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B95F3" w14:textId="5EC4E812" w:rsidR="00245F3A" w:rsidRPr="0078065C" w:rsidRDefault="00DF4759" w:rsidP="00245F3A">
      <w:pPr>
        <w:autoSpaceDN w:val="0"/>
        <w:spacing w:line="354" w:lineRule="exact"/>
        <w:jc w:val="center"/>
        <w:rPr>
          <w:rFonts w:ascii="HG丸ｺﾞｼｯｸM-PRO" w:eastAsia="HG丸ｺﾞｼｯｸM-PRO" w:hAnsi="HG丸ｺﾞｼｯｸM-PRO"/>
          <w:sz w:val="32"/>
          <w:szCs w:val="32"/>
        </w:rPr>
      </w:pPr>
      <w:r w:rsidRPr="003D49E6">
        <w:rPr>
          <w:noProof/>
        </w:rPr>
        <mc:AlternateContent>
          <mc:Choice Requires="wps">
            <w:drawing>
              <wp:anchor distT="0" distB="0" distL="114300" distR="114300" simplePos="0" relativeHeight="252122112" behindDoc="0" locked="0" layoutInCell="1" allowOverlap="1" wp14:anchorId="5726FE4F" wp14:editId="6A93C769">
                <wp:simplePos x="0" y="0"/>
                <wp:positionH relativeFrom="column">
                  <wp:posOffset>5231130</wp:posOffset>
                </wp:positionH>
                <wp:positionV relativeFrom="paragraph">
                  <wp:posOffset>-590550</wp:posOffset>
                </wp:positionV>
                <wp:extent cx="971550" cy="514350"/>
                <wp:effectExtent l="0" t="0" r="19050" b="19050"/>
                <wp:wrapNone/>
                <wp:docPr id="5" name="テキスト ボックス 9"/>
                <wp:cNvGraphicFramePr/>
                <a:graphic xmlns:a="http://schemas.openxmlformats.org/drawingml/2006/main">
                  <a:graphicData uri="http://schemas.microsoft.com/office/word/2010/wordprocessingShape">
                    <wps:wsp>
                      <wps:cNvSpPr txBox="1"/>
                      <wps:spPr>
                        <a:xfrm>
                          <a:off x="0" y="0"/>
                          <a:ext cx="971550" cy="514350"/>
                        </a:xfrm>
                        <a:prstGeom prst="rect">
                          <a:avLst/>
                        </a:prstGeom>
                        <a:solidFill>
                          <a:schemeClr val="lt1"/>
                        </a:solidFill>
                        <a:ln w="6350">
                          <a:solidFill>
                            <a:prstClr val="black"/>
                          </a:solidFill>
                        </a:ln>
                      </wps:spPr>
                      <wps:txbx>
                        <w:txbxContent>
                          <w:p w14:paraId="7079FC74" w14:textId="6643AC73" w:rsidR="00CF0621" w:rsidRPr="00DF4759" w:rsidRDefault="00CF0621" w:rsidP="00DF4759">
                            <w:pPr>
                              <w:pStyle w:val="Web"/>
                              <w:spacing w:before="0" w:beforeAutospacing="0" w:after="0" w:afterAutospacing="0"/>
                              <w:ind w:firstLineChars="50" w:firstLine="161"/>
                              <w:jc w:val="both"/>
                              <w:rPr>
                                <w:sz w:val="32"/>
                              </w:rPr>
                            </w:pPr>
                            <w:r w:rsidRPr="00DF4759">
                              <w:rPr>
                                <w:rFonts w:ascii="Century" w:eastAsia="ＭＳ 明朝" w:hAnsi="ＭＳ 明朝" w:hint="eastAsia"/>
                                <w:b/>
                                <w:bCs/>
                                <w:kern w:val="2"/>
                                <w:sz w:val="32"/>
                              </w:rPr>
                              <w:t>資料２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FE4F" id="_x0000_t202" coordsize="21600,21600" o:spt="202" path="m,l,21600r21600,l21600,xe">
                <v:stroke joinstyle="miter"/>
                <v:path gradientshapeok="t" o:connecttype="rect"/>
              </v:shapetype>
              <v:shape id="テキスト ボックス 9" o:spid="_x0000_s1026" type="#_x0000_t202" style="position:absolute;left:0;text-align:left;margin-left:411.9pt;margin-top:-46.5pt;width:76.5pt;height:4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" fillcolor="white [3201]" strokeweight=".5pt">
                <v:textbox>
                  <w:txbxContent>
                    <w:p w14:paraId="7079FC74" w14:textId="6643AC73" w:rsidR="00CF0621" w:rsidRPr="00DF4759" w:rsidRDefault="00CF0621" w:rsidP="00DF4759">
                      <w:pPr>
                        <w:pStyle w:val="Web"/>
                        <w:spacing w:before="0" w:beforeAutospacing="0" w:after="0" w:afterAutospacing="0"/>
                        <w:ind w:firstLineChars="50" w:firstLine="161"/>
                        <w:jc w:val="both"/>
                        <w:rPr>
                          <w:sz w:val="32"/>
                        </w:rPr>
                      </w:pPr>
                      <w:r w:rsidRPr="00DF4759">
                        <w:rPr>
                          <w:rFonts w:ascii="Century" w:eastAsia="ＭＳ 明朝" w:hAnsi="ＭＳ 明朝" w:hint="eastAsia"/>
                          <w:b/>
                          <w:bCs/>
                          <w:kern w:val="2"/>
                          <w:sz w:val="32"/>
                        </w:rPr>
                        <w:t>資料２</w:t>
                      </w:r>
                    </w:p>
                  </w:txbxContent>
                </v:textbox>
              </v:shape>
            </w:pict>
          </mc:Fallback>
        </mc:AlternateContent>
      </w:r>
      <w:r w:rsidR="00CC3294" w:rsidRPr="0078065C">
        <w:rPr>
          <w:rFonts w:ascii="HG丸ｺﾞｼｯｸM-PRO" w:eastAsia="HG丸ｺﾞｼｯｸM-PRO" w:hAnsi="HG丸ｺﾞｼｯｸM-PRO" w:hint="eastAsia"/>
          <w:sz w:val="32"/>
          <w:szCs w:val="32"/>
        </w:rPr>
        <w:t>第２期</w:t>
      </w:r>
      <w:r w:rsidR="00245F3A" w:rsidRPr="0078065C">
        <w:rPr>
          <w:rFonts w:ascii="HG丸ｺﾞｼｯｸM-PRO" w:eastAsia="HG丸ｺﾞｼｯｸM-PRO" w:hAnsi="HG丸ｺﾞｼｯｸM-PRO" w:hint="eastAsia"/>
          <w:sz w:val="32"/>
          <w:szCs w:val="32"/>
        </w:rPr>
        <w:t>鎌倉市子ども・子育てきらきらプラン</w:t>
      </w:r>
    </w:p>
    <w:p w14:paraId="7A198556" w14:textId="5131D3B0" w:rsidR="00245F3A" w:rsidRPr="0078065C" w:rsidRDefault="00245F3A" w:rsidP="00245F3A">
      <w:pPr>
        <w:autoSpaceDN w:val="0"/>
        <w:spacing w:line="354" w:lineRule="exact"/>
        <w:jc w:val="center"/>
        <w:rPr>
          <w:rFonts w:ascii="HG丸ｺﾞｼｯｸM-PRO" w:eastAsia="HG丸ｺﾞｼｯｸM-PRO" w:hAnsi="HG丸ｺﾞｼｯｸM-PRO"/>
          <w:sz w:val="32"/>
          <w:szCs w:val="32"/>
        </w:rPr>
      </w:pPr>
      <w:r w:rsidRPr="0078065C">
        <w:rPr>
          <w:rFonts w:ascii="HG丸ｺﾞｼｯｸM-PRO" w:eastAsia="HG丸ｺﾞｼｯｸM-PRO" w:hAnsi="HG丸ｺﾞｼｯｸM-PRO" w:hint="eastAsia"/>
          <w:sz w:val="32"/>
          <w:szCs w:val="32"/>
        </w:rPr>
        <w:t>～かまくらっ子をみんなで育てよう！～</w:t>
      </w:r>
    </w:p>
    <w:p w14:paraId="7F92D622" w14:textId="77777777" w:rsidR="00245F3A" w:rsidRPr="0078065C" w:rsidRDefault="00245F3A" w:rsidP="00245F3A">
      <w:pPr>
        <w:autoSpaceDN w:val="0"/>
        <w:spacing w:line="354" w:lineRule="exact"/>
        <w:jc w:val="center"/>
        <w:rPr>
          <w:rFonts w:ascii="HG丸ｺﾞｼｯｸM-PRO" w:eastAsia="HG丸ｺﾞｼｯｸM-PRO" w:hAnsi="HG丸ｺﾞｼｯｸM-PRO"/>
          <w:sz w:val="32"/>
          <w:szCs w:val="32"/>
        </w:rPr>
      </w:pPr>
    </w:p>
    <w:p w14:paraId="0C68B499" w14:textId="2E89643E" w:rsidR="00245F3A" w:rsidRPr="0078065C" w:rsidRDefault="00043375" w:rsidP="00245F3A">
      <w:pPr>
        <w:autoSpaceDN w:val="0"/>
        <w:spacing w:line="354" w:lineRule="exact"/>
        <w:jc w:val="center"/>
        <w:rPr>
          <w:rFonts w:ascii="HGS創英角ﾎﾟｯﾌﾟ体" w:eastAsia="HGS創英角ﾎﾟｯﾌﾟ体" w:hAnsi="HGS創英角ﾎﾟｯﾌﾟ体"/>
          <w:sz w:val="32"/>
          <w:szCs w:val="32"/>
        </w:rPr>
      </w:pPr>
      <w:r w:rsidRPr="0078065C">
        <w:rPr>
          <w:rFonts w:ascii="HG丸ｺﾞｼｯｸM-PRO" w:eastAsia="HG丸ｺﾞｼｯｸM-PRO" w:hAnsi="HG丸ｺﾞｼｯｸM-PRO" w:hint="eastAsia"/>
          <w:sz w:val="32"/>
          <w:szCs w:val="32"/>
        </w:rPr>
        <w:t>令和２</w:t>
      </w:r>
      <w:r w:rsidR="00245F3A" w:rsidRPr="0078065C">
        <w:rPr>
          <w:rFonts w:ascii="HG丸ｺﾞｼｯｸM-PRO" w:eastAsia="HG丸ｺﾞｼｯｸM-PRO" w:hAnsi="HG丸ｺﾞｼｯｸM-PRO" w:hint="eastAsia"/>
          <w:sz w:val="32"/>
          <w:szCs w:val="32"/>
        </w:rPr>
        <w:t>年度（</w:t>
      </w:r>
      <w:r w:rsidRPr="0078065C">
        <w:rPr>
          <w:rFonts w:ascii="HG丸ｺﾞｼｯｸM-PRO" w:eastAsia="HG丸ｺﾞｼｯｸM-PRO" w:hAnsi="HG丸ｺﾞｼｯｸM-PRO" w:hint="eastAsia"/>
          <w:sz w:val="32"/>
          <w:szCs w:val="32"/>
        </w:rPr>
        <w:t>2020</w:t>
      </w:r>
      <w:r w:rsidR="00245F3A" w:rsidRPr="0078065C">
        <w:rPr>
          <w:rFonts w:ascii="HG丸ｺﾞｼｯｸM-PRO" w:eastAsia="HG丸ｺﾞｼｯｸM-PRO" w:hAnsi="HG丸ｺﾞｼｯｸM-PRO" w:hint="eastAsia"/>
          <w:sz w:val="32"/>
          <w:szCs w:val="32"/>
        </w:rPr>
        <w:t>年度）推進状況報告書</w:t>
      </w:r>
    </w:p>
    <w:p w14:paraId="015B8407" w14:textId="6787E046" w:rsidR="008B22CE" w:rsidRPr="001C7B8E" w:rsidRDefault="008B22CE" w:rsidP="008B22CE">
      <w:pPr>
        <w:autoSpaceDN w:val="0"/>
        <w:spacing w:line="354" w:lineRule="exact"/>
        <w:jc w:val="left"/>
        <w:rPr>
          <w:rFonts w:ascii="Arial" w:hAnsi="ＭＳ 明朝"/>
          <w:sz w:val="32"/>
          <w:szCs w:val="32"/>
        </w:rPr>
      </w:pPr>
    </w:p>
    <w:p w14:paraId="2EE4AE40" w14:textId="6379DA50" w:rsidR="008B22CE" w:rsidRPr="0078065C" w:rsidRDefault="001C01B0" w:rsidP="004E3D7A">
      <w:pPr>
        <w:tabs>
          <w:tab w:val="left" w:pos="8030"/>
        </w:tabs>
        <w:autoSpaceDN w:val="0"/>
        <w:spacing w:line="354" w:lineRule="exact"/>
        <w:jc w:val="left"/>
        <w:rPr>
          <w:rFonts w:ascii="Arial" w:hAnsi="ＭＳ 明朝"/>
          <w:sz w:val="32"/>
          <w:szCs w:val="32"/>
        </w:rPr>
      </w:pPr>
      <w:r w:rsidRPr="0078065C">
        <w:rPr>
          <w:rFonts w:ascii="Arial" w:hAnsi="ＭＳ 明朝"/>
          <w:noProof/>
          <w:sz w:val="32"/>
          <w:szCs w:val="32"/>
        </w:rPr>
        <mc:AlternateContent>
          <mc:Choice Requires="wps">
            <w:drawing>
              <wp:anchor distT="0" distB="0" distL="114300" distR="114300" simplePos="0" relativeHeight="251615232" behindDoc="1" locked="0" layoutInCell="1" allowOverlap="1" wp14:anchorId="3FCD3AFE" wp14:editId="3FCAD5D3">
                <wp:simplePos x="0" y="0"/>
                <wp:positionH relativeFrom="column">
                  <wp:posOffset>136525</wp:posOffset>
                </wp:positionH>
                <wp:positionV relativeFrom="paragraph">
                  <wp:posOffset>93345</wp:posOffset>
                </wp:positionV>
                <wp:extent cx="5979795" cy="1507490"/>
                <wp:effectExtent l="1270" t="17145" r="635" b="0"/>
                <wp:wrapNone/>
                <wp:docPr id="1125"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20000">
                          <a:off x="0" y="0"/>
                          <a:ext cx="5979795" cy="1507490"/>
                        </a:xfrm>
                        <a:prstGeom prst="cloudCallout">
                          <a:avLst>
                            <a:gd name="adj1" fmla="val -347"/>
                            <a:gd name="adj2" fmla="val 1231"/>
                          </a:avLst>
                        </a:prstGeom>
                        <a:solidFill>
                          <a:schemeClr val="tx1">
                            <a:lumMod val="75000"/>
                            <a:lumOff val="25000"/>
                          </a:schemeClr>
                        </a:solidFill>
                        <a:ln>
                          <a:noFill/>
                        </a:ln>
                        <a:extLst>
                          <a:ext uri="{91240B29-F687-4F45-9708-019B960494DF}">
                            <a14:hiddenLine xmlns:a14="http://schemas.microsoft.com/office/drawing/2010/main" w="19050">
                              <a:solidFill>
                                <a:srgbClr val="7F7F7F"/>
                              </a:solidFill>
                              <a:round/>
                              <a:headEnd/>
                              <a:tailEnd/>
                            </a14:hiddenLine>
                          </a:ext>
                        </a:extLst>
                      </wps:spPr>
                      <wps:txbx>
                        <w:txbxContent>
                          <w:p w14:paraId="6C5220F0" w14:textId="77777777" w:rsidR="00CF0621" w:rsidRDefault="00CF0621" w:rsidP="009E794D">
                            <w:pPr>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D3AF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87" o:spid="_x0000_s1027" type="#_x0000_t106" style="position:absolute;margin-left:10.75pt;margin-top:7.35pt;width:470.85pt;height:118.7pt;rotation:-178;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" adj="10725,11066" fillcolor="#404040 [2429]" stroked="f" strokecolor="#7f7f7f" strokeweight="1.5pt">
                <v:textbox inset="5.85pt,.7pt,5.85pt,.7pt">
                  <w:txbxContent>
                    <w:p w14:paraId="6C5220F0" w14:textId="77777777" w:rsidR="00CF0621" w:rsidRDefault="00CF0621" w:rsidP="009E794D">
                      <w:pPr>
                        <w:jc w:val="center"/>
                      </w:pPr>
                    </w:p>
                  </w:txbxContent>
                </v:textbox>
              </v:shape>
            </w:pict>
          </mc:Fallback>
        </mc:AlternateContent>
      </w:r>
      <w:r w:rsidR="00420847" w:rsidRPr="0078065C">
        <w:rPr>
          <w:rFonts w:ascii="Arial" w:hAnsi="ＭＳ 明朝"/>
          <w:sz w:val="32"/>
          <w:szCs w:val="32"/>
        </w:rPr>
        <w:tab/>
      </w:r>
    </w:p>
    <w:p w14:paraId="15FD9F73" w14:textId="4E344234" w:rsidR="008B22CE" w:rsidRPr="0078065C" w:rsidRDefault="001C01B0" w:rsidP="008B22CE">
      <w:pPr>
        <w:autoSpaceDN w:val="0"/>
        <w:spacing w:line="354" w:lineRule="exact"/>
        <w:jc w:val="left"/>
        <w:rPr>
          <w:rFonts w:ascii="Arial" w:hAnsi="ＭＳ 明朝"/>
          <w:sz w:val="32"/>
          <w:szCs w:val="32"/>
        </w:rPr>
      </w:pPr>
      <w:r w:rsidRPr="0078065C">
        <w:rPr>
          <w:rFonts w:ascii="Arial" w:hAnsi="ＭＳ 明朝"/>
          <w:noProof/>
          <w:sz w:val="32"/>
          <w:szCs w:val="32"/>
        </w:rPr>
        <mc:AlternateContent>
          <mc:Choice Requires="wps">
            <w:drawing>
              <wp:anchor distT="0" distB="0" distL="114300" distR="114300" simplePos="0" relativeHeight="251745280" behindDoc="0" locked="0" layoutInCell="1" allowOverlap="1" wp14:anchorId="5E141E3B" wp14:editId="261D5435">
                <wp:simplePos x="0" y="0"/>
                <wp:positionH relativeFrom="column">
                  <wp:posOffset>697230</wp:posOffset>
                </wp:positionH>
                <wp:positionV relativeFrom="paragraph">
                  <wp:posOffset>160020</wp:posOffset>
                </wp:positionV>
                <wp:extent cx="4984750" cy="1139825"/>
                <wp:effectExtent l="0" t="3810" r="0" b="0"/>
                <wp:wrapNone/>
                <wp:docPr id="1124"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01323" w14:textId="1D3211CD" w:rsidR="00CF0621" w:rsidRPr="00CC3294" w:rsidRDefault="00CF0621" w:rsidP="009E794D">
                            <w:pPr>
                              <w:jc w:val="center"/>
                              <w:rPr>
                                <w:rFonts w:ascii="HG丸ｺﾞｼｯｸM-PRO" w:eastAsia="HG丸ｺﾞｼｯｸM-PRO" w:hAnsi="HG丸ｺﾞｼｯｸM-PRO"/>
                                <w:color w:val="FFFFFF" w:themeColor="background1"/>
                                <w:sz w:val="88"/>
                                <w:szCs w:val="88"/>
                              </w:rPr>
                            </w:pPr>
                            <w:r w:rsidRPr="00CC3294">
                              <w:rPr>
                                <w:rFonts w:ascii="HG丸ｺﾞｼｯｸM-PRO" w:eastAsia="HG丸ｺﾞｼｯｸM-PRO" w:hAnsi="HG丸ｺﾞｼｯｸM-PRO" w:hint="eastAsia"/>
                                <w:color w:val="FFFFFF" w:themeColor="background1"/>
                                <w:sz w:val="88"/>
                                <w:szCs w:val="88"/>
                              </w:rPr>
                              <w:t>鎌倉</w:t>
                            </w:r>
                            <w:r w:rsidRPr="00CC3294">
                              <w:rPr>
                                <w:rFonts w:ascii="HG丸ｺﾞｼｯｸM-PRO" w:eastAsia="HG丸ｺﾞｼｯｸM-PRO" w:hAnsi="HG丸ｺﾞｼｯｸM-PRO"/>
                                <w:color w:val="FFFFFF" w:themeColor="background1"/>
                                <w:sz w:val="88"/>
                                <w:szCs w:val="88"/>
                              </w:rPr>
                              <w:t>きらきら</w:t>
                            </w:r>
                            <w:r w:rsidRPr="00CC3294">
                              <w:rPr>
                                <w:rFonts w:ascii="HG丸ｺﾞｼｯｸM-PRO" w:eastAsia="HG丸ｺﾞｼｯｸM-PRO" w:hAnsi="HG丸ｺﾞｼｯｸM-PRO" w:hint="eastAsia"/>
                                <w:color w:val="FFFFFF" w:themeColor="background1"/>
                                <w:sz w:val="88"/>
                                <w:szCs w:val="88"/>
                              </w:rPr>
                              <w:t>白書</w:t>
                            </w:r>
                          </w:p>
                          <w:p w14:paraId="739B2A1C" w14:textId="77777777" w:rsidR="00CF0621" w:rsidRPr="00582A5C" w:rsidRDefault="00CF0621" w:rsidP="009E794D">
                            <w:pPr>
                              <w:rPr>
                                <w:rFonts w:ascii="Arial" w:hAnsi="Arial"/>
                                <w:color w:val="FFFFFF" w:themeColor="background1"/>
                                <w:sz w:val="88"/>
                                <w:szCs w:val="8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41E3B" id="Rectangle 389" o:spid="_x0000_s1028" style="position:absolute;margin-left:54.9pt;margin-top:12.6pt;width:392.5pt;height:8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" filled="f" stroked="f">
                <v:textbox inset="5.85pt,.7pt,5.85pt,.7pt">
                  <w:txbxContent>
                    <w:p w14:paraId="71701323" w14:textId="1D3211CD" w:rsidR="00CF0621" w:rsidRPr="00CC3294" w:rsidRDefault="00CF0621" w:rsidP="009E794D">
                      <w:pPr>
                        <w:jc w:val="center"/>
                        <w:rPr>
                          <w:rFonts w:ascii="HG丸ｺﾞｼｯｸM-PRO" w:eastAsia="HG丸ｺﾞｼｯｸM-PRO" w:hAnsi="HG丸ｺﾞｼｯｸM-PRO"/>
                          <w:color w:val="FFFFFF" w:themeColor="background1"/>
                          <w:sz w:val="88"/>
                          <w:szCs w:val="88"/>
                        </w:rPr>
                      </w:pPr>
                      <w:r w:rsidRPr="00CC3294">
                        <w:rPr>
                          <w:rFonts w:ascii="HG丸ｺﾞｼｯｸM-PRO" w:eastAsia="HG丸ｺﾞｼｯｸM-PRO" w:hAnsi="HG丸ｺﾞｼｯｸM-PRO" w:hint="eastAsia"/>
                          <w:color w:val="FFFFFF" w:themeColor="background1"/>
                          <w:sz w:val="88"/>
                          <w:szCs w:val="88"/>
                        </w:rPr>
                        <w:t>鎌倉</w:t>
                      </w:r>
                      <w:r w:rsidRPr="00CC3294">
                        <w:rPr>
                          <w:rFonts w:ascii="HG丸ｺﾞｼｯｸM-PRO" w:eastAsia="HG丸ｺﾞｼｯｸM-PRO" w:hAnsi="HG丸ｺﾞｼｯｸM-PRO"/>
                          <w:color w:val="FFFFFF" w:themeColor="background1"/>
                          <w:sz w:val="88"/>
                          <w:szCs w:val="88"/>
                        </w:rPr>
                        <w:t>きらきら</w:t>
                      </w:r>
                      <w:r w:rsidRPr="00CC3294">
                        <w:rPr>
                          <w:rFonts w:ascii="HG丸ｺﾞｼｯｸM-PRO" w:eastAsia="HG丸ｺﾞｼｯｸM-PRO" w:hAnsi="HG丸ｺﾞｼｯｸM-PRO" w:hint="eastAsia"/>
                          <w:color w:val="FFFFFF" w:themeColor="background1"/>
                          <w:sz w:val="88"/>
                          <w:szCs w:val="88"/>
                        </w:rPr>
                        <w:t>白書</w:t>
                      </w:r>
                    </w:p>
                    <w:p w14:paraId="739B2A1C" w14:textId="77777777" w:rsidR="00CF0621" w:rsidRPr="00582A5C" w:rsidRDefault="00CF0621" w:rsidP="009E794D">
                      <w:pPr>
                        <w:rPr>
                          <w:rFonts w:ascii="Arial" w:hAnsi="Arial"/>
                          <w:color w:val="FFFFFF" w:themeColor="background1"/>
                          <w:sz w:val="88"/>
                          <w:szCs w:val="88"/>
                        </w:rPr>
                      </w:pPr>
                    </w:p>
                  </w:txbxContent>
                </v:textbox>
              </v:rect>
            </w:pict>
          </mc:Fallback>
        </mc:AlternateContent>
      </w:r>
    </w:p>
    <w:p w14:paraId="405C38ED" w14:textId="47D746CB" w:rsidR="008B22CE" w:rsidRPr="0078065C" w:rsidRDefault="008B22CE" w:rsidP="00245F3A">
      <w:pPr>
        <w:autoSpaceDE w:val="0"/>
        <w:autoSpaceDN w:val="0"/>
        <w:adjustRightInd w:val="0"/>
        <w:rPr>
          <w:rFonts w:ascii="ＭＳ 明朝" w:hAnsi="Arial" w:cs="ＭＳ 明朝"/>
          <w:kern w:val="0"/>
        </w:rPr>
      </w:pPr>
    </w:p>
    <w:p w14:paraId="2D00BFFB" w14:textId="5F07984A" w:rsidR="008B22CE" w:rsidRPr="0078065C" w:rsidRDefault="008B22CE" w:rsidP="008B22CE">
      <w:pPr>
        <w:autoSpaceDE w:val="0"/>
        <w:autoSpaceDN w:val="0"/>
        <w:adjustRightInd w:val="0"/>
        <w:ind w:firstLine="243"/>
        <w:rPr>
          <w:rFonts w:ascii="ＭＳ 明朝" w:hAnsi="Arial" w:cs="ＭＳ 明朝"/>
          <w:kern w:val="0"/>
        </w:rPr>
      </w:pPr>
    </w:p>
    <w:p w14:paraId="10D1B888" w14:textId="6F4C4E66" w:rsidR="008B22CE" w:rsidRPr="0078065C" w:rsidRDefault="008B22CE" w:rsidP="008B22CE">
      <w:pPr>
        <w:autoSpaceDE w:val="0"/>
        <w:autoSpaceDN w:val="0"/>
        <w:adjustRightInd w:val="0"/>
        <w:ind w:firstLine="243"/>
        <w:rPr>
          <w:rFonts w:ascii="ＭＳ 明朝" w:hAnsi="Arial" w:cs="ＭＳ 明朝"/>
          <w:kern w:val="0"/>
        </w:rPr>
      </w:pPr>
    </w:p>
    <w:p w14:paraId="58A103A9" w14:textId="09229178" w:rsidR="008B22CE" w:rsidRPr="0078065C" w:rsidRDefault="008B22CE" w:rsidP="008B22CE">
      <w:pPr>
        <w:autoSpaceDE w:val="0"/>
        <w:autoSpaceDN w:val="0"/>
        <w:adjustRightInd w:val="0"/>
        <w:rPr>
          <w:rFonts w:ascii="ＭＳ ゴシック" w:eastAsia="ＭＳ ゴシック" w:hAnsi="Arial" w:cs="ＭＳ ゴシック"/>
          <w:kern w:val="0"/>
          <w:sz w:val="20"/>
          <w:szCs w:val="24"/>
        </w:rPr>
      </w:pPr>
    </w:p>
    <w:p w14:paraId="34164476" w14:textId="4FA0A542" w:rsidR="008B22CE" w:rsidRPr="0078065C" w:rsidRDefault="008B22CE" w:rsidP="008B22CE">
      <w:pPr>
        <w:autoSpaceDE w:val="0"/>
        <w:autoSpaceDN w:val="0"/>
        <w:adjustRightInd w:val="0"/>
        <w:ind w:left="233"/>
        <w:rPr>
          <w:rFonts w:ascii="ＭＳ ゴシック" w:eastAsia="ＭＳ ゴシック" w:hAnsi="Arial" w:cs="ＭＳ ゴシック"/>
          <w:kern w:val="0"/>
          <w:sz w:val="20"/>
        </w:rPr>
      </w:pPr>
    </w:p>
    <w:p w14:paraId="554D2314" w14:textId="3771BCE7" w:rsidR="008B22CE" w:rsidRPr="00593AFF" w:rsidRDefault="008B22CE" w:rsidP="008B22CE">
      <w:pPr>
        <w:autoSpaceDE w:val="0"/>
        <w:autoSpaceDN w:val="0"/>
        <w:adjustRightInd w:val="0"/>
        <w:ind w:left="233"/>
        <w:rPr>
          <w:rFonts w:ascii="ＭＳ ゴシック" w:eastAsia="ＭＳ ゴシック" w:hAnsi="Arial" w:cs="ＭＳ ゴシック"/>
          <w:kern w:val="0"/>
          <w:sz w:val="20"/>
        </w:rPr>
      </w:pPr>
    </w:p>
    <w:p w14:paraId="0B47A9A9" w14:textId="1FF8D6DC" w:rsidR="008B22CE" w:rsidRPr="0078065C" w:rsidRDefault="001C01B0" w:rsidP="008B22CE">
      <w:pPr>
        <w:autoSpaceDE w:val="0"/>
        <w:autoSpaceDN w:val="0"/>
        <w:adjustRightInd w:val="0"/>
        <w:ind w:left="233"/>
        <w:rPr>
          <w:rFonts w:ascii="ＭＳ ゴシック" w:eastAsia="ＭＳ ゴシック" w:hAnsi="Arial" w:cs="ＭＳ ゴシック"/>
          <w:kern w:val="0"/>
          <w:sz w:val="20"/>
        </w:rPr>
      </w:pPr>
      <w:r w:rsidRPr="0078065C">
        <w:rPr>
          <w:noProof/>
        </w:rPr>
        <mc:AlternateContent>
          <mc:Choice Requires="wps">
            <w:drawing>
              <wp:anchor distT="0" distB="0" distL="114300" distR="114300" simplePos="0" relativeHeight="251716608" behindDoc="0" locked="0" layoutInCell="1" allowOverlap="1" wp14:anchorId="5E141E3B" wp14:editId="2F6A0A1F">
                <wp:simplePos x="0" y="0"/>
                <wp:positionH relativeFrom="column">
                  <wp:posOffset>621030</wp:posOffset>
                </wp:positionH>
                <wp:positionV relativeFrom="paragraph">
                  <wp:posOffset>133350</wp:posOffset>
                </wp:positionV>
                <wp:extent cx="4984750" cy="1076325"/>
                <wp:effectExtent l="0" t="0" r="0" b="9525"/>
                <wp:wrapNone/>
                <wp:docPr id="112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1112"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r w:rsidRPr="00CC3294">
                              <w:rPr>
                                <w:rFonts w:ascii="HG丸ｺﾞｼｯｸM-PRO" w:eastAsia="HG丸ｺﾞｼｯｸM-PRO" w:hAnsi="HG丸ｺﾞｼｯｸM-PRO" w:hint="eastAsia"/>
                                <w:sz w:val="32"/>
                                <w:szCs w:val="32"/>
                              </w:rPr>
                              <w:t>子どもが健やかに育つまち</w:t>
                            </w:r>
                          </w:p>
                          <w:p w14:paraId="1BD9CDB0" w14:textId="77777777" w:rsidR="00CF0621" w:rsidRPr="00CC3294" w:rsidRDefault="00CF0621" w:rsidP="00CC3294">
                            <w:pPr>
                              <w:spacing w:line="320" w:lineRule="exact"/>
                              <w:rPr>
                                <w:rFonts w:ascii="HG丸ｺﾞｼｯｸM-PRO" w:eastAsia="HG丸ｺﾞｼｯｸM-PRO" w:hAnsi="HG丸ｺﾞｼｯｸM-PRO"/>
                                <w:sz w:val="32"/>
                                <w:szCs w:val="32"/>
                              </w:rPr>
                            </w:pPr>
                          </w:p>
                          <w:p w14:paraId="0DB48CDE"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r w:rsidRPr="00CC3294">
                              <w:rPr>
                                <w:rFonts w:ascii="HG丸ｺﾞｼｯｸM-PRO" w:eastAsia="HG丸ｺﾞｼｯｸM-PRO" w:hAnsi="HG丸ｺﾞｼｯｸM-PRO" w:hint="eastAsia"/>
                                <w:sz w:val="32"/>
                                <w:szCs w:val="32"/>
                              </w:rPr>
                              <w:t>子育ての喜びが実感できるまち</w:t>
                            </w:r>
                          </w:p>
                          <w:p w14:paraId="628CCF67"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p>
                          <w:p w14:paraId="4EFD8972"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r w:rsidRPr="00CC3294">
                              <w:rPr>
                                <w:rFonts w:ascii="HG丸ｺﾞｼｯｸM-PRO" w:eastAsia="HG丸ｺﾞｼｯｸM-PRO" w:hAnsi="HG丸ｺﾞｼｯｸM-PRO" w:hint="eastAsia"/>
                                <w:sz w:val="32"/>
                                <w:szCs w:val="32"/>
                              </w:rPr>
                              <w:t>子育て支援を通してともに育つまち・鎌倉</w:t>
                            </w:r>
                          </w:p>
                          <w:p w14:paraId="6F8EAAE2" w14:textId="77777777" w:rsidR="00CF0621" w:rsidRPr="009E794D" w:rsidRDefault="00CF0621" w:rsidP="008B22CE">
                            <w:pPr>
                              <w:rPr>
                                <w:rFonts w:ascii="Arial" w:hAnsi="Arial"/>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41E3B" id="Rectangle 173" o:spid="_x0000_s1029" style="position:absolute;left:0;text-align:left;margin-left:48.9pt;margin-top:10.5pt;width:392.5pt;height:8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" filled="f" stroked="f">
                <v:textbox inset="5.85pt,.7pt,5.85pt,.7pt">
                  <w:txbxContent>
                    <w:p w14:paraId="57561112"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r w:rsidRPr="00CC3294">
                        <w:rPr>
                          <w:rFonts w:ascii="HG丸ｺﾞｼｯｸM-PRO" w:eastAsia="HG丸ｺﾞｼｯｸM-PRO" w:hAnsi="HG丸ｺﾞｼｯｸM-PRO" w:hint="eastAsia"/>
                          <w:sz w:val="32"/>
                          <w:szCs w:val="32"/>
                        </w:rPr>
                        <w:t>子どもが健やかに育つまち</w:t>
                      </w:r>
                    </w:p>
                    <w:p w14:paraId="1BD9CDB0" w14:textId="77777777" w:rsidR="00CF0621" w:rsidRPr="00CC3294" w:rsidRDefault="00CF0621" w:rsidP="00CC3294">
                      <w:pPr>
                        <w:spacing w:line="320" w:lineRule="exact"/>
                        <w:rPr>
                          <w:rFonts w:ascii="HG丸ｺﾞｼｯｸM-PRO" w:eastAsia="HG丸ｺﾞｼｯｸM-PRO" w:hAnsi="HG丸ｺﾞｼｯｸM-PRO"/>
                          <w:sz w:val="32"/>
                          <w:szCs w:val="32"/>
                        </w:rPr>
                      </w:pPr>
                    </w:p>
                    <w:p w14:paraId="0DB48CDE"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r w:rsidRPr="00CC3294">
                        <w:rPr>
                          <w:rFonts w:ascii="HG丸ｺﾞｼｯｸM-PRO" w:eastAsia="HG丸ｺﾞｼｯｸM-PRO" w:hAnsi="HG丸ｺﾞｼｯｸM-PRO" w:hint="eastAsia"/>
                          <w:sz w:val="32"/>
                          <w:szCs w:val="32"/>
                        </w:rPr>
                        <w:t>子育ての喜びが実感できるまち</w:t>
                      </w:r>
                    </w:p>
                    <w:p w14:paraId="628CCF67"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p>
                    <w:p w14:paraId="4EFD8972" w14:textId="77777777" w:rsidR="00CF0621" w:rsidRPr="00CC3294" w:rsidRDefault="00CF0621" w:rsidP="00CC3294">
                      <w:pPr>
                        <w:spacing w:line="320" w:lineRule="exact"/>
                        <w:jc w:val="center"/>
                        <w:rPr>
                          <w:rFonts w:ascii="HG丸ｺﾞｼｯｸM-PRO" w:eastAsia="HG丸ｺﾞｼｯｸM-PRO" w:hAnsi="HG丸ｺﾞｼｯｸM-PRO"/>
                          <w:sz w:val="32"/>
                          <w:szCs w:val="32"/>
                        </w:rPr>
                      </w:pPr>
                      <w:r w:rsidRPr="00CC3294">
                        <w:rPr>
                          <w:rFonts w:ascii="HG丸ｺﾞｼｯｸM-PRO" w:eastAsia="HG丸ｺﾞｼｯｸM-PRO" w:hAnsi="HG丸ｺﾞｼｯｸM-PRO" w:hint="eastAsia"/>
                          <w:sz w:val="32"/>
                          <w:szCs w:val="32"/>
                        </w:rPr>
                        <w:t>子育て支援を通してともに育つまち・鎌倉</w:t>
                      </w:r>
                    </w:p>
                    <w:p w14:paraId="6F8EAAE2" w14:textId="77777777" w:rsidR="00CF0621" w:rsidRPr="009E794D" w:rsidRDefault="00CF0621" w:rsidP="008B22CE">
                      <w:pPr>
                        <w:rPr>
                          <w:rFonts w:ascii="Arial" w:hAnsi="Arial"/>
                          <w:szCs w:val="24"/>
                        </w:rPr>
                      </w:pPr>
                    </w:p>
                  </w:txbxContent>
                </v:textbox>
              </v:rect>
            </w:pict>
          </mc:Fallback>
        </mc:AlternateContent>
      </w:r>
    </w:p>
    <w:p w14:paraId="57446161" w14:textId="449F7F36" w:rsidR="008B22CE" w:rsidRPr="0078065C" w:rsidRDefault="008B22CE" w:rsidP="008B22CE">
      <w:pPr>
        <w:autoSpaceDE w:val="0"/>
        <w:autoSpaceDN w:val="0"/>
        <w:adjustRightInd w:val="0"/>
        <w:rPr>
          <w:rFonts w:ascii="ＭＳ ゴシック" w:eastAsia="ＭＳ ゴシック" w:hAnsi="Arial" w:cs="ＭＳ ゴシック"/>
          <w:kern w:val="0"/>
          <w:sz w:val="20"/>
        </w:rPr>
      </w:pPr>
    </w:p>
    <w:p w14:paraId="7558ADC9" w14:textId="77777777" w:rsidR="008B22CE" w:rsidRPr="0078065C" w:rsidRDefault="008B22CE" w:rsidP="008B22CE">
      <w:pPr>
        <w:autoSpaceDE w:val="0"/>
        <w:autoSpaceDN w:val="0"/>
        <w:adjustRightInd w:val="0"/>
        <w:ind w:left="233"/>
        <w:rPr>
          <w:rFonts w:ascii="ＭＳ ゴシック" w:eastAsia="ＭＳ ゴシック" w:hAnsi="Arial" w:cs="ＭＳ ゴシック"/>
          <w:kern w:val="0"/>
          <w:sz w:val="20"/>
        </w:rPr>
      </w:pPr>
    </w:p>
    <w:p w14:paraId="660FF945" w14:textId="77777777" w:rsidR="008B22CE" w:rsidRPr="0078065C" w:rsidRDefault="008B22CE" w:rsidP="008B22CE">
      <w:pPr>
        <w:autoSpaceDE w:val="0"/>
        <w:autoSpaceDN w:val="0"/>
        <w:adjustRightInd w:val="0"/>
        <w:ind w:left="233"/>
        <w:rPr>
          <w:rFonts w:ascii="ＭＳ ゴシック" w:eastAsia="ＭＳ ゴシック" w:hAnsi="Arial" w:cs="ＭＳ ゴシック"/>
          <w:kern w:val="0"/>
          <w:sz w:val="20"/>
        </w:rPr>
      </w:pPr>
    </w:p>
    <w:p w14:paraId="0DDAB2A6" w14:textId="1204949B" w:rsidR="008B22CE" w:rsidRPr="0078065C" w:rsidRDefault="008B22CE" w:rsidP="00556FA3">
      <w:pPr>
        <w:autoSpaceDE w:val="0"/>
        <w:autoSpaceDN w:val="0"/>
        <w:adjustRightInd w:val="0"/>
        <w:ind w:left="233"/>
        <w:jc w:val="left"/>
        <w:rPr>
          <w:rFonts w:ascii="ＭＳ ゴシック" w:eastAsia="ＭＳ ゴシック" w:hAnsi="Arial" w:cs="ＭＳ ゴシック"/>
          <w:kern w:val="0"/>
          <w:sz w:val="20"/>
        </w:rPr>
      </w:pPr>
    </w:p>
    <w:p w14:paraId="1A0430F8" w14:textId="4DB2FEEE" w:rsidR="008B22CE" w:rsidRPr="0078065C" w:rsidRDefault="008B22CE" w:rsidP="00556FA3">
      <w:pPr>
        <w:autoSpaceDE w:val="0"/>
        <w:autoSpaceDN w:val="0"/>
        <w:adjustRightInd w:val="0"/>
        <w:ind w:left="233"/>
        <w:jc w:val="left"/>
        <w:rPr>
          <w:rFonts w:ascii="ＭＳ ゴシック" w:eastAsia="ＭＳ ゴシック" w:hAnsi="Arial" w:cs="ＭＳ ゴシック"/>
          <w:kern w:val="0"/>
          <w:sz w:val="20"/>
        </w:rPr>
      </w:pPr>
    </w:p>
    <w:p w14:paraId="5190FC8D" w14:textId="06589C2F" w:rsidR="00A861B8" w:rsidRPr="0078065C" w:rsidRDefault="00A861B8" w:rsidP="00556FA3">
      <w:pPr>
        <w:tabs>
          <w:tab w:val="left" w:pos="4097"/>
        </w:tabs>
        <w:autoSpaceDE w:val="0"/>
        <w:autoSpaceDN w:val="0"/>
        <w:adjustRightInd w:val="0"/>
        <w:ind w:left="233"/>
        <w:jc w:val="left"/>
        <w:rPr>
          <w:rFonts w:ascii="ＭＳ ゴシック" w:eastAsia="ＭＳ ゴシック" w:hAnsi="Arial" w:cs="ＭＳ ゴシック"/>
          <w:noProof/>
          <w:kern w:val="0"/>
          <w:sz w:val="20"/>
        </w:rPr>
      </w:pPr>
    </w:p>
    <w:p w14:paraId="676FC027" w14:textId="4920FBB6" w:rsidR="00556FA3" w:rsidRPr="0078065C" w:rsidRDefault="00556FA3" w:rsidP="00556FA3">
      <w:pPr>
        <w:tabs>
          <w:tab w:val="left" w:pos="4097"/>
        </w:tabs>
        <w:autoSpaceDE w:val="0"/>
        <w:autoSpaceDN w:val="0"/>
        <w:adjustRightInd w:val="0"/>
        <w:ind w:left="233"/>
        <w:jc w:val="left"/>
        <w:rPr>
          <w:rFonts w:ascii="ＭＳ ゴシック" w:eastAsia="ＭＳ ゴシック" w:hAnsi="Arial" w:cs="ＭＳ ゴシック"/>
          <w:noProof/>
          <w:kern w:val="0"/>
          <w:sz w:val="20"/>
        </w:rPr>
      </w:pPr>
    </w:p>
    <w:p w14:paraId="319CA009" w14:textId="528B831D" w:rsidR="00556FA3" w:rsidRPr="0078065C" w:rsidRDefault="00556FA3" w:rsidP="00556FA3">
      <w:pPr>
        <w:tabs>
          <w:tab w:val="left" w:pos="4097"/>
        </w:tabs>
        <w:autoSpaceDE w:val="0"/>
        <w:autoSpaceDN w:val="0"/>
        <w:adjustRightInd w:val="0"/>
        <w:ind w:left="233"/>
        <w:jc w:val="left"/>
        <w:rPr>
          <w:rFonts w:ascii="ＭＳ ゴシック" w:eastAsia="ＭＳ ゴシック" w:hAnsi="Arial" w:cs="ＭＳ ゴシック"/>
          <w:noProof/>
          <w:kern w:val="0"/>
          <w:sz w:val="20"/>
        </w:rPr>
      </w:pPr>
    </w:p>
    <w:p w14:paraId="254E747E" w14:textId="31C5FE50" w:rsidR="00556FA3" w:rsidRPr="0078065C" w:rsidRDefault="00556FA3" w:rsidP="00556FA3">
      <w:pPr>
        <w:tabs>
          <w:tab w:val="left" w:pos="4097"/>
        </w:tabs>
        <w:autoSpaceDE w:val="0"/>
        <w:autoSpaceDN w:val="0"/>
        <w:adjustRightInd w:val="0"/>
        <w:ind w:left="233"/>
        <w:jc w:val="left"/>
        <w:rPr>
          <w:rFonts w:ascii="ＭＳ ゴシック" w:eastAsia="ＭＳ ゴシック" w:hAnsi="Arial" w:cs="ＭＳ ゴシック"/>
          <w:noProof/>
          <w:kern w:val="0"/>
          <w:sz w:val="20"/>
        </w:rPr>
      </w:pPr>
    </w:p>
    <w:p w14:paraId="4415E165" w14:textId="41FC3179" w:rsidR="00556FA3" w:rsidRPr="0078065C" w:rsidRDefault="00556FA3" w:rsidP="00556FA3">
      <w:pPr>
        <w:tabs>
          <w:tab w:val="left" w:pos="4097"/>
        </w:tabs>
        <w:autoSpaceDE w:val="0"/>
        <w:autoSpaceDN w:val="0"/>
        <w:adjustRightInd w:val="0"/>
        <w:ind w:left="233"/>
        <w:jc w:val="left"/>
        <w:rPr>
          <w:rFonts w:ascii="ＭＳ ゴシック" w:eastAsia="ＭＳ ゴシック" w:hAnsi="Arial" w:cs="ＭＳ ゴシック"/>
          <w:noProof/>
          <w:kern w:val="0"/>
          <w:sz w:val="20"/>
        </w:rPr>
      </w:pPr>
    </w:p>
    <w:p w14:paraId="4C53971A" w14:textId="5213D581" w:rsidR="00A861B8" w:rsidRPr="0078065C" w:rsidRDefault="00A861B8" w:rsidP="00556FA3">
      <w:pPr>
        <w:autoSpaceDE w:val="0"/>
        <w:autoSpaceDN w:val="0"/>
        <w:adjustRightInd w:val="0"/>
        <w:jc w:val="left"/>
        <w:rPr>
          <w:rFonts w:ascii="ＭＳ ゴシック" w:eastAsia="ＭＳ ゴシック" w:hAnsi="Arial" w:cs="ＭＳ ゴシック"/>
          <w:noProof/>
          <w:kern w:val="0"/>
          <w:sz w:val="20"/>
        </w:rPr>
      </w:pPr>
    </w:p>
    <w:p w14:paraId="5F2991B7" w14:textId="037A80D9" w:rsidR="00A861B8" w:rsidRPr="0078065C" w:rsidRDefault="00A861B8" w:rsidP="00556FA3">
      <w:pPr>
        <w:autoSpaceDE w:val="0"/>
        <w:autoSpaceDN w:val="0"/>
        <w:adjustRightInd w:val="0"/>
        <w:jc w:val="left"/>
        <w:rPr>
          <w:rFonts w:ascii="ＭＳ ゴシック" w:eastAsia="ＭＳ ゴシック" w:hAnsi="Arial" w:cs="ＭＳ ゴシック"/>
          <w:noProof/>
          <w:kern w:val="0"/>
          <w:sz w:val="20"/>
        </w:rPr>
      </w:pPr>
    </w:p>
    <w:p w14:paraId="328C62EB" w14:textId="4137EA7E" w:rsidR="00A861B8" w:rsidRPr="0078065C" w:rsidRDefault="00A861B8" w:rsidP="00556FA3">
      <w:pPr>
        <w:autoSpaceDE w:val="0"/>
        <w:autoSpaceDN w:val="0"/>
        <w:adjustRightInd w:val="0"/>
        <w:jc w:val="left"/>
        <w:rPr>
          <w:rFonts w:ascii="ＭＳ ゴシック" w:eastAsia="ＭＳ ゴシック" w:hAnsi="Arial" w:cs="ＭＳ ゴシック"/>
          <w:noProof/>
          <w:kern w:val="0"/>
          <w:sz w:val="20"/>
        </w:rPr>
      </w:pPr>
    </w:p>
    <w:p w14:paraId="6E74ADC5" w14:textId="3480F3C0" w:rsidR="00A861B8" w:rsidRPr="0078065C" w:rsidRDefault="00A861B8" w:rsidP="00556FA3">
      <w:pPr>
        <w:autoSpaceDE w:val="0"/>
        <w:autoSpaceDN w:val="0"/>
        <w:adjustRightInd w:val="0"/>
        <w:jc w:val="left"/>
        <w:rPr>
          <w:rFonts w:ascii="ＭＳ ゴシック" w:eastAsia="ＭＳ ゴシック" w:hAnsi="Arial" w:cs="ＭＳ ゴシック"/>
          <w:noProof/>
          <w:kern w:val="0"/>
          <w:sz w:val="20"/>
        </w:rPr>
      </w:pPr>
    </w:p>
    <w:p w14:paraId="65763F05" w14:textId="2F344652" w:rsidR="00A861B8" w:rsidRPr="0078065C" w:rsidRDefault="00A861B8" w:rsidP="00556FA3">
      <w:pPr>
        <w:autoSpaceDE w:val="0"/>
        <w:autoSpaceDN w:val="0"/>
        <w:adjustRightInd w:val="0"/>
        <w:jc w:val="left"/>
        <w:rPr>
          <w:rFonts w:ascii="ＭＳ ゴシック" w:eastAsia="ＭＳ ゴシック" w:hAnsi="Arial" w:cs="ＭＳ ゴシック"/>
          <w:noProof/>
          <w:kern w:val="0"/>
          <w:sz w:val="20"/>
        </w:rPr>
      </w:pPr>
    </w:p>
    <w:p w14:paraId="5047ED82" w14:textId="790A6B64" w:rsidR="00A861B8" w:rsidRPr="0078065C" w:rsidRDefault="00A861B8" w:rsidP="00556FA3">
      <w:pPr>
        <w:autoSpaceDE w:val="0"/>
        <w:autoSpaceDN w:val="0"/>
        <w:adjustRightInd w:val="0"/>
        <w:jc w:val="left"/>
        <w:rPr>
          <w:rFonts w:ascii="ＭＳ ゴシック" w:eastAsia="ＭＳ ゴシック" w:hAnsi="Arial" w:cs="ＭＳ ゴシック"/>
          <w:noProof/>
          <w:kern w:val="0"/>
          <w:sz w:val="20"/>
        </w:rPr>
      </w:pPr>
    </w:p>
    <w:p w14:paraId="754530DB" w14:textId="5DC3B264" w:rsidR="00A861B8" w:rsidRPr="0078065C" w:rsidRDefault="00A861B8" w:rsidP="00556FA3">
      <w:pPr>
        <w:autoSpaceDE w:val="0"/>
        <w:autoSpaceDN w:val="0"/>
        <w:adjustRightInd w:val="0"/>
        <w:jc w:val="left"/>
        <w:rPr>
          <w:rFonts w:ascii="ＭＳ ゴシック" w:eastAsia="ＭＳ ゴシック" w:hAnsi="Arial" w:cs="ＭＳ ゴシック"/>
          <w:kern w:val="0"/>
          <w:sz w:val="20"/>
        </w:rPr>
      </w:pPr>
    </w:p>
    <w:p w14:paraId="5099F726" w14:textId="295ADE9A" w:rsidR="00A861B8" w:rsidRPr="0078065C" w:rsidRDefault="00A861B8" w:rsidP="00556FA3">
      <w:pPr>
        <w:autoSpaceDE w:val="0"/>
        <w:autoSpaceDN w:val="0"/>
        <w:adjustRightInd w:val="0"/>
        <w:jc w:val="left"/>
        <w:rPr>
          <w:rFonts w:ascii="ＭＳ ゴシック" w:eastAsia="ＭＳ ゴシック" w:hAnsi="Arial" w:cs="ＭＳ ゴシック"/>
          <w:kern w:val="0"/>
          <w:sz w:val="20"/>
        </w:rPr>
      </w:pPr>
    </w:p>
    <w:p w14:paraId="5CAC9A07" w14:textId="566310FA" w:rsidR="00A861B8" w:rsidRPr="0078065C" w:rsidRDefault="00A861B8" w:rsidP="008B22CE">
      <w:pPr>
        <w:autoSpaceDE w:val="0"/>
        <w:autoSpaceDN w:val="0"/>
        <w:adjustRightInd w:val="0"/>
        <w:rPr>
          <w:rFonts w:ascii="ＭＳ ゴシック" w:eastAsia="ＭＳ ゴシック" w:hAnsi="Arial" w:cs="ＭＳ ゴシック"/>
          <w:kern w:val="0"/>
          <w:sz w:val="20"/>
        </w:rPr>
      </w:pPr>
    </w:p>
    <w:p w14:paraId="1DB41217" w14:textId="6B788400" w:rsidR="009E794D" w:rsidRPr="0078065C" w:rsidRDefault="009E794D" w:rsidP="008B22CE">
      <w:pPr>
        <w:autoSpaceDE w:val="0"/>
        <w:autoSpaceDN w:val="0"/>
        <w:adjustRightInd w:val="0"/>
        <w:rPr>
          <w:rFonts w:ascii="ＭＳ ゴシック" w:eastAsia="ＭＳ ゴシック" w:hAnsi="Arial" w:cs="ＭＳ ゴシック"/>
          <w:kern w:val="0"/>
          <w:sz w:val="20"/>
        </w:rPr>
      </w:pPr>
    </w:p>
    <w:p w14:paraId="096CF2DB" w14:textId="77777777" w:rsidR="009E794D" w:rsidRPr="0078065C" w:rsidRDefault="009E794D" w:rsidP="008B22CE">
      <w:pPr>
        <w:autoSpaceDE w:val="0"/>
        <w:autoSpaceDN w:val="0"/>
        <w:adjustRightInd w:val="0"/>
        <w:rPr>
          <w:rFonts w:ascii="ＭＳ ゴシック" w:eastAsia="ＭＳ ゴシック" w:hAnsi="Arial" w:cs="ＭＳ ゴシック"/>
          <w:kern w:val="0"/>
          <w:sz w:val="20"/>
        </w:rPr>
      </w:pPr>
    </w:p>
    <w:p w14:paraId="25873ED4" w14:textId="089D91BE" w:rsidR="00C946CF" w:rsidRPr="0078065C" w:rsidRDefault="001C01B0" w:rsidP="009E794D">
      <w:pPr>
        <w:autoSpaceDE w:val="0"/>
        <w:autoSpaceDN w:val="0"/>
        <w:adjustRightInd w:val="0"/>
        <w:spacing w:line="0" w:lineRule="atLeast"/>
        <w:jc w:val="center"/>
        <w:rPr>
          <w:rFonts w:ascii="HG丸ｺﾞｼｯｸM-PRO" w:eastAsia="HG丸ｺﾞｼｯｸM-PRO" w:cs="ＭＳ ゴシック"/>
          <w:kern w:val="0"/>
          <w:sz w:val="36"/>
          <w:szCs w:val="36"/>
        </w:rPr>
      </w:pPr>
      <w:r w:rsidRPr="0078065C">
        <w:rPr>
          <w:rFonts w:ascii="ＭＳ ゴシック" w:eastAsia="ＭＳ ゴシック" w:hAnsi="Arial" w:cs="ＭＳ ゴシック"/>
          <w:noProof/>
          <w:kern w:val="0"/>
          <w:sz w:val="20"/>
        </w:rPr>
        <mc:AlternateContent>
          <mc:Choice Requires="wps">
            <w:drawing>
              <wp:anchor distT="0" distB="0" distL="114300" distR="114300" simplePos="0" relativeHeight="251717632" behindDoc="0" locked="0" layoutInCell="1" allowOverlap="1" wp14:anchorId="2C9F317E" wp14:editId="564D6BA3">
                <wp:simplePos x="0" y="0"/>
                <wp:positionH relativeFrom="column">
                  <wp:posOffset>3759835</wp:posOffset>
                </wp:positionH>
                <wp:positionV relativeFrom="paragraph">
                  <wp:posOffset>2795905</wp:posOffset>
                </wp:positionV>
                <wp:extent cx="297815" cy="324485"/>
                <wp:effectExtent l="0" t="0" r="1905" b="1270"/>
                <wp:wrapNone/>
                <wp:docPr id="111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15CA7" w14:textId="77777777" w:rsidR="00CF0621" w:rsidRDefault="00CF0621" w:rsidP="008B22CE"/>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9F317E" id="Text Box 181" o:spid="_x0000_s1030" type="#_x0000_t202" style="position:absolute;left:0;text-align:left;margin-left:296.05pt;margin-top:220.15pt;width:23.45pt;height:25.5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eEtwIAAMI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" filled="f" stroked="f">
                <v:textbox style="mso-fit-shape-to-text:t">
                  <w:txbxContent>
                    <w:p w14:paraId="31115CA7" w14:textId="77777777" w:rsidR="00CF0621" w:rsidRDefault="00CF0621" w:rsidP="008B22CE"/>
                  </w:txbxContent>
                </v:textbox>
              </v:shape>
            </w:pict>
          </mc:Fallback>
        </mc:AlternateContent>
      </w:r>
      <w:r w:rsidR="00A861B8" w:rsidRPr="0078065C">
        <w:rPr>
          <w:rFonts w:ascii="HG丸ｺﾞｼｯｸM-PRO" w:eastAsia="HG丸ｺﾞｼｯｸM-PRO" w:cs="ＭＳ ゴシック" w:hint="eastAsia"/>
          <w:kern w:val="0"/>
          <w:sz w:val="36"/>
          <w:szCs w:val="36"/>
        </w:rPr>
        <w:t>令和</w:t>
      </w:r>
      <w:r w:rsidR="00F034E1" w:rsidRPr="0078065C">
        <w:rPr>
          <w:rFonts w:ascii="HG丸ｺﾞｼｯｸM-PRO" w:eastAsia="HG丸ｺﾞｼｯｸM-PRO" w:cs="ＭＳ ゴシック" w:hint="eastAsia"/>
          <w:kern w:val="0"/>
          <w:sz w:val="36"/>
          <w:szCs w:val="36"/>
        </w:rPr>
        <w:t>３</w:t>
      </w:r>
      <w:r w:rsidR="00A861B8" w:rsidRPr="0078065C">
        <w:rPr>
          <w:rFonts w:ascii="HG丸ｺﾞｼｯｸM-PRO" w:eastAsia="HG丸ｺﾞｼｯｸM-PRO" w:cs="ＭＳ ゴシック" w:hint="eastAsia"/>
          <w:kern w:val="0"/>
          <w:sz w:val="36"/>
          <w:szCs w:val="36"/>
        </w:rPr>
        <w:t>年（</w:t>
      </w:r>
      <w:r w:rsidR="00245F3A" w:rsidRPr="0078065C">
        <w:rPr>
          <w:rFonts w:ascii="HG丸ｺﾞｼｯｸM-PRO" w:eastAsia="HG丸ｺﾞｼｯｸM-PRO" w:cs="ＭＳ ゴシック" w:hint="eastAsia"/>
          <w:kern w:val="0"/>
          <w:sz w:val="36"/>
          <w:szCs w:val="36"/>
        </w:rPr>
        <w:t>202</w:t>
      </w:r>
      <w:r w:rsidR="00F034E1" w:rsidRPr="0078065C">
        <w:rPr>
          <w:rFonts w:ascii="HG丸ｺﾞｼｯｸM-PRO" w:eastAsia="HG丸ｺﾞｼｯｸM-PRO" w:cs="ＭＳ ゴシック" w:hint="eastAsia"/>
          <w:kern w:val="0"/>
          <w:sz w:val="36"/>
          <w:szCs w:val="36"/>
        </w:rPr>
        <w:t>１</w:t>
      </w:r>
      <w:r w:rsidR="00A861B8" w:rsidRPr="0078065C">
        <w:rPr>
          <w:rFonts w:ascii="HG丸ｺﾞｼｯｸM-PRO" w:eastAsia="HG丸ｺﾞｼｯｸM-PRO" w:cs="ＭＳ ゴシック" w:hint="eastAsia"/>
          <w:kern w:val="0"/>
          <w:sz w:val="36"/>
          <w:szCs w:val="36"/>
        </w:rPr>
        <w:t>年）</w:t>
      </w:r>
      <w:r w:rsidR="00810941" w:rsidRPr="0078065C">
        <w:rPr>
          <w:rFonts w:ascii="HG丸ｺﾞｼｯｸM-PRO" w:eastAsia="HG丸ｺﾞｼｯｸM-PRO" w:cs="ＭＳ ゴシック" w:hint="eastAsia"/>
          <w:kern w:val="0"/>
          <w:sz w:val="36"/>
          <w:szCs w:val="36"/>
        </w:rPr>
        <w:t>10</w:t>
      </w:r>
      <w:r w:rsidR="008B22CE" w:rsidRPr="0078065C">
        <w:rPr>
          <w:rFonts w:ascii="HG丸ｺﾞｼｯｸM-PRO" w:eastAsia="HG丸ｺﾞｼｯｸM-PRO" w:cs="ＭＳ ゴシック" w:hint="eastAsia"/>
          <w:kern w:val="0"/>
          <w:sz w:val="36"/>
          <w:szCs w:val="36"/>
        </w:rPr>
        <w:t>月</w:t>
      </w:r>
    </w:p>
    <w:p w14:paraId="7A3577C6" w14:textId="77777777" w:rsidR="001C399B" w:rsidRDefault="001C01B0" w:rsidP="009E794D">
      <w:pPr>
        <w:autoSpaceDE w:val="0"/>
        <w:autoSpaceDN w:val="0"/>
        <w:adjustRightInd w:val="0"/>
        <w:spacing w:line="0" w:lineRule="atLeast"/>
        <w:jc w:val="center"/>
        <w:rPr>
          <w:rFonts w:ascii="HG丸ｺﾞｼｯｸM-PRO" w:eastAsia="HG丸ｺﾞｼｯｸM-PRO" w:cs="ＭＳ ゴシック"/>
          <w:kern w:val="0"/>
          <w:sz w:val="36"/>
          <w:szCs w:val="36"/>
        </w:rPr>
      </w:pPr>
      <w:r w:rsidRPr="0078065C">
        <w:rPr>
          <w:rFonts w:ascii="ＭＳ ゴシック" w:eastAsia="ＭＳ ゴシック" w:hAnsi="Arial" w:cs="ＭＳ ゴシック"/>
          <w:noProof/>
          <w:kern w:val="0"/>
          <w:sz w:val="20"/>
        </w:rPr>
        <mc:AlternateContent>
          <mc:Choice Requires="wps">
            <w:drawing>
              <wp:anchor distT="0" distB="0" distL="114300" distR="114300" simplePos="0" relativeHeight="251749376" behindDoc="0" locked="0" layoutInCell="1" allowOverlap="1" wp14:anchorId="3B87502E" wp14:editId="4DA85057">
                <wp:simplePos x="0" y="0"/>
                <wp:positionH relativeFrom="column">
                  <wp:posOffset>2454910</wp:posOffset>
                </wp:positionH>
                <wp:positionV relativeFrom="paragraph">
                  <wp:posOffset>440055</wp:posOffset>
                </wp:positionV>
                <wp:extent cx="1304925" cy="676275"/>
                <wp:effectExtent l="0" t="0" r="0" b="0"/>
                <wp:wrapNone/>
                <wp:docPr id="1111"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F873DB" id="Rectangle 563" o:spid="_x0000_s1026" style="position:absolute;left:0;text-align:left;margin-left:193.3pt;margin-top:34.65pt;width:102.7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U6fgIAAAA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" stroked="f"/>
            </w:pict>
          </mc:Fallback>
        </mc:AlternateContent>
      </w:r>
      <w:r w:rsidR="008B22CE" w:rsidRPr="0078065C">
        <w:rPr>
          <w:rFonts w:ascii="HG丸ｺﾞｼｯｸM-PRO" w:eastAsia="HG丸ｺﾞｼｯｸM-PRO" w:cs="ＭＳ ゴシック" w:hint="eastAsia"/>
          <w:kern w:val="0"/>
          <w:sz w:val="36"/>
          <w:szCs w:val="36"/>
        </w:rPr>
        <w:t>鎌　倉　市</w:t>
      </w:r>
    </w:p>
    <w:p w14:paraId="0600E8E4" w14:textId="26C02A9E" w:rsidR="001C399B" w:rsidRDefault="001C399B">
      <w:pPr>
        <w:widowControl/>
        <w:jc w:val="left"/>
        <w:rPr>
          <w:rFonts w:ascii="HG丸ｺﾞｼｯｸM-PRO" w:eastAsia="HG丸ｺﾞｼｯｸM-PRO" w:cs="ＭＳ ゴシック"/>
          <w:kern w:val="0"/>
          <w:sz w:val="36"/>
          <w:szCs w:val="36"/>
        </w:rPr>
      </w:pPr>
      <w:r>
        <w:rPr>
          <w:rFonts w:ascii="HG丸ｺﾞｼｯｸM-PRO" w:eastAsia="HG丸ｺﾞｼｯｸM-PRO" w:hAnsi="HG丸ｺﾞｼｯｸM-PRO"/>
          <w:noProof/>
          <w:sz w:val="20"/>
          <w:szCs w:val="20"/>
        </w:rPr>
        <w:lastRenderedPageBreak/>
        <mc:AlternateContent>
          <mc:Choice Requires="wps">
            <w:drawing>
              <wp:anchor distT="0" distB="0" distL="114300" distR="114300" simplePos="0" relativeHeight="252125184" behindDoc="0" locked="0" layoutInCell="1" allowOverlap="1" wp14:anchorId="33FCAF64" wp14:editId="0A9914A0">
                <wp:simplePos x="0" y="0"/>
                <wp:positionH relativeFrom="column">
                  <wp:posOffset>2762250</wp:posOffset>
                </wp:positionH>
                <wp:positionV relativeFrom="paragraph">
                  <wp:posOffset>8943975</wp:posOffset>
                </wp:positionV>
                <wp:extent cx="699770" cy="342900"/>
                <wp:effectExtent l="0" t="0" r="24130" b="19050"/>
                <wp:wrapNone/>
                <wp:docPr id="29" name="正方形/長方形 29"/>
                <wp:cNvGraphicFramePr/>
                <a:graphic xmlns:a="http://schemas.openxmlformats.org/drawingml/2006/main">
                  <a:graphicData uri="http://schemas.microsoft.com/office/word/2010/wordprocessingShape">
                    <wps:wsp>
                      <wps:cNvSpPr/>
                      <wps:spPr>
                        <a:xfrm>
                          <a:off x="0" y="0"/>
                          <a:ext cx="69977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DB191" id="正方形/長方形 29" o:spid="_x0000_s1026" style="position:absolute;left:0;text-align:left;margin-left:217.5pt;margin-top:704.25pt;width:55.1pt;height:27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" fillcolor="white [3212]" strokecolor="white [3212]" strokeweight="1pt"/>
            </w:pict>
          </mc:Fallback>
        </mc:AlternateContent>
      </w:r>
      <w:r>
        <w:rPr>
          <w:rFonts w:ascii="HG丸ｺﾞｼｯｸM-PRO" w:eastAsia="HG丸ｺﾞｼｯｸM-PRO" w:cs="ＭＳ ゴシック"/>
          <w:kern w:val="0"/>
          <w:sz w:val="36"/>
          <w:szCs w:val="36"/>
        </w:rPr>
        <w:br w:type="page"/>
      </w:r>
    </w:p>
    <w:p w14:paraId="1E7BF439" w14:textId="7040EE3F" w:rsidR="00FE2358" w:rsidRPr="0078065C" w:rsidRDefault="001C01B0" w:rsidP="009E794D">
      <w:pPr>
        <w:autoSpaceDE w:val="0"/>
        <w:autoSpaceDN w:val="0"/>
        <w:adjustRightInd w:val="0"/>
        <w:spacing w:line="0" w:lineRule="atLeast"/>
        <w:jc w:val="center"/>
        <w:rPr>
          <w:rFonts w:ascii="HG丸ｺﾞｼｯｸM-PRO" w:eastAsia="HG丸ｺﾞｼｯｸM-PRO" w:cs="ＭＳ ゴシック"/>
          <w:b/>
          <w:kern w:val="0"/>
          <w:sz w:val="36"/>
          <w:szCs w:val="36"/>
        </w:rPr>
      </w:pPr>
      <w:r w:rsidRPr="0078065C">
        <w:rPr>
          <w:rFonts w:ascii="HG丸ｺﾞｼｯｸM-PRO" w:eastAsia="HG丸ｺﾞｼｯｸM-PRO"/>
          <w:noProof/>
          <w:sz w:val="36"/>
        </w:rPr>
        <w:lastRenderedPageBreak/>
        <mc:AlternateContent>
          <mc:Choice Requires="wps">
            <w:drawing>
              <wp:anchor distT="0" distB="0" distL="114300" distR="114300" simplePos="0" relativeHeight="251713536" behindDoc="0" locked="0" layoutInCell="1" allowOverlap="1" wp14:anchorId="6EC9461F" wp14:editId="0942482C">
                <wp:simplePos x="0" y="0"/>
                <wp:positionH relativeFrom="column">
                  <wp:posOffset>1614170</wp:posOffset>
                </wp:positionH>
                <wp:positionV relativeFrom="paragraph">
                  <wp:posOffset>7628255</wp:posOffset>
                </wp:positionV>
                <wp:extent cx="2895600" cy="1660525"/>
                <wp:effectExtent l="0" t="0" r="0" b="0"/>
                <wp:wrapNone/>
                <wp:docPr id="1110"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66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D23004" id="Rectangle 898" o:spid="_x0000_s1026" style="position:absolute;left:0;text-align:left;margin-left:127.1pt;margin-top:600.65pt;width:228pt;height:1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" stroked="f"/>
            </w:pict>
          </mc:Fallback>
        </mc:AlternateContent>
      </w:r>
    </w:p>
    <w:p w14:paraId="0EE04F43" w14:textId="22576337" w:rsidR="00245F3A" w:rsidRPr="0078065C" w:rsidRDefault="004E4D12">
      <w:pPr>
        <w:widowControl/>
        <w:jc w:val="left"/>
      </w:pPr>
      <w:r w:rsidRPr="0078065C">
        <w:rPr>
          <w:noProof/>
          <w:sz w:val="20"/>
        </w:rPr>
        <mc:AlternateContent>
          <mc:Choice Requires="wpg">
            <w:drawing>
              <wp:anchor distT="0" distB="0" distL="114300" distR="114300" simplePos="0" relativeHeight="252080128" behindDoc="0" locked="0" layoutInCell="1" allowOverlap="1" wp14:anchorId="5F6D01F3" wp14:editId="124B5AB0">
                <wp:simplePos x="0" y="0"/>
                <wp:positionH relativeFrom="page">
                  <wp:posOffset>922020</wp:posOffset>
                </wp:positionH>
                <wp:positionV relativeFrom="paragraph">
                  <wp:posOffset>-19050</wp:posOffset>
                </wp:positionV>
                <wp:extent cx="5579280" cy="2771640"/>
                <wp:effectExtent l="0" t="0" r="21590" b="10160"/>
                <wp:wrapNone/>
                <wp:docPr id="12798"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280" cy="2771640"/>
                          <a:chOff x="1779" y="2200"/>
                          <a:chExt cx="7901" cy="4678"/>
                        </a:xfrm>
                      </wpg:grpSpPr>
                      <wps:wsp>
                        <wps:cNvPr id="12799" name="AutoShape 1233"/>
                        <wps:cNvSpPr>
                          <a:spLocks noChangeArrowheads="1"/>
                        </wps:cNvSpPr>
                        <wps:spPr bwMode="auto">
                          <a:xfrm>
                            <a:off x="1779" y="2521"/>
                            <a:ext cx="7901" cy="4357"/>
                          </a:xfrm>
                          <a:prstGeom prst="roundRect">
                            <a:avLst>
                              <a:gd name="adj" fmla="val 4402"/>
                            </a:avLst>
                          </a:prstGeom>
                          <a:solidFill>
                            <a:srgbClr val="FFFFFF"/>
                          </a:solidFill>
                          <a:ln w="9525">
                            <a:solidFill>
                              <a:schemeClr val="bg1">
                                <a:lumMod val="50000"/>
                              </a:schemeClr>
                            </a:solidFill>
                            <a:round/>
                            <a:headEnd/>
                            <a:tailEnd/>
                          </a:ln>
                          <a:effectLst/>
                        </wps:spPr>
                        <wps:txbx>
                          <w:txbxContent>
                            <w:p w14:paraId="4E52A776" w14:textId="77777777" w:rsidR="00CF0621" w:rsidRDefault="00CF0621" w:rsidP="004E4D12">
                              <w:pPr>
                                <w:spacing w:line="240" w:lineRule="exact"/>
                                <w:rPr>
                                  <w:rFonts w:eastAsia="HG丸ｺﾞｼｯｸM-PRO"/>
                                </w:rPr>
                              </w:pPr>
                            </w:p>
                            <w:p w14:paraId="53EF3CC6" w14:textId="77777777" w:rsidR="00CF0621" w:rsidRDefault="00CF0621" w:rsidP="004E4D12">
                              <w:pPr>
                                <w:spacing w:line="400" w:lineRule="exact"/>
                                <w:ind w:leftChars="607" w:left="1335" w:firstLineChars="100" w:firstLine="220"/>
                                <w:rPr>
                                  <w:rFonts w:eastAsia="HG丸ｺﾞｼｯｸM-PRO"/>
                                </w:rPr>
                              </w:pPr>
                              <w:r>
                                <w:rPr>
                                  <w:rFonts w:eastAsia="HG丸ｺﾞｼｯｸM-PRO" w:hint="eastAsia"/>
                                </w:rPr>
                                <w:t>われわれは、</w:t>
                              </w:r>
                              <w:r>
                                <w:rPr>
                                  <w:rFonts w:eastAsia="HG丸ｺﾞｼｯｸM-PRO"/>
                                </w:rPr>
                                <w:br/>
                              </w:r>
                              <w:r>
                                <w:rPr>
                                  <w:rFonts w:eastAsia="HG丸ｺﾞｼｯｸM-PRO" w:hint="eastAsia"/>
                                </w:rPr>
                                <w:t>日本国憲法を貫く平和精神に基いて、</w:t>
                              </w:r>
                              <w:r>
                                <w:rPr>
                                  <w:rFonts w:eastAsia="HG丸ｺﾞｼｯｸM-PRO" w:hint="eastAsia"/>
                                </w:rPr>
                                <w:t xml:space="preserve"> </w:t>
                              </w:r>
                              <w:r>
                                <w:rPr>
                                  <w:rFonts w:eastAsia="HG丸ｺﾞｼｯｸM-PRO"/>
                                </w:rPr>
                                <w:br/>
                              </w:r>
                              <w:r>
                                <w:rPr>
                                  <w:rFonts w:eastAsia="HG丸ｺﾞｼｯｸM-PRO" w:hint="eastAsia"/>
                                </w:rPr>
                                <w:t>核兵器の禁止と世界恒久平和の確立のために、</w:t>
                              </w:r>
                              <w:r>
                                <w:rPr>
                                  <w:rFonts w:eastAsia="HG丸ｺﾞｼｯｸM-PRO" w:hint="eastAsia"/>
                                </w:rPr>
                                <w:t xml:space="preserve"> </w:t>
                              </w:r>
                              <w:r>
                                <w:rPr>
                                  <w:rFonts w:eastAsia="HG丸ｺﾞｼｯｸM-PRO"/>
                                </w:rPr>
                                <w:br/>
                              </w:r>
                              <w:r>
                                <w:rPr>
                                  <w:rFonts w:eastAsia="HG丸ｺﾞｼｯｸM-PRO" w:hint="eastAsia"/>
                                </w:rPr>
                                <w:t>全世界の人々と相協力してその実現を期する。</w:t>
                              </w:r>
                              <w:r>
                                <w:rPr>
                                  <w:rFonts w:eastAsia="HG丸ｺﾞｼｯｸM-PRO" w:hint="eastAsia"/>
                                </w:rPr>
                                <w:t xml:space="preserve"> </w:t>
                              </w:r>
                              <w:r>
                                <w:rPr>
                                  <w:rFonts w:eastAsia="HG丸ｺﾞｼｯｸM-PRO"/>
                                </w:rPr>
                                <w:br/>
                              </w:r>
                              <w:r>
                                <w:rPr>
                                  <w:rFonts w:eastAsia="HG丸ｺﾞｼｯｸM-PRO" w:hint="eastAsia"/>
                                </w:rPr>
                                <w:t>多くの歴史的遺跡と文化的遺産を持つ鎌倉市は、</w:t>
                              </w:r>
                              <w:r>
                                <w:rPr>
                                  <w:rFonts w:eastAsia="HG丸ｺﾞｼｯｸM-PRO" w:hint="eastAsia"/>
                                </w:rPr>
                                <w:t xml:space="preserve"> </w:t>
                              </w:r>
                              <w:r>
                                <w:rPr>
                                  <w:rFonts w:eastAsia="HG丸ｺﾞｼｯｸM-PRO"/>
                                </w:rPr>
                                <w:br/>
                              </w:r>
                              <w:r>
                                <w:rPr>
                                  <w:rFonts w:eastAsia="HG丸ｺﾞｼｯｸM-PRO" w:hint="eastAsia"/>
                                </w:rPr>
                                <w:t>ここに永久に平和都市であることを宣言する。</w:t>
                              </w:r>
                              <w:r>
                                <w:rPr>
                                  <w:rFonts w:eastAsia="HG丸ｺﾞｼｯｸM-PRO" w:hint="eastAsia"/>
                                </w:rPr>
                                <w:t xml:space="preserve"> </w:t>
                              </w:r>
                              <w:r>
                                <w:rPr>
                                  <w:rFonts w:eastAsia="HG丸ｺﾞｼｯｸM-PRO"/>
                                </w:rPr>
                                <w:br/>
                              </w:r>
                              <w:r>
                                <w:rPr>
                                  <w:rFonts w:eastAsia="HG丸ｺﾞｼｯｸM-PRO" w:hint="eastAsia"/>
                                </w:rPr>
                                <w:t>昭和３３年８月１０日</w:t>
                              </w:r>
                              <w:r>
                                <w:rPr>
                                  <w:rFonts w:eastAsia="HG丸ｺﾞｼｯｸM-PRO" w:hint="eastAsia"/>
                                </w:rPr>
                                <w:t xml:space="preserve"> </w:t>
                              </w:r>
                            </w:p>
                            <w:p w14:paraId="1BFB48C8" w14:textId="77777777" w:rsidR="00CF0621" w:rsidRDefault="00CF0621" w:rsidP="004E4D12">
                              <w:pPr>
                                <w:spacing w:line="400" w:lineRule="exact"/>
                                <w:ind w:leftChars="607" w:left="1335" w:firstLineChars="1750" w:firstLine="3850"/>
                                <w:rPr>
                                  <w:rFonts w:eastAsia="HG丸ｺﾞｼｯｸM-PRO"/>
                                </w:rPr>
                              </w:pPr>
                              <w:r>
                                <w:rPr>
                                  <w:rFonts w:eastAsia="HG丸ｺﾞｼｯｸM-PRO" w:hint="eastAsia"/>
                                </w:rPr>
                                <w:t>鎌倉市</w:t>
                              </w:r>
                            </w:p>
                          </w:txbxContent>
                        </wps:txbx>
                        <wps:bodyPr rot="0" vert="horz" wrap="square" lIns="432000" tIns="144000" rIns="0" bIns="45720" anchor="t" anchorCtr="0" upright="1">
                          <a:noAutofit/>
                        </wps:bodyPr>
                      </wps:wsp>
                      <wps:wsp>
                        <wps:cNvPr id="640" name="AutoShape 1234"/>
                        <wps:cNvSpPr>
                          <a:spLocks noChangeArrowheads="1"/>
                        </wps:cNvSpPr>
                        <wps:spPr bwMode="auto">
                          <a:xfrm>
                            <a:off x="3963" y="2200"/>
                            <a:ext cx="3533" cy="655"/>
                          </a:xfrm>
                          <a:prstGeom prst="roundRect">
                            <a:avLst>
                              <a:gd name="adj" fmla="val 50000"/>
                            </a:avLst>
                          </a:prstGeom>
                          <a:solidFill>
                            <a:schemeClr val="bg1">
                              <a:lumMod val="75000"/>
                            </a:schemeClr>
                          </a:solidFill>
                          <a:ln w="9525">
                            <a:noFill/>
                            <a:round/>
                            <a:headEnd/>
                            <a:tailEnd/>
                          </a:ln>
                          <a:effectLst/>
                        </wps:spPr>
                        <wps:txbx>
                          <w:txbxContent>
                            <w:p w14:paraId="037F8EAD" w14:textId="77777777" w:rsidR="00CF0621" w:rsidRPr="00CF106A" w:rsidRDefault="00CF0621" w:rsidP="004E4D12">
                              <w:pPr>
                                <w:snapToGrid w:val="0"/>
                                <w:jc w:val="center"/>
                                <w:rPr>
                                  <w:rFonts w:ascii="HG丸ｺﾞｼｯｸM-PRO" w:eastAsia="HG丸ｺﾞｼｯｸM-PRO" w:hAnsi="HG丸ｺﾞｼｯｸM-PRO"/>
                                  <w:sz w:val="24"/>
                                </w:rPr>
                              </w:pPr>
                              <w:r w:rsidRPr="00CF106A">
                                <w:rPr>
                                  <w:rFonts w:ascii="HG丸ｺﾞｼｯｸM-PRO" w:eastAsia="HG丸ｺﾞｼｯｸM-PRO" w:hAnsi="HG丸ｺﾞｼｯｸM-PRO" w:hint="eastAsia"/>
                                  <w:sz w:val="24"/>
                                </w:rPr>
                                <w:t>平和都市宣言</w:t>
                              </w:r>
                            </w:p>
                            <w:p w14:paraId="4F91241D" w14:textId="77777777" w:rsidR="00CF0621" w:rsidRDefault="00CF0621" w:rsidP="004E4D12"/>
                          </w:txbxContent>
                        </wps:txbx>
                        <wps:bodyPr rot="0" vert="horz" wrap="square" lIns="0" tIns="3600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D01F3" id="Group 1232" o:spid="_x0000_s1031" style="position:absolute;margin-left:72.6pt;margin-top:-1.5pt;width:439.3pt;height:218.25pt;z-index:252080128;mso-position-horizontal-relative:page" coordorigin="1779,2200" coordsize="7901,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">
                <v:roundrect id="AutoShape 1233" o:spid="_x0000_s1032" style="position:absolute;left:1779;top:2521;width:7901;height:4357;visibility:visible;mso-wrap-style:square;v-text-anchor:top" arcsize="28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" strokecolor="#7f7f7f [1612]">
                  <v:textbox inset="12mm,4mm,0">
                    <w:txbxContent>
                      <w:p w14:paraId="4E52A776" w14:textId="77777777" w:rsidR="00CF0621" w:rsidRDefault="00CF0621" w:rsidP="004E4D12">
                        <w:pPr>
                          <w:spacing w:line="240" w:lineRule="exact"/>
                          <w:rPr>
                            <w:rFonts w:eastAsia="HG丸ｺﾞｼｯｸM-PRO"/>
                          </w:rPr>
                        </w:pPr>
                      </w:p>
                      <w:p w14:paraId="53EF3CC6" w14:textId="77777777" w:rsidR="00CF0621" w:rsidRDefault="00CF0621" w:rsidP="004E4D12">
                        <w:pPr>
                          <w:spacing w:line="400" w:lineRule="exact"/>
                          <w:ind w:leftChars="607" w:left="1335" w:firstLineChars="100" w:firstLine="220"/>
                          <w:rPr>
                            <w:rFonts w:eastAsia="HG丸ｺﾞｼｯｸM-PRO"/>
                          </w:rPr>
                        </w:pPr>
                        <w:r>
                          <w:rPr>
                            <w:rFonts w:eastAsia="HG丸ｺﾞｼｯｸM-PRO" w:hint="eastAsia"/>
                          </w:rPr>
                          <w:t>われわれは、</w:t>
                        </w:r>
                        <w:r>
                          <w:rPr>
                            <w:rFonts w:eastAsia="HG丸ｺﾞｼｯｸM-PRO"/>
                          </w:rPr>
                          <w:br/>
                        </w:r>
                        <w:r>
                          <w:rPr>
                            <w:rFonts w:eastAsia="HG丸ｺﾞｼｯｸM-PRO" w:hint="eastAsia"/>
                          </w:rPr>
                          <w:t>日本国憲法を貫く平和精神に基いて、</w:t>
                        </w:r>
                        <w:r>
                          <w:rPr>
                            <w:rFonts w:eastAsia="HG丸ｺﾞｼｯｸM-PRO" w:hint="eastAsia"/>
                          </w:rPr>
                          <w:t xml:space="preserve"> </w:t>
                        </w:r>
                        <w:r>
                          <w:rPr>
                            <w:rFonts w:eastAsia="HG丸ｺﾞｼｯｸM-PRO"/>
                          </w:rPr>
                          <w:br/>
                        </w:r>
                        <w:r>
                          <w:rPr>
                            <w:rFonts w:eastAsia="HG丸ｺﾞｼｯｸM-PRO" w:hint="eastAsia"/>
                          </w:rPr>
                          <w:t>核兵器の禁止と世界恒久平和の確立のために、</w:t>
                        </w:r>
                        <w:r>
                          <w:rPr>
                            <w:rFonts w:eastAsia="HG丸ｺﾞｼｯｸM-PRO" w:hint="eastAsia"/>
                          </w:rPr>
                          <w:t xml:space="preserve"> </w:t>
                        </w:r>
                        <w:r>
                          <w:rPr>
                            <w:rFonts w:eastAsia="HG丸ｺﾞｼｯｸM-PRO"/>
                          </w:rPr>
                          <w:br/>
                        </w:r>
                        <w:r>
                          <w:rPr>
                            <w:rFonts w:eastAsia="HG丸ｺﾞｼｯｸM-PRO" w:hint="eastAsia"/>
                          </w:rPr>
                          <w:t>全世界の人々と相協力してその実現を期する。</w:t>
                        </w:r>
                        <w:r>
                          <w:rPr>
                            <w:rFonts w:eastAsia="HG丸ｺﾞｼｯｸM-PRO" w:hint="eastAsia"/>
                          </w:rPr>
                          <w:t xml:space="preserve"> </w:t>
                        </w:r>
                        <w:r>
                          <w:rPr>
                            <w:rFonts w:eastAsia="HG丸ｺﾞｼｯｸM-PRO"/>
                          </w:rPr>
                          <w:br/>
                        </w:r>
                        <w:r>
                          <w:rPr>
                            <w:rFonts w:eastAsia="HG丸ｺﾞｼｯｸM-PRO" w:hint="eastAsia"/>
                          </w:rPr>
                          <w:t>多くの歴史的遺跡と文化的遺産を持つ鎌倉市は、</w:t>
                        </w:r>
                        <w:r>
                          <w:rPr>
                            <w:rFonts w:eastAsia="HG丸ｺﾞｼｯｸM-PRO" w:hint="eastAsia"/>
                          </w:rPr>
                          <w:t xml:space="preserve"> </w:t>
                        </w:r>
                        <w:r>
                          <w:rPr>
                            <w:rFonts w:eastAsia="HG丸ｺﾞｼｯｸM-PRO"/>
                          </w:rPr>
                          <w:br/>
                        </w:r>
                        <w:r>
                          <w:rPr>
                            <w:rFonts w:eastAsia="HG丸ｺﾞｼｯｸM-PRO" w:hint="eastAsia"/>
                          </w:rPr>
                          <w:t>ここに永久に平和都市であることを宣言する。</w:t>
                        </w:r>
                        <w:r>
                          <w:rPr>
                            <w:rFonts w:eastAsia="HG丸ｺﾞｼｯｸM-PRO" w:hint="eastAsia"/>
                          </w:rPr>
                          <w:t xml:space="preserve"> </w:t>
                        </w:r>
                        <w:r>
                          <w:rPr>
                            <w:rFonts w:eastAsia="HG丸ｺﾞｼｯｸM-PRO"/>
                          </w:rPr>
                          <w:br/>
                        </w:r>
                        <w:r>
                          <w:rPr>
                            <w:rFonts w:eastAsia="HG丸ｺﾞｼｯｸM-PRO" w:hint="eastAsia"/>
                          </w:rPr>
                          <w:t>昭和３３年８月１０日</w:t>
                        </w:r>
                        <w:r>
                          <w:rPr>
                            <w:rFonts w:eastAsia="HG丸ｺﾞｼｯｸM-PRO" w:hint="eastAsia"/>
                          </w:rPr>
                          <w:t xml:space="preserve"> </w:t>
                        </w:r>
                      </w:p>
                      <w:p w14:paraId="1BFB48C8" w14:textId="77777777" w:rsidR="00CF0621" w:rsidRDefault="00CF0621" w:rsidP="004E4D12">
                        <w:pPr>
                          <w:spacing w:line="400" w:lineRule="exact"/>
                          <w:ind w:leftChars="607" w:left="1335" w:firstLineChars="1750" w:firstLine="3850"/>
                          <w:rPr>
                            <w:rFonts w:eastAsia="HG丸ｺﾞｼｯｸM-PRO"/>
                          </w:rPr>
                        </w:pPr>
                        <w:r>
                          <w:rPr>
                            <w:rFonts w:eastAsia="HG丸ｺﾞｼｯｸM-PRO" w:hint="eastAsia"/>
                          </w:rPr>
                          <w:t>鎌倉市</w:t>
                        </w:r>
                      </w:p>
                    </w:txbxContent>
                  </v:textbox>
                </v:roundrect>
                <v:roundrect id="AutoShape 1234" o:spid="_x0000_s1033" style="position:absolute;left:3963;top:2200;width:3533;height:65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" fillcolor="#bfbfbf [2412]" stroked="f">
                  <v:textbox inset="0,1mm,0,0">
                    <w:txbxContent>
                      <w:p w14:paraId="037F8EAD" w14:textId="77777777" w:rsidR="00CF0621" w:rsidRPr="00CF106A" w:rsidRDefault="00CF0621" w:rsidP="004E4D12">
                        <w:pPr>
                          <w:snapToGrid w:val="0"/>
                          <w:jc w:val="center"/>
                          <w:rPr>
                            <w:rFonts w:ascii="HG丸ｺﾞｼｯｸM-PRO" w:eastAsia="HG丸ｺﾞｼｯｸM-PRO" w:hAnsi="HG丸ｺﾞｼｯｸM-PRO"/>
                            <w:sz w:val="24"/>
                          </w:rPr>
                        </w:pPr>
                        <w:r w:rsidRPr="00CF106A">
                          <w:rPr>
                            <w:rFonts w:ascii="HG丸ｺﾞｼｯｸM-PRO" w:eastAsia="HG丸ｺﾞｼｯｸM-PRO" w:hAnsi="HG丸ｺﾞｼｯｸM-PRO" w:hint="eastAsia"/>
                            <w:sz w:val="24"/>
                          </w:rPr>
                          <w:t>平和都市宣言</w:t>
                        </w:r>
                      </w:p>
                      <w:p w14:paraId="4F91241D" w14:textId="77777777" w:rsidR="00CF0621" w:rsidRDefault="00CF0621" w:rsidP="004E4D12"/>
                    </w:txbxContent>
                  </v:textbox>
                </v:roundrect>
                <w10:wrap anchorx="page"/>
              </v:group>
            </w:pict>
          </mc:Fallback>
        </mc:AlternateContent>
      </w:r>
    </w:p>
    <w:p w14:paraId="677DABF8" w14:textId="0D85F426" w:rsidR="0077783B" w:rsidRPr="0078065C" w:rsidRDefault="004E4D12" w:rsidP="008C66B7">
      <w:pPr>
        <w:widowControl/>
        <w:jc w:val="left"/>
      </w:pPr>
      <w:r w:rsidRPr="0078065C">
        <w:rPr>
          <w:noProof/>
          <w:sz w:val="20"/>
        </w:rPr>
        <mc:AlternateContent>
          <mc:Choice Requires="wpg">
            <w:drawing>
              <wp:anchor distT="0" distB="0" distL="114300" distR="114300" simplePos="0" relativeHeight="252082176" behindDoc="0" locked="0" layoutInCell="1" allowOverlap="1" wp14:anchorId="4C43435D" wp14:editId="2143C917">
                <wp:simplePos x="0" y="0"/>
                <wp:positionH relativeFrom="page">
                  <wp:posOffset>923925</wp:posOffset>
                </wp:positionH>
                <wp:positionV relativeFrom="paragraph">
                  <wp:posOffset>2785110</wp:posOffset>
                </wp:positionV>
                <wp:extent cx="5579110" cy="5843270"/>
                <wp:effectExtent l="0" t="0" r="21590" b="24130"/>
                <wp:wrapNone/>
                <wp:docPr id="227"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110" cy="5843270"/>
                          <a:chOff x="1765" y="12766"/>
                          <a:chExt cx="8213" cy="10571"/>
                        </a:xfrm>
                      </wpg:grpSpPr>
                      <wps:wsp>
                        <wps:cNvPr id="296" name="AutoShape 1236"/>
                        <wps:cNvSpPr>
                          <a:spLocks noChangeArrowheads="1"/>
                        </wps:cNvSpPr>
                        <wps:spPr bwMode="auto">
                          <a:xfrm>
                            <a:off x="1765" y="13006"/>
                            <a:ext cx="8213" cy="10331"/>
                          </a:xfrm>
                          <a:prstGeom prst="roundRect">
                            <a:avLst>
                              <a:gd name="adj" fmla="val 1842"/>
                            </a:avLst>
                          </a:prstGeom>
                          <a:solidFill>
                            <a:srgbClr val="FFFFFF"/>
                          </a:solidFill>
                          <a:ln w="9525">
                            <a:solidFill>
                              <a:schemeClr val="bg1">
                                <a:lumMod val="50000"/>
                              </a:schemeClr>
                            </a:solidFill>
                            <a:round/>
                            <a:headEnd/>
                            <a:tailEnd/>
                          </a:ln>
                          <a:effectLst/>
                        </wps:spPr>
                        <wps:txbx>
                          <w:txbxContent>
                            <w:p w14:paraId="15E6CA91" w14:textId="77777777" w:rsidR="00CF0621" w:rsidRDefault="00CF0621" w:rsidP="004E4D12">
                              <w:pPr>
                                <w:spacing w:line="240" w:lineRule="exact"/>
                                <w:ind w:firstLineChars="2300" w:firstLine="5060"/>
                              </w:pPr>
                            </w:p>
                            <w:p w14:paraId="51F5E8F4" w14:textId="77777777" w:rsidR="00CF0621" w:rsidRDefault="00CF0621" w:rsidP="004E4D12">
                              <w:pPr>
                                <w:spacing w:line="400" w:lineRule="exact"/>
                                <w:ind w:firstLineChars="2300" w:firstLine="5060"/>
                                <w:rPr>
                                  <w:rFonts w:eastAsia="HG丸ｺﾞｼｯｸM-PRO"/>
                                </w:rPr>
                              </w:pPr>
                              <w:r>
                                <w:rPr>
                                  <w:rFonts w:eastAsia="HG丸ｺﾞｼｯｸM-PRO" w:hint="eastAsia"/>
                                </w:rPr>
                                <w:t>制定</w:t>
                              </w:r>
                              <w:r>
                                <w:rPr>
                                  <w:rFonts w:eastAsia="HG丸ｺﾞｼｯｸM-PRO" w:hint="eastAsia"/>
                                </w:rPr>
                                <w:t xml:space="preserve"> </w:t>
                              </w:r>
                              <w:r>
                                <w:rPr>
                                  <w:rFonts w:eastAsia="HG丸ｺﾞｼｯｸM-PRO" w:hint="eastAsia"/>
                                </w:rPr>
                                <w:t>昭和４８年１１月３日</w:t>
                              </w:r>
                            </w:p>
                            <w:p w14:paraId="61F6AF08" w14:textId="77777777" w:rsidR="00CF0621" w:rsidRDefault="00CF0621" w:rsidP="004E4D12">
                              <w:pPr>
                                <w:spacing w:line="400" w:lineRule="exact"/>
                                <w:rPr>
                                  <w:rFonts w:eastAsia="HG丸ｺﾞｼｯｸM-PRO"/>
                                </w:rPr>
                              </w:pPr>
                            </w:p>
                            <w:p w14:paraId="4FA5B04E" w14:textId="77777777" w:rsidR="00CF0621" w:rsidRDefault="00CF0621" w:rsidP="004E4D12">
                              <w:pPr>
                                <w:spacing w:line="400" w:lineRule="exact"/>
                                <w:rPr>
                                  <w:rFonts w:eastAsia="HG丸ｺﾞｼｯｸM-PRO"/>
                                </w:rPr>
                              </w:pPr>
                              <w:r>
                                <w:rPr>
                                  <w:rFonts w:eastAsia="HG丸ｺﾞｼｯｸM-PRO" w:hint="eastAsia"/>
                                </w:rPr>
                                <w:t>前</w:t>
                              </w:r>
                              <w:r>
                                <w:rPr>
                                  <w:rFonts w:eastAsia="HG丸ｺﾞｼｯｸM-PRO" w:hint="eastAsia"/>
                                </w:rPr>
                                <w:t xml:space="preserve"> </w:t>
                              </w:r>
                              <w:r>
                                <w:rPr>
                                  <w:rFonts w:eastAsia="HG丸ｺﾞｼｯｸM-PRO" w:hint="eastAsia"/>
                                </w:rPr>
                                <w:t>文</w:t>
                              </w:r>
                            </w:p>
                            <w:p w14:paraId="2269777B" w14:textId="77777777" w:rsidR="00CF0621" w:rsidRDefault="00CF0621" w:rsidP="004E4D12">
                              <w:pPr>
                                <w:spacing w:line="400" w:lineRule="exact"/>
                                <w:ind w:firstLineChars="100" w:firstLine="220"/>
                                <w:rPr>
                                  <w:rFonts w:eastAsia="HG丸ｺﾞｼｯｸM-PRO"/>
                                </w:rPr>
                              </w:pPr>
                              <w:r>
                                <w:rPr>
                                  <w:rFonts w:eastAsia="HG丸ｺﾞｼｯｸM-PRO" w:hint="eastAsia"/>
                                </w:rPr>
                                <w:t>鎌倉は、海と山の美しい自然環境とゆたかな歴史的遺産をもつ古都であり、</w:t>
                              </w:r>
                            </w:p>
                            <w:p w14:paraId="431966AD" w14:textId="77777777" w:rsidR="00CF0621" w:rsidRDefault="00CF0621" w:rsidP="004E4D12">
                              <w:pPr>
                                <w:spacing w:line="400" w:lineRule="exact"/>
                                <w:rPr>
                                  <w:rFonts w:eastAsia="HG丸ｺﾞｼｯｸM-PRO"/>
                                </w:rPr>
                              </w:pPr>
                              <w:r>
                                <w:rPr>
                                  <w:rFonts w:eastAsia="HG丸ｺﾞｼｯｸM-PRO" w:hint="eastAsia"/>
                                </w:rPr>
                                <w:t>わたくしたち市民のふるさとです。すでに平和都市であることを宣言したわたく</w:t>
                              </w:r>
                            </w:p>
                            <w:p w14:paraId="4084CF24" w14:textId="77777777" w:rsidR="00CF0621" w:rsidRDefault="00CF0621" w:rsidP="004E4D12">
                              <w:pPr>
                                <w:spacing w:line="400" w:lineRule="exact"/>
                                <w:rPr>
                                  <w:rFonts w:eastAsia="HG丸ｺﾞｼｯｸM-PRO"/>
                                </w:rPr>
                              </w:pPr>
                              <w:r>
                                <w:rPr>
                                  <w:rFonts w:eastAsia="HG丸ｺﾞｼｯｸM-PRO" w:hint="eastAsia"/>
                                </w:rPr>
                                <w:t>したちは、平和を信条とし、世界の国々との友好に努めるとともに、わたくした</w:t>
                              </w:r>
                            </w:p>
                            <w:p w14:paraId="420B7F2E" w14:textId="77777777" w:rsidR="00CF0621" w:rsidRDefault="00CF0621" w:rsidP="004E4D12">
                              <w:pPr>
                                <w:spacing w:line="400" w:lineRule="exact"/>
                                <w:rPr>
                                  <w:rFonts w:eastAsia="HG丸ｺﾞｼｯｸM-PRO"/>
                                </w:rPr>
                              </w:pPr>
                              <w:r>
                                <w:rPr>
                                  <w:rFonts w:eastAsia="HG丸ｺﾞｼｯｸM-PRO" w:hint="eastAsia"/>
                                </w:rPr>
                                <w:t>ちの鎌倉がその風格を保ち、さらに高度の文化都市として発展することを願い、</w:t>
                              </w:r>
                            </w:p>
                            <w:p w14:paraId="4E1ADF27" w14:textId="77777777" w:rsidR="00CF0621" w:rsidRDefault="00CF0621" w:rsidP="004E4D12">
                              <w:pPr>
                                <w:spacing w:line="400" w:lineRule="exact"/>
                                <w:rPr>
                                  <w:rFonts w:eastAsia="HG丸ｺﾞｼｯｸM-PRO"/>
                                </w:rPr>
                              </w:pPr>
                              <w:r>
                                <w:rPr>
                                  <w:rFonts w:eastAsia="HG丸ｺﾞｼｯｸM-PRO" w:hint="eastAsia"/>
                                </w:rPr>
                                <w:t>ここに市民憲章を定めます。</w:t>
                              </w:r>
                              <w:r>
                                <w:rPr>
                                  <w:rFonts w:eastAsia="HG丸ｺﾞｼｯｸM-PRO" w:hint="eastAsia"/>
                                </w:rPr>
                                <w:t xml:space="preserve"> </w:t>
                              </w:r>
                            </w:p>
                            <w:p w14:paraId="77EFB408" w14:textId="77777777" w:rsidR="00CF0621" w:rsidRDefault="00CF0621" w:rsidP="004E4D12">
                              <w:pPr>
                                <w:spacing w:line="400" w:lineRule="exact"/>
                                <w:rPr>
                                  <w:rFonts w:eastAsia="HG丸ｺﾞｼｯｸM-PRO"/>
                                </w:rPr>
                              </w:pPr>
                            </w:p>
                            <w:p w14:paraId="41DA8114" w14:textId="77777777" w:rsidR="00CF0621" w:rsidRDefault="00CF0621" w:rsidP="004E4D12">
                              <w:pPr>
                                <w:spacing w:line="400" w:lineRule="exact"/>
                                <w:rPr>
                                  <w:rFonts w:eastAsia="HG丸ｺﾞｼｯｸM-PRO"/>
                                </w:rPr>
                              </w:pPr>
                              <w:r>
                                <w:rPr>
                                  <w:rFonts w:eastAsia="HG丸ｺﾞｼｯｸM-PRO" w:hint="eastAsia"/>
                                </w:rPr>
                                <w:t>本</w:t>
                              </w:r>
                              <w:r>
                                <w:rPr>
                                  <w:rFonts w:eastAsia="HG丸ｺﾞｼｯｸM-PRO" w:hint="eastAsia"/>
                                </w:rPr>
                                <w:t xml:space="preserve"> </w:t>
                              </w:r>
                              <w:r>
                                <w:rPr>
                                  <w:rFonts w:eastAsia="HG丸ｺﾞｼｯｸM-PRO" w:hint="eastAsia"/>
                                </w:rPr>
                                <w:t>文</w:t>
                              </w:r>
                            </w:p>
                            <w:p w14:paraId="7696C4F0" w14:textId="77777777" w:rsidR="00CF0621" w:rsidRDefault="00CF0621" w:rsidP="004E4D12">
                              <w:pPr>
                                <w:spacing w:line="400" w:lineRule="exact"/>
                                <w:rPr>
                                  <w:rFonts w:eastAsia="HG丸ｺﾞｼｯｸM-PRO"/>
                                </w:rPr>
                              </w:pPr>
                              <w:r>
                                <w:rPr>
                                  <w:rFonts w:eastAsia="HG丸ｺﾞｼｯｸM-PRO" w:hint="eastAsia"/>
                                </w:rPr>
                                <w:t>１　わたくしたちは、お互いの友愛と連帯意識を深め、すすんで市政に参加し、</w:t>
                              </w:r>
                            </w:p>
                            <w:p w14:paraId="110E21E1" w14:textId="77777777" w:rsidR="00CF0621" w:rsidRDefault="00CF0621" w:rsidP="004E4D12">
                              <w:pPr>
                                <w:spacing w:line="400" w:lineRule="exact"/>
                                <w:ind w:firstLineChars="100" w:firstLine="220"/>
                                <w:rPr>
                                  <w:rFonts w:eastAsia="HG丸ｺﾞｼｯｸM-PRO"/>
                                </w:rPr>
                              </w:pPr>
                              <w:r>
                                <w:rPr>
                                  <w:rFonts w:eastAsia="HG丸ｺﾞｼｯｸM-PRO" w:hint="eastAsia"/>
                                </w:rPr>
                                <w:t>住民自治を確立します。</w:t>
                              </w:r>
                              <w:r>
                                <w:rPr>
                                  <w:rFonts w:eastAsia="HG丸ｺﾞｼｯｸM-PRO" w:hint="eastAsia"/>
                                </w:rPr>
                                <w:t xml:space="preserve"> </w:t>
                              </w:r>
                            </w:p>
                            <w:p w14:paraId="66365D6C" w14:textId="77777777" w:rsidR="00CF0621" w:rsidRDefault="00CF0621" w:rsidP="004E4D12">
                              <w:pPr>
                                <w:spacing w:line="400" w:lineRule="exact"/>
                                <w:rPr>
                                  <w:rFonts w:eastAsia="HG丸ｺﾞｼｯｸM-PRO"/>
                                </w:rPr>
                              </w:pPr>
                              <w:r>
                                <w:rPr>
                                  <w:rFonts w:eastAsia="HG丸ｺﾞｼｯｸM-PRO" w:hint="eastAsia"/>
                                </w:rPr>
                                <w:t>１　わたくしたちは、健康でゆたかな市民生活をより向上させるため、教育・</w:t>
                              </w:r>
                            </w:p>
                            <w:p w14:paraId="4EAAEA46" w14:textId="77777777" w:rsidR="00CF0621" w:rsidRDefault="00CF0621" w:rsidP="004E4D12">
                              <w:pPr>
                                <w:spacing w:line="400" w:lineRule="exact"/>
                                <w:ind w:firstLineChars="100" w:firstLine="220"/>
                                <w:rPr>
                                  <w:rFonts w:eastAsia="HG丸ｺﾞｼｯｸM-PRO"/>
                                </w:rPr>
                              </w:pPr>
                              <w:r>
                                <w:rPr>
                                  <w:rFonts w:eastAsia="HG丸ｺﾞｼｯｸM-PRO" w:hint="eastAsia"/>
                                </w:rPr>
                                <w:t>文化・福祉の充実に努めます。</w:t>
                              </w:r>
                              <w:r>
                                <w:rPr>
                                  <w:rFonts w:eastAsia="HG丸ｺﾞｼｯｸM-PRO" w:hint="eastAsia"/>
                                </w:rPr>
                                <w:t xml:space="preserve"> </w:t>
                              </w:r>
                            </w:p>
                            <w:p w14:paraId="0DEA6ACE" w14:textId="77777777" w:rsidR="00CF0621" w:rsidRDefault="00CF0621" w:rsidP="004E4D12">
                              <w:pPr>
                                <w:spacing w:line="400" w:lineRule="exact"/>
                                <w:rPr>
                                  <w:rFonts w:eastAsia="HG丸ｺﾞｼｯｸM-PRO"/>
                                </w:rPr>
                              </w:pPr>
                              <w:r>
                                <w:rPr>
                                  <w:rFonts w:eastAsia="HG丸ｺﾞｼｯｸM-PRO" w:hint="eastAsia"/>
                                </w:rPr>
                                <w:t>１　わたくしたちは、鎌倉の歴史的遺産と自然及び生活環境を破壊から守り、</w:t>
                              </w:r>
                            </w:p>
                            <w:p w14:paraId="75101F79" w14:textId="77777777" w:rsidR="00CF0621" w:rsidRDefault="00CF0621" w:rsidP="004E4D12">
                              <w:pPr>
                                <w:spacing w:line="400" w:lineRule="exact"/>
                                <w:ind w:firstLineChars="100" w:firstLine="220"/>
                                <w:rPr>
                                  <w:rFonts w:eastAsia="HG丸ｺﾞｼｯｸM-PRO"/>
                                </w:rPr>
                              </w:pPr>
                              <w:r>
                                <w:rPr>
                                  <w:rFonts w:eastAsia="HG丸ｺﾞｼｯｸM-PRO" w:hint="eastAsia"/>
                                </w:rPr>
                                <w:t>責任をもってこれを後世に伝えます。</w:t>
                              </w:r>
                              <w:r>
                                <w:rPr>
                                  <w:rFonts w:eastAsia="HG丸ｺﾞｼｯｸM-PRO" w:hint="eastAsia"/>
                                </w:rPr>
                                <w:t xml:space="preserve"> </w:t>
                              </w:r>
                            </w:p>
                            <w:p w14:paraId="06945F78" w14:textId="77777777" w:rsidR="00CF0621" w:rsidRDefault="00CF0621" w:rsidP="004E4D12">
                              <w:pPr>
                                <w:spacing w:line="400" w:lineRule="exact"/>
                                <w:rPr>
                                  <w:rFonts w:eastAsia="HG丸ｺﾞｼｯｸM-PRO"/>
                                </w:rPr>
                              </w:pPr>
                              <w:r>
                                <w:rPr>
                                  <w:rFonts w:eastAsia="HG丸ｺﾞｼｯｸM-PRO" w:hint="eastAsia"/>
                                </w:rPr>
                                <w:t>１　わたくしたちは、各地域それぞれの特性を生かし、調和と活力のあるまち</w:t>
                              </w:r>
                            </w:p>
                            <w:p w14:paraId="051F3179" w14:textId="77777777" w:rsidR="00CF0621" w:rsidRDefault="00CF0621" w:rsidP="004E4D12">
                              <w:pPr>
                                <w:spacing w:line="400" w:lineRule="exact"/>
                                <w:ind w:firstLineChars="100" w:firstLine="220"/>
                                <w:rPr>
                                  <w:rFonts w:eastAsia="HG丸ｺﾞｼｯｸM-PRO"/>
                                </w:rPr>
                              </w:pPr>
                              <w:r>
                                <w:rPr>
                                  <w:rFonts w:eastAsia="HG丸ｺﾞｼｯｸM-PRO" w:hint="eastAsia"/>
                                </w:rPr>
                                <w:t>づくりに努めます。</w:t>
                              </w:r>
                            </w:p>
                            <w:p w14:paraId="18B9AF40" w14:textId="77777777" w:rsidR="00CF0621" w:rsidRDefault="00CF0621" w:rsidP="004E4D12">
                              <w:pPr>
                                <w:spacing w:line="400" w:lineRule="exact"/>
                                <w:rPr>
                                  <w:rFonts w:eastAsia="HG丸ｺﾞｼｯｸM-PRO"/>
                                </w:rPr>
                              </w:pPr>
                              <w:r>
                                <w:rPr>
                                  <w:rFonts w:eastAsia="HG丸ｺﾞｼｯｸM-PRO" w:hint="eastAsia"/>
                                </w:rPr>
                                <w:t>１　わたくしたちは、鎌倉が世界の鎌倉であることを誇りとし、訪れる人々に</w:t>
                              </w:r>
                            </w:p>
                            <w:p w14:paraId="2684D7E2" w14:textId="77777777" w:rsidR="00CF0621" w:rsidRDefault="00CF0621" w:rsidP="004E4D12">
                              <w:pPr>
                                <w:spacing w:line="400" w:lineRule="exact"/>
                                <w:ind w:firstLineChars="100" w:firstLine="220"/>
                                <w:rPr>
                                  <w:rFonts w:eastAsia="HG丸ｺﾞｼｯｸM-PRO"/>
                                </w:rPr>
                              </w:pPr>
                              <w:r>
                                <w:rPr>
                                  <w:rFonts w:eastAsia="HG丸ｺﾞｼｯｸM-PRO" w:hint="eastAsia"/>
                                </w:rPr>
                                <w:t>良識と善意をもって接します。</w:t>
                              </w:r>
                            </w:p>
                          </w:txbxContent>
                        </wps:txbx>
                        <wps:bodyPr rot="0" vert="horz" wrap="square" lIns="432000" tIns="144000" rIns="91440" bIns="45720" anchor="t" anchorCtr="0" upright="1">
                          <a:noAutofit/>
                        </wps:bodyPr>
                      </wps:wsp>
                      <wps:wsp>
                        <wps:cNvPr id="299" name="AutoShape 1237"/>
                        <wps:cNvSpPr>
                          <a:spLocks noChangeArrowheads="1"/>
                        </wps:cNvSpPr>
                        <wps:spPr bwMode="auto">
                          <a:xfrm>
                            <a:off x="3872" y="12766"/>
                            <a:ext cx="3836" cy="674"/>
                          </a:xfrm>
                          <a:prstGeom prst="roundRect">
                            <a:avLst>
                              <a:gd name="adj" fmla="val 50000"/>
                            </a:avLst>
                          </a:prstGeom>
                          <a:solidFill>
                            <a:schemeClr val="bg1">
                              <a:lumMod val="75000"/>
                            </a:schemeClr>
                          </a:solidFill>
                          <a:ln w="9525">
                            <a:noFill/>
                            <a:round/>
                            <a:headEnd/>
                            <a:tailEnd/>
                          </a:ln>
                          <a:effectLst/>
                        </wps:spPr>
                        <wps:txbx>
                          <w:txbxContent>
                            <w:p w14:paraId="222AB271" w14:textId="77777777" w:rsidR="00CF0621" w:rsidRPr="00CF106A" w:rsidRDefault="00CF0621" w:rsidP="004E4D12">
                              <w:pPr>
                                <w:snapToGrid w:val="0"/>
                                <w:jc w:val="center"/>
                                <w:rPr>
                                  <w:rFonts w:ascii="HG丸ｺﾞｼｯｸM-PRO" w:eastAsia="HG丸ｺﾞｼｯｸM-PRO" w:hAnsi="HG丸ｺﾞｼｯｸM-PRO"/>
                                  <w:sz w:val="24"/>
                                </w:rPr>
                              </w:pPr>
                              <w:r w:rsidRPr="00CF106A">
                                <w:rPr>
                                  <w:rFonts w:ascii="HG丸ｺﾞｼｯｸM-PRO" w:eastAsia="HG丸ｺﾞｼｯｸM-PRO" w:hAnsi="HG丸ｺﾞｼｯｸM-PRO" w:hint="eastAsia"/>
                                  <w:sz w:val="24"/>
                                </w:rPr>
                                <w:t>鎌倉市民憲章</w:t>
                              </w:r>
                            </w:p>
                            <w:p w14:paraId="5B0C706A" w14:textId="77777777" w:rsidR="00CF0621" w:rsidRDefault="00CF0621" w:rsidP="004E4D12"/>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3435D" id="Group 1235" o:spid="_x0000_s1034" style="position:absolute;margin-left:72.75pt;margin-top:219.3pt;width:439.3pt;height:460.1pt;z-index:252082176;mso-position-horizontal-relative:page" coordorigin="1765,12766" coordsize="8213,1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">
                <v:roundrect id="AutoShape 1236" o:spid="_x0000_s1035" style="position:absolute;left:1765;top:13006;width:8213;height:10331;visibility:visible;mso-wrap-style:square;v-text-anchor:top" arcsize="1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" strokecolor="#7f7f7f [1612]">
                  <v:textbox inset="12mm,4mm">
                    <w:txbxContent>
                      <w:p w14:paraId="15E6CA91" w14:textId="77777777" w:rsidR="00CF0621" w:rsidRDefault="00CF0621" w:rsidP="004E4D12">
                        <w:pPr>
                          <w:spacing w:line="240" w:lineRule="exact"/>
                          <w:ind w:firstLineChars="2300" w:firstLine="5060"/>
                        </w:pPr>
                      </w:p>
                      <w:p w14:paraId="51F5E8F4" w14:textId="77777777" w:rsidR="00CF0621" w:rsidRDefault="00CF0621" w:rsidP="004E4D12">
                        <w:pPr>
                          <w:spacing w:line="400" w:lineRule="exact"/>
                          <w:ind w:firstLineChars="2300" w:firstLine="5060"/>
                          <w:rPr>
                            <w:rFonts w:eastAsia="HG丸ｺﾞｼｯｸM-PRO"/>
                          </w:rPr>
                        </w:pPr>
                        <w:r>
                          <w:rPr>
                            <w:rFonts w:eastAsia="HG丸ｺﾞｼｯｸM-PRO" w:hint="eastAsia"/>
                          </w:rPr>
                          <w:t>制定</w:t>
                        </w:r>
                        <w:r>
                          <w:rPr>
                            <w:rFonts w:eastAsia="HG丸ｺﾞｼｯｸM-PRO" w:hint="eastAsia"/>
                          </w:rPr>
                          <w:t xml:space="preserve"> </w:t>
                        </w:r>
                        <w:r>
                          <w:rPr>
                            <w:rFonts w:eastAsia="HG丸ｺﾞｼｯｸM-PRO" w:hint="eastAsia"/>
                          </w:rPr>
                          <w:t>昭和４８年１１月３日</w:t>
                        </w:r>
                      </w:p>
                      <w:p w14:paraId="61F6AF08" w14:textId="77777777" w:rsidR="00CF0621" w:rsidRDefault="00CF0621" w:rsidP="004E4D12">
                        <w:pPr>
                          <w:spacing w:line="400" w:lineRule="exact"/>
                          <w:rPr>
                            <w:rFonts w:eastAsia="HG丸ｺﾞｼｯｸM-PRO"/>
                          </w:rPr>
                        </w:pPr>
                      </w:p>
                      <w:p w14:paraId="4FA5B04E" w14:textId="77777777" w:rsidR="00CF0621" w:rsidRDefault="00CF0621" w:rsidP="004E4D12">
                        <w:pPr>
                          <w:spacing w:line="400" w:lineRule="exact"/>
                          <w:rPr>
                            <w:rFonts w:eastAsia="HG丸ｺﾞｼｯｸM-PRO"/>
                          </w:rPr>
                        </w:pPr>
                        <w:r>
                          <w:rPr>
                            <w:rFonts w:eastAsia="HG丸ｺﾞｼｯｸM-PRO" w:hint="eastAsia"/>
                          </w:rPr>
                          <w:t>前</w:t>
                        </w:r>
                        <w:r>
                          <w:rPr>
                            <w:rFonts w:eastAsia="HG丸ｺﾞｼｯｸM-PRO" w:hint="eastAsia"/>
                          </w:rPr>
                          <w:t xml:space="preserve"> </w:t>
                        </w:r>
                        <w:r>
                          <w:rPr>
                            <w:rFonts w:eastAsia="HG丸ｺﾞｼｯｸM-PRO" w:hint="eastAsia"/>
                          </w:rPr>
                          <w:t>文</w:t>
                        </w:r>
                      </w:p>
                      <w:p w14:paraId="2269777B" w14:textId="77777777" w:rsidR="00CF0621" w:rsidRDefault="00CF0621" w:rsidP="004E4D12">
                        <w:pPr>
                          <w:spacing w:line="400" w:lineRule="exact"/>
                          <w:ind w:firstLineChars="100" w:firstLine="220"/>
                          <w:rPr>
                            <w:rFonts w:eastAsia="HG丸ｺﾞｼｯｸM-PRO"/>
                          </w:rPr>
                        </w:pPr>
                        <w:r>
                          <w:rPr>
                            <w:rFonts w:eastAsia="HG丸ｺﾞｼｯｸM-PRO" w:hint="eastAsia"/>
                          </w:rPr>
                          <w:t>鎌倉は、海と山の美しい自然環境とゆたかな歴史的遺産をもつ古都であり、</w:t>
                        </w:r>
                      </w:p>
                      <w:p w14:paraId="431966AD" w14:textId="77777777" w:rsidR="00CF0621" w:rsidRDefault="00CF0621" w:rsidP="004E4D12">
                        <w:pPr>
                          <w:spacing w:line="400" w:lineRule="exact"/>
                          <w:rPr>
                            <w:rFonts w:eastAsia="HG丸ｺﾞｼｯｸM-PRO"/>
                          </w:rPr>
                        </w:pPr>
                        <w:r>
                          <w:rPr>
                            <w:rFonts w:eastAsia="HG丸ｺﾞｼｯｸM-PRO" w:hint="eastAsia"/>
                          </w:rPr>
                          <w:t>わたくしたち市民のふるさとです。すでに平和都市であることを宣言したわたく</w:t>
                        </w:r>
                      </w:p>
                      <w:p w14:paraId="4084CF24" w14:textId="77777777" w:rsidR="00CF0621" w:rsidRDefault="00CF0621" w:rsidP="004E4D12">
                        <w:pPr>
                          <w:spacing w:line="400" w:lineRule="exact"/>
                          <w:rPr>
                            <w:rFonts w:eastAsia="HG丸ｺﾞｼｯｸM-PRO"/>
                          </w:rPr>
                        </w:pPr>
                        <w:r>
                          <w:rPr>
                            <w:rFonts w:eastAsia="HG丸ｺﾞｼｯｸM-PRO" w:hint="eastAsia"/>
                          </w:rPr>
                          <w:t>したちは、平和を信条とし、世界の国々との友好に努めるとともに、わたくした</w:t>
                        </w:r>
                      </w:p>
                      <w:p w14:paraId="420B7F2E" w14:textId="77777777" w:rsidR="00CF0621" w:rsidRDefault="00CF0621" w:rsidP="004E4D12">
                        <w:pPr>
                          <w:spacing w:line="400" w:lineRule="exact"/>
                          <w:rPr>
                            <w:rFonts w:eastAsia="HG丸ｺﾞｼｯｸM-PRO"/>
                          </w:rPr>
                        </w:pPr>
                        <w:r>
                          <w:rPr>
                            <w:rFonts w:eastAsia="HG丸ｺﾞｼｯｸM-PRO" w:hint="eastAsia"/>
                          </w:rPr>
                          <w:t>ちの鎌倉がその風格を保ち、さらに高度の文化都市として発展することを願い、</w:t>
                        </w:r>
                      </w:p>
                      <w:p w14:paraId="4E1ADF27" w14:textId="77777777" w:rsidR="00CF0621" w:rsidRDefault="00CF0621" w:rsidP="004E4D12">
                        <w:pPr>
                          <w:spacing w:line="400" w:lineRule="exact"/>
                          <w:rPr>
                            <w:rFonts w:eastAsia="HG丸ｺﾞｼｯｸM-PRO"/>
                          </w:rPr>
                        </w:pPr>
                        <w:r>
                          <w:rPr>
                            <w:rFonts w:eastAsia="HG丸ｺﾞｼｯｸM-PRO" w:hint="eastAsia"/>
                          </w:rPr>
                          <w:t>ここに市民憲章を定めます。</w:t>
                        </w:r>
                        <w:r>
                          <w:rPr>
                            <w:rFonts w:eastAsia="HG丸ｺﾞｼｯｸM-PRO" w:hint="eastAsia"/>
                          </w:rPr>
                          <w:t xml:space="preserve"> </w:t>
                        </w:r>
                      </w:p>
                      <w:p w14:paraId="77EFB408" w14:textId="77777777" w:rsidR="00CF0621" w:rsidRDefault="00CF0621" w:rsidP="004E4D12">
                        <w:pPr>
                          <w:spacing w:line="400" w:lineRule="exact"/>
                          <w:rPr>
                            <w:rFonts w:eastAsia="HG丸ｺﾞｼｯｸM-PRO"/>
                          </w:rPr>
                        </w:pPr>
                      </w:p>
                      <w:p w14:paraId="41DA8114" w14:textId="77777777" w:rsidR="00CF0621" w:rsidRDefault="00CF0621" w:rsidP="004E4D12">
                        <w:pPr>
                          <w:spacing w:line="400" w:lineRule="exact"/>
                          <w:rPr>
                            <w:rFonts w:eastAsia="HG丸ｺﾞｼｯｸM-PRO"/>
                          </w:rPr>
                        </w:pPr>
                        <w:r>
                          <w:rPr>
                            <w:rFonts w:eastAsia="HG丸ｺﾞｼｯｸM-PRO" w:hint="eastAsia"/>
                          </w:rPr>
                          <w:t>本</w:t>
                        </w:r>
                        <w:r>
                          <w:rPr>
                            <w:rFonts w:eastAsia="HG丸ｺﾞｼｯｸM-PRO" w:hint="eastAsia"/>
                          </w:rPr>
                          <w:t xml:space="preserve"> </w:t>
                        </w:r>
                        <w:r>
                          <w:rPr>
                            <w:rFonts w:eastAsia="HG丸ｺﾞｼｯｸM-PRO" w:hint="eastAsia"/>
                          </w:rPr>
                          <w:t>文</w:t>
                        </w:r>
                      </w:p>
                      <w:p w14:paraId="7696C4F0" w14:textId="77777777" w:rsidR="00CF0621" w:rsidRDefault="00CF0621" w:rsidP="004E4D12">
                        <w:pPr>
                          <w:spacing w:line="400" w:lineRule="exact"/>
                          <w:rPr>
                            <w:rFonts w:eastAsia="HG丸ｺﾞｼｯｸM-PRO"/>
                          </w:rPr>
                        </w:pPr>
                        <w:r>
                          <w:rPr>
                            <w:rFonts w:eastAsia="HG丸ｺﾞｼｯｸM-PRO" w:hint="eastAsia"/>
                          </w:rPr>
                          <w:t>１　わたくしたちは、お互いの友愛と連帯意識を深め、すすんで市政に参加し、</w:t>
                        </w:r>
                      </w:p>
                      <w:p w14:paraId="110E21E1" w14:textId="77777777" w:rsidR="00CF0621" w:rsidRDefault="00CF0621" w:rsidP="004E4D12">
                        <w:pPr>
                          <w:spacing w:line="400" w:lineRule="exact"/>
                          <w:ind w:firstLineChars="100" w:firstLine="220"/>
                          <w:rPr>
                            <w:rFonts w:eastAsia="HG丸ｺﾞｼｯｸM-PRO"/>
                          </w:rPr>
                        </w:pPr>
                        <w:r>
                          <w:rPr>
                            <w:rFonts w:eastAsia="HG丸ｺﾞｼｯｸM-PRO" w:hint="eastAsia"/>
                          </w:rPr>
                          <w:t>住民自治を確立します。</w:t>
                        </w:r>
                        <w:r>
                          <w:rPr>
                            <w:rFonts w:eastAsia="HG丸ｺﾞｼｯｸM-PRO" w:hint="eastAsia"/>
                          </w:rPr>
                          <w:t xml:space="preserve"> </w:t>
                        </w:r>
                      </w:p>
                      <w:p w14:paraId="66365D6C" w14:textId="77777777" w:rsidR="00CF0621" w:rsidRDefault="00CF0621" w:rsidP="004E4D12">
                        <w:pPr>
                          <w:spacing w:line="400" w:lineRule="exact"/>
                          <w:rPr>
                            <w:rFonts w:eastAsia="HG丸ｺﾞｼｯｸM-PRO"/>
                          </w:rPr>
                        </w:pPr>
                        <w:r>
                          <w:rPr>
                            <w:rFonts w:eastAsia="HG丸ｺﾞｼｯｸM-PRO" w:hint="eastAsia"/>
                          </w:rPr>
                          <w:t>１　わたくしたちは、健康でゆたかな市民生活をより向上させるため、教育・</w:t>
                        </w:r>
                      </w:p>
                      <w:p w14:paraId="4EAAEA46" w14:textId="77777777" w:rsidR="00CF0621" w:rsidRDefault="00CF0621" w:rsidP="004E4D12">
                        <w:pPr>
                          <w:spacing w:line="400" w:lineRule="exact"/>
                          <w:ind w:firstLineChars="100" w:firstLine="220"/>
                          <w:rPr>
                            <w:rFonts w:eastAsia="HG丸ｺﾞｼｯｸM-PRO"/>
                          </w:rPr>
                        </w:pPr>
                        <w:r>
                          <w:rPr>
                            <w:rFonts w:eastAsia="HG丸ｺﾞｼｯｸM-PRO" w:hint="eastAsia"/>
                          </w:rPr>
                          <w:t>文化・福祉の充実に努めます。</w:t>
                        </w:r>
                        <w:r>
                          <w:rPr>
                            <w:rFonts w:eastAsia="HG丸ｺﾞｼｯｸM-PRO" w:hint="eastAsia"/>
                          </w:rPr>
                          <w:t xml:space="preserve"> </w:t>
                        </w:r>
                      </w:p>
                      <w:p w14:paraId="0DEA6ACE" w14:textId="77777777" w:rsidR="00CF0621" w:rsidRDefault="00CF0621" w:rsidP="004E4D12">
                        <w:pPr>
                          <w:spacing w:line="400" w:lineRule="exact"/>
                          <w:rPr>
                            <w:rFonts w:eastAsia="HG丸ｺﾞｼｯｸM-PRO"/>
                          </w:rPr>
                        </w:pPr>
                        <w:r>
                          <w:rPr>
                            <w:rFonts w:eastAsia="HG丸ｺﾞｼｯｸM-PRO" w:hint="eastAsia"/>
                          </w:rPr>
                          <w:t>１　わたくしたちは、鎌倉の歴史的遺産と自然及び生活環境を破壊から守り、</w:t>
                        </w:r>
                      </w:p>
                      <w:p w14:paraId="75101F79" w14:textId="77777777" w:rsidR="00CF0621" w:rsidRDefault="00CF0621" w:rsidP="004E4D12">
                        <w:pPr>
                          <w:spacing w:line="400" w:lineRule="exact"/>
                          <w:ind w:firstLineChars="100" w:firstLine="220"/>
                          <w:rPr>
                            <w:rFonts w:eastAsia="HG丸ｺﾞｼｯｸM-PRO"/>
                          </w:rPr>
                        </w:pPr>
                        <w:r>
                          <w:rPr>
                            <w:rFonts w:eastAsia="HG丸ｺﾞｼｯｸM-PRO" w:hint="eastAsia"/>
                          </w:rPr>
                          <w:t>責任をもってこれを後世に伝えます。</w:t>
                        </w:r>
                        <w:r>
                          <w:rPr>
                            <w:rFonts w:eastAsia="HG丸ｺﾞｼｯｸM-PRO" w:hint="eastAsia"/>
                          </w:rPr>
                          <w:t xml:space="preserve"> </w:t>
                        </w:r>
                      </w:p>
                      <w:p w14:paraId="06945F78" w14:textId="77777777" w:rsidR="00CF0621" w:rsidRDefault="00CF0621" w:rsidP="004E4D12">
                        <w:pPr>
                          <w:spacing w:line="400" w:lineRule="exact"/>
                          <w:rPr>
                            <w:rFonts w:eastAsia="HG丸ｺﾞｼｯｸM-PRO"/>
                          </w:rPr>
                        </w:pPr>
                        <w:r>
                          <w:rPr>
                            <w:rFonts w:eastAsia="HG丸ｺﾞｼｯｸM-PRO" w:hint="eastAsia"/>
                          </w:rPr>
                          <w:t>１　わたくしたちは、各地域それぞれの特性を生かし、調和と活力のあるまち</w:t>
                        </w:r>
                      </w:p>
                      <w:p w14:paraId="051F3179" w14:textId="77777777" w:rsidR="00CF0621" w:rsidRDefault="00CF0621" w:rsidP="004E4D12">
                        <w:pPr>
                          <w:spacing w:line="400" w:lineRule="exact"/>
                          <w:ind w:firstLineChars="100" w:firstLine="220"/>
                          <w:rPr>
                            <w:rFonts w:eastAsia="HG丸ｺﾞｼｯｸM-PRO"/>
                          </w:rPr>
                        </w:pPr>
                        <w:r>
                          <w:rPr>
                            <w:rFonts w:eastAsia="HG丸ｺﾞｼｯｸM-PRO" w:hint="eastAsia"/>
                          </w:rPr>
                          <w:t>づくりに努めます。</w:t>
                        </w:r>
                      </w:p>
                      <w:p w14:paraId="18B9AF40" w14:textId="77777777" w:rsidR="00CF0621" w:rsidRDefault="00CF0621" w:rsidP="004E4D12">
                        <w:pPr>
                          <w:spacing w:line="400" w:lineRule="exact"/>
                          <w:rPr>
                            <w:rFonts w:eastAsia="HG丸ｺﾞｼｯｸM-PRO"/>
                          </w:rPr>
                        </w:pPr>
                        <w:r>
                          <w:rPr>
                            <w:rFonts w:eastAsia="HG丸ｺﾞｼｯｸM-PRO" w:hint="eastAsia"/>
                          </w:rPr>
                          <w:t>１　わたくしたちは、鎌倉が世界の鎌倉であることを誇りとし、訪れる人々に</w:t>
                        </w:r>
                      </w:p>
                      <w:p w14:paraId="2684D7E2" w14:textId="77777777" w:rsidR="00CF0621" w:rsidRDefault="00CF0621" w:rsidP="004E4D12">
                        <w:pPr>
                          <w:spacing w:line="400" w:lineRule="exact"/>
                          <w:ind w:firstLineChars="100" w:firstLine="220"/>
                          <w:rPr>
                            <w:rFonts w:eastAsia="HG丸ｺﾞｼｯｸM-PRO"/>
                          </w:rPr>
                        </w:pPr>
                        <w:r>
                          <w:rPr>
                            <w:rFonts w:eastAsia="HG丸ｺﾞｼｯｸM-PRO" w:hint="eastAsia"/>
                          </w:rPr>
                          <w:t>良識と善意をもって接します。</w:t>
                        </w:r>
                      </w:p>
                    </w:txbxContent>
                  </v:textbox>
                </v:roundrect>
                <v:roundrect id="AutoShape 1237" o:spid="_x0000_s1036" style="position:absolute;left:3872;top:12766;width:3836;height:67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" fillcolor="#bfbfbf [2412]" stroked="f">
                  <v:textbox inset="0,1mm,0,0">
                    <w:txbxContent>
                      <w:p w14:paraId="222AB271" w14:textId="77777777" w:rsidR="00CF0621" w:rsidRPr="00CF106A" w:rsidRDefault="00CF0621" w:rsidP="004E4D12">
                        <w:pPr>
                          <w:snapToGrid w:val="0"/>
                          <w:jc w:val="center"/>
                          <w:rPr>
                            <w:rFonts w:ascii="HG丸ｺﾞｼｯｸM-PRO" w:eastAsia="HG丸ｺﾞｼｯｸM-PRO" w:hAnsi="HG丸ｺﾞｼｯｸM-PRO"/>
                            <w:sz w:val="24"/>
                          </w:rPr>
                        </w:pPr>
                        <w:r w:rsidRPr="00CF106A">
                          <w:rPr>
                            <w:rFonts w:ascii="HG丸ｺﾞｼｯｸM-PRO" w:eastAsia="HG丸ｺﾞｼｯｸM-PRO" w:hAnsi="HG丸ｺﾞｼｯｸM-PRO" w:hint="eastAsia"/>
                            <w:sz w:val="24"/>
                          </w:rPr>
                          <w:t>鎌倉市民憲章</w:t>
                        </w:r>
                      </w:p>
                      <w:p w14:paraId="5B0C706A" w14:textId="77777777" w:rsidR="00CF0621" w:rsidRDefault="00CF0621" w:rsidP="004E4D12"/>
                    </w:txbxContent>
                  </v:textbox>
                </v:roundrect>
                <w10:wrap anchorx="page"/>
              </v:group>
            </w:pict>
          </mc:Fallback>
        </mc:AlternateContent>
      </w:r>
      <w:r w:rsidR="001C01B0" w:rsidRPr="0078065C">
        <w:rPr>
          <w:noProof/>
        </w:rPr>
        <mc:AlternateContent>
          <mc:Choice Requires="wps">
            <w:drawing>
              <wp:anchor distT="0" distB="0" distL="114300" distR="114300" simplePos="0" relativeHeight="251748352" behindDoc="0" locked="0" layoutInCell="1" allowOverlap="1" wp14:anchorId="3B87502E" wp14:editId="44EC1490">
                <wp:simplePos x="0" y="0"/>
                <wp:positionH relativeFrom="column">
                  <wp:posOffset>2559685</wp:posOffset>
                </wp:positionH>
                <wp:positionV relativeFrom="paragraph">
                  <wp:posOffset>8566785</wp:posOffset>
                </wp:positionV>
                <wp:extent cx="1304925" cy="676275"/>
                <wp:effectExtent l="0" t="0" r="0" b="0"/>
                <wp:wrapNone/>
                <wp:docPr id="110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BB3AA6" id="Rectangle 563" o:spid="_x0000_s1026" style="position:absolute;left:0;text-align:left;margin-left:201.55pt;margin-top:674.55pt;width:102.75pt;height:5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irfwIAAAA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" stroked="f"/>
            </w:pict>
          </mc:Fallback>
        </mc:AlternateContent>
      </w:r>
      <w:r w:rsidR="009E794D" w:rsidRPr="0078065C">
        <w:br w:type="page"/>
      </w:r>
      <w:r w:rsidR="001C01B0" w:rsidRPr="0078065C">
        <w:rPr>
          <w:noProof/>
        </w:rPr>
        <mc:AlternateContent>
          <mc:Choice Requires="wps">
            <w:drawing>
              <wp:anchor distT="0" distB="0" distL="114300" distR="114300" simplePos="0" relativeHeight="251747328" behindDoc="0" locked="0" layoutInCell="1" allowOverlap="1" wp14:anchorId="3B87502E" wp14:editId="314116F3">
                <wp:simplePos x="0" y="0"/>
                <wp:positionH relativeFrom="column">
                  <wp:posOffset>2559685</wp:posOffset>
                </wp:positionH>
                <wp:positionV relativeFrom="paragraph">
                  <wp:posOffset>8274050</wp:posOffset>
                </wp:positionV>
                <wp:extent cx="1304925" cy="676275"/>
                <wp:effectExtent l="0" t="0" r="0" b="0"/>
                <wp:wrapNone/>
                <wp:docPr id="1105"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D724F2" id="Rectangle 563" o:spid="_x0000_s1026" style="position:absolute;left:0;text-align:left;margin-left:201.55pt;margin-top:651.5pt;width:102.7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r6fwIAAAA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" stroked="f"/>
            </w:pict>
          </mc:Fallback>
        </mc:AlternateContent>
      </w:r>
    </w:p>
    <w:p w14:paraId="5B3B4566" w14:textId="77777777" w:rsidR="00023BEE" w:rsidRPr="0078065C" w:rsidRDefault="00023BEE" w:rsidP="00F34B98">
      <w:pPr>
        <w:jc w:val="center"/>
        <w:rPr>
          <w:rFonts w:ascii="HG丸ｺﾞｼｯｸM-PRO" w:eastAsia="HG丸ｺﾞｼｯｸM-PRO" w:hAnsi="HG丸ｺﾞｼｯｸM-PRO"/>
          <w:b/>
          <w:sz w:val="36"/>
          <w:szCs w:val="36"/>
        </w:rPr>
      </w:pPr>
      <w:r w:rsidRPr="0078065C">
        <w:rPr>
          <w:rFonts w:ascii="HG丸ｺﾞｼｯｸM-PRO" w:eastAsia="HG丸ｺﾞｼｯｸM-PRO" w:hAnsi="HG丸ｺﾞｼｯｸM-PRO" w:hint="eastAsia"/>
          <w:b/>
          <w:sz w:val="36"/>
          <w:szCs w:val="36"/>
        </w:rPr>
        <w:lastRenderedPageBreak/>
        <w:t>目次</w:t>
      </w:r>
    </w:p>
    <w:p w14:paraId="0BE24102" w14:textId="723725CA" w:rsidR="00023BEE" w:rsidRPr="0078065C" w:rsidRDefault="00023BEE" w:rsidP="00D043E6">
      <w:pPr>
        <w:tabs>
          <w:tab w:val="right" w:pos="9356"/>
        </w:tabs>
        <w:ind w:firstLineChars="300" w:firstLine="723"/>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第1章　計画策定</w:t>
      </w:r>
      <w:r w:rsidR="001B258C" w:rsidRPr="0078065C">
        <w:rPr>
          <w:rFonts w:ascii="HG丸ｺﾞｼｯｸM-PRO" w:eastAsia="HG丸ｺﾞｼｯｸM-PRO" w:hAnsi="HG丸ｺﾞｼｯｸM-PRO" w:hint="eastAsia"/>
          <w:b/>
          <w:sz w:val="24"/>
          <w:szCs w:val="24"/>
        </w:rPr>
        <w:t>にあたって………………</w:t>
      </w:r>
      <w:r w:rsidRPr="0078065C">
        <w:rPr>
          <w:rFonts w:ascii="HG丸ｺﾞｼｯｸM-PRO" w:eastAsia="HG丸ｺﾞｼｯｸM-PRO" w:hAnsi="HG丸ｺﾞｼｯｸM-PRO" w:hint="eastAsia"/>
          <w:b/>
          <w:sz w:val="24"/>
          <w:szCs w:val="24"/>
        </w:rPr>
        <w:t>………………………………</w:t>
      </w:r>
      <w:r w:rsidR="006C5FF9" w:rsidRPr="0078065C">
        <w:rPr>
          <w:rFonts w:ascii="HG丸ｺﾞｼｯｸM-PRO" w:eastAsia="HG丸ｺﾞｼｯｸM-PRO" w:hAnsi="HG丸ｺﾞｼｯｸM-PRO" w:hint="eastAsia"/>
          <w:b/>
          <w:sz w:val="24"/>
          <w:szCs w:val="24"/>
        </w:rPr>
        <w:t>…</w:t>
      </w:r>
      <w:r w:rsidRPr="0078065C">
        <w:rPr>
          <w:rFonts w:ascii="HG丸ｺﾞｼｯｸM-PRO" w:eastAsia="HG丸ｺﾞｼｯｸM-PRO" w:hAnsi="HG丸ｺﾞｼｯｸM-PRO" w:hint="eastAsia"/>
          <w:b/>
          <w:sz w:val="24"/>
          <w:szCs w:val="24"/>
        </w:rPr>
        <w:t>…</w:t>
      </w:r>
      <w:r w:rsidR="00032321" w:rsidRPr="0078065C">
        <w:rPr>
          <w:rFonts w:ascii="HG丸ｺﾞｼｯｸM-PRO" w:eastAsia="HG丸ｺﾞｼｯｸM-PRO" w:hAnsi="HG丸ｺﾞｼｯｸM-PRO" w:hint="eastAsia"/>
          <w:b/>
          <w:sz w:val="24"/>
          <w:szCs w:val="24"/>
        </w:rPr>
        <w:t>……</w:t>
      </w:r>
      <w:r w:rsidR="00D043E6" w:rsidRPr="0078065C">
        <w:rPr>
          <w:rFonts w:ascii="HG丸ｺﾞｼｯｸM-PRO" w:eastAsia="HG丸ｺﾞｼｯｸM-PRO" w:hAnsi="HG丸ｺﾞｼｯｸM-PRO" w:hint="eastAsia"/>
          <w:b/>
          <w:sz w:val="24"/>
          <w:szCs w:val="24"/>
        </w:rPr>
        <w:tab/>
      </w:r>
      <w:r w:rsidRPr="0078065C">
        <w:rPr>
          <w:rFonts w:ascii="HG丸ｺﾞｼｯｸM-PRO" w:eastAsia="HG丸ｺﾞｼｯｸM-PRO" w:hAnsi="HG丸ｺﾞｼｯｸM-PRO" w:hint="eastAsia"/>
          <w:b/>
          <w:sz w:val="24"/>
          <w:szCs w:val="24"/>
        </w:rPr>
        <w:t>１</w:t>
      </w:r>
    </w:p>
    <w:p w14:paraId="01E4B33C" w14:textId="77777777" w:rsidR="00023BEE" w:rsidRPr="0078065C" w:rsidRDefault="00023BEE" w:rsidP="0075015B">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１　計画策定の背景…………………………………………………………………………</w:t>
      </w:r>
      <w:r w:rsidR="0075015B" w:rsidRPr="0078065C">
        <w:rPr>
          <w:rFonts w:ascii="HG丸ｺﾞｼｯｸM-PRO" w:eastAsia="HG丸ｺﾞｼｯｸM-PRO" w:hAnsi="HG丸ｺﾞｼｯｸM-PRO" w:hint="eastAsia"/>
          <w:sz w:val="20"/>
          <w:szCs w:val="20"/>
        </w:rPr>
        <w:tab/>
      </w:r>
      <w:r w:rsidRPr="0078065C">
        <w:rPr>
          <w:rFonts w:ascii="HG丸ｺﾞｼｯｸM-PRO" w:eastAsia="HG丸ｺﾞｼｯｸM-PRO" w:hAnsi="HG丸ｺﾞｼｯｸM-PRO" w:hint="eastAsia"/>
          <w:sz w:val="20"/>
          <w:szCs w:val="20"/>
        </w:rPr>
        <w:t>１</w:t>
      </w:r>
    </w:p>
    <w:p w14:paraId="3DBCBF8B" w14:textId="77777777" w:rsidR="00023BEE" w:rsidRPr="0078065C" w:rsidRDefault="00023BEE" w:rsidP="0075015B">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２　法令等の根拠……………………………………………………………………</w:t>
      </w:r>
      <w:r w:rsidR="0075015B" w:rsidRPr="0078065C">
        <w:rPr>
          <w:rFonts w:ascii="HG丸ｺﾞｼｯｸM-PRO" w:eastAsia="HG丸ｺﾞｼｯｸM-PRO" w:hAnsi="HG丸ｺﾞｼｯｸM-PRO" w:hint="eastAsia"/>
          <w:sz w:val="20"/>
          <w:szCs w:val="20"/>
        </w:rPr>
        <w:t>……</w:t>
      </w:r>
      <w:r w:rsidR="006C5FF9" w:rsidRPr="0078065C">
        <w:rPr>
          <w:rFonts w:ascii="HG丸ｺﾞｼｯｸM-PRO" w:eastAsia="HG丸ｺﾞｼｯｸM-PRO" w:hAnsi="HG丸ｺﾞｼｯｸM-PRO" w:hint="eastAsia"/>
          <w:sz w:val="20"/>
          <w:szCs w:val="20"/>
        </w:rPr>
        <w:t>…</w:t>
      </w:r>
      <w:r w:rsidR="0075015B" w:rsidRPr="0078065C">
        <w:rPr>
          <w:rFonts w:ascii="HG丸ｺﾞｼｯｸM-PRO" w:eastAsia="HG丸ｺﾞｼｯｸM-PRO" w:hAnsi="HG丸ｺﾞｼｯｸM-PRO" w:hint="eastAsia"/>
          <w:sz w:val="20"/>
          <w:szCs w:val="20"/>
        </w:rPr>
        <w:tab/>
      </w:r>
      <w:r w:rsidR="001716C6" w:rsidRPr="0078065C">
        <w:rPr>
          <w:rFonts w:ascii="HG丸ｺﾞｼｯｸM-PRO" w:eastAsia="HG丸ｺﾞｼｯｸM-PRO" w:hAnsi="HG丸ｺﾞｼｯｸM-PRO" w:hint="eastAsia"/>
          <w:sz w:val="20"/>
          <w:szCs w:val="20"/>
        </w:rPr>
        <w:t>２</w:t>
      </w:r>
    </w:p>
    <w:p w14:paraId="0D0CFA90" w14:textId="17E697EF" w:rsidR="00023BEE" w:rsidRPr="0078065C" w:rsidRDefault="00023BEE" w:rsidP="0075015B">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３　計画の位置づけ………………………………………………………………………</w:t>
      </w:r>
      <w:r w:rsidR="006C5FF9" w:rsidRPr="0078065C">
        <w:rPr>
          <w:rFonts w:ascii="HG丸ｺﾞｼｯｸM-PRO" w:eastAsia="HG丸ｺﾞｼｯｸM-PRO" w:hAnsi="HG丸ｺﾞｼｯｸM-PRO" w:hint="eastAsia"/>
          <w:sz w:val="20"/>
          <w:szCs w:val="20"/>
        </w:rPr>
        <w:t>…</w:t>
      </w:r>
      <w:r w:rsidR="0075015B" w:rsidRPr="0078065C">
        <w:rPr>
          <w:rFonts w:ascii="HG丸ｺﾞｼｯｸM-PRO" w:eastAsia="HG丸ｺﾞｼｯｸM-PRO" w:hAnsi="HG丸ｺﾞｼｯｸM-PRO" w:hint="eastAsia"/>
          <w:sz w:val="20"/>
          <w:szCs w:val="20"/>
        </w:rPr>
        <w:tab/>
      </w:r>
      <w:r w:rsidR="0081787F" w:rsidRPr="0078065C">
        <w:rPr>
          <w:rFonts w:ascii="HG丸ｺﾞｼｯｸM-PRO" w:eastAsia="HG丸ｺﾞｼｯｸM-PRO" w:hAnsi="HG丸ｺﾞｼｯｸM-PRO" w:hint="eastAsia"/>
          <w:sz w:val="20"/>
          <w:szCs w:val="20"/>
        </w:rPr>
        <w:t>３</w:t>
      </w:r>
    </w:p>
    <w:p w14:paraId="31E85456" w14:textId="0CB95311" w:rsidR="001B258C" w:rsidRPr="0078065C" w:rsidRDefault="00C04399" w:rsidP="0075015B">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４</w:t>
      </w:r>
      <w:r w:rsidR="00023BEE" w:rsidRPr="0078065C">
        <w:rPr>
          <w:rFonts w:ascii="HG丸ｺﾞｼｯｸM-PRO" w:eastAsia="HG丸ｺﾞｼｯｸM-PRO" w:hAnsi="HG丸ｺﾞｼｯｸM-PRO" w:hint="eastAsia"/>
          <w:sz w:val="20"/>
          <w:szCs w:val="20"/>
        </w:rPr>
        <w:t xml:space="preserve">　</w:t>
      </w:r>
      <w:r w:rsidR="001B258C" w:rsidRPr="0078065C">
        <w:rPr>
          <w:rFonts w:ascii="HG丸ｺﾞｼｯｸM-PRO" w:eastAsia="HG丸ｺﾞｼｯｸM-PRO" w:hAnsi="HG丸ｺﾞｼｯｸM-PRO" w:hint="eastAsia"/>
          <w:sz w:val="20"/>
          <w:szCs w:val="20"/>
        </w:rPr>
        <w:t>計画の策定体制</w:t>
      </w:r>
    </w:p>
    <w:p w14:paraId="45F5203B" w14:textId="76055165" w:rsidR="00023BEE" w:rsidRPr="0078065C" w:rsidRDefault="001B258C" w:rsidP="001B258C">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５　</w:t>
      </w:r>
      <w:r w:rsidR="00023BEE" w:rsidRPr="0078065C">
        <w:rPr>
          <w:rFonts w:ascii="HG丸ｺﾞｼｯｸM-PRO" w:eastAsia="HG丸ｺﾞｼｯｸM-PRO" w:hAnsi="HG丸ｺﾞｼｯｸM-PRO" w:hint="eastAsia"/>
          <w:sz w:val="20"/>
          <w:szCs w:val="20"/>
        </w:rPr>
        <w:t>計画</w:t>
      </w:r>
      <w:r w:rsidRPr="0078065C">
        <w:rPr>
          <w:rFonts w:ascii="HG丸ｺﾞｼｯｸM-PRO" w:eastAsia="HG丸ｺﾞｼｯｸM-PRO" w:hAnsi="HG丸ｺﾞｼｯｸM-PRO" w:hint="eastAsia"/>
          <w:sz w:val="20"/>
          <w:szCs w:val="20"/>
        </w:rPr>
        <w:t>の</w:t>
      </w:r>
      <w:r w:rsidR="00023BEE" w:rsidRPr="0078065C">
        <w:rPr>
          <w:rFonts w:ascii="HG丸ｺﾞｼｯｸM-PRO" w:eastAsia="HG丸ｺﾞｼｯｸM-PRO" w:hAnsi="HG丸ｺﾞｼｯｸM-PRO" w:hint="eastAsia"/>
          <w:sz w:val="20"/>
          <w:szCs w:val="20"/>
        </w:rPr>
        <w:t>期間………………………………………………………………………………</w:t>
      </w:r>
      <w:r w:rsidR="0075015B" w:rsidRPr="0078065C">
        <w:rPr>
          <w:rFonts w:ascii="HG丸ｺﾞｼｯｸM-PRO" w:eastAsia="HG丸ｺﾞｼｯｸM-PRO" w:hAnsi="HG丸ｺﾞｼｯｸM-PRO" w:hint="eastAsia"/>
          <w:sz w:val="20"/>
          <w:szCs w:val="20"/>
        </w:rPr>
        <w:t>…</w:t>
      </w:r>
      <w:r w:rsidR="0075015B" w:rsidRPr="0078065C">
        <w:rPr>
          <w:rFonts w:ascii="HG丸ｺﾞｼｯｸM-PRO" w:eastAsia="HG丸ｺﾞｼｯｸM-PRO" w:hAnsi="HG丸ｺﾞｼｯｸM-PRO" w:hint="eastAsia"/>
          <w:sz w:val="20"/>
          <w:szCs w:val="20"/>
        </w:rPr>
        <w:tab/>
      </w:r>
      <w:r w:rsidR="0081787F" w:rsidRPr="0078065C">
        <w:rPr>
          <w:rFonts w:ascii="HG丸ｺﾞｼｯｸM-PRO" w:eastAsia="HG丸ｺﾞｼｯｸM-PRO" w:hAnsi="HG丸ｺﾞｼｯｸM-PRO" w:hint="eastAsia"/>
          <w:sz w:val="20"/>
          <w:szCs w:val="20"/>
        </w:rPr>
        <w:t>４</w:t>
      </w:r>
    </w:p>
    <w:p w14:paraId="67E260EE" w14:textId="6409876B" w:rsidR="00023BEE" w:rsidRPr="0078065C" w:rsidRDefault="00023BEE" w:rsidP="00D043E6">
      <w:pPr>
        <w:tabs>
          <w:tab w:val="right" w:pos="9356"/>
        </w:tabs>
        <w:ind w:firstLineChars="300" w:firstLine="723"/>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 xml:space="preserve">第2章　</w:t>
      </w:r>
      <w:r w:rsidR="00C25122" w:rsidRPr="0078065C">
        <w:rPr>
          <w:rFonts w:ascii="HG丸ｺﾞｼｯｸM-PRO" w:eastAsia="HG丸ｺﾞｼｯｸM-PRO" w:hAnsi="HG丸ｺﾞｼｯｸM-PRO" w:hint="eastAsia"/>
          <w:b/>
          <w:sz w:val="24"/>
          <w:szCs w:val="24"/>
        </w:rPr>
        <w:t>本市の子ども・子育てを取り巻く現状</w:t>
      </w:r>
      <w:r w:rsidRPr="0078065C">
        <w:rPr>
          <w:rFonts w:ascii="HG丸ｺﾞｼｯｸM-PRO" w:eastAsia="HG丸ｺﾞｼｯｸM-PRO" w:hAnsi="HG丸ｺﾞｼｯｸM-PRO" w:hint="eastAsia"/>
          <w:b/>
          <w:sz w:val="24"/>
          <w:szCs w:val="24"/>
        </w:rPr>
        <w:t>…………………………………</w:t>
      </w:r>
      <w:r w:rsidR="006C5FF9" w:rsidRPr="0078065C">
        <w:rPr>
          <w:rFonts w:ascii="HG丸ｺﾞｼｯｸM-PRO" w:eastAsia="HG丸ｺﾞｼｯｸM-PRO" w:hAnsi="HG丸ｺﾞｼｯｸM-PRO" w:hint="eastAsia"/>
          <w:b/>
          <w:sz w:val="24"/>
          <w:szCs w:val="24"/>
        </w:rPr>
        <w:t>…</w:t>
      </w:r>
      <w:r w:rsidR="00FC5DB0" w:rsidRPr="0078065C">
        <w:rPr>
          <w:rFonts w:ascii="HG丸ｺﾞｼｯｸM-PRO" w:eastAsia="HG丸ｺﾞｼｯｸM-PRO" w:hAnsi="HG丸ｺﾞｼｯｸM-PRO" w:hint="eastAsia"/>
          <w:b/>
          <w:sz w:val="24"/>
          <w:szCs w:val="24"/>
        </w:rPr>
        <w:tab/>
      </w:r>
      <w:r w:rsidR="0081787F" w:rsidRPr="0078065C">
        <w:rPr>
          <w:rFonts w:ascii="HG丸ｺﾞｼｯｸM-PRO" w:eastAsia="HG丸ｺﾞｼｯｸM-PRO" w:hAnsi="HG丸ｺﾞｼｯｸM-PRO" w:hint="eastAsia"/>
          <w:b/>
          <w:sz w:val="24"/>
          <w:szCs w:val="24"/>
        </w:rPr>
        <w:t>５</w:t>
      </w:r>
    </w:p>
    <w:p w14:paraId="72AD8112" w14:textId="2CC8A64E" w:rsidR="00023BEE" w:rsidRPr="0078065C" w:rsidRDefault="00C25122" w:rsidP="000D71F6">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１　鎌倉市の状況</w:t>
      </w:r>
      <w:r w:rsidR="00023BEE" w:rsidRPr="0078065C">
        <w:rPr>
          <w:rFonts w:ascii="HG丸ｺﾞｼｯｸM-PRO" w:eastAsia="HG丸ｺﾞｼｯｸM-PRO" w:hAnsi="HG丸ｺﾞｼｯｸM-PRO" w:hint="eastAsia"/>
          <w:sz w:val="20"/>
          <w:szCs w:val="20"/>
        </w:rPr>
        <w:t>……………………………………………………………………………</w:t>
      </w:r>
      <w:r w:rsidR="0075015B" w:rsidRPr="0078065C">
        <w:rPr>
          <w:rFonts w:ascii="HG丸ｺﾞｼｯｸM-PRO" w:eastAsia="HG丸ｺﾞｼｯｸM-PRO" w:hAnsi="HG丸ｺﾞｼｯｸM-PRO" w:hint="eastAsia"/>
          <w:sz w:val="20"/>
          <w:szCs w:val="20"/>
        </w:rPr>
        <w:tab/>
      </w:r>
      <w:r w:rsidR="0081787F" w:rsidRPr="0078065C">
        <w:rPr>
          <w:rFonts w:ascii="HG丸ｺﾞｼｯｸM-PRO" w:eastAsia="HG丸ｺﾞｼｯｸM-PRO" w:hAnsi="HG丸ｺﾞｼｯｸM-PRO" w:hint="eastAsia"/>
          <w:sz w:val="20"/>
          <w:szCs w:val="20"/>
        </w:rPr>
        <w:t>５</w:t>
      </w:r>
    </w:p>
    <w:p w14:paraId="053D7DFD" w14:textId="1C7CC951" w:rsidR="00023BEE" w:rsidRPr="0078065C" w:rsidRDefault="00C25122"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２　アンケート調査結果から見える現状………</w:t>
      </w:r>
      <w:r w:rsidR="00023BEE" w:rsidRPr="0078065C">
        <w:rPr>
          <w:rFonts w:ascii="HG丸ｺﾞｼｯｸM-PRO" w:eastAsia="HG丸ｺﾞｼｯｸM-PRO" w:hAnsi="HG丸ｺﾞｼｯｸM-PRO" w:hint="eastAsia"/>
          <w:sz w:val="20"/>
          <w:szCs w:val="20"/>
        </w:rPr>
        <w:t>……………………………………</w:t>
      </w:r>
      <w:r w:rsidR="0075015B" w:rsidRPr="0078065C">
        <w:rPr>
          <w:rFonts w:ascii="HG丸ｺﾞｼｯｸM-PRO" w:eastAsia="HG丸ｺﾞｼｯｸM-PRO" w:hAnsi="HG丸ｺﾞｼｯｸM-PRO" w:hint="eastAsia"/>
          <w:sz w:val="20"/>
          <w:szCs w:val="20"/>
        </w:rPr>
        <w:t>…</w:t>
      </w:r>
      <w:r w:rsidR="006C5FF9" w:rsidRPr="0078065C">
        <w:rPr>
          <w:rFonts w:ascii="HG丸ｺﾞｼｯｸM-PRO" w:eastAsia="HG丸ｺﾞｼｯｸM-PRO" w:hAnsi="HG丸ｺﾞｼｯｸM-PRO" w:hint="eastAsia"/>
          <w:sz w:val="20"/>
          <w:szCs w:val="20"/>
        </w:rPr>
        <w:t>…</w:t>
      </w:r>
      <w:r w:rsidR="0075015B" w:rsidRPr="0078065C">
        <w:rPr>
          <w:rFonts w:ascii="HG丸ｺﾞｼｯｸM-PRO" w:eastAsia="HG丸ｺﾞｼｯｸM-PRO" w:hAnsi="HG丸ｺﾞｼｯｸM-PRO" w:hint="eastAsia"/>
          <w:sz w:val="20"/>
          <w:szCs w:val="20"/>
        </w:rPr>
        <w:tab/>
      </w:r>
      <w:r w:rsidR="0081787F" w:rsidRPr="0078065C">
        <w:rPr>
          <w:rFonts w:ascii="HG丸ｺﾞｼｯｸM-PRO" w:eastAsia="HG丸ｺﾞｼｯｸM-PRO" w:hAnsi="HG丸ｺﾞｼｯｸM-PRO" w:hint="eastAsia"/>
          <w:sz w:val="20"/>
          <w:szCs w:val="20"/>
        </w:rPr>
        <w:t>19</w:t>
      </w:r>
    </w:p>
    <w:p w14:paraId="392E0E0A" w14:textId="6C2A8829" w:rsidR="00023BEE" w:rsidRPr="0078065C" w:rsidRDefault="00C25122" w:rsidP="00C25122">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３　アンケート調査結果等から見える子ども・子育て支援の課題</w:t>
      </w:r>
      <w:r w:rsidR="00023BEE" w:rsidRPr="0078065C">
        <w:rPr>
          <w:rFonts w:ascii="HG丸ｺﾞｼｯｸM-PRO" w:eastAsia="HG丸ｺﾞｼｯｸM-PRO" w:hAnsi="HG丸ｺﾞｼｯｸM-PRO" w:hint="eastAsia"/>
          <w:sz w:val="20"/>
          <w:szCs w:val="20"/>
        </w:rPr>
        <w:t>…………………</w:t>
      </w:r>
      <w:r w:rsidR="006C5FF9" w:rsidRPr="0078065C">
        <w:rPr>
          <w:rFonts w:ascii="HG丸ｺﾞｼｯｸM-PRO" w:eastAsia="HG丸ｺﾞｼｯｸM-PRO" w:hAnsi="HG丸ｺﾞｼｯｸM-PRO" w:hint="eastAsia"/>
          <w:sz w:val="20"/>
          <w:szCs w:val="20"/>
        </w:rPr>
        <w:tab/>
      </w:r>
      <w:r w:rsidR="0081787F" w:rsidRPr="0078065C">
        <w:rPr>
          <w:rFonts w:ascii="HG丸ｺﾞｼｯｸM-PRO" w:eastAsia="HG丸ｺﾞｼｯｸM-PRO" w:hAnsi="HG丸ｺﾞｼｯｸM-PRO" w:hint="eastAsia"/>
          <w:sz w:val="20"/>
          <w:szCs w:val="20"/>
        </w:rPr>
        <w:t>30</w:t>
      </w:r>
    </w:p>
    <w:p w14:paraId="36DD58C5" w14:textId="7C3F3CC9" w:rsidR="00023BEE" w:rsidRPr="0078065C" w:rsidRDefault="00023BEE" w:rsidP="00D043E6">
      <w:pPr>
        <w:tabs>
          <w:tab w:val="right" w:pos="9356"/>
        </w:tabs>
        <w:ind w:firstLineChars="300" w:firstLine="723"/>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第3</w:t>
      </w:r>
      <w:r w:rsidR="00312FD8" w:rsidRPr="0078065C">
        <w:rPr>
          <w:rFonts w:ascii="HG丸ｺﾞｼｯｸM-PRO" w:eastAsia="HG丸ｺﾞｼｯｸM-PRO" w:hAnsi="HG丸ｺﾞｼｯｸM-PRO" w:hint="eastAsia"/>
          <w:b/>
          <w:sz w:val="24"/>
          <w:szCs w:val="24"/>
        </w:rPr>
        <w:t>章　計画の基本的な考え方………………………………………………</w:t>
      </w:r>
      <w:r w:rsidR="006C5FF9" w:rsidRPr="0078065C">
        <w:rPr>
          <w:rFonts w:ascii="HG丸ｺﾞｼｯｸM-PRO" w:eastAsia="HG丸ｺﾞｼｯｸM-PRO" w:hAnsi="HG丸ｺﾞｼｯｸM-PRO" w:hint="eastAsia"/>
          <w:b/>
          <w:sz w:val="24"/>
          <w:szCs w:val="24"/>
        </w:rPr>
        <w:t>…</w:t>
      </w:r>
      <w:r w:rsidR="00FC5DB0" w:rsidRPr="0078065C">
        <w:rPr>
          <w:rFonts w:ascii="HG丸ｺﾞｼｯｸM-PRO" w:eastAsia="HG丸ｺﾞｼｯｸM-PRO" w:hAnsi="HG丸ｺﾞｼｯｸM-PRO" w:hint="eastAsia"/>
          <w:b/>
          <w:sz w:val="24"/>
          <w:szCs w:val="24"/>
        </w:rPr>
        <w:tab/>
      </w:r>
      <w:r w:rsidR="0081787F" w:rsidRPr="0078065C">
        <w:rPr>
          <w:rFonts w:ascii="HG丸ｺﾞｼｯｸM-PRO" w:eastAsia="HG丸ｺﾞｼｯｸM-PRO" w:hAnsi="HG丸ｺﾞｼｯｸM-PRO" w:hint="eastAsia"/>
          <w:b/>
          <w:sz w:val="24"/>
          <w:szCs w:val="24"/>
        </w:rPr>
        <w:t>34</w:t>
      </w:r>
    </w:p>
    <w:p w14:paraId="0F4EF165" w14:textId="35EECDD4" w:rsidR="00C25122" w:rsidRPr="0078065C" w:rsidRDefault="00023BEE" w:rsidP="008C0D02">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１　</w:t>
      </w:r>
      <w:r w:rsidR="00C25122" w:rsidRPr="0078065C">
        <w:rPr>
          <w:rFonts w:ascii="HG丸ｺﾞｼｯｸM-PRO" w:eastAsia="HG丸ｺﾞｼｯｸM-PRO" w:hAnsi="HG丸ｺﾞｼｯｸM-PRO" w:hint="eastAsia"/>
          <w:sz w:val="20"/>
          <w:szCs w:val="20"/>
        </w:rPr>
        <w:t>計画の視点…………………………………………………………………………</w:t>
      </w:r>
      <w:r w:rsidR="0068299C" w:rsidRPr="0078065C">
        <w:rPr>
          <w:rFonts w:ascii="HG丸ｺﾞｼｯｸM-PRO" w:eastAsia="HG丸ｺﾞｼｯｸM-PRO" w:hAnsi="HG丸ｺﾞｼｯｸM-PRO" w:hint="eastAsia"/>
          <w:sz w:val="20"/>
          <w:szCs w:val="20"/>
        </w:rPr>
        <w:t>…</w:t>
      </w:r>
      <w:r w:rsidR="00C25122" w:rsidRPr="0078065C">
        <w:rPr>
          <w:rFonts w:ascii="HG丸ｺﾞｼｯｸM-PRO" w:eastAsia="HG丸ｺﾞｼｯｸM-PRO" w:hAnsi="HG丸ｺﾞｼｯｸM-PRO" w:hint="eastAsia"/>
          <w:sz w:val="20"/>
          <w:szCs w:val="20"/>
        </w:rPr>
        <w:t>…</w:t>
      </w:r>
      <w:r w:rsidR="0081787F" w:rsidRPr="0078065C">
        <w:rPr>
          <w:rFonts w:ascii="HG丸ｺﾞｼｯｸM-PRO" w:eastAsia="HG丸ｺﾞｼｯｸM-PRO" w:hAnsi="HG丸ｺﾞｼｯｸM-PRO" w:hint="eastAsia"/>
          <w:sz w:val="20"/>
          <w:szCs w:val="20"/>
        </w:rPr>
        <w:t>34</w:t>
      </w:r>
    </w:p>
    <w:p w14:paraId="67ED1301" w14:textId="6C831FE4" w:rsidR="00023BEE" w:rsidRPr="0078065C" w:rsidRDefault="008C0D02"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２</w:t>
      </w:r>
      <w:r w:rsidR="00023BEE" w:rsidRPr="0078065C">
        <w:rPr>
          <w:rFonts w:ascii="HG丸ｺﾞｼｯｸM-PRO" w:eastAsia="HG丸ｺﾞｼｯｸM-PRO" w:hAnsi="HG丸ｺﾞｼｯｸM-PRO" w:hint="eastAsia"/>
          <w:sz w:val="20"/>
          <w:szCs w:val="20"/>
        </w:rPr>
        <w:t xml:space="preserve">　基本目標………………………………………………………………………………</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38</w:t>
      </w:r>
    </w:p>
    <w:p w14:paraId="0CFF0387" w14:textId="067F708D" w:rsidR="00023BEE" w:rsidRPr="0078065C" w:rsidRDefault="008C0D02"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３</w:t>
      </w:r>
      <w:r w:rsidR="002D04D0" w:rsidRPr="0078065C">
        <w:rPr>
          <w:rFonts w:ascii="HG丸ｺﾞｼｯｸM-PRO" w:eastAsia="HG丸ｺﾞｼｯｸM-PRO" w:hAnsi="HG丸ｺﾞｼｯｸM-PRO" w:hint="eastAsia"/>
          <w:sz w:val="20"/>
          <w:szCs w:val="20"/>
        </w:rPr>
        <w:t xml:space="preserve">　重点取組</w:t>
      </w:r>
      <w:r w:rsidR="00023BEE" w:rsidRPr="0078065C">
        <w:rPr>
          <w:rFonts w:ascii="HG丸ｺﾞｼｯｸM-PRO" w:eastAsia="HG丸ｺﾞｼｯｸM-PRO" w:hAnsi="HG丸ｺﾞｼｯｸM-PRO" w:hint="eastAsia"/>
          <w:sz w:val="20"/>
          <w:szCs w:val="20"/>
        </w:rPr>
        <w:t>…</w:t>
      </w:r>
      <w:r w:rsidR="002D04D0" w:rsidRPr="0078065C">
        <w:rPr>
          <w:rFonts w:ascii="HG丸ｺﾞｼｯｸM-PRO" w:eastAsia="HG丸ｺﾞｼｯｸM-PRO" w:hAnsi="HG丸ｺﾞｼｯｸM-PRO" w:hint="eastAsia"/>
          <w:sz w:val="20"/>
          <w:szCs w:val="20"/>
        </w:rPr>
        <w:t>…</w:t>
      </w:r>
      <w:r w:rsidR="00023BEE"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39</w:t>
      </w:r>
    </w:p>
    <w:p w14:paraId="2E3716AE" w14:textId="552F090A" w:rsidR="00023BEE" w:rsidRPr="0078065C" w:rsidRDefault="008C0D02"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４</w:t>
      </w:r>
      <w:r w:rsidR="00023BEE" w:rsidRPr="0078065C">
        <w:rPr>
          <w:rFonts w:ascii="HG丸ｺﾞｼｯｸM-PRO" w:eastAsia="HG丸ｺﾞｼｯｸM-PRO" w:hAnsi="HG丸ｺﾞｼｯｸM-PRO" w:hint="eastAsia"/>
          <w:sz w:val="20"/>
          <w:szCs w:val="20"/>
        </w:rPr>
        <w:t xml:space="preserve">　計画の体系……………………………………………………………………………</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40</w:t>
      </w:r>
    </w:p>
    <w:p w14:paraId="126DD360" w14:textId="20F5D424" w:rsidR="00023BEE" w:rsidRPr="0078065C" w:rsidRDefault="00023BEE" w:rsidP="00D043E6">
      <w:pPr>
        <w:tabs>
          <w:tab w:val="right" w:pos="9356"/>
        </w:tabs>
        <w:ind w:firstLineChars="300" w:firstLine="723"/>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第4</w:t>
      </w:r>
      <w:r w:rsidR="00312FD8" w:rsidRPr="0078065C">
        <w:rPr>
          <w:rFonts w:ascii="HG丸ｺﾞｼｯｸM-PRO" w:eastAsia="HG丸ｺﾞｼｯｸM-PRO" w:hAnsi="HG丸ｺﾞｼｯｸM-PRO" w:hint="eastAsia"/>
          <w:b/>
          <w:sz w:val="24"/>
          <w:szCs w:val="24"/>
        </w:rPr>
        <w:t>章　施策の展開…………………………………………………………</w:t>
      </w:r>
      <w:r w:rsidR="00D043E6" w:rsidRPr="0078065C">
        <w:rPr>
          <w:rFonts w:ascii="HG丸ｺﾞｼｯｸM-PRO" w:eastAsia="HG丸ｺﾞｼｯｸM-PRO" w:hAnsi="HG丸ｺﾞｼｯｸM-PRO" w:hint="eastAsia"/>
          <w:b/>
          <w:sz w:val="24"/>
          <w:szCs w:val="24"/>
        </w:rPr>
        <w:t>…</w:t>
      </w:r>
      <w:r w:rsidR="00312FD8" w:rsidRPr="0078065C">
        <w:rPr>
          <w:rFonts w:ascii="HG丸ｺﾞｼｯｸM-PRO" w:eastAsia="HG丸ｺﾞｼｯｸM-PRO" w:hAnsi="HG丸ｺﾞｼｯｸM-PRO" w:hint="eastAsia"/>
          <w:b/>
          <w:sz w:val="24"/>
          <w:szCs w:val="24"/>
        </w:rPr>
        <w:t>…</w:t>
      </w:r>
      <w:r w:rsidR="00FC5DB0" w:rsidRPr="0078065C">
        <w:rPr>
          <w:rFonts w:ascii="HG丸ｺﾞｼｯｸM-PRO" w:eastAsia="HG丸ｺﾞｼｯｸM-PRO" w:hAnsi="HG丸ｺﾞｼｯｸM-PRO" w:hint="eastAsia"/>
          <w:b/>
          <w:sz w:val="24"/>
          <w:szCs w:val="24"/>
        </w:rPr>
        <w:tab/>
      </w:r>
      <w:r w:rsidR="0068299C" w:rsidRPr="0078065C">
        <w:rPr>
          <w:rFonts w:ascii="HG丸ｺﾞｼｯｸM-PRO" w:eastAsia="HG丸ｺﾞｼｯｸM-PRO" w:hAnsi="HG丸ｺﾞｼｯｸM-PRO" w:hint="eastAsia"/>
          <w:b/>
          <w:sz w:val="24"/>
          <w:szCs w:val="24"/>
        </w:rPr>
        <w:t>41</w:t>
      </w:r>
    </w:p>
    <w:p w14:paraId="1A52CC44" w14:textId="77777777" w:rsidR="00023BEE" w:rsidRPr="0078065C" w:rsidRDefault="00DB390C" w:rsidP="000D71F6">
      <w:pPr>
        <w:tabs>
          <w:tab w:val="left" w:pos="8415"/>
        </w:tabs>
        <w:ind w:firstLineChars="498" w:firstLine="1000"/>
        <w:jc w:val="left"/>
        <w:rPr>
          <w:rFonts w:ascii="HG丸ｺﾞｼｯｸM-PRO" w:eastAsia="HG丸ｺﾞｼｯｸM-PRO" w:hAnsi="HG丸ｺﾞｼｯｸM-PRO"/>
          <w:b/>
          <w:sz w:val="20"/>
          <w:szCs w:val="20"/>
        </w:rPr>
      </w:pPr>
      <w:r w:rsidRPr="0078065C">
        <w:rPr>
          <w:rFonts w:ascii="HG丸ｺﾞｼｯｸM-PRO" w:eastAsia="HG丸ｺﾞｼｯｸM-PRO" w:hAnsi="HG丸ｺﾞｼｯｸM-PRO" w:hint="eastAsia"/>
          <w:b/>
          <w:sz w:val="20"/>
          <w:szCs w:val="20"/>
        </w:rPr>
        <w:t xml:space="preserve">１　</w:t>
      </w:r>
      <w:r w:rsidR="00023BEE" w:rsidRPr="0078065C">
        <w:rPr>
          <w:rFonts w:ascii="HG丸ｺﾞｼｯｸM-PRO" w:eastAsia="HG丸ｺﾞｼｯｸM-PRO" w:hAnsi="HG丸ｺﾞｼｯｸM-PRO" w:hint="eastAsia"/>
          <w:b/>
          <w:sz w:val="20"/>
          <w:szCs w:val="20"/>
        </w:rPr>
        <w:t>基本目標１　子育て家庭支援の充実</w:t>
      </w:r>
      <w:r w:rsidRPr="0078065C">
        <w:rPr>
          <w:rFonts w:ascii="HG丸ｺﾞｼｯｸM-PRO" w:eastAsia="HG丸ｺﾞｼｯｸM-PRO" w:hAnsi="HG丸ｺﾞｼｯｸM-PRO"/>
          <w:b/>
          <w:sz w:val="20"/>
          <w:szCs w:val="20"/>
        </w:rPr>
        <w:tab/>
      </w:r>
    </w:p>
    <w:p w14:paraId="7572FDA1" w14:textId="621259BF" w:rsidR="00023BEE" w:rsidRPr="0078065C" w:rsidRDefault="00023BEE" w:rsidP="000D71F6">
      <w:pPr>
        <w:tabs>
          <w:tab w:val="right" w:pos="8647"/>
        </w:tabs>
        <w:ind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C25122" w:rsidRPr="0078065C">
        <w:rPr>
          <w:rFonts w:ascii="HG丸ｺﾞｼｯｸM-PRO" w:eastAsia="HG丸ｺﾞｼｯｸM-PRO" w:hAnsi="HG丸ｺﾞｼｯｸM-PRO" w:hint="eastAsia"/>
          <w:sz w:val="20"/>
          <w:szCs w:val="20"/>
        </w:rPr>
        <w:t>（１）</w:t>
      </w:r>
      <w:r w:rsidR="00C25122" w:rsidRPr="001C7B8E">
        <w:rPr>
          <w:rFonts w:ascii="HG丸ｺﾞｼｯｸM-PRO" w:eastAsia="HG丸ｺﾞｼｯｸM-PRO" w:hAnsi="HG丸ｺﾞｼｯｸM-PRO" w:hint="eastAsia"/>
          <w:spacing w:val="2"/>
          <w:w w:val="83"/>
          <w:kern w:val="0"/>
          <w:sz w:val="20"/>
          <w:szCs w:val="20"/>
          <w:fitText w:val="5200" w:id="-1738813951"/>
        </w:rPr>
        <w:t>子育て世代包括支援センター及び子ども家庭総合支援拠点による支</w:t>
      </w:r>
      <w:r w:rsidR="00C25122" w:rsidRPr="001C7B8E">
        <w:rPr>
          <w:rFonts w:ascii="HG丸ｺﾞｼｯｸM-PRO" w:eastAsia="HG丸ｺﾞｼｯｸM-PRO" w:hAnsi="HG丸ｺﾞｼｯｸM-PRO" w:hint="eastAsia"/>
          <w:spacing w:val="-15"/>
          <w:w w:val="83"/>
          <w:kern w:val="0"/>
          <w:sz w:val="20"/>
          <w:szCs w:val="20"/>
          <w:fitText w:val="5200" w:id="-1738813951"/>
        </w:rPr>
        <w:t>援</w:t>
      </w:r>
      <w:r w:rsidR="00C25122" w:rsidRPr="0078065C">
        <w:rPr>
          <w:rFonts w:ascii="HG丸ｺﾞｼｯｸM-PRO" w:eastAsia="HG丸ｺﾞｼｯｸM-PRO" w:hAnsi="HG丸ｺﾞｼｯｸM-PRO" w:hint="eastAsia"/>
          <w:sz w:val="20"/>
          <w:szCs w:val="20"/>
        </w:rPr>
        <w:t>……</w:t>
      </w:r>
      <w:r w:rsidR="006C5FF9"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41</w:t>
      </w:r>
    </w:p>
    <w:p w14:paraId="5778FAC7" w14:textId="31F26DA5" w:rsidR="00023BEE" w:rsidRPr="0078065C" w:rsidRDefault="00C25122" w:rsidP="000D71F6">
      <w:pPr>
        <w:tabs>
          <w:tab w:val="right" w:pos="8647"/>
        </w:tabs>
        <w:ind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主要施策（２）保育環境の</w:t>
      </w:r>
      <w:r w:rsidR="00023BEE" w:rsidRPr="0078065C">
        <w:rPr>
          <w:rFonts w:ascii="HG丸ｺﾞｼｯｸM-PRO" w:eastAsia="HG丸ｺﾞｼｯｸM-PRO" w:hAnsi="HG丸ｺﾞｼｯｸM-PRO" w:hint="eastAsia"/>
          <w:sz w:val="20"/>
          <w:szCs w:val="20"/>
        </w:rPr>
        <w:t>充実………………………</w:t>
      </w:r>
      <w:r w:rsidR="00DB390C"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50</w:t>
      </w:r>
    </w:p>
    <w:p w14:paraId="573996B5" w14:textId="4245F0AA" w:rsidR="00023BEE" w:rsidRPr="0078065C" w:rsidRDefault="00023BEE" w:rsidP="000D71F6">
      <w:pPr>
        <w:tabs>
          <w:tab w:val="right" w:pos="8647"/>
        </w:tabs>
        <w:ind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C25122" w:rsidRPr="0078065C">
        <w:rPr>
          <w:rFonts w:ascii="HG丸ｺﾞｼｯｸM-PRO" w:eastAsia="HG丸ｺﾞｼｯｸM-PRO" w:hAnsi="HG丸ｺﾞｼｯｸM-PRO" w:hint="eastAsia"/>
          <w:sz w:val="20"/>
          <w:szCs w:val="20"/>
        </w:rPr>
        <w:t>３）放課後環境の整備</w:t>
      </w:r>
      <w:r w:rsidR="00DB390C"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54</w:t>
      </w:r>
    </w:p>
    <w:p w14:paraId="5757859A" w14:textId="6A9AD0A7" w:rsidR="00023BEE" w:rsidRPr="0078065C" w:rsidRDefault="00023BEE" w:rsidP="000D71F6">
      <w:pPr>
        <w:tabs>
          <w:tab w:val="right" w:pos="8647"/>
        </w:tabs>
        <w:ind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４）経済的支援の充実……………………………………………………</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57</w:t>
      </w:r>
    </w:p>
    <w:p w14:paraId="53AD5BB5" w14:textId="1228CF21" w:rsidR="00023BEE" w:rsidRPr="0078065C" w:rsidRDefault="00023BEE" w:rsidP="000D71F6">
      <w:pPr>
        <w:tabs>
          <w:tab w:val="right" w:pos="8647"/>
        </w:tabs>
        <w:ind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C25122" w:rsidRPr="0078065C">
        <w:rPr>
          <w:rFonts w:ascii="HG丸ｺﾞｼｯｸM-PRO" w:eastAsia="HG丸ｺﾞｼｯｸM-PRO" w:hAnsi="HG丸ｺﾞｼｯｸM-PRO" w:hint="eastAsia"/>
          <w:sz w:val="20"/>
          <w:szCs w:val="20"/>
        </w:rPr>
        <w:t>５）母子保健医療体制と親子の居場所の充実</w:t>
      </w:r>
      <w:r w:rsidR="00DB390C"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62</w:t>
      </w:r>
    </w:p>
    <w:p w14:paraId="3CA404C6" w14:textId="77C37A89" w:rsidR="00023BEE" w:rsidRPr="0078065C" w:rsidRDefault="00023BEE" w:rsidP="000D71F6">
      <w:pPr>
        <w:tabs>
          <w:tab w:val="right" w:pos="8647"/>
        </w:tabs>
        <w:ind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主要施策（６）食育</w:t>
      </w:r>
      <w:r w:rsidRPr="0078065C">
        <w:rPr>
          <w:rFonts w:ascii="HG丸ｺﾞｼｯｸM-PRO" w:eastAsia="HG丸ｺﾞｼｯｸM-PRO" w:hAnsi="HG丸ｺﾞｼｯｸM-PRO" w:hint="eastAsia"/>
          <w:sz w:val="20"/>
          <w:szCs w:val="20"/>
          <w:vertAlign w:val="superscript"/>
        </w:rPr>
        <w:t>＊</w:t>
      </w:r>
      <w:r w:rsidRPr="0078065C">
        <w:rPr>
          <w:rFonts w:ascii="HG丸ｺﾞｼｯｸM-PRO" w:eastAsia="HG丸ｺﾞｼｯｸM-PRO" w:hAnsi="HG丸ｺﾞｼｯｸM-PRO" w:hint="eastAsia"/>
          <w:sz w:val="20"/>
          <w:szCs w:val="20"/>
        </w:rPr>
        <w:t>の推進</w:t>
      </w:r>
      <w:r w:rsidRPr="0078065C">
        <w:rPr>
          <w:rFonts w:ascii="HG丸ｺﾞｼｯｸM-PRO" w:eastAsia="HG丸ｺﾞｼｯｸM-PRO" w:hAnsi="HG丸ｺﾞｼｯｸM-PRO" w:hint="eastAsia"/>
          <w:sz w:val="16"/>
          <w:szCs w:val="16"/>
        </w:rPr>
        <w:t xml:space="preserve"> </w:t>
      </w:r>
      <w:r w:rsidR="00DB390C"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69</w:t>
      </w:r>
    </w:p>
    <w:p w14:paraId="06F30EE9" w14:textId="33E20337" w:rsidR="00C25122" w:rsidRPr="0078065C" w:rsidRDefault="00C25122" w:rsidP="000D71F6">
      <w:pPr>
        <w:tabs>
          <w:tab w:val="right" w:pos="8647"/>
        </w:tabs>
        <w:ind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主要施策（７）協働による子育て支援ネットワークの構築と支援………………</w:t>
      </w:r>
      <w:r w:rsidR="0068299C" w:rsidRPr="0078065C">
        <w:rPr>
          <w:rFonts w:ascii="HG丸ｺﾞｼｯｸM-PRO" w:eastAsia="HG丸ｺﾞｼｯｸM-PRO" w:hAnsi="HG丸ｺﾞｼｯｸM-PRO" w:hint="eastAsia"/>
          <w:sz w:val="20"/>
          <w:szCs w:val="20"/>
        </w:rPr>
        <w:t>72</w:t>
      </w:r>
    </w:p>
    <w:p w14:paraId="7B57E77C" w14:textId="61CAB379" w:rsidR="00023BEE" w:rsidRPr="0078065C" w:rsidRDefault="003720A9" w:rsidP="00023BEE">
      <w:pPr>
        <w:spacing w:line="300" w:lineRule="auto"/>
        <w:ind w:firstLineChars="498" w:firstLine="1000"/>
        <w:jc w:val="left"/>
        <w:rPr>
          <w:rFonts w:ascii="HG丸ｺﾞｼｯｸM-PRO" w:eastAsia="HG丸ｺﾞｼｯｸM-PRO" w:hAnsi="HG丸ｺﾞｼｯｸM-PRO"/>
          <w:b/>
          <w:sz w:val="20"/>
          <w:szCs w:val="20"/>
        </w:rPr>
      </w:pPr>
      <w:r w:rsidRPr="0078065C">
        <w:rPr>
          <w:rFonts w:ascii="HG丸ｺﾞｼｯｸM-PRO" w:eastAsia="HG丸ｺﾞｼｯｸM-PRO" w:hAnsi="HG丸ｺﾞｼｯｸM-PRO" w:hint="eastAsia"/>
          <w:b/>
          <w:sz w:val="20"/>
          <w:szCs w:val="20"/>
        </w:rPr>
        <w:t xml:space="preserve">２　</w:t>
      </w:r>
      <w:r w:rsidR="00023BEE" w:rsidRPr="0078065C">
        <w:rPr>
          <w:rFonts w:ascii="HG丸ｺﾞｼｯｸM-PRO" w:eastAsia="HG丸ｺﾞｼｯｸM-PRO" w:hAnsi="HG丸ｺﾞｼｯｸM-PRO" w:hint="eastAsia"/>
          <w:b/>
          <w:sz w:val="20"/>
          <w:szCs w:val="20"/>
        </w:rPr>
        <w:t>基本目標２　特別な配慮を必要とする子ども・子育て家庭への支援</w:t>
      </w:r>
    </w:p>
    <w:p w14:paraId="38541AB3" w14:textId="46C63186" w:rsidR="00C25122" w:rsidRPr="0078065C" w:rsidRDefault="00C25122" w:rsidP="00023BEE">
      <w:pPr>
        <w:spacing w:line="300" w:lineRule="auto"/>
        <w:ind w:firstLineChars="498"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b/>
          <w:sz w:val="20"/>
          <w:szCs w:val="20"/>
        </w:rPr>
        <w:t xml:space="preserve">　</w:t>
      </w:r>
      <w:r w:rsidRPr="0078065C">
        <w:rPr>
          <w:rFonts w:ascii="HG丸ｺﾞｼｯｸM-PRO" w:eastAsia="HG丸ｺﾞｼｯｸM-PRO" w:hAnsi="HG丸ｺﾞｼｯｸM-PRO" w:hint="eastAsia"/>
          <w:sz w:val="20"/>
          <w:szCs w:val="20"/>
        </w:rPr>
        <w:t>主要施策（１）子どもの貧困対策の推進</w:t>
      </w:r>
      <w:r w:rsidR="0068299C" w:rsidRPr="0078065C">
        <w:rPr>
          <w:rFonts w:ascii="HG丸ｺﾞｼｯｸM-PRO" w:eastAsia="HG丸ｺﾞｼｯｸM-PRO" w:hAnsi="HG丸ｺﾞｼｯｸM-PRO" w:hint="eastAsia"/>
          <w:sz w:val="20"/>
          <w:szCs w:val="20"/>
        </w:rPr>
        <w:t>……………………………………………74</w:t>
      </w:r>
    </w:p>
    <w:p w14:paraId="392C2C61" w14:textId="5B318879" w:rsidR="00023BEE" w:rsidRPr="0078065C" w:rsidRDefault="00023BEE" w:rsidP="00C25122">
      <w:pPr>
        <w:tabs>
          <w:tab w:val="right" w:pos="8647"/>
        </w:tabs>
        <w:ind w:leftChars="100" w:left="220"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C25122" w:rsidRPr="0078065C">
        <w:rPr>
          <w:rFonts w:ascii="HG丸ｺﾞｼｯｸM-PRO" w:eastAsia="HG丸ｺﾞｼｯｸM-PRO" w:hAnsi="HG丸ｺﾞｼｯｸM-PRO" w:hint="eastAsia"/>
          <w:sz w:val="20"/>
          <w:szCs w:val="20"/>
        </w:rPr>
        <w:t>２）</w:t>
      </w:r>
      <w:r w:rsidR="00641FB4" w:rsidRPr="0078065C">
        <w:rPr>
          <w:rFonts w:ascii="HG丸ｺﾞｼｯｸM-PRO" w:eastAsia="HG丸ｺﾞｼｯｸM-PRO" w:hAnsi="HG丸ｺﾞｼｯｸM-PRO" w:hint="eastAsia"/>
          <w:sz w:val="20"/>
          <w:szCs w:val="20"/>
        </w:rPr>
        <w:t>障害のある子どもとその家庭への支援……………</w:t>
      </w:r>
      <w:r w:rsidR="00AB0C4D" w:rsidRPr="0078065C">
        <w:rPr>
          <w:rFonts w:ascii="HG丸ｺﾞｼｯｸM-PRO" w:eastAsia="HG丸ｺﾞｼｯｸM-PRO" w:hAnsi="HG丸ｺﾞｼｯｸM-PRO" w:hint="eastAsia"/>
          <w:sz w:val="20"/>
          <w:szCs w:val="20"/>
        </w:rPr>
        <w:t>…</w:t>
      </w:r>
      <w:r w:rsidR="00641FB4" w:rsidRPr="0078065C">
        <w:rPr>
          <w:rFonts w:ascii="HG丸ｺﾞｼｯｸM-PRO" w:eastAsia="HG丸ｺﾞｼｯｸM-PRO" w:hAnsi="HG丸ｺﾞｼｯｸM-PRO" w:hint="eastAsia"/>
          <w:sz w:val="20"/>
          <w:szCs w:val="20"/>
        </w:rPr>
        <w:t>……………</w:t>
      </w:r>
      <w:r w:rsidR="0068299C" w:rsidRPr="0078065C">
        <w:rPr>
          <w:rFonts w:ascii="HG丸ｺﾞｼｯｸM-PRO" w:eastAsia="HG丸ｺﾞｼｯｸM-PRO" w:hAnsi="HG丸ｺﾞｼｯｸM-PRO" w:hint="eastAsia"/>
          <w:sz w:val="20"/>
          <w:szCs w:val="20"/>
        </w:rPr>
        <w:t>85</w:t>
      </w:r>
    </w:p>
    <w:p w14:paraId="6EAF52C9" w14:textId="1FDAF46B" w:rsidR="00023BEE" w:rsidRPr="0078065C" w:rsidRDefault="00023BEE" w:rsidP="00AB0C4D">
      <w:pPr>
        <w:tabs>
          <w:tab w:val="right" w:pos="8647"/>
        </w:tabs>
        <w:ind w:leftChars="100" w:left="220" w:firstLineChars="200" w:firstLine="4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C25122" w:rsidRPr="0078065C">
        <w:rPr>
          <w:rFonts w:ascii="HG丸ｺﾞｼｯｸM-PRO" w:eastAsia="HG丸ｺﾞｼｯｸM-PRO" w:hAnsi="HG丸ｺﾞｼｯｸM-PRO" w:hint="eastAsia"/>
          <w:sz w:val="20"/>
          <w:szCs w:val="20"/>
        </w:rPr>
        <w:t>３）児童虐待防止対策の推進</w:t>
      </w:r>
      <w:r w:rsidR="00641FB4" w:rsidRPr="0078065C">
        <w:rPr>
          <w:rFonts w:ascii="HG丸ｺﾞｼｯｸM-PRO" w:eastAsia="HG丸ｺﾞｼｯｸM-PRO" w:hAnsi="HG丸ｺﾞｼｯｸM-PRO" w:hint="eastAsia"/>
          <w:sz w:val="20"/>
          <w:szCs w:val="20"/>
        </w:rPr>
        <w:t>……………………………</w:t>
      </w:r>
      <w:r w:rsidR="00AB0C4D" w:rsidRPr="0078065C">
        <w:rPr>
          <w:rFonts w:ascii="HG丸ｺﾞｼｯｸM-PRO" w:eastAsia="HG丸ｺﾞｼｯｸM-PRO" w:hAnsi="HG丸ｺﾞｼｯｸM-PRO" w:hint="eastAsia"/>
          <w:sz w:val="20"/>
          <w:szCs w:val="20"/>
        </w:rPr>
        <w:t>…</w:t>
      </w:r>
      <w:r w:rsidR="00641FB4" w:rsidRPr="0078065C">
        <w:rPr>
          <w:rFonts w:ascii="HG丸ｺﾞｼｯｸM-PRO" w:eastAsia="HG丸ｺﾞｼｯｸM-PRO" w:hAnsi="HG丸ｺﾞｼｯｸM-PRO" w:hint="eastAsia"/>
          <w:sz w:val="20"/>
          <w:szCs w:val="20"/>
        </w:rPr>
        <w:t>…………</w:t>
      </w:r>
      <w:r w:rsidR="00DB390C" w:rsidRPr="0078065C">
        <w:rPr>
          <w:rFonts w:ascii="HG丸ｺﾞｼｯｸM-PRO" w:eastAsia="HG丸ｺﾞｼｯｸM-PRO" w:hAnsi="HG丸ｺﾞｼｯｸM-PRO" w:hint="eastAsia"/>
          <w:sz w:val="20"/>
          <w:szCs w:val="20"/>
        </w:rPr>
        <w:t>…</w:t>
      </w:r>
      <w:r w:rsidR="0068299C" w:rsidRPr="0078065C">
        <w:rPr>
          <w:rFonts w:ascii="HG丸ｺﾞｼｯｸM-PRO" w:eastAsia="HG丸ｺﾞｼｯｸM-PRO" w:hAnsi="HG丸ｺﾞｼｯｸM-PRO" w:hint="eastAsia"/>
          <w:sz w:val="20"/>
          <w:szCs w:val="20"/>
        </w:rPr>
        <w:t>92</w:t>
      </w:r>
    </w:p>
    <w:p w14:paraId="5707E925" w14:textId="77777777" w:rsidR="00023BEE" w:rsidRPr="0078065C" w:rsidRDefault="00023BEE" w:rsidP="00023BEE">
      <w:pPr>
        <w:spacing w:line="300" w:lineRule="auto"/>
        <w:jc w:val="left"/>
        <w:rPr>
          <w:rFonts w:ascii="HG丸ｺﾞｼｯｸM-PRO" w:eastAsia="HG丸ｺﾞｼｯｸM-PRO" w:hAnsi="HG丸ｺﾞｼｯｸM-PRO"/>
          <w:b/>
          <w:sz w:val="20"/>
          <w:szCs w:val="20"/>
        </w:rPr>
      </w:pPr>
      <w:r w:rsidRPr="0078065C">
        <w:rPr>
          <w:rFonts w:ascii="HG丸ｺﾞｼｯｸM-PRO" w:eastAsia="HG丸ｺﾞｼｯｸM-PRO" w:hAnsi="HG丸ｺﾞｼｯｸM-PRO" w:hint="eastAsia"/>
          <w:sz w:val="20"/>
          <w:szCs w:val="20"/>
        </w:rPr>
        <w:t xml:space="preserve">　</w:t>
      </w:r>
      <w:r w:rsidRPr="0078065C">
        <w:rPr>
          <w:rFonts w:ascii="HG丸ｺﾞｼｯｸM-PRO" w:eastAsia="HG丸ｺﾞｼｯｸM-PRO" w:hAnsi="HG丸ｺﾞｼｯｸM-PRO" w:hint="eastAsia"/>
          <w:b/>
          <w:sz w:val="20"/>
          <w:szCs w:val="20"/>
        </w:rPr>
        <w:t xml:space="preserve">　　　　</w:t>
      </w:r>
      <w:r w:rsidR="003720A9" w:rsidRPr="0078065C">
        <w:rPr>
          <w:rFonts w:ascii="HG丸ｺﾞｼｯｸM-PRO" w:eastAsia="HG丸ｺﾞｼｯｸM-PRO" w:hAnsi="HG丸ｺﾞｼｯｸM-PRO" w:hint="eastAsia"/>
          <w:b/>
          <w:sz w:val="20"/>
          <w:szCs w:val="20"/>
        </w:rPr>
        <w:t xml:space="preserve">３　</w:t>
      </w:r>
      <w:r w:rsidRPr="0078065C">
        <w:rPr>
          <w:rFonts w:ascii="HG丸ｺﾞｼｯｸM-PRO" w:eastAsia="HG丸ｺﾞｼｯｸM-PRO" w:hAnsi="HG丸ｺﾞｼｯｸM-PRO" w:hint="eastAsia"/>
          <w:b/>
          <w:sz w:val="20"/>
          <w:szCs w:val="20"/>
        </w:rPr>
        <w:t>基本目標３　子どもの権利や安全の確保</w:t>
      </w:r>
    </w:p>
    <w:p w14:paraId="658821A8" w14:textId="787ABD21" w:rsidR="00023BEE" w:rsidRPr="0078065C" w:rsidRDefault="00023BEE" w:rsidP="00280199">
      <w:pPr>
        <w:tabs>
          <w:tab w:val="right" w:pos="8647"/>
        </w:tabs>
        <w:ind w:firstLineChars="600" w:firstLine="1200"/>
        <w:jc w:val="left"/>
        <w:rPr>
          <w:rFonts w:ascii="HG丸ｺﾞｼｯｸM-PRO" w:eastAsia="HG丸ｺﾞｼｯｸM-PRO" w:hAnsi="HG丸ｺﾞｼｯｸM-PRO"/>
          <w:b/>
          <w:sz w:val="20"/>
          <w:szCs w:val="20"/>
        </w:rPr>
      </w:pPr>
      <w:r w:rsidRPr="0078065C">
        <w:rPr>
          <w:rFonts w:ascii="HG丸ｺﾞｼｯｸM-PRO" w:eastAsia="HG丸ｺﾞｼｯｸM-PRO" w:hAnsi="HG丸ｺﾞｼｯｸM-PRO" w:hint="eastAsia"/>
          <w:sz w:val="20"/>
          <w:szCs w:val="20"/>
        </w:rPr>
        <w:t>主要施策（</w:t>
      </w:r>
      <w:r w:rsidR="00DB390C" w:rsidRPr="0078065C">
        <w:rPr>
          <w:rFonts w:ascii="HG丸ｺﾞｼｯｸM-PRO" w:eastAsia="HG丸ｺﾞｼｯｸM-PRO" w:hAnsi="HG丸ｺﾞｼｯｸM-PRO" w:hint="eastAsia"/>
          <w:sz w:val="20"/>
          <w:szCs w:val="20"/>
        </w:rPr>
        <w:t>１）子どもの権利と主体性</w:t>
      </w:r>
      <w:r w:rsidR="00E02147" w:rsidRPr="0078065C">
        <w:rPr>
          <w:rFonts w:ascii="HG丸ｺﾞｼｯｸM-PRO" w:eastAsia="HG丸ｺﾞｼｯｸM-PRO" w:hAnsi="HG丸ｺﾞｼｯｸM-PRO" w:hint="eastAsia"/>
          <w:sz w:val="20"/>
          <w:szCs w:val="20"/>
        </w:rPr>
        <w:t>・多様性</w:t>
      </w:r>
      <w:r w:rsidR="0068299C" w:rsidRPr="0078065C">
        <w:rPr>
          <w:rFonts w:ascii="HG丸ｺﾞｼｯｸM-PRO" w:eastAsia="HG丸ｺﾞｼｯｸM-PRO" w:hAnsi="HG丸ｺﾞｼｯｸM-PRO" w:hint="eastAsia"/>
          <w:sz w:val="20"/>
          <w:szCs w:val="20"/>
        </w:rPr>
        <w:t>の尊重……………………………96</w:t>
      </w:r>
    </w:p>
    <w:p w14:paraId="3280157B" w14:textId="0D101C4A" w:rsidR="00023BEE" w:rsidRPr="0078065C" w:rsidRDefault="00023BEE" w:rsidP="000D71F6">
      <w:pPr>
        <w:tabs>
          <w:tab w:val="right" w:pos="8647"/>
        </w:tabs>
        <w:ind w:firstLineChars="600" w:firstLine="12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主要施策（</w:t>
      </w:r>
      <w:r w:rsidR="00DB390C" w:rsidRPr="0078065C">
        <w:rPr>
          <w:rFonts w:ascii="HG丸ｺﾞｼｯｸM-PRO" w:eastAsia="HG丸ｺﾞｼｯｸM-PRO" w:hAnsi="HG丸ｺﾞｼｯｸM-PRO" w:hint="eastAsia"/>
          <w:sz w:val="20"/>
          <w:szCs w:val="20"/>
        </w:rPr>
        <w:t>２）子どもの安全性の確保………………………………………………</w:t>
      </w:r>
      <w:r w:rsidR="0068299C" w:rsidRPr="0078065C">
        <w:rPr>
          <w:rFonts w:ascii="HG丸ｺﾞｼｯｸM-PRO" w:eastAsia="HG丸ｺﾞｼｯｸM-PRO" w:hAnsi="HG丸ｺﾞｼｯｸM-PRO" w:hint="eastAsia"/>
          <w:sz w:val="20"/>
          <w:szCs w:val="20"/>
        </w:rPr>
        <w:t>101</w:t>
      </w:r>
    </w:p>
    <w:p w14:paraId="76C4D54A" w14:textId="7B2B6449" w:rsidR="00023BEE" w:rsidRPr="0078065C" w:rsidRDefault="00023BEE"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３）子どもの生活環境の整備……………………………………………</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106</w:t>
      </w:r>
    </w:p>
    <w:p w14:paraId="78376E44" w14:textId="77777777" w:rsidR="000D71F6" w:rsidRPr="0078065C" w:rsidRDefault="000D71F6" w:rsidP="000D71F6">
      <w:pPr>
        <w:tabs>
          <w:tab w:val="right" w:pos="8647"/>
        </w:tabs>
        <w:jc w:val="left"/>
        <w:rPr>
          <w:rFonts w:ascii="HG丸ｺﾞｼｯｸM-PRO" w:eastAsia="HG丸ｺﾞｼｯｸM-PRO" w:hAnsi="HG丸ｺﾞｼｯｸM-PRO"/>
          <w:sz w:val="20"/>
          <w:szCs w:val="20"/>
        </w:rPr>
      </w:pPr>
    </w:p>
    <w:p w14:paraId="018E269C" w14:textId="7D2B96C6" w:rsidR="00546C9D" w:rsidRPr="0078065C" w:rsidRDefault="008D3D1E"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noProof/>
          <w:sz w:val="20"/>
          <w:szCs w:val="20"/>
        </w:rPr>
        <mc:AlternateContent>
          <mc:Choice Requires="wps">
            <w:drawing>
              <wp:anchor distT="0" distB="0" distL="114300" distR="114300" simplePos="0" relativeHeight="252078080" behindDoc="0" locked="0" layoutInCell="1" allowOverlap="1" wp14:anchorId="0C441D53" wp14:editId="71B1BEEF">
                <wp:simplePos x="0" y="0"/>
                <wp:positionH relativeFrom="column">
                  <wp:posOffset>2769289</wp:posOffset>
                </wp:positionH>
                <wp:positionV relativeFrom="paragraph">
                  <wp:posOffset>336347</wp:posOffset>
                </wp:positionV>
                <wp:extent cx="700392" cy="301558"/>
                <wp:effectExtent l="0" t="0" r="5080" b="3810"/>
                <wp:wrapNone/>
                <wp:docPr id="184" name="正方形/長方形 184"/>
                <wp:cNvGraphicFramePr/>
                <a:graphic xmlns:a="http://schemas.openxmlformats.org/drawingml/2006/main">
                  <a:graphicData uri="http://schemas.microsoft.com/office/word/2010/wordprocessingShape">
                    <wps:wsp>
                      <wps:cNvSpPr/>
                      <wps:spPr>
                        <a:xfrm>
                          <a:off x="0" y="0"/>
                          <a:ext cx="700392" cy="3015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062FC" id="正方形/長方形 184" o:spid="_x0000_s1026" style="position:absolute;left:0;text-align:left;margin-left:218.05pt;margin-top:26.5pt;width:55.15pt;height:23.7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" fillcolor="white [3212]" stroked="f" strokeweight="1pt"/>
            </w:pict>
          </mc:Fallback>
        </mc:AlternateContent>
      </w:r>
    </w:p>
    <w:p w14:paraId="456BE48C" w14:textId="3F2073FC" w:rsidR="000D71F6" w:rsidRPr="0078065C" w:rsidRDefault="001C399B" w:rsidP="000D71F6">
      <w:pPr>
        <w:tabs>
          <w:tab w:val="right" w:pos="8647"/>
        </w:tabs>
        <w:jc w:val="left"/>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2123136" behindDoc="0" locked="0" layoutInCell="1" allowOverlap="1" wp14:anchorId="5B0E4D9B" wp14:editId="301F8564">
                <wp:simplePos x="0" y="0"/>
                <wp:positionH relativeFrom="column">
                  <wp:posOffset>2773680</wp:posOffset>
                </wp:positionH>
                <wp:positionV relativeFrom="paragraph">
                  <wp:posOffset>313055</wp:posOffset>
                </wp:positionV>
                <wp:extent cx="699770" cy="342900"/>
                <wp:effectExtent l="0" t="0" r="24130" b="19050"/>
                <wp:wrapNone/>
                <wp:docPr id="6" name="正方形/長方形 6"/>
                <wp:cNvGraphicFramePr/>
                <a:graphic xmlns:a="http://schemas.openxmlformats.org/drawingml/2006/main">
                  <a:graphicData uri="http://schemas.microsoft.com/office/word/2010/wordprocessingShape">
                    <wps:wsp>
                      <wps:cNvSpPr/>
                      <wps:spPr>
                        <a:xfrm>
                          <a:off x="0" y="0"/>
                          <a:ext cx="69977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B9640" id="正方形/長方形 6" o:spid="_x0000_s1026" style="position:absolute;left:0;text-align:left;margin-left:218.4pt;margin-top:24.65pt;width:55.1pt;height:27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" fillcolor="white [3212]" strokecolor="white [3212]" strokeweight="1pt"/>
            </w:pict>
          </mc:Fallback>
        </mc:AlternateContent>
      </w:r>
    </w:p>
    <w:p w14:paraId="572B9957" w14:textId="77777777" w:rsidR="00023BEE" w:rsidRPr="0078065C" w:rsidRDefault="00023BEE" w:rsidP="00023BEE">
      <w:pPr>
        <w:spacing w:line="300" w:lineRule="auto"/>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lastRenderedPageBreak/>
        <w:t xml:space="preserve">　　　　　</w:t>
      </w:r>
      <w:r w:rsidR="003720A9" w:rsidRPr="0078065C">
        <w:rPr>
          <w:rFonts w:ascii="HG丸ｺﾞｼｯｸM-PRO" w:eastAsia="HG丸ｺﾞｼｯｸM-PRO" w:hAnsi="HG丸ｺﾞｼｯｸM-PRO" w:hint="eastAsia"/>
          <w:b/>
          <w:sz w:val="20"/>
          <w:szCs w:val="20"/>
        </w:rPr>
        <w:t>４</w:t>
      </w:r>
      <w:r w:rsidR="003720A9" w:rsidRPr="0078065C">
        <w:rPr>
          <w:rFonts w:ascii="HG丸ｺﾞｼｯｸM-PRO" w:eastAsia="HG丸ｺﾞｼｯｸM-PRO" w:hAnsi="HG丸ｺﾞｼｯｸM-PRO" w:hint="eastAsia"/>
          <w:sz w:val="20"/>
          <w:szCs w:val="20"/>
        </w:rPr>
        <w:t xml:space="preserve">　</w:t>
      </w:r>
      <w:r w:rsidRPr="0078065C">
        <w:rPr>
          <w:rFonts w:ascii="HG丸ｺﾞｼｯｸM-PRO" w:eastAsia="HG丸ｺﾞｼｯｸM-PRO" w:hAnsi="HG丸ｺﾞｼｯｸM-PRO" w:hint="eastAsia"/>
          <w:b/>
          <w:sz w:val="20"/>
          <w:szCs w:val="20"/>
        </w:rPr>
        <w:t>基本目標４　子どもの社会的成長の促進</w:t>
      </w:r>
    </w:p>
    <w:p w14:paraId="3EA672AD" w14:textId="1B253E58" w:rsidR="00023BEE" w:rsidRPr="0078065C" w:rsidRDefault="00023BEE" w:rsidP="000D71F6">
      <w:pPr>
        <w:tabs>
          <w:tab w:val="right" w:pos="8647"/>
        </w:tabs>
        <w:ind w:firstLineChars="600" w:firstLine="12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主要施策（１）家庭教育</w:t>
      </w:r>
      <w:r w:rsidR="00DB390C" w:rsidRPr="0078065C">
        <w:rPr>
          <w:rFonts w:ascii="HG丸ｺﾞｼｯｸM-PRO" w:eastAsia="HG丸ｺﾞｼｯｸM-PRO" w:hAnsi="HG丸ｺﾞｼｯｸM-PRO" w:hint="eastAsia"/>
          <w:sz w:val="20"/>
          <w:szCs w:val="20"/>
        </w:rPr>
        <w:t>の充実………………………………………………………</w:t>
      </w:r>
      <w:r w:rsidR="006C5FF9"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109</w:t>
      </w:r>
    </w:p>
    <w:p w14:paraId="128A290C" w14:textId="581D1147" w:rsidR="00023BEE" w:rsidRPr="0078065C" w:rsidRDefault="00023BEE"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２）幼児教育・学校教育の充実…………………………………………</w:t>
      </w:r>
      <w:r w:rsidR="006C5FF9"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112</w:t>
      </w:r>
    </w:p>
    <w:p w14:paraId="59556ECD" w14:textId="367AAF57" w:rsidR="00023BEE" w:rsidRPr="0078065C" w:rsidRDefault="00023BEE"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３）子どもの健全な成長への支援………………………………………</w:t>
      </w:r>
      <w:r w:rsidR="006C5FF9"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122</w:t>
      </w:r>
    </w:p>
    <w:p w14:paraId="3D888637" w14:textId="4133DCC6" w:rsidR="00023BEE" w:rsidRPr="0078065C" w:rsidRDefault="00023BEE"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４）子どもの交流機会の確保……………………………………………</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124</w:t>
      </w:r>
    </w:p>
    <w:p w14:paraId="3991BA5B" w14:textId="0F8DC2DD" w:rsidR="00023BEE" w:rsidRPr="0078065C" w:rsidRDefault="00023BEE"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５）子どもの遊びや学びの場の整備……………………………………</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127</w:t>
      </w:r>
    </w:p>
    <w:p w14:paraId="26A70EC0" w14:textId="35C66F23" w:rsidR="00023BEE" w:rsidRPr="0078065C" w:rsidRDefault="00023BEE" w:rsidP="000D71F6">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６）多様な体験機会の確保………………………………………………</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131</w:t>
      </w:r>
    </w:p>
    <w:p w14:paraId="71ED9F7C" w14:textId="77777777" w:rsidR="00023BEE" w:rsidRPr="0078065C" w:rsidRDefault="00023BEE" w:rsidP="00023BEE">
      <w:pPr>
        <w:spacing w:line="300" w:lineRule="auto"/>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w:t>
      </w:r>
      <w:r w:rsidR="003720A9" w:rsidRPr="0078065C">
        <w:rPr>
          <w:rFonts w:ascii="HG丸ｺﾞｼｯｸM-PRO" w:eastAsia="HG丸ｺﾞｼｯｸM-PRO" w:hAnsi="HG丸ｺﾞｼｯｸM-PRO" w:hint="eastAsia"/>
          <w:b/>
          <w:sz w:val="20"/>
          <w:szCs w:val="20"/>
        </w:rPr>
        <w:t>５</w:t>
      </w:r>
      <w:r w:rsidR="003720A9" w:rsidRPr="0078065C">
        <w:rPr>
          <w:rFonts w:ascii="HG丸ｺﾞｼｯｸM-PRO" w:eastAsia="HG丸ｺﾞｼｯｸM-PRO" w:hAnsi="HG丸ｺﾞｼｯｸM-PRO" w:hint="eastAsia"/>
          <w:sz w:val="20"/>
          <w:szCs w:val="20"/>
        </w:rPr>
        <w:t xml:space="preserve">　</w:t>
      </w:r>
      <w:r w:rsidRPr="0078065C">
        <w:rPr>
          <w:rFonts w:ascii="HG丸ｺﾞｼｯｸM-PRO" w:eastAsia="HG丸ｺﾞｼｯｸM-PRO" w:hAnsi="HG丸ｺﾞｼｯｸM-PRO" w:hint="eastAsia"/>
          <w:b/>
          <w:sz w:val="20"/>
          <w:szCs w:val="20"/>
        </w:rPr>
        <w:t>基本目標５　仕事と生活が調和した社会（ワーク・ライフ・バランス社会</w:t>
      </w:r>
      <w:r w:rsidR="00DB390C" w:rsidRPr="0078065C">
        <w:rPr>
          <w:rFonts w:ascii="HG丸ｺﾞｼｯｸM-PRO" w:eastAsia="HG丸ｺﾞｼｯｸM-PRO" w:hAnsi="HG丸ｺﾞｼｯｸM-PRO" w:hint="eastAsia"/>
          <w:b/>
          <w:sz w:val="20"/>
          <w:szCs w:val="20"/>
          <w:vertAlign w:val="superscript"/>
        </w:rPr>
        <w:t>*</w:t>
      </w:r>
      <w:r w:rsidRPr="0078065C">
        <w:rPr>
          <w:rFonts w:ascii="HG丸ｺﾞｼｯｸM-PRO" w:eastAsia="HG丸ｺﾞｼｯｸM-PRO" w:hAnsi="HG丸ｺﾞｼｯｸM-PRO" w:hint="eastAsia"/>
          <w:b/>
          <w:sz w:val="20"/>
          <w:szCs w:val="20"/>
        </w:rPr>
        <w:t>）の実現</w:t>
      </w:r>
    </w:p>
    <w:p w14:paraId="440C39AE" w14:textId="3A325AA5" w:rsidR="00DB390C" w:rsidRPr="0078065C" w:rsidRDefault="00023BEE" w:rsidP="000D71F6">
      <w:pPr>
        <w:tabs>
          <w:tab w:val="right" w:pos="8647"/>
        </w:tabs>
        <w:ind w:firstLineChars="600" w:firstLine="12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主要施策（</w:t>
      </w:r>
      <w:r w:rsidR="00DB390C" w:rsidRPr="0078065C">
        <w:rPr>
          <w:rFonts w:ascii="HG丸ｺﾞｼｯｸM-PRO" w:eastAsia="HG丸ｺﾞｼｯｸM-PRO" w:hAnsi="HG丸ｺﾞｼｯｸM-PRO" w:hint="eastAsia"/>
          <w:sz w:val="20"/>
          <w:szCs w:val="20"/>
        </w:rPr>
        <w:t>１）男</w:t>
      </w:r>
      <w:r w:rsidR="00E02147" w:rsidRPr="0078065C">
        <w:rPr>
          <w:rFonts w:ascii="HG丸ｺﾞｼｯｸM-PRO" w:eastAsia="HG丸ｺﾞｼｯｸM-PRO" w:hAnsi="HG丸ｺﾞｼｯｸM-PRO" w:hint="eastAsia"/>
          <w:sz w:val="20"/>
          <w:szCs w:val="20"/>
        </w:rPr>
        <w:t>女がともに支え合う</w:t>
      </w:r>
      <w:r w:rsidR="00DB390C" w:rsidRPr="0078065C">
        <w:rPr>
          <w:rFonts w:ascii="HG丸ｺﾞｼｯｸM-PRO" w:eastAsia="HG丸ｺﾞｼｯｸM-PRO" w:hAnsi="HG丸ｺﾞｼｯｸM-PRO" w:hint="eastAsia"/>
          <w:sz w:val="20"/>
          <w:szCs w:val="20"/>
        </w:rPr>
        <w:t>仕組みづくり………………………………</w:t>
      </w:r>
      <w:r w:rsidR="00FC5DB0"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136</w:t>
      </w:r>
    </w:p>
    <w:p w14:paraId="38C38C03" w14:textId="39677166" w:rsidR="00023BEE" w:rsidRPr="0078065C" w:rsidRDefault="00023BEE" w:rsidP="00E02147">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主要施策（</w:t>
      </w:r>
      <w:r w:rsidR="00DB390C" w:rsidRPr="0078065C">
        <w:rPr>
          <w:rFonts w:ascii="HG丸ｺﾞｼｯｸM-PRO" w:eastAsia="HG丸ｺﾞｼｯｸM-PRO" w:hAnsi="HG丸ｺﾞｼｯｸM-PRO" w:hint="eastAsia"/>
          <w:sz w:val="20"/>
          <w:szCs w:val="20"/>
        </w:rPr>
        <w:t>２）子育てと仕事の両立支援の仕組みづくり…………………………</w:t>
      </w:r>
      <w:r w:rsidR="00F96761" w:rsidRPr="0078065C">
        <w:rPr>
          <w:rFonts w:ascii="HG丸ｺﾞｼｯｸM-PRO" w:eastAsia="HG丸ｺﾞｼｯｸM-PRO" w:hAnsi="HG丸ｺﾞｼｯｸM-PRO" w:hint="eastAsia"/>
          <w:sz w:val="20"/>
          <w:szCs w:val="20"/>
        </w:rPr>
        <w:tab/>
      </w:r>
      <w:r w:rsidR="0068299C" w:rsidRPr="0078065C">
        <w:rPr>
          <w:rFonts w:ascii="HG丸ｺﾞｼｯｸM-PRO" w:eastAsia="HG丸ｺﾞｼｯｸM-PRO" w:hAnsi="HG丸ｺﾞｼｯｸM-PRO" w:hint="eastAsia"/>
          <w:sz w:val="20"/>
          <w:szCs w:val="20"/>
        </w:rPr>
        <w:t>138</w:t>
      </w:r>
    </w:p>
    <w:p w14:paraId="40DF2C9A" w14:textId="77777777" w:rsidR="00023BEE" w:rsidRPr="0078065C" w:rsidRDefault="00023BEE" w:rsidP="00023BEE">
      <w:pPr>
        <w:ind w:firstLineChars="300" w:firstLine="723"/>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第5章　教育・保育及び地域子ども・子育て支援事業</w:t>
      </w:r>
    </w:p>
    <w:p w14:paraId="4CBEDDCC" w14:textId="36975693" w:rsidR="00023BEE" w:rsidRPr="0078065C" w:rsidRDefault="00023BEE" w:rsidP="00D043E6">
      <w:pPr>
        <w:tabs>
          <w:tab w:val="right" w:pos="9356"/>
        </w:tabs>
        <w:ind w:firstLineChars="741" w:firstLine="1785"/>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量の見込み</w:t>
      </w:r>
      <w:r w:rsidRPr="0078065C">
        <w:rPr>
          <w:rFonts w:ascii="HG丸ｺﾞｼｯｸM-PRO" w:eastAsia="HG丸ｺﾞｼｯｸM-PRO" w:hAnsi="HG丸ｺﾞｼｯｸM-PRO" w:hint="eastAsia"/>
          <w:b/>
          <w:sz w:val="24"/>
          <w:szCs w:val="24"/>
          <w:vertAlign w:val="superscript"/>
        </w:rPr>
        <w:t>＊</w:t>
      </w:r>
      <w:r w:rsidRPr="0078065C">
        <w:rPr>
          <w:rFonts w:ascii="HG丸ｺﾞｼｯｸM-PRO" w:eastAsia="HG丸ｺﾞｼｯｸM-PRO" w:hAnsi="HG丸ｺﾞｼｯｸM-PRO" w:hint="eastAsia"/>
          <w:b/>
          <w:sz w:val="24"/>
          <w:szCs w:val="24"/>
        </w:rPr>
        <w:t>（事業のニーズ量）と確保方策</w:t>
      </w:r>
      <w:r w:rsidRPr="0078065C">
        <w:rPr>
          <w:rFonts w:ascii="HG丸ｺﾞｼｯｸM-PRO" w:eastAsia="HG丸ｺﾞｼｯｸM-PRO" w:hAnsi="HG丸ｺﾞｼｯｸM-PRO" w:hint="eastAsia"/>
          <w:b/>
          <w:sz w:val="24"/>
          <w:szCs w:val="24"/>
          <w:vertAlign w:val="superscript"/>
        </w:rPr>
        <w:t>＊</w:t>
      </w:r>
      <w:r w:rsidRPr="0078065C">
        <w:rPr>
          <w:rFonts w:ascii="HG丸ｺﾞｼｯｸM-PRO" w:eastAsia="HG丸ｺﾞｼｯｸM-PRO" w:hAnsi="HG丸ｺﾞｼｯｸM-PRO" w:hint="eastAsia"/>
          <w:b/>
          <w:sz w:val="24"/>
          <w:szCs w:val="24"/>
        </w:rPr>
        <w:t>（事業の提供</w:t>
      </w:r>
      <w:r w:rsidR="00DB390C" w:rsidRPr="0078065C">
        <w:rPr>
          <w:rFonts w:ascii="HG丸ｺﾞｼｯｸM-PRO" w:eastAsia="HG丸ｺﾞｼｯｸM-PRO" w:hAnsi="HG丸ｺﾞｼｯｸM-PRO" w:hint="eastAsia"/>
          <w:b/>
          <w:sz w:val="24"/>
          <w:szCs w:val="24"/>
        </w:rPr>
        <w:t>体制）</w:t>
      </w:r>
      <w:r w:rsidR="00D043E6" w:rsidRPr="0078065C">
        <w:rPr>
          <w:rFonts w:ascii="HG丸ｺﾞｼｯｸM-PRO" w:eastAsia="HG丸ｺﾞｼｯｸM-PRO" w:hAnsi="HG丸ｺﾞｼｯｸM-PRO" w:hint="eastAsia"/>
          <w:b/>
          <w:sz w:val="24"/>
          <w:szCs w:val="24"/>
        </w:rPr>
        <w:tab/>
      </w:r>
      <w:r w:rsidR="0068299C" w:rsidRPr="0078065C">
        <w:rPr>
          <w:rFonts w:ascii="HG丸ｺﾞｼｯｸM-PRO" w:eastAsia="HG丸ｺﾞｼｯｸM-PRO" w:hAnsi="HG丸ｺﾞｼｯｸM-PRO" w:hint="eastAsia"/>
          <w:b/>
          <w:sz w:val="24"/>
          <w:szCs w:val="24"/>
        </w:rPr>
        <w:t>140</w:t>
      </w:r>
    </w:p>
    <w:p w14:paraId="39A46CEB" w14:textId="38098473" w:rsidR="00E92AEE" w:rsidRPr="0078065C" w:rsidRDefault="00E92AEE" w:rsidP="00E02147">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１　</w:t>
      </w:r>
      <w:r w:rsidR="00E02147" w:rsidRPr="0078065C">
        <w:rPr>
          <w:rFonts w:ascii="HG丸ｺﾞｼｯｸM-PRO" w:eastAsia="HG丸ｺﾞｼｯｸM-PRO" w:hAnsi="HG丸ｺﾞｼｯｸM-PRO" w:hint="eastAsia"/>
          <w:sz w:val="20"/>
          <w:szCs w:val="20"/>
        </w:rPr>
        <w:t>教育・保育事業</w:t>
      </w:r>
      <w:r w:rsidRPr="0078065C">
        <w:rPr>
          <w:rFonts w:ascii="HG丸ｺﾞｼｯｸM-PRO" w:eastAsia="HG丸ｺﾞｼｯｸM-PRO" w:hAnsi="HG丸ｺﾞｼｯｸM-PRO" w:hint="eastAsia"/>
          <w:sz w:val="20"/>
          <w:szCs w:val="20"/>
        </w:rPr>
        <w:t>提供区域</w:t>
      </w:r>
      <w:r w:rsidR="00E02147" w:rsidRPr="0078065C">
        <w:rPr>
          <w:rFonts w:ascii="HG丸ｺﾞｼｯｸM-PRO" w:eastAsia="HG丸ｺﾞｼｯｸM-PRO" w:hAnsi="HG丸ｺﾞｼｯｸM-PRO" w:hint="eastAsia"/>
          <w:sz w:val="20"/>
          <w:szCs w:val="20"/>
        </w:rPr>
        <w:t>の設定…</w:t>
      </w:r>
      <w:r w:rsidR="003A7841" w:rsidRPr="0078065C">
        <w:rPr>
          <w:rFonts w:ascii="HG丸ｺﾞｼｯｸM-PRO" w:eastAsia="HG丸ｺﾞｼｯｸM-PRO" w:hAnsi="HG丸ｺﾞｼｯｸM-PRO" w:hint="eastAsia"/>
          <w:sz w:val="20"/>
          <w:szCs w:val="20"/>
        </w:rPr>
        <w:t>……………………………………………</w:t>
      </w:r>
      <w:r w:rsidR="0068299C" w:rsidRPr="0078065C">
        <w:rPr>
          <w:rFonts w:ascii="HG丸ｺﾞｼｯｸM-PRO" w:eastAsia="HG丸ｺﾞｼｯｸM-PRO" w:hAnsi="HG丸ｺﾞｼｯｸM-PRO" w:hint="eastAsia"/>
          <w:sz w:val="20"/>
          <w:szCs w:val="20"/>
        </w:rPr>
        <w:t>……140</w:t>
      </w:r>
    </w:p>
    <w:p w14:paraId="73F332FB" w14:textId="6E9D5473" w:rsidR="00E92AEE" w:rsidRPr="0078065C" w:rsidRDefault="00E02147" w:rsidP="00E92AEE">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２</w:t>
      </w:r>
      <w:r w:rsidR="00E92AEE" w:rsidRPr="0078065C">
        <w:rPr>
          <w:rFonts w:ascii="HG丸ｺﾞｼｯｸM-PRO" w:eastAsia="HG丸ｺﾞｼｯｸM-PRO" w:hAnsi="HG丸ｺﾞｼｯｸM-PRO" w:hint="eastAsia"/>
          <w:sz w:val="20"/>
          <w:szCs w:val="20"/>
        </w:rPr>
        <w:t xml:space="preserve">　教育・保育事業及び地域子ども・子育て支援事業の量の見込み*の考え方</w:t>
      </w:r>
      <w:r w:rsidR="0068299C" w:rsidRPr="0078065C">
        <w:rPr>
          <w:rFonts w:ascii="HG丸ｺﾞｼｯｸM-PRO" w:eastAsia="HG丸ｺﾞｼｯｸM-PRO" w:hAnsi="HG丸ｺﾞｼｯｸM-PRO" w:hint="eastAsia"/>
          <w:sz w:val="20"/>
          <w:szCs w:val="20"/>
        </w:rPr>
        <w:t>…</w:t>
      </w:r>
      <w:r w:rsidR="004C6391" w:rsidRPr="0078065C">
        <w:rPr>
          <w:rFonts w:ascii="HG丸ｺﾞｼｯｸM-PRO" w:eastAsia="HG丸ｺﾞｼｯｸM-PRO" w:hAnsi="HG丸ｺﾞｼｯｸM-PRO" w:hint="eastAsia"/>
          <w:sz w:val="20"/>
          <w:szCs w:val="20"/>
        </w:rPr>
        <w:t>…</w:t>
      </w:r>
      <w:r w:rsidR="0068299C" w:rsidRPr="0078065C">
        <w:rPr>
          <w:rFonts w:ascii="HG丸ｺﾞｼｯｸM-PRO" w:eastAsia="HG丸ｺﾞｼｯｸM-PRO" w:hAnsi="HG丸ｺﾞｼｯｸM-PRO" w:hint="eastAsia"/>
          <w:sz w:val="20"/>
          <w:szCs w:val="20"/>
        </w:rPr>
        <w:t>141</w:t>
      </w:r>
    </w:p>
    <w:p w14:paraId="128BBE70" w14:textId="7EF52777" w:rsidR="00E02147" w:rsidRPr="0078065C" w:rsidRDefault="00E02147" w:rsidP="00E92AEE">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３　目標人口</w:t>
      </w:r>
      <w:r w:rsidR="0068299C" w:rsidRPr="0078065C">
        <w:rPr>
          <w:rFonts w:ascii="HG丸ｺﾞｼｯｸM-PRO" w:eastAsia="HG丸ｺﾞｼｯｸM-PRO" w:hAnsi="HG丸ｺﾞｼｯｸM-PRO" w:hint="eastAsia"/>
          <w:sz w:val="20"/>
          <w:szCs w:val="20"/>
        </w:rPr>
        <w:t>………………………………………………………………………………142</w:t>
      </w:r>
    </w:p>
    <w:p w14:paraId="53F7CF8D" w14:textId="4AD70398" w:rsidR="00E92AEE" w:rsidRPr="0078065C" w:rsidRDefault="00E02147" w:rsidP="00E92AEE">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４</w:t>
      </w:r>
      <w:r w:rsidR="00E92AEE" w:rsidRPr="0078065C">
        <w:rPr>
          <w:rFonts w:ascii="HG丸ｺﾞｼｯｸM-PRO" w:eastAsia="HG丸ｺﾞｼｯｸM-PRO" w:hAnsi="HG丸ｺﾞｼｯｸM-PRO" w:hint="eastAsia"/>
          <w:sz w:val="20"/>
          <w:szCs w:val="20"/>
        </w:rPr>
        <w:t xml:space="preserve">　幼児期の教育・保育事業の量の見込み*と確保方策*</w:t>
      </w:r>
      <w:r w:rsidR="0068299C" w:rsidRPr="0078065C">
        <w:rPr>
          <w:rFonts w:ascii="HG丸ｺﾞｼｯｸM-PRO" w:eastAsia="HG丸ｺﾞｼｯｸM-PRO" w:hAnsi="HG丸ｺﾞｼｯｸM-PRO" w:hint="eastAsia"/>
          <w:sz w:val="20"/>
          <w:szCs w:val="20"/>
        </w:rPr>
        <w:t>……………………………145</w:t>
      </w:r>
    </w:p>
    <w:p w14:paraId="5F12E62F" w14:textId="58623983" w:rsidR="00E92AEE" w:rsidRPr="0078065C" w:rsidRDefault="00E02147" w:rsidP="00E92AEE">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５</w:t>
      </w:r>
      <w:r w:rsidR="00E92AEE" w:rsidRPr="0078065C">
        <w:rPr>
          <w:rFonts w:ascii="HG丸ｺﾞｼｯｸM-PRO" w:eastAsia="HG丸ｺﾞｼｯｸM-PRO" w:hAnsi="HG丸ｺﾞｼｯｸM-PRO" w:hint="eastAsia"/>
          <w:sz w:val="20"/>
          <w:szCs w:val="20"/>
        </w:rPr>
        <w:t xml:space="preserve">　地域子ども・子育て支援事業の量の見込み*と確保方策*</w:t>
      </w:r>
      <w:r w:rsidR="0068299C" w:rsidRPr="0078065C">
        <w:rPr>
          <w:rFonts w:ascii="HG丸ｺﾞｼｯｸM-PRO" w:eastAsia="HG丸ｺﾞｼｯｸM-PRO" w:hAnsi="HG丸ｺﾞｼｯｸM-PRO" w:hint="eastAsia"/>
          <w:sz w:val="20"/>
          <w:szCs w:val="20"/>
        </w:rPr>
        <w:t>………………………154</w:t>
      </w:r>
    </w:p>
    <w:p w14:paraId="1C219E4D" w14:textId="1CCADFD9" w:rsidR="00E02147" w:rsidRPr="0078065C" w:rsidRDefault="00E02147" w:rsidP="00E92AEE">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６　子育てのための施設等利用給付の円滑な実施の確保…………………</w:t>
      </w:r>
      <w:r w:rsidR="0068299C" w:rsidRPr="0078065C">
        <w:rPr>
          <w:rFonts w:ascii="HG丸ｺﾞｼｯｸM-PRO" w:eastAsia="HG丸ｺﾞｼｯｸM-PRO" w:hAnsi="HG丸ｺﾞｼｯｸM-PRO" w:hint="eastAsia"/>
          <w:sz w:val="20"/>
          <w:szCs w:val="20"/>
        </w:rPr>
        <w:t>…………165</w:t>
      </w:r>
    </w:p>
    <w:p w14:paraId="7CE01428" w14:textId="7F06E871" w:rsidR="00023BEE" w:rsidRPr="0078065C" w:rsidRDefault="00023BEE" w:rsidP="00D043E6">
      <w:pPr>
        <w:tabs>
          <w:tab w:val="right" w:pos="9356"/>
        </w:tabs>
        <w:ind w:firstLineChars="300" w:firstLine="723"/>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第6章　計画の推進に向けて……………………………………………………</w:t>
      </w:r>
      <w:r w:rsidR="00FC5DB0" w:rsidRPr="0078065C">
        <w:rPr>
          <w:rFonts w:ascii="HG丸ｺﾞｼｯｸM-PRO" w:eastAsia="HG丸ｺﾞｼｯｸM-PRO" w:hAnsi="HG丸ｺﾞｼｯｸM-PRO" w:hint="eastAsia"/>
          <w:b/>
          <w:sz w:val="2"/>
          <w:szCs w:val="2"/>
        </w:rPr>
        <w:tab/>
      </w:r>
      <w:r w:rsidR="00E16287" w:rsidRPr="0078065C">
        <w:rPr>
          <w:rFonts w:ascii="HG丸ｺﾞｼｯｸM-PRO" w:eastAsia="HG丸ｺﾞｼｯｸM-PRO" w:hAnsi="HG丸ｺﾞｼｯｸM-PRO" w:hint="eastAsia"/>
          <w:b/>
          <w:sz w:val="24"/>
          <w:szCs w:val="24"/>
        </w:rPr>
        <w:t>166</w:t>
      </w:r>
    </w:p>
    <w:p w14:paraId="3B724E33" w14:textId="4C61C1A5" w:rsidR="00023BEE" w:rsidRPr="0078065C" w:rsidRDefault="00023BEE"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１　計画の推進体制、進行管理…</w:t>
      </w:r>
      <w:r w:rsidR="000D71F6" w:rsidRPr="0078065C">
        <w:rPr>
          <w:rFonts w:ascii="HG丸ｺﾞｼｯｸM-PRO" w:eastAsia="HG丸ｺﾞｼｯｸM-PRO" w:hAnsi="HG丸ｺﾞｼｯｸM-PRO" w:hint="eastAsia"/>
          <w:sz w:val="20"/>
          <w:szCs w:val="20"/>
        </w:rPr>
        <w:t>……………………………………</w:t>
      </w:r>
      <w:r w:rsidR="00EE76B1" w:rsidRPr="0078065C">
        <w:rPr>
          <w:rFonts w:ascii="HG丸ｺﾞｼｯｸM-PRO" w:eastAsia="HG丸ｺﾞｼｯｸM-PRO" w:hAnsi="HG丸ｺﾞｼｯｸM-PRO" w:hint="eastAsia"/>
          <w:sz w:val="20"/>
          <w:szCs w:val="20"/>
        </w:rPr>
        <w:t>…</w:t>
      </w:r>
      <w:r w:rsidR="000D71F6"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166</w:t>
      </w:r>
    </w:p>
    <w:p w14:paraId="2B2EC42F" w14:textId="18969BF9" w:rsidR="00023BEE" w:rsidRPr="0078065C" w:rsidRDefault="00023BEE"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２　個別事</w:t>
      </w:r>
      <w:r w:rsidR="000D71F6" w:rsidRPr="0078065C">
        <w:rPr>
          <w:rFonts w:ascii="HG丸ｺﾞｼｯｸM-PRO" w:eastAsia="HG丸ｺﾞｼｯｸM-PRO" w:hAnsi="HG丸ｺﾞｼｯｸM-PRO" w:hint="eastAsia"/>
          <w:sz w:val="20"/>
          <w:szCs w:val="20"/>
        </w:rPr>
        <w:t>業の点検・評価………………………………………………</w:t>
      </w:r>
      <w:r w:rsidR="00EE76B1" w:rsidRPr="0078065C">
        <w:rPr>
          <w:rFonts w:ascii="HG丸ｺﾞｼｯｸM-PRO" w:eastAsia="HG丸ｺﾞｼｯｸM-PRO" w:hAnsi="HG丸ｺﾞｼｯｸM-PRO" w:hint="eastAsia"/>
          <w:sz w:val="20"/>
          <w:szCs w:val="20"/>
        </w:rPr>
        <w:t>……………</w:t>
      </w:r>
      <w:r w:rsidR="000D71F6"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166</w:t>
      </w:r>
    </w:p>
    <w:p w14:paraId="3C2907C1" w14:textId="5725CF8A" w:rsidR="00023BEE" w:rsidRPr="0078065C" w:rsidRDefault="00023BEE"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３　情報公開</w:t>
      </w:r>
      <w:r w:rsidR="000D71F6" w:rsidRPr="0078065C">
        <w:rPr>
          <w:rFonts w:ascii="HG丸ｺﾞｼｯｸM-PRO" w:eastAsia="HG丸ｺﾞｼｯｸM-PRO" w:hAnsi="HG丸ｺﾞｼｯｸM-PRO" w:hint="eastAsia"/>
          <w:sz w:val="20"/>
          <w:szCs w:val="20"/>
        </w:rPr>
        <w:t>…………………………………………………………………</w:t>
      </w:r>
      <w:r w:rsidR="00EE76B1" w:rsidRPr="0078065C">
        <w:rPr>
          <w:rFonts w:ascii="HG丸ｺﾞｼｯｸM-PRO" w:eastAsia="HG丸ｺﾞｼｯｸM-PRO" w:hAnsi="HG丸ｺﾞｼｯｸM-PRO" w:hint="eastAsia"/>
          <w:sz w:val="20"/>
          <w:szCs w:val="20"/>
        </w:rPr>
        <w:t>…………</w:t>
      </w:r>
      <w:r w:rsidR="000D71F6"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166</w:t>
      </w:r>
    </w:p>
    <w:p w14:paraId="0D1B584C" w14:textId="725785DF" w:rsidR="00023BEE" w:rsidRPr="0078065C" w:rsidRDefault="000D71F6" w:rsidP="000D71F6">
      <w:pPr>
        <w:tabs>
          <w:tab w:val="right" w:pos="9356"/>
        </w:tabs>
        <w:ind w:firstLineChars="300" w:firstLine="723"/>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b/>
          <w:sz w:val="24"/>
          <w:szCs w:val="24"/>
        </w:rPr>
        <w:t>第７章　資料………………………………………………………………………</w:t>
      </w:r>
      <w:r w:rsidRPr="0078065C">
        <w:rPr>
          <w:rFonts w:ascii="HG丸ｺﾞｼｯｸM-PRO" w:eastAsia="HG丸ｺﾞｼｯｸM-PRO" w:hAnsi="HG丸ｺﾞｼｯｸM-PRO" w:hint="eastAsia"/>
          <w:b/>
          <w:sz w:val="2"/>
          <w:szCs w:val="2"/>
        </w:rPr>
        <w:t xml:space="preserve">　</w:t>
      </w:r>
      <w:r w:rsidR="00FC5DB0" w:rsidRPr="0078065C">
        <w:rPr>
          <w:rFonts w:ascii="HG丸ｺﾞｼｯｸM-PRO" w:eastAsia="HG丸ｺﾞｼｯｸM-PRO" w:hAnsi="HG丸ｺﾞｼｯｸM-PRO" w:hint="eastAsia"/>
          <w:b/>
          <w:sz w:val="2"/>
          <w:szCs w:val="2"/>
        </w:rPr>
        <w:tab/>
      </w:r>
      <w:r w:rsidR="00E16287" w:rsidRPr="0078065C">
        <w:rPr>
          <w:rFonts w:ascii="HG丸ｺﾞｼｯｸM-PRO" w:eastAsia="HG丸ｺﾞｼｯｸM-PRO" w:hAnsi="HG丸ｺﾞｼｯｸM-PRO" w:hint="eastAsia"/>
          <w:b/>
          <w:sz w:val="24"/>
          <w:szCs w:val="24"/>
        </w:rPr>
        <w:t>167</w:t>
      </w:r>
    </w:p>
    <w:p w14:paraId="6D1725A3" w14:textId="541F43C1" w:rsidR="00023BEE" w:rsidRPr="0078065C" w:rsidRDefault="00EE76B1"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１　鎌倉市子ども・子育て会議条例</w:t>
      </w:r>
      <w:r w:rsidR="00023BEE" w:rsidRPr="0078065C">
        <w:rPr>
          <w:rFonts w:ascii="HG丸ｺﾞｼｯｸM-PRO" w:eastAsia="HG丸ｺﾞｼｯｸM-PRO" w:hAnsi="HG丸ｺﾞｼｯｸM-PRO" w:hint="eastAsia"/>
          <w:sz w:val="20"/>
          <w:szCs w:val="20"/>
        </w:rPr>
        <w:t>…………………………………………………</w:t>
      </w:r>
      <w:r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167</w:t>
      </w:r>
    </w:p>
    <w:p w14:paraId="2C0BC9BD" w14:textId="681E16FA" w:rsidR="00987FF8" w:rsidRPr="0078065C" w:rsidRDefault="00987FF8"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２　鎌倉市子ども・子育て会議条例施行規則…………………………………………</w:t>
      </w:r>
      <w:r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168</w:t>
      </w:r>
    </w:p>
    <w:p w14:paraId="5B47244F" w14:textId="15D2BCAF" w:rsidR="00EE76B1" w:rsidRPr="0078065C" w:rsidRDefault="00987FF8"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３</w:t>
      </w:r>
      <w:r w:rsidR="00EE76B1" w:rsidRPr="0078065C">
        <w:rPr>
          <w:rFonts w:ascii="HG丸ｺﾞｼｯｸM-PRO" w:eastAsia="HG丸ｺﾞｼｯｸM-PRO" w:hAnsi="HG丸ｺﾞｼｯｸM-PRO" w:hint="eastAsia"/>
          <w:sz w:val="20"/>
          <w:szCs w:val="20"/>
        </w:rPr>
        <w:t xml:space="preserve">　鎌倉市子ども・子育て会議委員名簿</w:t>
      </w:r>
      <w:r w:rsidR="00C50C8F" w:rsidRPr="0078065C">
        <w:rPr>
          <w:rFonts w:ascii="HG丸ｺﾞｼｯｸM-PRO" w:eastAsia="HG丸ｺﾞｼｯｸM-PRO" w:hAnsi="HG丸ｺﾞｼｯｸM-PRO" w:hint="eastAsia"/>
          <w:sz w:val="20"/>
          <w:szCs w:val="20"/>
        </w:rPr>
        <w:t xml:space="preserve"> （</w:t>
      </w:r>
      <w:r w:rsidR="005D3E42" w:rsidRPr="0078065C">
        <w:rPr>
          <w:rFonts w:ascii="HG丸ｺﾞｼｯｸM-PRO" w:eastAsia="HG丸ｺﾞｼｯｸM-PRO" w:hAnsi="HG丸ｺﾞｼｯｸM-PRO" w:hint="eastAsia"/>
          <w:sz w:val="20"/>
          <w:szCs w:val="20"/>
        </w:rPr>
        <w:t>Ｒ1</w:t>
      </w:r>
      <w:r w:rsidR="00C50C8F" w:rsidRPr="0078065C">
        <w:rPr>
          <w:rFonts w:ascii="HG丸ｺﾞｼｯｸM-PRO" w:eastAsia="HG丸ｺﾞｼｯｸM-PRO" w:hAnsi="HG丸ｺﾞｼｯｸM-PRO" w:hint="eastAsia"/>
          <w:sz w:val="20"/>
          <w:szCs w:val="20"/>
        </w:rPr>
        <w:t>年度）</w:t>
      </w:r>
      <w:r w:rsidR="005D3E42" w:rsidRPr="0078065C">
        <w:rPr>
          <w:rFonts w:ascii="HG丸ｺﾞｼｯｸM-PRO" w:eastAsia="HG丸ｺﾞｼｯｸM-PRO" w:hAnsi="HG丸ｺﾞｼｯｸM-PRO" w:hint="eastAsia"/>
          <w:sz w:val="20"/>
          <w:szCs w:val="20"/>
        </w:rPr>
        <w:t xml:space="preserve"> ……</w:t>
      </w:r>
      <w:r w:rsidR="00EE76B1" w:rsidRPr="0078065C">
        <w:rPr>
          <w:rFonts w:ascii="HG丸ｺﾞｼｯｸM-PRO" w:eastAsia="HG丸ｺﾞｼｯｸM-PRO" w:hAnsi="HG丸ｺﾞｼｯｸM-PRO" w:hint="eastAsia"/>
          <w:sz w:val="20"/>
          <w:szCs w:val="20"/>
        </w:rPr>
        <w:t>…………</w:t>
      </w:r>
      <w:r w:rsidR="005D3E42" w:rsidRPr="0078065C">
        <w:rPr>
          <w:rFonts w:ascii="HG丸ｺﾞｼｯｸM-PRO" w:eastAsia="HG丸ｺﾞｼｯｸM-PRO" w:hAnsi="HG丸ｺﾞｼｯｸM-PRO" w:hint="eastAsia"/>
          <w:sz w:val="20"/>
          <w:szCs w:val="20"/>
        </w:rPr>
        <w:t>…………</w:t>
      </w:r>
      <w:r w:rsidR="00EE76B1" w:rsidRPr="0078065C">
        <w:rPr>
          <w:rFonts w:ascii="HG丸ｺﾞｼｯｸM-PRO" w:eastAsia="HG丸ｺﾞｼｯｸM-PRO" w:hAnsi="HG丸ｺﾞｼｯｸM-PRO" w:hint="eastAsia"/>
          <w:sz w:val="20"/>
          <w:szCs w:val="20"/>
        </w:rPr>
        <w:t>…</w:t>
      </w:r>
      <w:r w:rsidR="00FC5DB0"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169</w:t>
      </w:r>
    </w:p>
    <w:p w14:paraId="5348E3EF" w14:textId="44BEEED1" w:rsidR="00C50C8F" w:rsidRPr="0078065C" w:rsidRDefault="00C50C8F"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４　鎌倉市子ども・子育て会議委員名簿 （</w:t>
      </w:r>
      <w:r w:rsidR="005D3E42" w:rsidRPr="0078065C">
        <w:rPr>
          <w:rFonts w:ascii="HG丸ｺﾞｼｯｸM-PRO" w:eastAsia="HG丸ｺﾞｼｯｸM-PRO" w:hAnsi="HG丸ｺﾞｼｯｸM-PRO" w:hint="eastAsia"/>
          <w:sz w:val="20"/>
          <w:szCs w:val="20"/>
        </w:rPr>
        <w:t>Ｒ2</w:t>
      </w:r>
      <w:r w:rsidRPr="0078065C">
        <w:rPr>
          <w:rFonts w:ascii="HG丸ｺﾞｼｯｸM-PRO" w:eastAsia="HG丸ｺﾞｼｯｸM-PRO" w:hAnsi="HG丸ｺﾞｼｯｸM-PRO" w:hint="eastAsia"/>
          <w:sz w:val="20"/>
          <w:szCs w:val="20"/>
        </w:rPr>
        <w:t>年度）</w:t>
      </w:r>
      <w:r w:rsidR="005D3E42" w:rsidRPr="0078065C">
        <w:rPr>
          <w:rFonts w:ascii="HG丸ｺﾞｼｯｸM-PRO" w:eastAsia="HG丸ｺﾞｼｯｸM-PRO" w:hAnsi="HG丸ｺﾞｼｯｸM-PRO" w:hint="eastAsia"/>
          <w:sz w:val="20"/>
          <w:szCs w:val="20"/>
        </w:rPr>
        <w:t xml:space="preserve"> ……………………………</w:t>
      </w:r>
      <w:r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170</w:t>
      </w:r>
    </w:p>
    <w:p w14:paraId="2E5D1D9E" w14:textId="3D1EDDC3" w:rsidR="00EE76B1" w:rsidRPr="0078065C" w:rsidRDefault="00C50C8F" w:rsidP="00EE76B1">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５</w:t>
      </w:r>
      <w:r w:rsidR="00EE76B1" w:rsidRPr="0078065C">
        <w:rPr>
          <w:rFonts w:ascii="HG丸ｺﾞｼｯｸM-PRO" w:eastAsia="HG丸ｺﾞｼｯｸM-PRO" w:hAnsi="HG丸ｺﾞｼｯｸM-PRO" w:hint="eastAsia"/>
          <w:sz w:val="20"/>
          <w:szCs w:val="20"/>
        </w:rPr>
        <w:t xml:space="preserve">　</w:t>
      </w:r>
      <w:r w:rsidR="00C04399" w:rsidRPr="0078065C">
        <w:rPr>
          <w:rFonts w:ascii="HG丸ｺﾞｼｯｸM-PRO" w:eastAsia="HG丸ｺﾞｼｯｸM-PRO" w:hAnsi="HG丸ｺﾞｼｯｸM-PRO" w:hint="eastAsia"/>
          <w:sz w:val="20"/>
          <w:szCs w:val="20"/>
        </w:rPr>
        <w:t>推進体制と</w:t>
      </w:r>
      <w:r w:rsidR="00EE76B1" w:rsidRPr="0078065C">
        <w:rPr>
          <w:rFonts w:ascii="HG丸ｺﾞｼｯｸM-PRO" w:eastAsia="HG丸ｺﾞｼｯｸM-PRO" w:hAnsi="HG丸ｺﾞｼｯｸM-PRO" w:hint="eastAsia"/>
          <w:sz w:val="20"/>
          <w:szCs w:val="20"/>
        </w:rPr>
        <w:t>経過………………………………………………………………………</w:t>
      </w:r>
      <w:r w:rsidR="00FC5DB0"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171</w:t>
      </w:r>
    </w:p>
    <w:p w14:paraId="45460F6A" w14:textId="561FAC02" w:rsidR="0037780F" w:rsidRPr="0078065C" w:rsidRDefault="0037780F" w:rsidP="0037780F">
      <w:pPr>
        <w:tabs>
          <w:tab w:val="right" w:pos="8647"/>
        </w:tabs>
        <w:ind w:firstLineChars="500" w:firstLine="1000"/>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６　用語説明………………………………………………………………………………</w:t>
      </w:r>
      <w:r w:rsidRPr="0078065C">
        <w:rPr>
          <w:rFonts w:ascii="HG丸ｺﾞｼｯｸM-PRO" w:eastAsia="HG丸ｺﾞｼｯｸM-PRO" w:hAnsi="HG丸ｺﾞｼｯｸM-PRO" w:hint="eastAsia"/>
          <w:sz w:val="20"/>
          <w:szCs w:val="20"/>
        </w:rPr>
        <w:tab/>
      </w:r>
      <w:r w:rsidR="00E16287" w:rsidRPr="0078065C">
        <w:rPr>
          <w:rFonts w:ascii="HG丸ｺﾞｼｯｸM-PRO" w:eastAsia="HG丸ｺﾞｼｯｸM-PRO" w:hAnsi="HG丸ｺﾞｼｯｸM-PRO" w:hint="eastAsia"/>
          <w:sz w:val="20"/>
          <w:szCs w:val="20"/>
        </w:rPr>
        <w:t>173</w:t>
      </w:r>
    </w:p>
    <w:p w14:paraId="2BCA2742" w14:textId="28B1C90E" w:rsidR="0037780F" w:rsidRPr="0078065C" w:rsidRDefault="0037780F" w:rsidP="00EE76B1">
      <w:pPr>
        <w:tabs>
          <w:tab w:val="right" w:pos="8647"/>
        </w:tabs>
        <w:ind w:firstLineChars="500" w:firstLine="1000"/>
        <w:jc w:val="left"/>
        <w:rPr>
          <w:rFonts w:ascii="HG丸ｺﾞｼｯｸM-PRO" w:eastAsia="HG丸ｺﾞｼｯｸM-PRO" w:hAnsi="HG丸ｺﾞｼｯｸM-PRO"/>
          <w:sz w:val="20"/>
          <w:szCs w:val="20"/>
        </w:rPr>
      </w:pPr>
    </w:p>
    <w:p w14:paraId="5587EC95" w14:textId="50D8DC09" w:rsidR="000B6185" w:rsidRPr="0078065C" w:rsidRDefault="000B6185" w:rsidP="00EE76B1">
      <w:pPr>
        <w:tabs>
          <w:tab w:val="right" w:pos="8647"/>
        </w:tabs>
        <w:ind w:firstLineChars="500" w:firstLine="1000"/>
        <w:jc w:val="left"/>
        <w:rPr>
          <w:rFonts w:ascii="HG丸ｺﾞｼｯｸM-PRO" w:eastAsia="HG丸ｺﾞｼｯｸM-PRO" w:hAnsi="HG丸ｺﾞｼｯｸM-PRO"/>
          <w:sz w:val="20"/>
          <w:szCs w:val="20"/>
        </w:rPr>
      </w:pPr>
    </w:p>
    <w:p w14:paraId="428CF1BC" w14:textId="1AF56394" w:rsidR="000B6185" w:rsidRPr="0078065C" w:rsidRDefault="000B6185" w:rsidP="000B6185">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w:t>
      </w:r>
    </w:p>
    <w:p w14:paraId="54AA0514" w14:textId="5145B97F" w:rsidR="00A861B8" w:rsidRPr="0078065C" w:rsidRDefault="00A861B8" w:rsidP="000B6185">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※凡例：■…具体的事業</w:t>
      </w:r>
    </w:p>
    <w:p w14:paraId="3FE4A8C4" w14:textId="538C7AB6" w:rsidR="00A861B8" w:rsidRPr="0078065C" w:rsidRDefault="00A861B8" w:rsidP="000B6185">
      <w:pPr>
        <w:tabs>
          <w:tab w:val="right" w:pos="8647"/>
        </w:tabs>
        <w:jc w:val="left"/>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sz w:val="20"/>
          <w:szCs w:val="20"/>
        </w:rPr>
        <w:t xml:space="preserve">　　　　　　　　★…実績値</w:t>
      </w:r>
    </w:p>
    <w:p w14:paraId="0550C8FA" w14:textId="77DE0EDF" w:rsidR="005B2E73" w:rsidRPr="0078065C" w:rsidRDefault="001C01B0">
      <w:pPr>
        <w:widowControl/>
        <w:jc w:val="left"/>
        <w:rPr>
          <w:rFonts w:ascii="HGP創英角ﾎﾟｯﾌﾟ体" w:eastAsia="HGP創英角ﾎﾟｯﾌﾟ体"/>
          <w:sz w:val="28"/>
        </w:rPr>
        <w:sectPr w:rsidR="005B2E73" w:rsidRPr="0078065C" w:rsidSect="00344ADF">
          <w:headerReference w:type="default" r:id="rId8"/>
          <w:footerReference w:type="default" r:id="rId9"/>
          <w:footnotePr>
            <w:numRestart w:val="eachPage"/>
          </w:footnotePr>
          <w:type w:val="continuous"/>
          <w:pgSz w:w="11906" w:h="16838"/>
          <w:pgMar w:top="1440" w:right="1077" w:bottom="1440" w:left="1077" w:header="851" w:footer="992" w:gutter="0"/>
          <w:pgNumType w:start="1"/>
          <w:cols w:space="425"/>
          <w:docGrid w:type="lines" w:linePitch="367"/>
        </w:sectPr>
      </w:pPr>
      <w:r w:rsidRPr="0078065C">
        <w:rPr>
          <w:rFonts w:ascii="HG丸ｺﾞｼｯｸM-PRO" w:eastAsia="HG丸ｺﾞｼｯｸM-PRO" w:hAnsi="HG丸ｺﾞｼｯｸM-PRO"/>
          <w:noProof/>
          <w:sz w:val="20"/>
          <w:szCs w:val="20"/>
        </w:rPr>
        <mc:AlternateContent>
          <mc:Choice Requires="wps">
            <w:drawing>
              <wp:anchor distT="0" distB="0" distL="114300" distR="114300" simplePos="0" relativeHeight="251746304" behindDoc="0" locked="0" layoutInCell="1" allowOverlap="1" wp14:anchorId="3B87502E" wp14:editId="7CCA4C4D">
                <wp:simplePos x="0" y="0"/>
                <wp:positionH relativeFrom="column">
                  <wp:posOffset>2621280</wp:posOffset>
                </wp:positionH>
                <wp:positionV relativeFrom="paragraph">
                  <wp:posOffset>551180</wp:posOffset>
                </wp:positionV>
                <wp:extent cx="1304925" cy="676275"/>
                <wp:effectExtent l="0" t="0" r="0" b="0"/>
                <wp:wrapNone/>
                <wp:docPr id="1100"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82E0FE" id="Rectangle 563" o:spid="_x0000_s1026" style="position:absolute;left:0;text-align:left;margin-left:206.4pt;margin-top:43.4pt;width:102.75pt;height:5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crfwIAAAA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" stroked="f"/>
            </w:pict>
          </mc:Fallback>
        </mc:AlternateContent>
      </w:r>
      <w:r w:rsidRPr="0078065C">
        <w:rPr>
          <w:rFonts w:ascii="HG丸ｺﾞｼｯｸM-PRO" w:eastAsia="HG丸ｺﾞｼｯｸM-PRO"/>
          <w:noProof/>
          <w:sz w:val="36"/>
        </w:rPr>
        <mc:AlternateContent>
          <mc:Choice Requires="wps">
            <w:drawing>
              <wp:anchor distT="0" distB="0" distL="114300" distR="114300" simplePos="0" relativeHeight="251626496" behindDoc="0" locked="0" layoutInCell="1" allowOverlap="1" wp14:anchorId="34C11286" wp14:editId="4BAFDAAC">
                <wp:simplePos x="0" y="0"/>
                <wp:positionH relativeFrom="column">
                  <wp:posOffset>2468880</wp:posOffset>
                </wp:positionH>
                <wp:positionV relativeFrom="paragraph">
                  <wp:posOffset>1657350</wp:posOffset>
                </wp:positionV>
                <wp:extent cx="1333500" cy="962025"/>
                <wp:effectExtent l="0" t="0" r="0" b="0"/>
                <wp:wrapNone/>
                <wp:docPr id="109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B5EAEB" id="Rectangle 469" o:spid="_x0000_s1026" style="position:absolute;left:0;text-align:left;margin-left:194.4pt;margin-top:130.5pt;width:105pt;height:7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aHfwIAAAAF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" stroked="f"/>
            </w:pict>
          </mc:Fallback>
        </mc:AlternateContent>
      </w:r>
      <w:r w:rsidR="00023BEE" w:rsidRPr="0078065C">
        <w:rPr>
          <w:rFonts w:ascii="HG丸ｺﾞｼｯｸM-PRO" w:eastAsia="HG丸ｺﾞｼｯｸM-PRO" w:hAnsi="HG丸ｺﾞｼｯｸM-PRO" w:hint="eastAsia"/>
          <w:sz w:val="20"/>
          <w:szCs w:val="20"/>
        </w:rPr>
        <w:t xml:space="preserve">　　　</w:t>
      </w:r>
      <w:r w:rsidR="00C14BDC" w:rsidRPr="0078065C">
        <w:rPr>
          <w:rFonts w:ascii="HGP創英角ﾎﾟｯﾌﾟ体" w:eastAsia="HGP創英角ﾎﾟｯﾌﾟ体"/>
          <w:sz w:val="28"/>
        </w:rPr>
        <w:br w:type="page"/>
      </w:r>
    </w:p>
    <w:p w14:paraId="38811F44" w14:textId="77777777" w:rsidR="004817EB" w:rsidRPr="0078065C" w:rsidRDefault="004817EB" w:rsidP="00AF6507">
      <w:pPr>
        <w:jc w:val="center"/>
        <w:rPr>
          <w:rFonts w:ascii="HG丸ｺﾞｼｯｸM-PRO" w:eastAsia="HG丸ｺﾞｼｯｸM-PRO"/>
          <w:b/>
          <w:sz w:val="28"/>
          <w:szCs w:val="28"/>
        </w:rPr>
      </w:pPr>
    </w:p>
    <w:p w14:paraId="7446DA70" w14:textId="37CDE1C5" w:rsidR="00AF6507" w:rsidRPr="0078065C" w:rsidRDefault="001B258C" w:rsidP="00AF6507">
      <w:pPr>
        <w:jc w:val="center"/>
        <w:rPr>
          <w:rFonts w:ascii="HG丸ｺﾞｼｯｸM-PRO" w:eastAsia="HG丸ｺﾞｼｯｸM-PRO"/>
          <w:b/>
          <w:sz w:val="28"/>
          <w:szCs w:val="28"/>
        </w:rPr>
      </w:pPr>
      <w:r w:rsidRPr="0078065C">
        <w:rPr>
          <w:rFonts w:ascii="HG丸ｺﾞｼｯｸM-PRO" w:eastAsia="HG丸ｺﾞｼｯｸM-PRO" w:hint="eastAsia"/>
          <w:b/>
          <w:sz w:val="28"/>
          <w:szCs w:val="28"/>
        </w:rPr>
        <w:t>第１章　計画策定にあたって</w:t>
      </w:r>
    </w:p>
    <w:p w14:paraId="5D36E981" w14:textId="77777777" w:rsidR="00AF6507" w:rsidRPr="0078065C" w:rsidRDefault="00AF6507" w:rsidP="00AF6507">
      <w:pPr>
        <w:spacing w:line="0" w:lineRule="atLeast"/>
        <w:rPr>
          <w:rFonts w:ascii="HG丸ｺﾞｼｯｸM-PRO" w:eastAsia="HG丸ｺﾞｼｯｸM-PRO"/>
          <w:b/>
          <w:sz w:val="12"/>
          <w:szCs w:val="12"/>
        </w:rPr>
      </w:pPr>
    </w:p>
    <w:p w14:paraId="1EA8EC95" w14:textId="263C18A3" w:rsidR="00AF6507" w:rsidRPr="0078065C" w:rsidRDefault="001C01B0" w:rsidP="00AF6507">
      <w:pPr>
        <w:rPr>
          <w:rFonts w:ascii="HG丸ｺﾞｼｯｸM-PRO" w:eastAsia="HG丸ｺﾞｼｯｸM-PRO"/>
          <w:b/>
          <w:sz w:val="24"/>
          <w:szCs w:val="20"/>
        </w:rPr>
      </w:pPr>
      <w:r w:rsidRPr="0078065C">
        <w:rPr>
          <w:noProof/>
        </w:rPr>
        <mc:AlternateContent>
          <mc:Choice Requires="wps">
            <w:drawing>
              <wp:anchor distT="0" distB="0" distL="114300" distR="114300" simplePos="0" relativeHeight="251723776" behindDoc="0" locked="0" layoutInCell="1" allowOverlap="1" wp14:anchorId="6DF061AA" wp14:editId="59DD9F7B">
                <wp:simplePos x="0" y="0"/>
                <wp:positionH relativeFrom="column">
                  <wp:posOffset>43180</wp:posOffset>
                </wp:positionH>
                <wp:positionV relativeFrom="paragraph">
                  <wp:posOffset>49530</wp:posOffset>
                </wp:positionV>
                <wp:extent cx="1600200" cy="286385"/>
                <wp:effectExtent l="0" t="0" r="0" b="0"/>
                <wp:wrapNone/>
                <wp:docPr id="109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6385"/>
                        </a:xfrm>
                        <a:prstGeom prst="roundRect">
                          <a:avLst>
                            <a:gd name="adj" fmla="val 16667"/>
                          </a:avLst>
                        </a:prstGeom>
                        <a:solidFill>
                          <a:srgbClr val="005674"/>
                        </a:solidFill>
                        <a:ln w="9525">
                          <a:solidFill>
                            <a:srgbClr val="005674"/>
                          </a:solidFill>
                          <a:round/>
                          <a:headEnd/>
                          <a:tailEnd/>
                        </a:ln>
                      </wps:spPr>
                      <wps:txbx>
                        <w:txbxContent>
                          <w:p w14:paraId="6CBF882A" w14:textId="77777777" w:rsidR="00CF0621" w:rsidRPr="00E206E5" w:rsidRDefault="00CF0621" w:rsidP="00AF6507">
                            <w:pPr>
                              <w:rPr>
                                <w:color w:val="FFFFFF"/>
                              </w:rPr>
                            </w:pPr>
                            <w:r w:rsidRPr="00E206E5">
                              <w:rPr>
                                <w:rFonts w:ascii="HG丸ｺﾞｼｯｸM-PRO" w:eastAsia="HG丸ｺﾞｼｯｸM-PRO" w:hint="eastAsia"/>
                                <w:b/>
                                <w:color w:val="FFFFFF"/>
                                <w:sz w:val="24"/>
                                <w:szCs w:val="20"/>
                              </w:rPr>
                              <w:t>１ 計画策定の背景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061AA" id="AutoShape 86" o:spid="_x0000_s1037" style="position:absolute;left:0;text-align:left;margin-left:3.4pt;margin-top:3.9pt;width:126pt;height:2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" fillcolor="#005674" strokecolor="#005674">
                <v:textbox inset="5.85pt,.7pt,5.85pt,.7pt">
                  <w:txbxContent>
                    <w:p w14:paraId="6CBF882A" w14:textId="77777777" w:rsidR="00CF0621" w:rsidRPr="00E206E5" w:rsidRDefault="00CF0621" w:rsidP="00AF6507">
                      <w:pPr>
                        <w:rPr>
                          <w:color w:val="FFFFFF"/>
                        </w:rPr>
                      </w:pPr>
                      <w:r w:rsidRPr="00E206E5">
                        <w:rPr>
                          <w:rFonts w:ascii="HG丸ｺﾞｼｯｸM-PRO" w:eastAsia="HG丸ｺﾞｼｯｸM-PRO" w:hint="eastAsia"/>
                          <w:b/>
                          <w:color w:val="FFFFFF"/>
                          <w:sz w:val="24"/>
                          <w:szCs w:val="20"/>
                        </w:rPr>
                        <w:t>１ 計画策定の背景</w:t>
                      </w:r>
                    </w:p>
                  </w:txbxContent>
                </v:textbox>
              </v:roundrect>
            </w:pict>
          </mc:Fallback>
        </mc:AlternateContent>
      </w:r>
    </w:p>
    <w:p w14:paraId="5188C720" w14:textId="77777777" w:rsidR="00AF6507" w:rsidRPr="0078065C" w:rsidRDefault="00AF6507" w:rsidP="00AF6507">
      <w:pPr>
        <w:ind w:left="193" w:firstLine="176"/>
        <w:rPr>
          <w:rFonts w:ascii="HG丸ｺﾞｼｯｸM-PRO" w:eastAsia="HG丸ｺﾞｼｯｸM-PRO"/>
          <w:sz w:val="24"/>
          <w:szCs w:val="20"/>
        </w:rPr>
      </w:pPr>
    </w:p>
    <w:p w14:paraId="1D1B69CB" w14:textId="4C77E49D" w:rsidR="00465F9C" w:rsidRPr="0078065C" w:rsidRDefault="00465F9C" w:rsidP="00465F9C">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少子化や核家族化が進行し、就労、結婚、出産、子育てについての価値観も多様化するなかで、出産年齢の上昇や共働き家庭の増加、地域におけるコミュニティの希薄化など、子どもと家庭を取り巻く環境は大きく変化しています。また、児童虐待の顕在化、経済的に困難な状況にある世帯における子どもたちへの貧困の連鎖、若年層における自殺なども深刻な社会問題となっています。</w:t>
      </w:r>
    </w:p>
    <w:p w14:paraId="549A54AA" w14:textId="0D86F0BA" w:rsidR="00465F9C" w:rsidRPr="0078065C" w:rsidRDefault="00465F9C" w:rsidP="00465F9C">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このような社会情勢の変化の中、平成</w:t>
      </w:r>
      <w:r w:rsidRPr="0078065C">
        <w:rPr>
          <w:rFonts w:ascii="HG丸ｺﾞｼｯｸM-PRO" w:eastAsia="HG丸ｺﾞｼｯｸM-PRO" w:cs="HG丸ｺﾞｼｯｸM-PRO"/>
          <w:kern w:val="0"/>
        </w:rPr>
        <w:t xml:space="preserve">15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2003 </w:t>
      </w:r>
      <w:r w:rsidRPr="0078065C">
        <w:rPr>
          <w:rFonts w:ascii="HG丸ｺﾞｼｯｸM-PRO" w:eastAsia="HG丸ｺﾞｼｯｸM-PRO" w:cs="HG丸ｺﾞｼｯｸM-PRO" w:hint="eastAsia"/>
          <w:kern w:val="0"/>
        </w:rPr>
        <w:t>年）７月に「次世代育成支援対策推進法」が制定され、地方公共団体で次世代育成支援対策の実施に関する総合的な行動計画策定が義務付けられたことを受けて、鎌倉市では平成</w:t>
      </w:r>
      <w:r w:rsidRPr="0078065C">
        <w:rPr>
          <w:rFonts w:ascii="HG丸ｺﾞｼｯｸM-PRO" w:eastAsia="HG丸ｺﾞｼｯｸM-PRO" w:cs="HG丸ｺﾞｼｯｸM-PRO"/>
          <w:kern w:val="0"/>
        </w:rPr>
        <w:t xml:space="preserve">17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2005 </w:t>
      </w:r>
      <w:r w:rsidRPr="0078065C">
        <w:rPr>
          <w:rFonts w:ascii="HG丸ｺﾞｼｯｸM-PRO" w:eastAsia="HG丸ｺﾞｼｯｸM-PRO" w:cs="HG丸ｺﾞｼｯｸM-PRO" w:hint="eastAsia"/>
          <w:kern w:val="0"/>
        </w:rPr>
        <w:t>年）３月に『鎌倉市次世代育成きらきらプラン</w:t>
      </w:r>
      <w:r w:rsidRPr="0078065C">
        <w:rPr>
          <w:rFonts w:ascii="HG丸ｺﾞｼｯｸM-PRO" w:eastAsia="HG丸ｺﾞｼｯｸM-PRO" w:cs="HG丸ｺﾞｼｯｸM-PRO"/>
          <w:kern w:val="0"/>
        </w:rPr>
        <w:t>&lt;</w:t>
      </w:r>
      <w:r w:rsidRPr="0078065C">
        <w:rPr>
          <w:rFonts w:ascii="HG丸ｺﾞｼｯｸM-PRO" w:eastAsia="HG丸ｺﾞｼｯｸM-PRO" w:cs="HG丸ｺﾞｼｯｸM-PRO" w:hint="eastAsia"/>
          <w:kern w:val="0"/>
        </w:rPr>
        <w:t>前期計画</w:t>
      </w:r>
      <w:r w:rsidRPr="0078065C">
        <w:rPr>
          <w:rFonts w:ascii="HG丸ｺﾞｼｯｸM-PRO" w:eastAsia="HG丸ｺﾞｼｯｸM-PRO" w:cs="HG丸ｺﾞｼｯｸM-PRO"/>
          <w:kern w:val="0"/>
        </w:rPr>
        <w:t>&gt;</w:t>
      </w:r>
      <w:r w:rsidRPr="0078065C">
        <w:rPr>
          <w:rFonts w:ascii="HG丸ｺﾞｼｯｸM-PRO" w:eastAsia="HG丸ｺﾞｼｯｸM-PRO" w:cs="HG丸ｺﾞｼｯｸM-PRO" w:hint="eastAsia"/>
          <w:kern w:val="0"/>
        </w:rPr>
        <w:t>』、平成</w:t>
      </w:r>
      <w:r w:rsidRPr="0078065C">
        <w:rPr>
          <w:rFonts w:ascii="HG丸ｺﾞｼｯｸM-PRO" w:eastAsia="HG丸ｺﾞｼｯｸM-PRO" w:cs="HG丸ｺﾞｼｯｸM-PRO"/>
          <w:kern w:val="0"/>
        </w:rPr>
        <w:t xml:space="preserve">22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2010 </w:t>
      </w:r>
      <w:r w:rsidRPr="0078065C">
        <w:rPr>
          <w:rFonts w:ascii="HG丸ｺﾞｼｯｸM-PRO" w:eastAsia="HG丸ｺﾞｼｯｸM-PRO" w:cs="HG丸ｺﾞｼｯｸM-PRO" w:hint="eastAsia"/>
          <w:kern w:val="0"/>
        </w:rPr>
        <w:t>年）３月に『鎌倉市次世代育成きらきらプラン</w:t>
      </w:r>
      <w:r w:rsidRPr="0078065C">
        <w:rPr>
          <w:rFonts w:ascii="HG丸ｺﾞｼｯｸM-PRO" w:eastAsia="HG丸ｺﾞｼｯｸM-PRO" w:cs="HG丸ｺﾞｼｯｸM-PRO"/>
          <w:kern w:val="0"/>
        </w:rPr>
        <w:t>&lt;</w:t>
      </w:r>
      <w:r w:rsidRPr="0078065C">
        <w:rPr>
          <w:rFonts w:ascii="HG丸ｺﾞｼｯｸM-PRO" w:eastAsia="HG丸ｺﾞｼｯｸM-PRO" w:cs="HG丸ｺﾞｼｯｸM-PRO" w:hint="eastAsia"/>
          <w:kern w:val="0"/>
        </w:rPr>
        <w:t>後期計画</w:t>
      </w:r>
      <w:r w:rsidRPr="0078065C">
        <w:rPr>
          <w:rFonts w:ascii="HG丸ｺﾞｼｯｸM-PRO" w:eastAsia="HG丸ｺﾞｼｯｸM-PRO" w:cs="HG丸ｺﾞｼｯｸM-PRO"/>
          <w:kern w:val="0"/>
        </w:rPr>
        <w:t>&gt;</w:t>
      </w:r>
      <w:r w:rsidRPr="0078065C">
        <w:rPr>
          <w:rFonts w:ascii="HG丸ｺﾞｼｯｸM-PRO" w:eastAsia="HG丸ｺﾞｼｯｸM-PRO" w:cs="HG丸ｺﾞｼｯｸM-PRO" w:hint="eastAsia"/>
          <w:kern w:val="0"/>
        </w:rPr>
        <w:t>』を策定しました。この計画に基づき、「子どもが健やかに育つまち</w:t>
      </w:r>
      <w:r w:rsidRPr="0078065C">
        <w:rPr>
          <w:rFonts w:ascii="HG丸ｺﾞｼｯｸM-PRO" w:eastAsia="HG丸ｺﾞｼｯｸM-PRO" w:cs="HG丸ｺﾞｼｯｸM-PRO"/>
          <w:kern w:val="0"/>
        </w:rPr>
        <w:t xml:space="preserve"> </w:t>
      </w:r>
      <w:r w:rsidRPr="0078065C">
        <w:rPr>
          <w:rFonts w:ascii="HG丸ｺﾞｼｯｸM-PRO" w:eastAsia="HG丸ｺﾞｼｯｸM-PRO" w:cs="HG丸ｺﾞｼｯｸM-PRO" w:hint="eastAsia"/>
          <w:kern w:val="0"/>
        </w:rPr>
        <w:t>子育ての喜びが実感できるまち</w:t>
      </w:r>
      <w:r w:rsidRPr="0078065C">
        <w:rPr>
          <w:rFonts w:ascii="HG丸ｺﾞｼｯｸM-PRO" w:eastAsia="HG丸ｺﾞｼｯｸM-PRO" w:cs="HG丸ｺﾞｼｯｸM-PRO"/>
          <w:kern w:val="0"/>
        </w:rPr>
        <w:t xml:space="preserve"> </w:t>
      </w:r>
      <w:r w:rsidRPr="0078065C">
        <w:rPr>
          <w:rFonts w:ascii="HG丸ｺﾞｼｯｸM-PRO" w:eastAsia="HG丸ｺﾞｼｯｸM-PRO" w:cs="HG丸ｺﾞｼｯｸM-PRO" w:hint="eastAsia"/>
          <w:kern w:val="0"/>
        </w:rPr>
        <w:t>子育て支援を通してともに育つまち・鎌倉」を基本理念として、子育て支援を推進してきたところです。</w:t>
      </w:r>
    </w:p>
    <w:p w14:paraId="0F6CC18B" w14:textId="5F37610D" w:rsidR="00465F9C" w:rsidRPr="0078065C" w:rsidRDefault="00465F9C" w:rsidP="00465F9C">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さらに、</w:t>
      </w:r>
      <w:r w:rsidRPr="0078065C">
        <w:rPr>
          <w:rFonts w:ascii="HG丸ｺﾞｼｯｸM-PRO" w:eastAsia="HG丸ｺﾞｼｯｸM-PRO" w:cs="HG丸ｺﾞｼｯｸM-PRO"/>
          <w:kern w:val="0"/>
        </w:rPr>
        <w:t xml:space="preserve">10 </w:t>
      </w:r>
      <w:r w:rsidRPr="0078065C">
        <w:rPr>
          <w:rFonts w:ascii="HG丸ｺﾞｼｯｸM-PRO" w:eastAsia="HG丸ｺﾞｼｯｸM-PRO" w:cs="HG丸ｺﾞｼｯｸM-PRO" w:hint="eastAsia"/>
          <w:kern w:val="0"/>
        </w:rPr>
        <w:t>年間の時限立法として定められていた「次世代育成支援対策推進法」は、平成</w:t>
      </w:r>
      <w:r w:rsidRPr="0078065C">
        <w:rPr>
          <w:rFonts w:ascii="HG丸ｺﾞｼｯｸM-PRO" w:eastAsia="HG丸ｺﾞｼｯｸM-PRO" w:cs="HG丸ｺﾞｼｯｸM-PRO"/>
          <w:kern w:val="0"/>
        </w:rPr>
        <w:t xml:space="preserve">26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2014 </w:t>
      </w:r>
      <w:r w:rsidRPr="0078065C">
        <w:rPr>
          <w:rFonts w:ascii="HG丸ｺﾞｼｯｸM-PRO" w:eastAsia="HG丸ｺﾞｼｯｸM-PRO" w:cs="HG丸ｺﾞｼｯｸM-PRO" w:hint="eastAsia"/>
          <w:kern w:val="0"/>
        </w:rPr>
        <w:t>年）４月に成立した「次代の社会を担う子どもの健全な育成を図るための次世代育成支援対策推進法等の一部を改正する法律」により</w:t>
      </w:r>
      <w:r w:rsidRPr="0078065C">
        <w:rPr>
          <w:rFonts w:ascii="HG丸ｺﾞｼｯｸM-PRO" w:eastAsia="HG丸ｺﾞｼｯｸM-PRO" w:cs="HG丸ｺﾞｼｯｸM-PRO"/>
          <w:kern w:val="0"/>
        </w:rPr>
        <w:t xml:space="preserve">10 </w:t>
      </w:r>
      <w:r w:rsidRPr="0078065C">
        <w:rPr>
          <w:rFonts w:ascii="HG丸ｺﾞｼｯｸM-PRO" w:eastAsia="HG丸ｺﾞｼｯｸM-PRO" w:cs="HG丸ｺﾞｼｯｸM-PRO" w:hint="eastAsia"/>
          <w:kern w:val="0"/>
        </w:rPr>
        <w:t>年間延長されました。そこで、本市では、「次世代育成支援対策推進法」に基づき策定した『鎌倉市次世代育成きらきらプラン』の理念を継承し、平成</w:t>
      </w:r>
      <w:r w:rsidRPr="0078065C">
        <w:rPr>
          <w:rFonts w:ascii="HG丸ｺﾞｼｯｸM-PRO" w:eastAsia="HG丸ｺﾞｼｯｸM-PRO" w:cs="HG丸ｺﾞｼｯｸM-PRO"/>
          <w:kern w:val="0"/>
        </w:rPr>
        <w:t xml:space="preserve">27 </w:t>
      </w:r>
      <w:r w:rsidRPr="0078065C">
        <w:rPr>
          <w:rFonts w:ascii="HG丸ｺﾞｼｯｸM-PRO" w:eastAsia="HG丸ｺﾞｼｯｸM-PRO" w:cs="HG丸ｺﾞｼｯｸM-PRO" w:hint="eastAsia"/>
          <w:kern w:val="0"/>
        </w:rPr>
        <w:t>年度から平成</w:t>
      </w:r>
      <w:r w:rsidRPr="0078065C">
        <w:rPr>
          <w:rFonts w:ascii="HG丸ｺﾞｼｯｸM-PRO" w:eastAsia="HG丸ｺﾞｼｯｸM-PRO" w:cs="HG丸ｺﾞｼｯｸM-PRO"/>
          <w:kern w:val="0"/>
        </w:rPr>
        <w:t xml:space="preserve">31 </w:t>
      </w:r>
      <w:r w:rsidRPr="0078065C">
        <w:rPr>
          <w:rFonts w:ascii="HG丸ｺﾞｼｯｸM-PRO" w:eastAsia="HG丸ｺﾞｼｯｸM-PRO" w:cs="HG丸ｺﾞｼｯｸM-PRO" w:hint="eastAsia"/>
          <w:kern w:val="0"/>
        </w:rPr>
        <w:t>年度までを計画期間とする『鎌倉市子ども・子育てきらきらプラン～かまくらっ子をみんなで育てよう！～』を定め、子どもの健やかな成長、子育ての支援のための施策を推進していくこととしました。</w:t>
      </w:r>
    </w:p>
    <w:p w14:paraId="7BB48F22" w14:textId="1CE84B00" w:rsidR="00465F9C" w:rsidRPr="0078065C" w:rsidRDefault="00465F9C" w:rsidP="00465F9C">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このような中、国では平成</w:t>
      </w:r>
      <w:r w:rsidRPr="0078065C">
        <w:rPr>
          <w:rFonts w:ascii="HG丸ｺﾞｼｯｸM-PRO" w:eastAsia="HG丸ｺﾞｼｯｸM-PRO" w:cs="HG丸ｺﾞｼｯｸM-PRO"/>
          <w:kern w:val="0"/>
        </w:rPr>
        <w:t xml:space="preserve">24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2012 </w:t>
      </w:r>
      <w:r w:rsidRPr="0078065C">
        <w:rPr>
          <w:rFonts w:ascii="HG丸ｺﾞｼｯｸM-PRO" w:eastAsia="HG丸ｺﾞｼｯｸM-PRO" w:cs="HG丸ｺﾞｼｯｸM-PRO" w:hint="eastAsia"/>
          <w:kern w:val="0"/>
        </w:rPr>
        <w:t>年）８月に「子ども・子育て支援法」をはじめとする子ども・子育て関連３法を成立させ、平成</w:t>
      </w:r>
      <w:r w:rsidRPr="0078065C">
        <w:rPr>
          <w:rFonts w:ascii="HG丸ｺﾞｼｯｸM-PRO" w:eastAsia="HG丸ｺﾞｼｯｸM-PRO" w:cs="HG丸ｺﾞｼｯｸM-PRO"/>
          <w:kern w:val="0"/>
        </w:rPr>
        <w:t xml:space="preserve">27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2015 </w:t>
      </w:r>
      <w:r w:rsidRPr="0078065C">
        <w:rPr>
          <w:rFonts w:ascii="HG丸ｺﾞｼｯｸM-PRO" w:eastAsia="HG丸ｺﾞｼｯｸM-PRO" w:cs="HG丸ｺﾞｼｯｸM-PRO" w:hint="eastAsia"/>
          <w:kern w:val="0"/>
        </w:rPr>
        <w:t>年）４月から幼児期の学校教育や保育、地域の子育て支援の量の拡充や質の向上を進める「子ども・子育て支援新制度」をスタートさせました。</w:t>
      </w:r>
    </w:p>
    <w:p w14:paraId="67B99352" w14:textId="58285BAF" w:rsidR="00465F9C" w:rsidRPr="0078065C" w:rsidRDefault="00465F9C" w:rsidP="003A2C1A">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さらに、女性の就業率の上昇等に伴い、保育所等の利用申込者数が増加していることから、都市部を中心に待機児童が発生しており、待機児童解消のための取組を一層強化・推進していくため、平成</w:t>
      </w:r>
      <w:r w:rsidRPr="0078065C">
        <w:rPr>
          <w:rFonts w:ascii="HG丸ｺﾞｼｯｸM-PRO" w:eastAsia="HG丸ｺﾞｼｯｸM-PRO" w:cs="HG丸ｺﾞｼｯｸM-PRO"/>
          <w:kern w:val="0"/>
        </w:rPr>
        <w:t xml:space="preserve">29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2017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6 </w:t>
      </w:r>
      <w:r w:rsidRPr="0078065C">
        <w:rPr>
          <w:rFonts w:ascii="HG丸ｺﾞｼｯｸM-PRO" w:eastAsia="HG丸ｺﾞｼｯｸM-PRO" w:cs="HG丸ｺﾞｼｯｸM-PRO" w:hint="eastAsia"/>
          <w:kern w:val="0"/>
        </w:rPr>
        <w:t>月に「子育て安心プラン」を策定し、令和４年度末までに女性の就業率</w:t>
      </w:r>
      <w:r w:rsidRPr="0078065C">
        <w:rPr>
          <w:rFonts w:ascii="HG丸ｺﾞｼｯｸM-PRO" w:eastAsia="HG丸ｺﾞｼｯｸM-PRO" w:cs="HG丸ｺﾞｼｯｸM-PRO"/>
          <w:kern w:val="0"/>
        </w:rPr>
        <w:t>80</w:t>
      </w:r>
      <w:r w:rsidRPr="0078065C">
        <w:rPr>
          <w:rFonts w:ascii="HG丸ｺﾞｼｯｸM-PRO" w:eastAsia="HG丸ｺﾞｼｯｸM-PRO" w:cs="HG丸ｺﾞｼｯｸM-PRO" w:hint="eastAsia"/>
          <w:kern w:val="0"/>
        </w:rPr>
        <w:t>％にも対応できる約</w:t>
      </w:r>
      <w:r w:rsidRPr="0078065C">
        <w:rPr>
          <w:rFonts w:ascii="HG丸ｺﾞｼｯｸM-PRO" w:eastAsia="HG丸ｺﾞｼｯｸM-PRO" w:cs="HG丸ｺﾞｼｯｸM-PRO"/>
          <w:kern w:val="0"/>
        </w:rPr>
        <w:t xml:space="preserve">32 </w:t>
      </w:r>
      <w:r w:rsidRPr="0078065C">
        <w:rPr>
          <w:rFonts w:ascii="HG丸ｺﾞｼｯｸM-PRO" w:eastAsia="HG丸ｺﾞｼｯｸM-PRO" w:cs="HG丸ｺﾞｼｯｸM-PRO" w:hint="eastAsia"/>
          <w:kern w:val="0"/>
        </w:rPr>
        <w:t>万人分の保育の受け皿を整備することとしました。さらに、平成</w:t>
      </w:r>
      <w:r w:rsidRPr="0078065C">
        <w:rPr>
          <w:rFonts w:ascii="HG丸ｺﾞｼｯｸM-PRO" w:eastAsia="HG丸ｺﾞｼｯｸM-PRO" w:cs="HG丸ｺﾞｼｯｸM-PRO"/>
          <w:kern w:val="0"/>
        </w:rPr>
        <w:t xml:space="preserve">30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2018 </w:t>
      </w:r>
      <w:r w:rsidRPr="0078065C">
        <w:rPr>
          <w:rFonts w:ascii="HG丸ｺﾞｼｯｸM-PRO" w:eastAsia="HG丸ｺﾞｼｯｸM-PRO" w:cs="HG丸ｺﾞｼｯｸM-PRO" w:hint="eastAsia"/>
          <w:kern w:val="0"/>
        </w:rPr>
        <w:t>年）９月には、放課後児童クラブの待機児童の早期解消、放課後児童クラブと放課後子ども教室の一体的な実施の推進等による全ての児童の安全・安心な居場所の確保を図ること等を内容とした「新・放課後子ども総合プラン」を策定し、放課後児童対策を進めています。</w:t>
      </w:r>
    </w:p>
    <w:p w14:paraId="575043F4" w14:textId="7C3050BC" w:rsidR="00465F9C" w:rsidRPr="0078065C" w:rsidRDefault="00465F9C" w:rsidP="003A2C1A">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また、平成</w:t>
      </w:r>
      <w:r w:rsidRPr="0078065C">
        <w:rPr>
          <w:rFonts w:ascii="HG丸ｺﾞｼｯｸM-PRO" w:eastAsia="HG丸ｺﾞｼｯｸM-PRO" w:cs="HG丸ｺﾞｼｯｸM-PRO"/>
          <w:kern w:val="0"/>
        </w:rPr>
        <w:t xml:space="preserve">30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2018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6 </w:t>
      </w:r>
      <w:r w:rsidRPr="0078065C">
        <w:rPr>
          <w:rFonts w:ascii="HG丸ｺﾞｼｯｸM-PRO" w:eastAsia="HG丸ｺﾞｼｯｸM-PRO" w:cs="HG丸ｺﾞｼｯｸM-PRO" w:hint="eastAsia"/>
          <w:kern w:val="0"/>
        </w:rPr>
        <w:t>月に閣議決定された「経済財政運営と改革の基本方針</w:t>
      </w:r>
      <w:r w:rsidRPr="0078065C">
        <w:rPr>
          <w:rFonts w:ascii="HG丸ｺﾞｼｯｸM-PRO" w:eastAsia="HG丸ｺﾞｼｯｸM-PRO" w:cs="HG丸ｺﾞｼｯｸM-PRO"/>
          <w:kern w:val="0"/>
        </w:rPr>
        <w:t>2018</w:t>
      </w:r>
      <w:r w:rsidRPr="0078065C">
        <w:rPr>
          <w:rFonts w:ascii="HG丸ｺﾞｼｯｸM-PRO" w:eastAsia="HG丸ｺﾞｼｯｸM-PRO" w:cs="HG丸ｺﾞｼｯｸM-PRO" w:hint="eastAsia"/>
          <w:kern w:val="0"/>
        </w:rPr>
        <w:t>」では、３歳から５歳及び、</w:t>
      </w:r>
      <w:r w:rsidRPr="0078065C">
        <w:rPr>
          <w:rFonts w:ascii="HG丸ｺﾞｼｯｸM-PRO" w:eastAsia="HG丸ｺﾞｼｯｸM-PRO" w:cs="HG丸ｺﾞｼｯｸM-PRO"/>
          <w:kern w:val="0"/>
        </w:rPr>
        <w:t xml:space="preserve">0 </w:t>
      </w:r>
      <w:r w:rsidRPr="0078065C">
        <w:rPr>
          <w:rFonts w:ascii="HG丸ｺﾞｼｯｸM-PRO" w:eastAsia="HG丸ｺﾞｼｯｸM-PRO" w:cs="HG丸ｺﾞｼｯｸM-PRO" w:hint="eastAsia"/>
          <w:kern w:val="0"/>
        </w:rPr>
        <w:t>歳から</w:t>
      </w:r>
      <w:r w:rsidRPr="0078065C">
        <w:rPr>
          <w:rFonts w:ascii="HG丸ｺﾞｼｯｸM-PRO" w:eastAsia="HG丸ｺﾞｼｯｸM-PRO" w:cs="HG丸ｺﾞｼｯｸM-PRO"/>
          <w:kern w:val="0"/>
        </w:rPr>
        <w:t xml:space="preserve">2 </w:t>
      </w:r>
      <w:r w:rsidRPr="0078065C">
        <w:rPr>
          <w:rFonts w:ascii="HG丸ｺﾞｼｯｸM-PRO" w:eastAsia="HG丸ｺﾞｼｯｸM-PRO" w:cs="HG丸ｺﾞｼｯｸM-PRO" w:hint="eastAsia"/>
          <w:kern w:val="0"/>
        </w:rPr>
        <w:t>歳までの住民税非課税世帯のすべての子どもたちの幼稚園、保育所、認定こども園</w:t>
      </w:r>
      <w:r w:rsidRPr="0078065C">
        <w:rPr>
          <w:rFonts w:ascii="HG丸ｺﾞｼｯｸM-PRO" w:eastAsia="HG丸ｺﾞｼｯｸM-PRO" w:cs="HG丸ｺﾞｼｯｸM-PRO"/>
          <w:kern w:val="0"/>
          <w:sz w:val="13"/>
          <w:szCs w:val="13"/>
        </w:rPr>
        <w:t>1</w:t>
      </w:r>
      <w:r w:rsidRPr="0078065C">
        <w:rPr>
          <w:rFonts w:ascii="HG丸ｺﾞｼｯｸM-PRO" w:eastAsia="HG丸ｺﾞｼｯｸM-PRO" w:cs="HG丸ｺﾞｼｯｸM-PRO" w:hint="eastAsia"/>
          <w:kern w:val="0"/>
        </w:rPr>
        <w:t>の費用を無償化することを掲げており、本市でも令和元年（</w:t>
      </w:r>
      <w:r w:rsidRPr="0078065C">
        <w:rPr>
          <w:rFonts w:ascii="HG丸ｺﾞｼｯｸM-PRO" w:eastAsia="HG丸ｺﾞｼｯｸM-PRO" w:cs="HG丸ｺﾞｼｯｸM-PRO"/>
          <w:kern w:val="0"/>
        </w:rPr>
        <w:t xml:space="preserve">2019 </w:t>
      </w:r>
      <w:r w:rsidRPr="0078065C">
        <w:rPr>
          <w:rFonts w:ascii="HG丸ｺﾞｼｯｸM-PRO" w:eastAsia="HG丸ｺﾞｼｯｸM-PRO" w:cs="HG丸ｺﾞｼｯｸM-PRO" w:hint="eastAsia"/>
          <w:kern w:val="0"/>
        </w:rPr>
        <w:t>年）</w:t>
      </w:r>
      <w:r w:rsidRPr="0078065C">
        <w:rPr>
          <w:rFonts w:ascii="HG丸ｺﾞｼｯｸM-PRO" w:eastAsia="HG丸ｺﾞｼｯｸM-PRO" w:cs="HG丸ｺﾞｼｯｸM-PRO"/>
          <w:kern w:val="0"/>
        </w:rPr>
        <w:t xml:space="preserve">10 </w:t>
      </w:r>
      <w:r w:rsidRPr="0078065C">
        <w:rPr>
          <w:rFonts w:ascii="HG丸ｺﾞｼｯｸM-PRO" w:eastAsia="HG丸ｺﾞｼｯｸM-PRO" w:cs="HG丸ｺﾞｼｯｸM-PRO" w:hint="eastAsia"/>
          <w:kern w:val="0"/>
        </w:rPr>
        <w:t>月より、幼児教育・保育の無償化事業を開始しています。</w:t>
      </w:r>
    </w:p>
    <w:p w14:paraId="3A0DB582" w14:textId="14B61175" w:rsidR="00465F9C" w:rsidRPr="0078065C" w:rsidRDefault="00465F9C" w:rsidP="003A2C1A">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本市においては、令和２年（</w:t>
      </w:r>
      <w:r w:rsidRPr="0078065C">
        <w:rPr>
          <w:rFonts w:ascii="HG丸ｺﾞｼｯｸM-PRO" w:eastAsia="HG丸ｺﾞｼｯｸM-PRO" w:cs="HG丸ｺﾞｼｯｸM-PRO"/>
          <w:kern w:val="0"/>
        </w:rPr>
        <w:t xml:space="preserve">2020 </w:t>
      </w:r>
      <w:r w:rsidRPr="0078065C">
        <w:rPr>
          <w:rFonts w:ascii="HG丸ｺﾞｼｯｸM-PRO" w:eastAsia="HG丸ｺﾞｼｯｸM-PRO" w:cs="HG丸ｺﾞｼｯｸM-PRO" w:hint="eastAsia"/>
          <w:kern w:val="0"/>
        </w:rPr>
        <w:t>年）３月</w:t>
      </w:r>
      <w:r w:rsidRPr="0078065C">
        <w:rPr>
          <w:rFonts w:ascii="HG丸ｺﾞｼｯｸM-PRO" w:eastAsia="HG丸ｺﾞｼｯｸM-PRO" w:cs="HG丸ｺﾞｼｯｸM-PRO"/>
          <w:kern w:val="0"/>
        </w:rPr>
        <w:t xml:space="preserve">13 </w:t>
      </w:r>
      <w:r w:rsidRPr="0078065C">
        <w:rPr>
          <w:rFonts w:ascii="HG丸ｺﾞｼｯｸM-PRO" w:eastAsia="HG丸ｺﾞｼｯｸM-PRO" w:cs="HG丸ｺﾞｼｯｸM-PRO" w:hint="eastAsia"/>
          <w:kern w:val="0"/>
        </w:rPr>
        <w:t>日に、全ての子どもが大切にされ、のびのび</w:t>
      </w:r>
      <w:r w:rsidRPr="0078065C">
        <w:rPr>
          <w:rFonts w:ascii="HG丸ｺﾞｼｯｸM-PRO" w:eastAsia="HG丸ｺﾞｼｯｸM-PRO" w:cs="HG丸ｺﾞｼｯｸM-PRO" w:hint="eastAsia"/>
          <w:kern w:val="0"/>
        </w:rPr>
        <w:lastRenderedPageBreak/>
        <w:t>と自分らしく育つことができるように子どもを支援するため、基本理念、基本となる施策等、必要事項を定める「子どもがのびのびと自分らしく育つまち鎌倉条例」を施行しました。この条例では、市は、子ども、子育てに関わる方々、地域社会と連携し、一体となって子どもの育つ環境を整えていくとともに、「第２期鎌倉市子ども・子育てきらきらプラン」の着実な推進を図ることを定めており、この条例の理念に基づく施策の推進が重要です。</w:t>
      </w:r>
    </w:p>
    <w:p w14:paraId="4C510B96" w14:textId="4A6198BE" w:rsidR="00AF6507" w:rsidRPr="0078065C" w:rsidRDefault="00465F9C" w:rsidP="003A2C1A">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こういった状況を鑑み、令和２年度から令和６年度までを計画期間として『第２期鎌倉市子ども・子育てきらきらプラン』を策定し、子ども・子育て支援のさらなる推進を図っていきます。</w:t>
      </w:r>
    </w:p>
    <w:p w14:paraId="5C364E76" w14:textId="0F9DFF28" w:rsidR="00AF6507" w:rsidRPr="0078065C" w:rsidRDefault="00AF6507" w:rsidP="00AF6507">
      <w:pPr>
        <w:widowControl/>
        <w:jc w:val="left"/>
        <w:rPr>
          <w:rFonts w:ascii="HG丸ｺﾞｼｯｸM-PRO" w:eastAsia="HG丸ｺﾞｼｯｸM-PRO"/>
        </w:rPr>
      </w:pPr>
    </w:p>
    <w:p w14:paraId="3B524F8A" w14:textId="77777777" w:rsidR="009473D8" w:rsidRPr="0078065C" w:rsidRDefault="009473D8" w:rsidP="00AF6507">
      <w:pPr>
        <w:widowControl/>
        <w:jc w:val="left"/>
        <w:rPr>
          <w:rFonts w:ascii="HG丸ｺﾞｼｯｸM-PRO" w:eastAsia="HG丸ｺﾞｼｯｸM-PRO"/>
        </w:rPr>
      </w:pPr>
    </w:p>
    <w:p w14:paraId="2A6CDDF5" w14:textId="44E6135E" w:rsidR="0041331E" w:rsidRPr="0078065C" w:rsidRDefault="001C01B0" w:rsidP="00AF6507">
      <w:pPr>
        <w:ind w:left="193" w:firstLine="176"/>
        <w:rPr>
          <w:rFonts w:ascii="HG丸ｺﾞｼｯｸM-PRO" w:eastAsia="HG丸ｺﾞｼｯｸM-PRO"/>
          <w:b/>
          <w:sz w:val="24"/>
          <w:szCs w:val="20"/>
        </w:rPr>
      </w:pPr>
      <w:r w:rsidRPr="0078065C">
        <w:rPr>
          <w:rFonts w:ascii="HG丸ｺﾞｼｯｸM-PRO" w:eastAsia="HG丸ｺﾞｼｯｸM-PRO"/>
          <w:noProof/>
        </w:rPr>
        <mc:AlternateContent>
          <mc:Choice Requires="wps">
            <w:drawing>
              <wp:anchor distT="0" distB="0" distL="114300" distR="114300" simplePos="0" relativeHeight="251622400" behindDoc="0" locked="0" layoutInCell="1" allowOverlap="1" wp14:anchorId="39DF9F6F" wp14:editId="4636F1C6">
                <wp:simplePos x="0" y="0"/>
                <wp:positionH relativeFrom="column">
                  <wp:posOffset>6985</wp:posOffset>
                </wp:positionH>
                <wp:positionV relativeFrom="paragraph">
                  <wp:posOffset>-38100</wp:posOffset>
                </wp:positionV>
                <wp:extent cx="1600200" cy="286385"/>
                <wp:effectExtent l="0" t="0" r="0" b="0"/>
                <wp:wrapNone/>
                <wp:docPr id="109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6385"/>
                        </a:xfrm>
                        <a:prstGeom prst="roundRect">
                          <a:avLst>
                            <a:gd name="adj" fmla="val 16667"/>
                          </a:avLst>
                        </a:prstGeom>
                        <a:solidFill>
                          <a:srgbClr val="005674"/>
                        </a:solidFill>
                        <a:ln w="9525">
                          <a:solidFill>
                            <a:srgbClr val="005674"/>
                          </a:solidFill>
                          <a:round/>
                          <a:headEnd/>
                          <a:tailEnd/>
                        </a:ln>
                      </wps:spPr>
                      <wps:txbx>
                        <w:txbxContent>
                          <w:p w14:paraId="0CA58EBA" w14:textId="77777777" w:rsidR="00CF0621" w:rsidRPr="00E206E5" w:rsidRDefault="00CF0621">
                            <w:pPr>
                              <w:rPr>
                                <w:color w:val="FFFFFF"/>
                              </w:rPr>
                            </w:pPr>
                            <w:r w:rsidRPr="00E206E5">
                              <w:rPr>
                                <w:rFonts w:ascii="HG丸ｺﾞｼｯｸM-PRO" w:eastAsia="HG丸ｺﾞｼｯｸM-PRO" w:hint="eastAsia"/>
                                <w:b/>
                                <w:color w:val="FFFFFF"/>
                                <w:sz w:val="24"/>
                                <w:szCs w:val="20"/>
                              </w:rPr>
                              <w:t>２ 法令等の根拠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F9F6F" id="AutoShape 87" o:spid="_x0000_s1038" style="position:absolute;left:0;text-align:left;margin-left:.55pt;margin-top:-3pt;width:126pt;height:2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" fillcolor="#005674" strokecolor="#005674">
                <v:textbox inset="5.85pt,.7pt,5.85pt,.7pt">
                  <w:txbxContent>
                    <w:p w14:paraId="0CA58EBA" w14:textId="77777777" w:rsidR="00CF0621" w:rsidRPr="00E206E5" w:rsidRDefault="00CF0621">
                      <w:pPr>
                        <w:rPr>
                          <w:color w:val="FFFFFF"/>
                        </w:rPr>
                      </w:pPr>
                      <w:r w:rsidRPr="00E206E5">
                        <w:rPr>
                          <w:rFonts w:ascii="HG丸ｺﾞｼｯｸM-PRO" w:eastAsia="HG丸ｺﾞｼｯｸM-PRO" w:hint="eastAsia"/>
                          <w:b/>
                          <w:color w:val="FFFFFF"/>
                          <w:sz w:val="24"/>
                          <w:szCs w:val="20"/>
                        </w:rPr>
                        <w:t>２ 法令等の根拠</w:t>
                      </w:r>
                    </w:p>
                  </w:txbxContent>
                </v:textbox>
              </v:roundrect>
            </w:pict>
          </mc:Fallback>
        </mc:AlternateContent>
      </w:r>
    </w:p>
    <w:p w14:paraId="2D8BD8B8" w14:textId="77777777" w:rsidR="0041331E" w:rsidRPr="0078065C" w:rsidRDefault="0041331E">
      <w:pPr>
        <w:spacing w:line="0" w:lineRule="atLeast"/>
        <w:ind w:left="193" w:firstLine="238"/>
        <w:rPr>
          <w:rFonts w:ascii="HG丸ｺﾞｼｯｸM-PRO" w:eastAsia="HG丸ｺﾞｼｯｸM-PRO"/>
          <w:sz w:val="12"/>
          <w:szCs w:val="12"/>
        </w:rPr>
      </w:pPr>
    </w:p>
    <w:p w14:paraId="04B92E70" w14:textId="62F4EDBB" w:rsidR="004A3F3B" w:rsidRPr="0078065C" w:rsidRDefault="004A3F3B" w:rsidP="004A3F3B">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この計画は、子ども・子育て支援法第</w:t>
      </w:r>
      <w:r w:rsidRPr="0078065C">
        <w:rPr>
          <w:rFonts w:ascii="HG丸ｺﾞｼｯｸM-PRO" w:eastAsia="HG丸ｺﾞｼｯｸM-PRO" w:cs="HG丸ｺﾞｼｯｸM-PRO"/>
          <w:kern w:val="0"/>
        </w:rPr>
        <w:t xml:space="preserve">61 </w:t>
      </w:r>
      <w:r w:rsidRPr="0078065C">
        <w:rPr>
          <w:rFonts w:ascii="HG丸ｺﾞｼｯｸM-PRO" w:eastAsia="HG丸ｺﾞｼｯｸM-PRO" w:cs="HG丸ｺﾞｼｯｸM-PRO" w:hint="eastAsia"/>
          <w:kern w:val="0"/>
        </w:rPr>
        <w:t>条第１項及び次世代育成支援対策推進法第８条第１項に基づき策定しました。</w:t>
      </w:r>
    </w:p>
    <w:p w14:paraId="6905E714" w14:textId="49AE3BCD" w:rsidR="004A3F3B" w:rsidRPr="0078065C" w:rsidRDefault="004A3F3B" w:rsidP="004A3F3B">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本市では、次世代育成支援対策推進法に基づき、平成</w:t>
      </w:r>
      <w:r w:rsidRPr="0078065C">
        <w:rPr>
          <w:rFonts w:ascii="HG丸ｺﾞｼｯｸM-PRO" w:eastAsia="HG丸ｺﾞｼｯｸM-PRO" w:cs="HG丸ｺﾞｼｯｸM-PRO"/>
          <w:kern w:val="0"/>
        </w:rPr>
        <w:t xml:space="preserve">17 </w:t>
      </w:r>
      <w:r w:rsidRPr="0078065C">
        <w:rPr>
          <w:rFonts w:ascii="HG丸ｺﾞｼｯｸM-PRO" w:eastAsia="HG丸ｺﾞｼｯｸM-PRO" w:cs="HG丸ｺﾞｼｯｸM-PRO" w:hint="eastAsia"/>
          <w:kern w:val="0"/>
        </w:rPr>
        <w:t>年度から平成</w:t>
      </w:r>
      <w:r w:rsidRPr="0078065C">
        <w:rPr>
          <w:rFonts w:ascii="HG丸ｺﾞｼｯｸM-PRO" w:eastAsia="HG丸ｺﾞｼｯｸM-PRO" w:cs="HG丸ｺﾞｼｯｸM-PRO"/>
          <w:kern w:val="0"/>
        </w:rPr>
        <w:t xml:space="preserve">21 </w:t>
      </w:r>
      <w:r w:rsidRPr="0078065C">
        <w:rPr>
          <w:rFonts w:ascii="HG丸ｺﾞｼｯｸM-PRO" w:eastAsia="HG丸ｺﾞｼｯｸM-PRO" w:cs="HG丸ｺﾞｼｯｸM-PRO" w:hint="eastAsia"/>
          <w:kern w:val="0"/>
        </w:rPr>
        <w:t>年度及び平成</w:t>
      </w:r>
      <w:r w:rsidRPr="0078065C">
        <w:rPr>
          <w:rFonts w:ascii="HG丸ｺﾞｼｯｸM-PRO" w:eastAsia="HG丸ｺﾞｼｯｸM-PRO" w:cs="HG丸ｺﾞｼｯｸM-PRO"/>
          <w:kern w:val="0"/>
        </w:rPr>
        <w:t xml:space="preserve">22 </w:t>
      </w:r>
      <w:r w:rsidRPr="0078065C">
        <w:rPr>
          <w:rFonts w:ascii="HG丸ｺﾞｼｯｸM-PRO" w:eastAsia="HG丸ｺﾞｼｯｸM-PRO" w:cs="HG丸ｺﾞｼｯｸM-PRO" w:hint="eastAsia"/>
          <w:kern w:val="0"/>
        </w:rPr>
        <w:t>年度から平成</w:t>
      </w:r>
      <w:r w:rsidRPr="0078065C">
        <w:rPr>
          <w:rFonts w:ascii="HG丸ｺﾞｼｯｸM-PRO" w:eastAsia="HG丸ｺﾞｼｯｸM-PRO" w:cs="HG丸ｺﾞｼｯｸM-PRO"/>
          <w:kern w:val="0"/>
        </w:rPr>
        <w:t xml:space="preserve">26 </w:t>
      </w:r>
      <w:r w:rsidRPr="0078065C">
        <w:rPr>
          <w:rFonts w:ascii="HG丸ｺﾞｼｯｸM-PRO" w:eastAsia="HG丸ｺﾞｼｯｸM-PRO" w:cs="HG丸ｺﾞｼｯｸM-PRO" w:hint="eastAsia"/>
          <w:kern w:val="0"/>
        </w:rPr>
        <w:t>年度を計画期間として策定した、市町村行動計画である「鎌倉市次世代育成きらきらプラン」の理念を継承し、子ども・子育て支援法に基づき、第５章「教育・保育及び地域子ども・子育て支援事業量の見込み（事業のニーズ量）と確保方策（事業の提供体制）」を新たに計画に位置付け、平成</w:t>
      </w:r>
      <w:r w:rsidRPr="0078065C">
        <w:rPr>
          <w:rFonts w:ascii="HG丸ｺﾞｼｯｸM-PRO" w:eastAsia="HG丸ｺﾞｼｯｸM-PRO" w:cs="HG丸ｺﾞｼｯｸM-PRO"/>
          <w:kern w:val="0"/>
        </w:rPr>
        <w:t xml:space="preserve">27 </w:t>
      </w:r>
      <w:r w:rsidRPr="0078065C">
        <w:rPr>
          <w:rFonts w:ascii="HG丸ｺﾞｼｯｸM-PRO" w:eastAsia="HG丸ｺﾞｼｯｸM-PRO" w:cs="HG丸ｺﾞｼｯｸM-PRO" w:hint="eastAsia"/>
          <w:kern w:val="0"/>
        </w:rPr>
        <w:t>年度から令和元年度及び令和２年度から令和６年度までを計画期間とした「鎌倉市子ども・子育てきらきらプラン」を策定しています。</w:t>
      </w:r>
    </w:p>
    <w:p w14:paraId="3C38FC24" w14:textId="77777777" w:rsidR="004A3F3B" w:rsidRPr="0078065C" w:rsidRDefault="004A3F3B">
      <w:pPr>
        <w:widowControl/>
        <w:jc w:val="left"/>
        <w:rPr>
          <w:rFonts w:ascii="HG丸ｺﾞｼｯｸM-PRO" w:eastAsia="HG丸ｺﾞｼｯｸM-PRO" w:cs="HG丸ｺﾞｼｯｸM-PRO"/>
          <w:kern w:val="0"/>
        </w:rPr>
      </w:pPr>
      <w:r w:rsidRPr="0078065C">
        <w:rPr>
          <w:rFonts w:ascii="HG丸ｺﾞｼｯｸM-PRO" w:eastAsia="HG丸ｺﾞｼｯｸM-PRO" w:cs="HG丸ｺﾞｼｯｸM-PRO"/>
          <w:kern w:val="0"/>
        </w:rPr>
        <w:br w:type="page"/>
      </w:r>
    </w:p>
    <w:p w14:paraId="227EDB1C" w14:textId="075C10EB" w:rsidR="004806F7" w:rsidRPr="0078065C" w:rsidRDefault="001C01B0" w:rsidP="008C66B7">
      <w:pPr>
        <w:spacing w:line="0" w:lineRule="atLeast"/>
        <w:rPr>
          <w:rFonts w:ascii="HG丸ｺﾞｼｯｸM-PRO" w:eastAsia="HG丸ｺﾞｼｯｸM-PRO"/>
        </w:rPr>
      </w:pPr>
      <w:r w:rsidRPr="0078065C">
        <w:rPr>
          <w:rFonts w:ascii="HG丸ｺﾞｼｯｸM-PRO" w:eastAsia="HG丸ｺﾞｼｯｸM-PRO"/>
          <w:noProof/>
        </w:rPr>
        <w:lastRenderedPageBreak/>
        <mc:AlternateContent>
          <mc:Choice Requires="wps">
            <w:drawing>
              <wp:anchor distT="0" distB="0" distL="114300" distR="114300" simplePos="0" relativeHeight="251623424" behindDoc="0" locked="0" layoutInCell="1" allowOverlap="1" wp14:anchorId="52F435B9" wp14:editId="5EE2D512">
                <wp:simplePos x="0" y="0"/>
                <wp:positionH relativeFrom="column">
                  <wp:posOffset>27940</wp:posOffset>
                </wp:positionH>
                <wp:positionV relativeFrom="paragraph">
                  <wp:posOffset>144145</wp:posOffset>
                </wp:positionV>
                <wp:extent cx="1600200" cy="286385"/>
                <wp:effectExtent l="0" t="0" r="0" b="0"/>
                <wp:wrapNone/>
                <wp:docPr id="10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6385"/>
                        </a:xfrm>
                        <a:prstGeom prst="roundRect">
                          <a:avLst>
                            <a:gd name="adj" fmla="val 16667"/>
                          </a:avLst>
                        </a:prstGeom>
                        <a:solidFill>
                          <a:srgbClr val="005674"/>
                        </a:solidFill>
                        <a:ln w="9525">
                          <a:solidFill>
                            <a:srgbClr val="005674"/>
                          </a:solidFill>
                          <a:round/>
                          <a:headEnd/>
                          <a:tailEnd/>
                        </a:ln>
                      </wps:spPr>
                      <wps:txbx>
                        <w:txbxContent>
                          <w:p w14:paraId="1B86FF78" w14:textId="77777777" w:rsidR="00CF0621" w:rsidRPr="00E206E5" w:rsidRDefault="00CF0621">
                            <w:pPr>
                              <w:rPr>
                                <w:color w:val="FFFFFF"/>
                              </w:rPr>
                            </w:pPr>
                            <w:r w:rsidRPr="00E206E5">
                              <w:rPr>
                                <w:rFonts w:ascii="HG丸ｺﾞｼｯｸM-PRO" w:eastAsia="HG丸ｺﾞｼｯｸM-PRO" w:hint="eastAsia"/>
                                <w:b/>
                                <w:color w:val="FFFFFF"/>
                                <w:sz w:val="24"/>
                                <w:szCs w:val="20"/>
                              </w:rPr>
                              <w:t>３ 計画の位置づけ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435B9" id="AutoShape 89" o:spid="_x0000_s1039" style="position:absolute;left:0;text-align:left;margin-left:2.2pt;margin-top:11.35pt;width:126pt;height:2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" fillcolor="#005674" strokecolor="#005674">
                <v:textbox inset="5.85pt,.7pt,5.85pt,.7pt">
                  <w:txbxContent>
                    <w:p w14:paraId="1B86FF78" w14:textId="77777777" w:rsidR="00CF0621" w:rsidRPr="00E206E5" w:rsidRDefault="00CF0621">
                      <w:pPr>
                        <w:rPr>
                          <w:color w:val="FFFFFF"/>
                        </w:rPr>
                      </w:pPr>
                      <w:r w:rsidRPr="00E206E5">
                        <w:rPr>
                          <w:rFonts w:ascii="HG丸ｺﾞｼｯｸM-PRO" w:eastAsia="HG丸ｺﾞｼｯｸM-PRO" w:hint="eastAsia"/>
                          <w:b/>
                          <w:color w:val="FFFFFF"/>
                          <w:sz w:val="24"/>
                          <w:szCs w:val="20"/>
                        </w:rPr>
                        <w:t>３ 計画の位置づけ</w:t>
                      </w:r>
                    </w:p>
                  </w:txbxContent>
                </v:textbox>
              </v:roundrect>
            </w:pict>
          </mc:Fallback>
        </mc:AlternateContent>
      </w:r>
    </w:p>
    <w:p w14:paraId="77A889C6" w14:textId="77777777" w:rsidR="00183530" w:rsidRPr="0078065C" w:rsidRDefault="00183530">
      <w:pPr>
        <w:spacing w:line="0" w:lineRule="atLeast"/>
        <w:ind w:left="193" w:firstLine="176"/>
        <w:rPr>
          <w:rFonts w:ascii="HG丸ｺﾞｼｯｸM-PRO" w:eastAsia="HG丸ｺﾞｼｯｸM-PRO"/>
          <w:sz w:val="6"/>
          <w:szCs w:val="6"/>
        </w:rPr>
      </w:pPr>
    </w:p>
    <w:p w14:paraId="17BA7182" w14:textId="77777777" w:rsidR="0041331E" w:rsidRPr="0078065C" w:rsidRDefault="0041331E" w:rsidP="00AF6507">
      <w:pPr>
        <w:spacing w:line="0" w:lineRule="atLeast"/>
        <w:ind w:left="193" w:firstLine="176"/>
        <w:rPr>
          <w:rFonts w:ascii="HG丸ｺﾞｼｯｸM-PRO" w:eastAsia="HG丸ｺﾞｼｯｸM-PRO"/>
          <w:b/>
          <w:sz w:val="12"/>
          <w:szCs w:val="12"/>
        </w:rPr>
      </w:pPr>
    </w:p>
    <w:p w14:paraId="66A15660" w14:textId="77777777" w:rsidR="004806F7" w:rsidRPr="0078065C" w:rsidRDefault="004806F7" w:rsidP="00AF6507">
      <w:pPr>
        <w:spacing w:line="0" w:lineRule="atLeast"/>
        <w:ind w:left="193" w:firstLine="176"/>
        <w:rPr>
          <w:rFonts w:ascii="HG丸ｺﾞｼｯｸM-PRO" w:eastAsia="HG丸ｺﾞｼｯｸM-PRO"/>
          <w:b/>
          <w:sz w:val="12"/>
          <w:szCs w:val="12"/>
        </w:rPr>
      </w:pPr>
    </w:p>
    <w:p w14:paraId="567B8C05" w14:textId="77777777" w:rsidR="00EB7466" w:rsidRPr="0078065C" w:rsidRDefault="00EB7466" w:rsidP="00EB7466">
      <w:pPr>
        <w:spacing w:line="0" w:lineRule="atLeast"/>
        <w:ind w:left="193" w:firstLine="176"/>
        <w:rPr>
          <w:rFonts w:ascii="HG丸ｺﾞｼｯｸM-PRO" w:eastAsia="HG丸ｺﾞｼｯｸM-PRO"/>
          <w:sz w:val="6"/>
          <w:szCs w:val="6"/>
        </w:rPr>
      </w:pPr>
    </w:p>
    <w:p w14:paraId="714F0BDA" w14:textId="2ADF0C5C" w:rsidR="004A3F3B" w:rsidRPr="0078065C" w:rsidRDefault="004A3F3B" w:rsidP="004A3F3B">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この計画は、本市における子どもと子育て家庭を支援するため、行政、地域、企業など、地域社会全体で協力・協働し、取り組むものとして策定しました。</w:t>
      </w:r>
    </w:p>
    <w:p w14:paraId="3126F804" w14:textId="3C0E4FE8" w:rsidR="00E51B3B" w:rsidRPr="0078065C" w:rsidRDefault="004A3F3B" w:rsidP="004A3F3B">
      <w:pPr>
        <w:autoSpaceDE w:val="0"/>
        <w:autoSpaceDN w:val="0"/>
        <w:adjustRightInd w:val="0"/>
        <w:ind w:firstLineChars="100" w:firstLine="220"/>
        <w:jc w:val="left"/>
        <w:rPr>
          <w:rFonts w:ascii="HG丸ｺﾞｼｯｸM-PRO" w:eastAsia="HG丸ｺﾞｼｯｸM-PRO" w:cs="HG丸ｺﾞｼｯｸM-PRO"/>
          <w:kern w:val="0"/>
        </w:rPr>
      </w:pPr>
      <w:r w:rsidRPr="0078065C">
        <w:rPr>
          <w:rFonts w:ascii="HG丸ｺﾞｼｯｸM-PRO" w:eastAsia="HG丸ｺﾞｼｯｸM-PRO" w:cs="HG丸ｺﾞｼｯｸM-PRO" w:hint="eastAsia"/>
          <w:kern w:val="0"/>
        </w:rPr>
        <w:t>また、「鎌倉市総合計画」を基本とし、「鎌倉市子ども・若者育成プラン」「かまくら教育プラン」「鎌倉市健康づくり計画」「鎌倉食育推進計画」「鎌倉市障害者基本計画」「鎌倉市障害福祉サービス計画」「かまくら</w:t>
      </w:r>
      <w:r w:rsidRPr="0078065C">
        <w:rPr>
          <w:rFonts w:ascii="HG丸ｺﾞｼｯｸM-PRO" w:eastAsia="HG丸ｺﾞｼｯｸM-PRO" w:cs="HG丸ｺﾞｼｯｸM-PRO"/>
          <w:kern w:val="0"/>
        </w:rPr>
        <w:t xml:space="preserve">21 </w:t>
      </w:r>
      <w:r w:rsidRPr="0078065C">
        <w:rPr>
          <w:rFonts w:ascii="HG丸ｺﾞｼｯｸM-PRO" w:eastAsia="HG丸ｺﾞｼｯｸM-PRO" w:cs="HG丸ｺﾞｼｯｸM-PRO" w:hint="eastAsia"/>
          <w:kern w:val="0"/>
        </w:rPr>
        <w:t>男女共同参画プラン」などと調和を図りながら策定しました。</w:t>
      </w:r>
    </w:p>
    <w:p w14:paraId="3F057557" w14:textId="5BBC8D24" w:rsidR="004806F7" w:rsidRPr="0078065C" w:rsidRDefault="00F106A5" w:rsidP="004806F7">
      <w:pPr>
        <w:rPr>
          <w:rFonts w:ascii="HG丸ｺﾞｼｯｸM-PRO" w:eastAsia="HG丸ｺﾞｼｯｸM-PRO" w:hAnsi="HG丸ｺﾞｼｯｸM-PRO"/>
          <w:sz w:val="24"/>
          <w:szCs w:val="24"/>
        </w:rPr>
      </w:pPr>
      <w:r w:rsidRPr="0078065C">
        <w:rPr>
          <w:rFonts w:ascii="メイリオ" w:eastAsia="メイリオ" w:hAnsi="メイリオ" w:cs="メイリオ"/>
          <w:noProof/>
        </w:rPr>
        <w:drawing>
          <wp:anchor distT="0" distB="0" distL="114300" distR="114300" simplePos="0" relativeHeight="251782144" behindDoc="1" locked="0" layoutInCell="1" allowOverlap="1" wp14:anchorId="62AF536C" wp14:editId="14AC976E">
            <wp:simplePos x="0" y="0"/>
            <wp:positionH relativeFrom="column">
              <wp:posOffset>2030730</wp:posOffset>
            </wp:positionH>
            <wp:positionV relativeFrom="paragraph">
              <wp:posOffset>210185</wp:posOffset>
            </wp:positionV>
            <wp:extent cx="514350" cy="43815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メイリオ" w:eastAsia="メイリオ" w:hAnsi="メイリオ" w:cs="メイリオ"/>
          <w:noProof/>
        </w:rPr>
        <w:drawing>
          <wp:anchor distT="0" distB="0" distL="114300" distR="114300" simplePos="0" relativeHeight="251781120" behindDoc="0" locked="0" layoutInCell="1" allowOverlap="1" wp14:anchorId="148F951D" wp14:editId="5E51AAC7">
            <wp:simplePos x="0" y="0"/>
            <wp:positionH relativeFrom="column">
              <wp:posOffset>1516380</wp:posOffset>
            </wp:positionH>
            <wp:positionV relativeFrom="paragraph">
              <wp:posOffset>210185</wp:posOffset>
            </wp:positionV>
            <wp:extent cx="514350" cy="4381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noProof/>
        </w:rPr>
        <w:drawing>
          <wp:anchor distT="0" distB="0" distL="114300" distR="114300" simplePos="0" relativeHeight="251780096" behindDoc="0" locked="0" layoutInCell="1" allowOverlap="1" wp14:anchorId="1217B72D" wp14:editId="3CCECF3C">
            <wp:simplePos x="0" y="0"/>
            <wp:positionH relativeFrom="column">
              <wp:posOffset>906780</wp:posOffset>
            </wp:positionH>
            <wp:positionV relativeFrom="paragraph">
              <wp:posOffset>210185</wp:posOffset>
            </wp:positionV>
            <wp:extent cx="609600" cy="4381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F3B" w:rsidRPr="0078065C">
        <w:rPr>
          <w:noProof/>
        </w:rPr>
        <mc:AlternateContent>
          <mc:Choice Requires="wps">
            <w:drawing>
              <wp:anchor distT="0" distB="0" distL="114300" distR="114300" simplePos="0" relativeHeight="251566079" behindDoc="1" locked="0" layoutInCell="1" allowOverlap="1" wp14:anchorId="5EF67EAB" wp14:editId="5E311BF3">
                <wp:simplePos x="0" y="0"/>
                <wp:positionH relativeFrom="column">
                  <wp:posOffset>125730</wp:posOffset>
                </wp:positionH>
                <wp:positionV relativeFrom="paragraph">
                  <wp:posOffset>219710</wp:posOffset>
                </wp:positionV>
                <wp:extent cx="2514600" cy="1571625"/>
                <wp:effectExtent l="0" t="0" r="19050" b="28575"/>
                <wp:wrapNone/>
                <wp:docPr id="17" name="角丸四角形 118"/>
                <wp:cNvGraphicFramePr/>
                <a:graphic xmlns:a="http://schemas.openxmlformats.org/drawingml/2006/main">
                  <a:graphicData uri="http://schemas.microsoft.com/office/word/2010/wordprocessingShape">
                    <wps:wsp>
                      <wps:cNvSpPr/>
                      <wps:spPr>
                        <a:xfrm>
                          <a:off x="0" y="0"/>
                          <a:ext cx="2514600" cy="1571625"/>
                        </a:xfrm>
                        <a:prstGeom prst="roundRect">
                          <a:avLst>
                            <a:gd name="adj" fmla="val 8289"/>
                          </a:avLst>
                        </a:prstGeom>
                        <a:solidFill>
                          <a:schemeClr val="bg1">
                            <a:lumMod val="75000"/>
                          </a:schemeClr>
                        </a:solidFill>
                        <a:ln w="12700" cap="flat" cmpd="sng" algn="ctr">
                          <a:solidFill>
                            <a:schemeClr val="bg1">
                              <a:lumMod val="50000"/>
                            </a:schemeClr>
                          </a:solidFill>
                          <a:prstDash val="solid"/>
                          <a:miter lim="800000"/>
                        </a:ln>
                        <a:effectLst/>
                      </wps:spPr>
                      <wps:txbx>
                        <w:txbxContent>
                          <w:p w14:paraId="344113F2" w14:textId="11062426" w:rsidR="00CF0621" w:rsidRPr="00415A83" w:rsidRDefault="00CF0621" w:rsidP="004A3F3B">
                            <w:pPr>
                              <w:spacing w:line="320" w:lineRule="exact"/>
                              <w:rPr>
                                <w:rFonts w:ascii="メイリオ" w:eastAsia="メイリオ" w:hAnsi="メイリオ" w:cs="メイリオ"/>
                                <w:b/>
                                <w:bCs/>
                              </w:rPr>
                            </w:pPr>
                            <w:r w:rsidRPr="00415A83">
                              <w:rPr>
                                <w:rFonts w:ascii="メイリオ" w:eastAsia="メイリオ" w:hAnsi="メイリオ" w:cs="メイリオ"/>
                                <w:b/>
                                <w:bCs/>
                              </w:rPr>
                              <w:t>総合計画</w:t>
                            </w:r>
                          </w:p>
                          <w:p w14:paraId="3FA6E8CE" w14:textId="77777777" w:rsidR="00CF0621" w:rsidRDefault="00CF0621" w:rsidP="004A3F3B">
                            <w:pPr>
                              <w:spacing w:line="320" w:lineRule="exact"/>
                              <w:rPr>
                                <w:rFonts w:ascii="メイリオ" w:eastAsia="メイリオ" w:hAnsi="メイリオ" w:cs="メイリオ"/>
                              </w:rPr>
                            </w:pPr>
                          </w:p>
                          <w:p w14:paraId="013E0207" w14:textId="280245A2" w:rsidR="00CF0621" w:rsidRDefault="00CF0621" w:rsidP="004A3F3B">
                            <w:pPr>
                              <w:spacing w:line="320" w:lineRule="exact"/>
                              <w:rPr>
                                <w:rFonts w:ascii="メイリオ" w:eastAsia="メイリオ" w:hAnsi="メイリオ" w:cs="メイリオ"/>
                              </w:rPr>
                            </w:pPr>
                          </w:p>
                          <w:p w14:paraId="42E07C31" w14:textId="6E79058F" w:rsidR="00CF0621" w:rsidRDefault="00CF0621" w:rsidP="004A3F3B">
                            <w:pPr>
                              <w:spacing w:line="320" w:lineRule="exact"/>
                              <w:rPr>
                                <w:rFonts w:ascii="メイリオ" w:eastAsia="メイリオ" w:hAnsi="メイリオ" w:cs="メイリオ"/>
                              </w:rPr>
                            </w:pPr>
                          </w:p>
                          <w:p w14:paraId="39093FBD" w14:textId="77777777" w:rsidR="00CF0621" w:rsidRDefault="00CF0621" w:rsidP="004A3F3B">
                            <w:pPr>
                              <w:spacing w:line="320" w:lineRule="exact"/>
                              <w:jc w:val="center"/>
                              <w:rPr>
                                <w:rFonts w:ascii="メイリオ" w:eastAsia="メイリオ" w:hAnsi="メイリオ" w:cs="メイリオ"/>
                              </w:rPr>
                            </w:pPr>
                          </w:p>
                          <w:p w14:paraId="32DF1618" w14:textId="77777777" w:rsidR="00CF0621" w:rsidRDefault="00CF0621" w:rsidP="004A3F3B">
                            <w:pPr>
                              <w:spacing w:line="320" w:lineRule="exact"/>
                              <w:jc w:val="center"/>
                              <w:rPr>
                                <w:rFonts w:ascii="メイリオ" w:eastAsia="メイリオ" w:hAnsi="メイリオ" w:cs="メイリオ"/>
                              </w:rPr>
                            </w:pPr>
                          </w:p>
                          <w:p w14:paraId="335F67CB" w14:textId="77777777" w:rsidR="00CF0621" w:rsidRPr="00EC4897" w:rsidRDefault="00CF0621" w:rsidP="004A3F3B">
                            <w:pPr>
                              <w:spacing w:line="32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F67EAB" id="角丸四角形 118" o:spid="_x0000_s1040" style="position:absolute;left:0;text-align:left;margin-left:9.9pt;margin-top:17.3pt;width:198pt;height:123.75pt;z-index:-251750401;visibility:visible;mso-wrap-style:square;mso-wrap-distance-left:9pt;mso-wrap-distance-top:0;mso-wrap-distance-right:9pt;mso-wrap-distance-bottom:0;mso-position-horizontal:absolute;mso-position-horizontal-relative:text;mso-position-vertical:absolute;mso-position-vertical-relative:text;v-text-anchor:middle" arcsize="54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" fillcolor="#bfbfbf [2412]" strokecolor="#7f7f7f [1612]" strokeweight="1pt">
                <v:stroke joinstyle="miter"/>
                <v:textbox>
                  <w:txbxContent>
                    <w:p w14:paraId="344113F2" w14:textId="11062426" w:rsidR="00CF0621" w:rsidRPr="00415A83" w:rsidRDefault="00CF0621" w:rsidP="004A3F3B">
                      <w:pPr>
                        <w:spacing w:line="320" w:lineRule="exact"/>
                        <w:rPr>
                          <w:rFonts w:ascii="メイリオ" w:eastAsia="メイリオ" w:hAnsi="メイリオ" w:cs="メイリオ"/>
                          <w:b/>
                          <w:bCs/>
                        </w:rPr>
                      </w:pPr>
                      <w:r w:rsidRPr="00415A83">
                        <w:rPr>
                          <w:rFonts w:ascii="メイリオ" w:eastAsia="メイリオ" w:hAnsi="メイリオ" w:cs="メイリオ"/>
                          <w:b/>
                          <w:bCs/>
                        </w:rPr>
                        <w:t>総合計画</w:t>
                      </w:r>
                    </w:p>
                    <w:p w14:paraId="3FA6E8CE" w14:textId="77777777" w:rsidR="00CF0621" w:rsidRDefault="00CF0621" w:rsidP="004A3F3B">
                      <w:pPr>
                        <w:spacing w:line="320" w:lineRule="exact"/>
                        <w:rPr>
                          <w:rFonts w:ascii="メイリオ" w:eastAsia="メイリオ" w:hAnsi="メイリオ" w:cs="メイリオ"/>
                        </w:rPr>
                      </w:pPr>
                    </w:p>
                    <w:p w14:paraId="013E0207" w14:textId="280245A2" w:rsidR="00CF0621" w:rsidRDefault="00CF0621" w:rsidP="004A3F3B">
                      <w:pPr>
                        <w:spacing w:line="320" w:lineRule="exact"/>
                        <w:rPr>
                          <w:rFonts w:ascii="メイリオ" w:eastAsia="メイリオ" w:hAnsi="メイリオ" w:cs="メイリオ"/>
                        </w:rPr>
                      </w:pPr>
                    </w:p>
                    <w:p w14:paraId="42E07C31" w14:textId="6E79058F" w:rsidR="00CF0621" w:rsidRDefault="00CF0621" w:rsidP="004A3F3B">
                      <w:pPr>
                        <w:spacing w:line="320" w:lineRule="exact"/>
                        <w:rPr>
                          <w:rFonts w:ascii="メイリオ" w:eastAsia="メイリオ" w:hAnsi="メイリオ" w:cs="メイリオ"/>
                        </w:rPr>
                      </w:pPr>
                    </w:p>
                    <w:p w14:paraId="39093FBD" w14:textId="77777777" w:rsidR="00CF0621" w:rsidRDefault="00CF0621" w:rsidP="004A3F3B">
                      <w:pPr>
                        <w:spacing w:line="320" w:lineRule="exact"/>
                        <w:jc w:val="center"/>
                        <w:rPr>
                          <w:rFonts w:ascii="メイリオ" w:eastAsia="メイリオ" w:hAnsi="メイリオ" w:cs="メイリオ"/>
                        </w:rPr>
                      </w:pPr>
                    </w:p>
                    <w:p w14:paraId="32DF1618" w14:textId="77777777" w:rsidR="00CF0621" w:rsidRDefault="00CF0621" w:rsidP="004A3F3B">
                      <w:pPr>
                        <w:spacing w:line="320" w:lineRule="exact"/>
                        <w:jc w:val="center"/>
                        <w:rPr>
                          <w:rFonts w:ascii="メイリオ" w:eastAsia="メイリオ" w:hAnsi="メイリオ" w:cs="メイリオ"/>
                        </w:rPr>
                      </w:pPr>
                    </w:p>
                    <w:p w14:paraId="335F67CB" w14:textId="77777777" w:rsidR="00CF0621" w:rsidRPr="00EC4897" w:rsidRDefault="00CF0621" w:rsidP="004A3F3B">
                      <w:pPr>
                        <w:spacing w:line="320" w:lineRule="exact"/>
                        <w:jc w:val="center"/>
                        <w:rPr>
                          <w:rFonts w:ascii="メイリオ" w:eastAsia="メイリオ" w:hAnsi="メイリオ" w:cs="メイリオ"/>
                        </w:rPr>
                      </w:pPr>
                    </w:p>
                  </w:txbxContent>
                </v:textbox>
              </v:roundrect>
            </w:pict>
          </mc:Fallback>
        </mc:AlternateContent>
      </w:r>
    </w:p>
    <w:p w14:paraId="3B040434" w14:textId="22135BFC" w:rsidR="004A3F3B" w:rsidRPr="0078065C" w:rsidRDefault="004A3F3B" w:rsidP="004A3F3B">
      <w:r w:rsidRPr="0078065C">
        <w:rPr>
          <w:noProof/>
        </w:rPr>
        <mc:AlternateContent>
          <mc:Choice Requires="wps">
            <w:drawing>
              <wp:anchor distT="0" distB="0" distL="114300" distR="114300" simplePos="0" relativeHeight="251772928" behindDoc="0" locked="0" layoutInCell="1" allowOverlap="1" wp14:anchorId="66915FD3" wp14:editId="7215FE43">
                <wp:simplePos x="0" y="0"/>
                <wp:positionH relativeFrom="column">
                  <wp:posOffset>2644212</wp:posOffset>
                </wp:positionH>
                <wp:positionV relativeFrom="paragraph">
                  <wp:posOffset>105745</wp:posOffset>
                </wp:positionV>
                <wp:extent cx="808990" cy="276046"/>
                <wp:effectExtent l="0" t="0" r="0" b="0"/>
                <wp:wrapNone/>
                <wp:docPr id="183" name="曲折矢印 183"/>
                <wp:cNvGraphicFramePr/>
                <a:graphic xmlns:a="http://schemas.openxmlformats.org/drawingml/2006/main">
                  <a:graphicData uri="http://schemas.microsoft.com/office/word/2010/wordprocessingShape">
                    <wps:wsp>
                      <wps:cNvSpPr/>
                      <wps:spPr>
                        <a:xfrm rot="10800000" flipV="1">
                          <a:off x="0" y="0"/>
                          <a:ext cx="808990" cy="276046"/>
                        </a:xfrm>
                        <a:prstGeom prst="bentArrow">
                          <a:avLst>
                            <a:gd name="adj1" fmla="val 23455"/>
                            <a:gd name="adj2" fmla="val 23000"/>
                            <a:gd name="adj3" fmla="val 0"/>
                            <a:gd name="adj4" fmla="val 43750"/>
                          </a:avLst>
                        </a:prstGeom>
                        <a:solidFill>
                          <a:schemeClr val="accent3">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E6BB70" id="曲折矢印 183" o:spid="_x0000_s1026" style="position:absolute;left:0;text-align:left;margin-left:208.2pt;margin-top:8.35pt;width:63.7pt;height:21.75pt;rotation:180;flip:y;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8990,27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" path="m,276046l,151887c,85188,54071,31117,120770,31117r688220,l808990,r,63491l808990,126981r,-31117l120770,95864v-30941,,-56024,25083,-56024,56024c64746,193274,64747,234660,64747,276046l,276046xe" fillcolor="#525252 [1606]" stroked="f" strokeweight="1pt">
                <v:stroke joinstyle="miter"/>
                <v:path arrowok="t" o:connecttype="custom" o:connectlocs="0,276046;0,151887;120770,31117;808990,31117;808990,0;808990,63491;808990,126981;808990,95864;120770,95864;64746,151888;64747,276046;0,276046" o:connectangles="0,0,0,0,0,0,0,0,0,0,0,0"/>
              </v:shape>
            </w:pict>
          </mc:Fallback>
        </mc:AlternateContent>
      </w:r>
    </w:p>
    <w:p w14:paraId="242215F6" w14:textId="77E425B8" w:rsidR="004A3F3B" w:rsidRPr="0078065C" w:rsidRDefault="00F106A5" w:rsidP="004A3F3B">
      <w:r w:rsidRPr="0078065C">
        <w:rPr>
          <w:rFonts w:ascii="メイリオ" w:eastAsia="メイリオ" w:hAnsi="メイリオ" w:cs="メイリオ"/>
          <w:noProof/>
        </w:rPr>
        <w:drawing>
          <wp:anchor distT="0" distB="0" distL="114300" distR="114300" simplePos="0" relativeHeight="251783168" behindDoc="0" locked="0" layoutInCell="1" allowOverlap="1" wp14:anchorId="1D1FDF37" wp14:editId="6483DCC3">
            <wp:simplePos x="0" y="0"/>
            <wp:positionH relativeFrom="column">
              <wp:posOffset>430530</wp:posOffset>
            </wp:positionH>
            <wp:positionV relativeFrom="paragraph">
              <wp:posOffset>201295</wp:posOffset>
            </wp:positionV>
            <wp:extent cx="1962150" cy="102870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F3B" w:rsidRPr="0078065C">
        <w:rPr>
          <w:noProof/>
        </w:rPr>
        <mc:AlternateContent>
          <mc:Choice Requires="wps">
            <w:drawing>
              <wp:anchor distT="0" distB="0" distL="114300" distR="114300" simplePos="0" relativeHeight="251756544" behindDoc="0" locked="0" layoutInCell="1" allowOverlap="1" wp14:anchorId="50C83DA9" wp14:editId="2CF256D6">
                <wp:simplePos x="0" y="0"/>
                <wp:positionH relativeFrom="column">
                  <wp:posOffset>2963389</wp:posOffset>
                </wp:positionH>
                <wp:positionV relativeFrom="paragraph">
                  <wp:posOffset>49673</wp:posOffset>
                </wp:positionV>
                <wp:extent cx="2760980" cy="1561381"/>
                <wp:effectExtent l="0" t="0" r="20320" b="20320"/>
                <wp:wrapNone/>
                <wp:docPr id="9" name="角丸四角形 127"/>
                <wp:cNvGraphicFramePr/>
                <a:graphic xmlns:a="http://schemas.openxmlformats.org/drawingml/2006/main">
                  <a:graphicData uri="http://schemas.microsoft.com/office/word/2010/wordprocessingShape">
                    <wps:wsp>
                      <wps:cNvSpPr/>
                      <wps:spPr>
                        <a:xfrm>
                          <a:off x="0" y="0"/>
                          <a:ext cx="2760980" cy="1561381"/>
                        </a:xfrm>
                        <a:prstGeom prst="roundRect">
                          <a:avLst>
                            <a:gd name="adj" fmla="val 8838"/>
                          </a:avLst>
                        </a:prstGeom>
                        <a:solidFill>
                          <a:schemeClr val="bg1">
                            <a:lumMod val="95000"/>
                          </a:schemeClr>
                        </a:solidFill>
                        <a:ln w="12700" cap="flat" cmpd="sng" algn="ctr">
                          <a:solidFill>
                            <a:schemeClr val="bg1">
                              <a:lumMod val="50000"/>
                            </a:schemeClr>
                          </a:solidFill>
                          <a:prstDash val="solid"/>
                          <a:miter lim="800000"/>
                        </a:ln>
                        <a:effectLst/>
                      </wps:spPr>
                      <wps:txbx>
                        <w:txbxContent>
                          <w:p w14:paraId="5AAA914A" w14:textId="77777777" w:rsidR="00CF0621" w:rsidRPr="001B5440" w:rsidRDefault="00CF0621" w:rsidP="004A3F3B">
                            <w:pPr>
                              <w:spacing w:line="320" w:lineRule="exact"/>
                              <w:jc w:val="center"/>
                              <w:rPr>
                                <w:rFonts w:ascii="メイリオ" w:eastAsia="メイリオ" w:hAnsi="メイリオ" w:cs="メイリオ"/>
                                <w:b/>
                              </w:rPr>
                            </w:pPr>
                            <w:r w:rsidRPr="001B5440">
                              <w:rPr>
                                <w:rFonts w:ascii="メイリオ" w:eastAsia="メイリオ" w:hAnsi="メイリオ" w:cs="メイリオ" w:hint="eastAsia"/>
                                <w:b/>
                              </w:rPr>
                              <w:t>＜３</w:t>
                            </w:r>
                            <w:r w:rsidRPr="001B5440">
                              <w:rPr>
                                <w:rFonts w:ascii="メイリオ" w:eastAsia="メイリオ" w:hAnsi="メイリオ" w:cs="メイリオ"/>
                                <w:b/>
                              </w:rPr>
                              <w:t>つ</w:t>
                            </w:r>
                            <w:r w:rsidRPr="001B5440">
                              <w:rPr>
                                <w:rFonts w:ascii="メイリオ" w:eastAsia="メイリオ" w:hAnsi="メイリオ" w:cs="メイリオ" w:hint="eastAsia"/>
                                <w:b/>
                              </w:rPr>
                              <w:t>の基本</w:t>
                            </w:r>
                            <w:r w:rsidRPr="001B5440">
                              <w:rPr>
                                <w:rFonts w:ascii="メイリオ" w:eastAsia="メイリオ" w:hAnsi="メイリオ" w:cs="メイリオ"/>
                                <w:b/>
                              </w:rPr>
                              <w:t>理念</w:t>
                            </w:r>
                            <w:r w:rsidRPr="001B5440">
                              <w:rPr>
                                <w:rFonts w:ascii="メイリオ" w:eastAsia="メイリオ" w:hAnsi="メイリオ" w:cs="メイリオ" w:hint="eastAsia"/>
                                <w:b/>
                              </w:rPr>
                              <w:t>＞</w:t>
                            </w:r>
                          </w:p>
                          <w:p w14:paraId="5C94A750" w14:textId="77777777" w:rsidR="00CF0621" w:rsidRPr="001B5440" w:rsidRDefault="00CF0621" w:rsidP="004A3F3B">
                            <w:pPr>
                              <w:spacing w:line="320" w:lineRule="exact"/>
                              <w:jc w:val="center"/>
                              <w:rPr>
                                <w:rFonts w:ascii="メイリオ" w:eastAsia="メイリオ" w:hAnsi="メイリオ" w:cs="メイリオ"/>
                              </w:rPr>
                            </w:pPr>
                            <w:r w:rsidRPr="001B5440">
                              <w:rPr>
                                <w:rFonts w:ascii="メイリオ" w:eastAsia="メイリオ" w:hAnsi="メイリオ" w:cs="メイリオ" w:hint="eastAsia"/>
                              </w:rPr>
                              <w:t>個性</w:t>
                            </w:r>
                            <w:r w:rsidRPr="001B5440">
                              <w:rPr>
                                <w:rFonts w:ascii="メイリオ" w:eastAsia="メイリオ" w:hAnsi="メイリオ" w:cs="メイリオ"/>
                              </w:rPr>
                              <w:t>や多様性</w:t>
                            </w:r>
                            <w:r w:rsidRPr="001B5440">
                              <w:rPr>
                                <w:rFonts w:ascii="メイリオ" w:eastAsia="メイリオ" w:hAnsi="メイリオ" w:cs="メイリオ" w:hint="eastAsia"/>
                              </w:rPr>
                              <w:t>の</w:t>
                            </w:r>
                            <w:r w:rsidRPr="001B5440">
                              <w:rPr>
                                <w:rFonts w:ascii="メイリオ" w:eastAsia="メイリオ" w:hAnsi="メイリオ" w:cs="メイリオ"/>
                              </w:rPr>
                              <w:t>尊重</w:t>
                            </w:r>
                          </w:p>
                          <w:p w14:paraId="4DE38353" w14:textId="77777777" w:rsidR="00CF0621" w:rsidRPr="001B5440" w:rsidRDefault="00CF0621" w:rsidP="004A3F3B">
                            <w:pPr>
                              <w:spacing w:line="320" w:lineRule="exact"/>
                              <w:jc w:val="center"/>
                              <w:rPr>
                                <w:rFonts w:ascii="メイリオ" w:eastAsia="メイリオ" w:hAnsi="メイリオ" w:cs="メイリオ"/>
                              </w:rPr>
                            </w:pPr>
                            <w:r w:rsidRPr="001B5440">
                              <w:rPr>
                                <w:rFonts w:ascii="メイリオ" w:eastAsia="メイリオ" w:hAnsi="メイリオ" w:cs="メイリオ" w:hint="eastAsia"/>
                              </w:rPr>
                              <w:t>支え合い</w:t>
                            </w:r>
                            <w:r w:rsidRPr="001B5440">
                              <w:rPr>
                                <w:rFonts w:ascii="メイリオ" w:eastAsia="メイリオ" w:hAnsi="メイリオ" w:cs="メイリオ"/>
                              </w:rPr>
                              <w:t>、助け合う</w:t>
                            </w:r>
                          </w:p>
                          <w:p w14:paraId="2C31EA22" w14:textId="77777777" w:rsidR="00CF0621" w:rsidRPr="001B5440" w:rsidRDefault="00CF0621" w:rsidP="004A3F3B">
                            <w:pPr>
                              <w:spacing w:line="320" w:lineRule="exact"/>
                              <w:jc w:val="center"/>
                              <w:rPr>
                                <w:rFonts w:ascii="メイリオ" w:eastAsia="メイリオ" w:hAnsi="メイリオ" w:cs="メイリオ"/>
                              </w:rPr>
                            </w:pPr>
                            <w:r w:rsidRPr="001B5440">
                              <w:rPr>
                                <w:rFonts w:ascii="メイリオ" w:eastAsia="メイリオ" w:hAnsi="メイリオ" w:cs="メイリオ" w:hint="eastAsia"/>
                              </w:rPr>
                              <w:t>活動</w:t>
                            </w:r>
                            <w:r w:rsidRPr="001B5440">
                              <w:rPr>
                                <w:rFonts w:ascii="メイリオ" w:eastAsia="メイリオ" w:hAnsi="メイリオ" w:cs="メイリオ"/>
                              </w:rPr>
                              <w:t>参画</w:t>
                            </w:r>
                            <w:r w:rsidRPr="001B5440">
                              <w:rPr>
                                <w:rFonts w:ascii="メイリオ" w:eastAsia="メイリオ" w:hAnsi="メイリオ" w:cs="メイリオ" w:hint="eastAsia"/>
                              </w:rPr>
                              <w:t>する</w:t>
                            </w:r>
                            <w:r w:rsidRPr="001B5440">
                              <w:rPr>
                                <w:rFonts w:ascii="メイリオ" w:eastAsia="メイリオ" w:hAnsi="メイリオ" w:cs="メイリオ"/>
                              </w:rPr>
                              <w:t>機会の</w:t>
                            </w:r>
                            <w:r w:rsidRPr="001B5440">
                              <w:rPr>
                                <w:rFonts w:ascii="メイリオ" w:eastAsia="メイリオ" w:hAnsi="メイリオ" w:cs="メイリオ" w:hint="eastAsia"/>
                              </w:rPr>
                              <w:t>確保</w:t>
                            </w:r>
                          </w:p>
                        </w:txbxContent>
                      </wps:txbx>
                      <wps:bodyPr rot="0" spcFirstLastPara="0" vertOverflow="overflow" horzOverflow="overflow" vert="horz" wrap="square" lIns="0" tIns="0" rIns="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83DA9" id="角丸四角形 127" o:spid="_x0000_s1041" style="position:absolute;left:0;text-align:left;margin-left:233.35pt;margin-top:3.9pt;width:217.4pt;height:122.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7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" fillcolor="#f2f2f2 [3052]" strokecolor="#7f7f7f [1612]" strokeweight="1pt">
                <v:stroke joinstyle="miter"/>
                <v:textbox inset="0,0,0,4mm">
                  <w:txbxContent>
                    <w:p w14:paraId="5AAA914A" w14:textId="77777777" w:rsidR="00CF0621" w:rsidRPr="001B5440" w:rsidRDefault="00CF0621" w:rsidP="004A3F3B">
                      <w:pPr>
                        <w:spacing w:line="320" w:lineRule="exact"/>
                        <w:jc w:val="center"/>
                        <w:rPr>
                          <w:rFonts w:ascii="メイリオ" w:eastAsia="メイリオ" w:hAnsi="メイリオ" w:cs="メイリオ"/>
                          <w:b/>
                        </w:rPr>
                      </w:pPr>
                      <w:r w:rsidRPr="001B5440">
                        <w:rPr>
                          <w:rFonts w:ascii="メイリオ" w:eastAsia="メイリオ" w:hAnsi="メイリオ" w:cs="メイリオ" w:hint="eastAsia"/>
                          <w:b/>
                        </w:rPr>
                        <w:t>＜３</w:t>
                      </w:r>
                      <w:r w:rsidRPr="001B5440">
                        <w:rPr>
                          <w:rFonts w:ascii="メイリオ" w:eastAsia="メイリオ" w:hAnsi="メイリオ" w:cs="メイリオ"/>
                          <w:b/>
                        </w:rPr>
                        <w:t>つ</w:t>
                      </w:r>
                      <w:r w:rsidRPr="001B5440">
                        <w:rPr>
                          <w:rFonts w:ascii="メイリオ" w:eastAsia="メイリオ" w:hAnsi="メイリオ" w:cs="メイリオ" w:hint="eastAsia"/>
                          <w:b/>
                        </w:rPr>
                        <w:t>の基本</w:t>
                      </w:r>
                      <w:r w:rsidRPr="001B5440">
                        <w:rPr>
                          <w:rFonts w:ascii="メイリオ" w:eastAsia="メイリオ" w:hAnsi="メイリオ" w:cs="メイリオ"/>
                          <w:b/>
                        </w:rPr>
                        <w:t>理念</w:t>
                      </w:r>
                      <w:r w:rsidRPr="001B5440">
                        <w:rPr>
                          <w:rFonts w:ascii="メイリオ" w:eastAsia="メイリオ" w:hAnsi="メイリオ" w:cs="メイリオ" w:hint="eastAsia"/>
                          <w:b/>
                        </w:rPr>
                        <w:t>＞</w:t>
                      </w:r>
                    </w:p>
                    <w:p w14:paraId="5C94A750" w14:textId="77777777" w:rsidR="00CF0621" w:rsidRPr="001B5440" w:rsidRDefault="00CF0621" w:rsidP="004A3F3B">
                      <w:pPr>
                        <w:spacing w:line="320" w:lineRule="exact"/>
                        <w:jc w:val="center"/>
                        <w:rPr>
                          <w:rFonts w:ascii="メイリオ" w:eastAsia="メイリオ" w:hAnsi="メイリオ" w:cs="メイリオ"/>
                        </w:rPr>
                      </w:pPr>
                      <w:r w:rsidRPr="001B5440">
                        <w:rPr>
                          <w:rFonts w:ascii="メイリオ" w:eastAsia="メイリオ" w:hAnsi="メイリオ" w:cs="メイリオ" w:hint="eastAsia"/>
                        </w:rPr>
                        <w:t>個性</w:t>
                      </w:r>
                      <w:r w:rsidRPr="001B5440">
                        <w:rPr>
                          <w:rFonts w:ascii="メイリオ" w:eastAsia="メイリオ" w:hAnsi="メイリオ" w:cs="メイリオ"/>
                        </w:rPr>
                        <w:t>や多様性</w:t>
                      </w:r>
                      <w:r w:rsidRPr="001B5440">
                        <w:rPr>
                          <w:rFonts w:ascii="メイリオ" w:eastAsia="メイリオ" w:hAnsi="メイリオ" w:cs="メイリオ" w:hint="eastAsia"/>
                        </w:rPr>
                        <w:t>の</w:t>
                      </w:r>
                      <w:r w:rsidRPr="001B5440">
                        <w:rPr>
                          <w:rFonts w:ascii="メイリオ" w:eastAsia="メイリオ" w:hAnsi="メイリオ" w:cs="メイリオ"/>
                        </w:rPr>
                        <w:t>尊重</w:t>
                      </w:r>
                    </w:p>
                    <w:p w14:paraId="4DE38353" w14:textId="77777777" w:rsidR="00CF0621" w:rsidRPr="001B5440" w:rsidRDefault="00CF0621" w:rsidP="004A3F3B">
                      <w:pPr>
                        <w:spacing w:line="320" w:lineRule="exact"/>
                        <w:jc w:val="center"/>
                        <w:rPr>
                          <w:rFonts w:ascii="メイリオ" w:eastAsia="メイリオ" w:hAnsi="メイリオ" w:cs="メイリオ"/>
                        </w:rPr>
                      </w:pPr>
                      <w:r w:rsidRPr="001B5440">
                        <w:rPr>
                          <w:rFonts w:ascii="メイリオ" w:eastAsia="メイリオ" w:hAnsi="メイリオ" w:cs="メイリオ" w:hint="eastAsia"/>
                        </w:rPr>
                        <w:t>支え合い</w:t>
                      </w:r>
                      <w:r w:rsidRPr="001B5440">
                        <w:rPr>
                          <w:rFonts w:ascii="メイリオ" w:eastAsia="メイリオ" w:hAnsi="メイリオ" w:cs="メイリオ"/>
                        </w:rPr>
                        <w:t>、助け合う</w:t>
                      </w:r>
                    </w:p>
                    <w:p w14:paraId="2C31EA22" w14:textId="77777777" w:rsidR="00CF0621" w:rsidRPr="001B5440" w:rsidRDefault="00CF0621" w:rsidP="004A3F3B">
                      <w:pPr>
                        <w:spacing w:line="320" w:lineRule="exact"/>
                        <w:jc w:val="center"/>
                        <w:rPr>
                          <w:rFonts w:ascii="メイリオ" w:eastAsia="メイリオ" w:hAnsi="メイリオ" w:cs="メイリオ"/>
                        </w:rPr>
                      </w:pPr>
                      <w:r w:rsidRPr="001B5440">
                        <w:rPr>
                          <w:rFonts w:ascii="メイリオ" w:eastAsia="メイリオ" w:hAnsi="メイリオ" w:cs="メイリオ" w:hint="eastAsia"/>
                        </w:rPr>
                        <w:t>活動</w:t>
                      </w:r>
                      <w:r w:rsidRPr="001B5440">
                        <w:rPr>
                          <w:rFonts w:ascii="メイリオ" w:eastAsia="メイリオ" w:hAnsi="メイリオ" w:cs="メイリオ"/>
                        </w:rPr>
                        <w:t>参画</w:t>
                      </w:r>
                      <w:r w:rsidRPr="001B5440">
                        <w:rPr>
                          <w:rFonts w:ascii="メイリオ" w:eastAsia="メイリオ" w:hAnsi="メイリオ" w:cs="メイリオ" w:hint="eastAsia"/>
                        </w:rPr>
                        <w:t>する</w:t>
                      </w:r>
                      <w:r w:rsidRPr="001B5440">
                        <w:rPr>
                          <w:rFonts w:ascii="メイリオ" w:eastAsia="メイリオ" w:hAnsi="メイリオ" w:cs="メイリオ"/>
                        </w:rPr>
                        <w:t>機会の</w:t>
                      </w:r>
                      <w:r w:rsidRPr="001B5440">
                        <w:rPr>
                          <w:rFonts w:ascii="メイリオ" w:eastAsia="メイリオ" w:hAnsi="メイリオ" w:cs="メイリオ" w:hint="eastAsia"/>
                        </w:rPr>
                        <w:t>確保</w:t>
                      </w:r>
                    </w:p>
                  </w:txbxContent>
                </v:textbox>
              </v:roundrect>
            </w:pict>
          </mc:Fallback>
        </mc:AlternateContent>
      </w:r>
      <w:r w:rsidR="004A3F3B" w:rsidRPr="0078065C">
        <w:rPr>
          <w:noProof/>
        </w:rPr>
        <mc:AlternateContent>
          <mc:Choice Requires="wps">
            <w:drawing>
              <wp:anchor distT="0" distB="0" distL="114300" distR="114300" simplePos="0" relativeHeight="251771904" behindDoc="0" locked="0" layoutInCell="1" allowOverlap="1" wp14:anchorId="67FA0C6F" wp14:editId="7EBBDD1B">
                <wp:simplePos x="0" y="0"/>
                <wp:positionH relativeFrom="column">
                  <wp:posOffset>3096260</wp:posOffset>
                </wp:positionH>
                <wp:positionV relativeFrom="paragraph">
                  <wp:posOffset>157480</wp:posOffset>
                </wp:positionV>
                <wp:extent cx="2496820" cy="372110"/>
                <wp:effectExtent l="0" t="0" r="17780" b="27940"/>
                <wp:wrapNone/>
                <wp:docPr id="10" name="角丸四角形 126"/>
                <wp:cNvGraphicFramePr/>
                <a:graphic xmlns:a="http://schemas.openxmlformats.org/drawingml/2006/main">
                  <a:graphicData uri="http://schemas.microsoft.com/office/word/2010/wordprocessingShape">
                    <wps:wsp>
                      <wps:cNvSpPr/>
                      <wps:spPr>
                        <a:xfrm>
                          <a:off x="0" y="0"/>
                          <a:ext cx="2496820" cy="372110"/>
                        </a:xfrm>
                        <a:prstGeom prst="roundRect">
                          <a:avLst>
                            <a:gd name="adj" fmla="val 21509"/>
                          </a:avLst>
                        </a:prstGeom>
                        <a:solidFill>
                          <a:schemeClr val="bg1">
                            <a:lumMod val="75000"/>
                          </a:schemeClr>
                        </a:solidFill>
                        <a:ln w="12700" cap="flat" cmpd="sng" algn="ctr">
                          <a:solidFill>
                            <a:schemeClr val="bg1">
                              <a:lumMod val="50000"/>
                            </a:schemeClr>
                          </a:solidFill>
                          <a:prstDash val="solid"/>
                          <a:miter lim="800000"/>
                        </a:ln>
                        <a:effectLst/>
                      </wps:spPr>
                      <wps:txbx>
                        <w:txbxContent>
                          <w:p w14:paraId="11EFF22C" w14:textId="77777777" w:rsidR="00CF0621" w:rsidRPr="00150524" w:rsidRDefault="00CF0621" w:rsidP="004A3F3B">
                            <w:pPr>
                              <w:spacing w:line="320" w:lineRule="exact"/>
                              <w:jc w:val="center"/>
                              <w:rPr>
                                <w:rFonts w:ascii="メイリオ" w:eastAsia="メイリオ" w:hAnsi="メイリオ" w:cs="メイリオ"/>
                                <w:b/>
                                <w:bCs/>
                              </w:rPr>
                            </w:pPr>
                            <w:r w:rsidRPr="00150524">
                              <w:rPr>
                                <w:rFonts w:ascii="メイリオ" w:eastAsia="メイリオ" w:hAnsi="メイリオ" w:cs="メイリオ" w:hint="eastAsia"/>
                                <w:b/>
                                <w:bCs/>
                              </w:rPr>
                              <w:t>鎌倉市</w:t>
                            </w:r>
                            <w:r w:rsidRPr="00150524">
                              <w:rPr>
                                <w:rFonts w:ascii="メイリオ" w:eastAsia="メイリオ" w:hAnsi="メイリオ" w:cs="メイリオ"/>
                                <w:b/>
                                <w:bCs/>
                              </w:rPr>
                              <w:t>共生社会</w:t>
                            </w:r>
                            <w:r w:rsidRPr="00150524">
                              <w:rPr>
                                <w:rFonts w:ascii="メイリオ" w:eastAsia="メイリオ" w:hAnsi="メイリオ" w:cs="メイリオ" w:hint="eastAsia"/>
                                <w:b/>
                                <w:bCs/>
                              </w:rPr>
                              <w:t>の</w:t>
                            </w:r>
                            <w:r w:rsidRPr="00150524">
                              <w:rPr>
                                <w:rFonts w:ascii="メイリオ" w:eastAsia="メイリオ" w:hAnsi="メイリオ" w:cs="メイリオ"/>
                                <w:b/>
                                <w:bCs/>
                              </w:rPr>
                              <w:t>実現</w:t>
                            </w:r>
                            <w:r w:rsidRPr="00150524">
                              <w:rPr>
                                <w:rFonts w:ascii="メイリオ" w:eastAsia="メイリオ" w:hAnsi="メイリオ" w:cs="メイリオ" w:hint="eastAsia"/>
                                <w:b/>
                                <w:bCs/>
                              </w:rPr>
                              <w:t>を</w:t>
                            </w:r>
                            <w:r w:rsidRPr="00150524">
                              <w:rPr>
                                <w:rFonts w:ascii="メイリオ" w:eastAsia="メイリオ" w:hAnsi="メイリオ" w:cs="メイリオ"/>
                                <w:b/>
                                <w:bCs/>
                              </w:rPr>
                              <w:t>目指す条例</w:t>
                            </w:r>
                          </w:p>
                          <w:p w14:paraId="3D2A30F7" w14:textId="77777777" w:rsidR="00CF0621" w:rsidRDefault="00CF0621" w:rsidP="004A3F3B">
                            <w:pPr>
                              <w:spacing w:line="320" w:lineRule="exact"/>
                              <w:jc w:val="center"/>
                              <w:rPr>
                                <w:rFonts w:ascii="メイリオ" w:eastAsia="メイリオ" w:hAnsi="メイリオ" w:cs="メイリオ"/>
                              </w:rPr>
                            </w:pPr>
                          </w:p>
                          <w:p w14:paraId="16A5494D" w14:textId="77777777" w:rsidR="00CF0621" w:rsidRPr="00EC4897" w:rsidRDefault="00CF0621" w:rsidP="004A3F3B">
                            <w:pPr>
                              <w:spacing w:line="320" w:lineRule="exact"/>
                              <w:jc w:val="cente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0C6F" id="角丸四角形 126" o:spid="_x0000_s1042" style="position:absolute;left:0;text-align:left;margin-left:243.8pt;margin-top:12.4pt;width:196.6pt;height:29.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0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" fillcolor="#bfbfbf [2412]" strokecolor="#7f7f7f [1612]" strokeweight="1pt">
                <v:stroke joinstyle="miter"/>
                <v:textbox>
                  <w:txbxContent>
                    <w:p w14:paraId="11EFF22C" w14:textId="77777777" w:rsidR="00CF0621" w:rsidRPr="00150524" w:rsidRDefault="00CF0621" w:rsidP="004A3F3B">
                      <w:pPr>
                        <w:spacing w:line="320" w:lineRule="exact"/>
                        <w:jc w:val="center"/>
                        <w:rPr>
                          <w:rFonts w:ascii="メイリオ" w:eastAsia="メイリオ" w:hAnsi="メイリオ" w:cs="メイリオ"/>
                          <w:b/>
                          <w:bCs/>
                        </w:rPr>
                      </w:pPr>
                      <w:r w:rsidRPr="00150524">
                        <w:rPr>
                          <w:rFonts w:ascii="メイリオ" w:eastAsia="メイリオ" w:hAnsi="メイリオ" w:cs="メイリオ" w:hint="eastAsia"/>
                          <w:b/>
                          <w:bCs/>
                        </w:rPr>
                        <w:t>鎌倉市</w:t>
                      </w:r>
                      <w:r w:rsidRPr="00150524">
                        <w:rPr>
                          <w:rFonts w:ascii="メイリオ" w:eastAsia="メイリオ" w:hAnsi="メイリオ" w:cs="メイリオ"/>
                          <w:b/>
                          <w:bCs/>
                        </w:rPr>
                        <w:t>共生社会</w:t>
                      </w:r>
                      <w:r w:rsidRPr="00150524">
                        <w:rPr>
                          <w:rFonts w:ascii="メイリオ" w:eastAsia="メイリオ" w:hAnsi="メイリオ" w:cs="メイリオ" w:hint="eastAsia"/>
                          <w:b/>
                          <w:bCs/>
                        </w:rPr>
                        <w:t>の</w:t>
                      </w:r>
                      <w:r w:rsidRPr="00150524">
                        <w:rPr>
                          <w:rFonts w:ascii="メイリオ" w:eastAsia="メイリオ" w:hAnsi="メイリオ" w:cs="メイリオ"/>
                          <w:b/>
                          <w:bCs/>
                        </w:rPr>
                        <w:t>実現</w:t>
                      </w:r>
                      <w:r w:rsidRPr="00150524">
                        <w:rPr>
                          <w:rFonts w:ascii="メイリオ" w:eastAsia="メイリオ" w:hAnsi="メイリオ" w:cs="メイリオ" w:hint="eastAsia"/>
                          <w:b/>
                          <w:bCs/>
                        </w:rPr>
                        <w:t>を</w:t>
                      </w:r>
                      <w:r w:rsidRPr="00150524">
                        <w:rPr>
                          <w:rFonts w:ascii="メイリオ" w:eastAsia="メイリオ" w:hAnsi="メイリオ" w:cs="メイリオ"/>
                          <w:b/>
                          <w:bCs/>
                        </w:rPr>
                        <w:t>目指す条例</w:t>
                      </w:r>
                    </w:p>
                    <w:p w14:paraId="3D2A30F7" w14:textId="77777777" w:rsidR="00CF0621" w:rsidRDefault="00CF0621" w:rsidP="004A3F3B">
                      <w:pPr>
                        <w:spacing w:line="320" w:lineRule="exact"/>
                        <w:jc w:val="center"/>
                        <w:rPr>
                          <w:rFonts w:ascii="メイリオ" w:eastAsia="メイリオ" w:hAnsi="メイリオ" w:cs="メイリオ"/>
                        </w:rPr>
                      </w:pPr>
                    </w:p>
                    <w:p w14:paraId="16A5494D" w14:textId="77777777" w:rsidR="00CF0621" w:rsidRPr="00EC4897" w:rsidRDefault="00CF0621" w:rsidP="004A3F3B">
                      <w:pPr>
                        <w:spacing w:line="320" w:lineRule="exact"/>
                        <w:jc w:val="center"/>
                        <w:rPr>
                          <w:rFonts w:ascii="メイリオ" w:eastAsia="メイリオ" w:hAnsi="メイリオ" w:cs="メイリオ"/>
                        </w:rPr>
                      </w:pPr>
                    </w:p>
                  </w:txbxContent>
                </v:textbox>
              </v:roundrect>
            </w:pict>
          </mc:Fallback>
        </mc:AlternateContent>
      </w:r>
    </w:p>
    <w:p w14:paraId="4AB13464" w14:textId="5FA27EB7" w:rsidR="004A3F3B" w:rsidRPr="0078065C" w:rsidRDefault="004A3F3B" w:rsidP="004A3F3B"/>
    <w:p w14:paraId="0B33B8BF" w14:textId="045C1F03" w:rsidR="004A3F3B" w:rsidRPr="0078065C" w:rsidRDefault="004A3F3B" w:rsidP="004A3F3B"/>
    <w:p w14:paraId="5A4337C0" w14:textId="15072B7F" w:rsidR="004A3F3B" w:rsidRPr="0078065C" w:rsidRDefault="004A3F3B" w:rsidP="004A3F3B"/>
    <w:p w14:paraId="5FBE9BB6" w14:textId="77777777" w:rsidR="004A3F3B" w:rsidRPr="0078065C" w:rsidRDefault="004A3F3B" w:rsidP="004A3F3B"/>
    <w:p w14:paraId="2E688297" w14:textId="77777777" w:rsidR="004A3F3B" w:rsidRPr="0078065C" w:rsidRDefault="004A3F3B" w:rsidP="004A3F3B"/>
    <w:p w14:paraId="7A669CCA" w14:textId="77777777" w:rsidR="004A3F3B" w:rsidRPr="0078065C" w:rsidRDefault="004A3F3B" w:rsidP="004A3F3B">
      <w:r w:rsidRPr="0078065C">
        <w:rPr>
          <w:rFonts w:ascii="メイリオ" w:eastAsia="メイリオ" w:hAnsi="メイリオ" w:cs="メイリオ"/>
          <w:noProof/>
          <w:kern w:val="0"/>
          <w:szCs w:val="24"/>
        </w:rPr>
        <mc:AlternateContent>
          <mc:Choice Requires="wps">
            <w:drawing>
              <wp:anchor distT="0" distB="0" distL="114300" distR="114300" simplePos="0" relativeHeight="251768832" behindDoc="0" locked="0" layoutInCell="1" allowOverlap="1" wp14:anchorId="081E4C66" wp14:editId="0D6594A3">
                <wp:simplePos x="0" y="0"/>
                <wp:positionH relativeFrom="column">
                  <wp:posOffset>806785</wp:posOffset>
                </wp:positionH>
                <wp:positionV relativeFrom="paragraph">
                  <wp:posOffset>118685</wp:posOffset>
                </wp:positionV>
                <wp:extent cx="4000500" cy="422694"/>
                <wp:effectExtent l="0" t="0" r="19050" b="15875"/>
                <wp:wrapNone/>
                <wp:docPr id="11" name="角丸四角形 12"/>
                <wp:cNvGraphicFramePr/>
                <a:graphic xmlns:a="http://schemas.openxmlformats.org/drawingml/2006/main">
                  <a:graphicData uri="http://schemas.microsoft.com/office/word/2010/wordprocessingShape">
                    <wps:wsp>
                      <wps:cNvSpPr/>
                      <wps:spPr>
                        <a:xfrm>
                          <a:off x="0" y="0"/>
                          <a:ext cx="4000500" cy="422694"/>
                        </a:xfrm>
                        <a:prstGeom prst="roundRect">
                          <a:avLst/>
                        </a:prstGeom>
                        <a:solidFill>
                          <a:schemeClr val="bg1">
                            <a:lumMod val="65000"/>
                            <a:alpha val="65000"/>
                          </a:schemeClr>
                        </a:solidFill>
                        <a:ln w="12700" cap="flat" cmpd="sng" algn="ctr">
                          <a:solidFill>
                            <a:schemeClr val="bg1">
                              <a:lumMod val="50000"/>
                            </a:schemeClr>
                          </a:solidFill>
                          <a:prstDash val="solid"/>
                          <a:miter lim="800000"/>
                        </a:ln>
                        <a:effectLst/>
                      </wps:spPr>
                      <wps:txbx>
                        <w:txbxContent>
                          <w:p w14:paraId="5DF9D315" w14:textId="77777777" w:rsidR="00CF0621" w:rsidRPr="00A413B4" w:rsidRDefault="00CF0621" w:rsidP="004A3F3B">
                            <w:pPr>
                              <w:spacing w:line="240" w:lineRule="exact"/>
                              <w:ind w:rightChars="-58" w:right="-128"/>
                              <w:jc w:val="center"/>
                              <w:rPr>
                                <w:rFonts w:ascii="メイリオ" w:eastAsia="メイリオ" w:hAnsi="メイリオ" w:cs="メイリオ"/>
                                <w:b/>
                                <w:bCs/>
                                <w14:textOutline w14:w="9525" w14:cap="rnd" w14:cmpd="sng" w14:algn="ctr">
                                  <w14:noFill/>
                                  <w14:prstDash w14:val="solid"/>
                                  <w14:bevel/>
                                </w14:textOutline>
                              </w:rPr>
                            </w:pPr>
                            <w:r w:rsidRPr="00A413B4">
                              <w:rPr>
                                <w:rFonts w:ascii="メイリオ" w:eastAsia="メイリオ" w:hAnsi="メイリオ" w:cs="メイリオ" w:hint="eastAsia"/>
                                <w:b/>
                                <w:bCs/>
                                <w14:textOutline w14:w="9525" w14:cap="rnd" w14:cmpd="sng" w14:algn="ctr">
                                  <w14:noFill/>
                                  <w14:prstDash w14:val="solid"/>
                                  <w14:bevel/>
                                </w14:textOutline>
                              </w:rPr>
                              <w:t>子どもが</w:t>
                            </w:r>
                            <w:r w:rsidRPr="00A413B4">
                              <w:rPr>
                                <w:rFonts w:ascii="メイリオ" w:eastAsia="メイリオ" w:hAnsi="メイリオ" w:cs="メイリオ"/>
                                <w:b/>
                                <w:bCs/>
                                <w14:textOutline w14:w="9525" w14:cap="rnd" w14:cmpd="sng" w14:algn="ctr">
                                  <w14:noFill/>
                                  <w14:prstDash w14:val="solid"/>
                                  <w14:bevel/>
                                </w14:textOutline>
                              </w:rPr>
                              <w:t>のびのびと自分らしく育つ</w:t>
                            </w:r>
                            <w:r w:rsidRPr="00A413B4">
                              <w:rPr>
                                <w:rFonts w:ascii="メイリオ" w:eastAsia="メイリオ" w:hAnsi="メイリオ" w:cs="メイリオ" w:hint="eastAsia"/>
                                <w:b/>
                                <w:bCs/>
                                <w14:textOutline w14:w="9525" w14:cap="rnd" w14:cmpd="sng" w14:algn="ctr">
                                  <w14:noFill/>
                                  <w14:prstDash w14:val="solid"/>
                                  <w14:bevel/>
                                </w14:textOutline>
                              </w:rPr>
                              <w:t>まち</w:t>
                            </w:r>
                            <w:r w:rsidRPr="00A413B4">
                              <w:rPr>
                                <w:rFonts w:ascii="メイリオ" w:eastAsia="メイリオ" w:hAnsi="メイリオ" w:cs="メイリオ"/>
                                <w:b/>
                                <w:bCs/>
                                <w14:textOutline w14:w="9525" w14:cap="rnd" w14:cmpd="sng" w14:algn="ctr">
                                  <w14:noFill/>
                                  <w14:prstDash w14:val="solid"/>
                                  <w14:bevel/>
                                </w14:textOutline>
                              </w:rPr>
                              <w:t>鎌倉条例</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E4C66" id="角丸四角形 12" o:spid="_x0000_s1043" style="position:absolute;left:0;text-align:left;margin-left:63.55pt;margin-top:9.35pt;width:315pt;height:3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" fillcolor="#a5a5a5 [2092]" strokecolor="#7f7f7f [1612]" strokeweight="1pt">
                <v:fill opacity="42662f"/>
                <v:stroke joinstyle="miter"/>
                <v:textbox inset="0,0,1mm,0">
                  <w:txbxContent>
                    <w:p w14:paraId="5DF9D315" w14:textId="77777777" w:rsidR="00CF0621" w:rsidRPr="00A413B4" w:rsidRDefault="00CF0621" w:rsidP="004A3F3B">
                      <w:pPr>
                        <w:spacing w:line="240" w:lineRule="exact"/>
                        <w:ind w:rightChars="-58" w:right="-128"/>
                        <w:jc w:val="center"/>
                        <w:rPr>
                          <w:rFonts w:ascii="メイリオ" w:eastAsia="メイリオ" w:hAnsi="メイリオ" w:cs="メイリオ"/>
                          <w:b/>
                          <w:bCs/>
                          <w14:textOutline w14:w="9525" w14:cap="rnd" w14:cmpd="sng" w14:algn="ctr">
                            <w14:noFill/>
                            <w14:prstDash w14:val="solid"/>
                            <w14:bevel/>
                          </w14:textOutline>
                        </w:rPr>
                      </w:pPr>
                      <w:r w:rsidRPr="00A413B4">
                        <w:rPr>
                          <w:rFonts w:ascii="メイリオ" w:eastAsia="メイリオ" w:hAnsi="メイリオ" w:cs="メイリオ" w:hint="eastAsia"/>
                          <w:b/>
                          <w:bCs/>
                          <w14:textOutline w14:w="9525" w14:cap="rnd" w14:cmpd="sng" w14:algn="ctr">
                            <w14:noFill/>
                            <w14:prstDash w14:val="solid"/>
                            <w14:bevel/>
                          </w14:textOutline>
                        </w:rPr>
                        <w:t>子どもが</w:t>
                      </w:r>
                      <w:r w:rsidRPr="00A413B4">
                        <w:rPr>
                          <w:rFonts w:ascii="メイリオ" w:eastAsia="メイリオ" w:hAnsi="メイリオ" w:cs="メイリオ"/>
                          <w:b/>
                          <w:bCs/>
                          <w14:textOutline w14:w="9525" w14:cap="rnd" w14:cmpd="sng" w14:algn="ctr">
                            <w14:noFill/>
                            <w14:prstDash w14:val="solid"/>
                            <w14:bevel/>
                          </w14:textOutline>
                        </w:rPr>
                        <w:t>のびのびと自分らしく育つ</w:t>
                      </w:r>
                      <w:r w:rsidRPr="00A413B4">
                        <w:rPr>
                          <w:rFonts w:ascii="メイリオ" w:eastAsia="メイリオ" w:hAnsi="メイリオ" w:cs="メイリオ" w:hint="eastAsia"/>
                          <w:b/>
                          <w:bCs/>
                          <w14:textOutline w14:w="9525" w14:cap="rnd" w14:cmpd="sng" w14:algn="ctr">
                            <w14:noFill/>
                            <w14:prstDash w14:val="solid"/>
                            <w14:bevel/>
                          </w14:textOutline>
                        </w:rPr>
                        <w:t>まち</w:t>
                      </w:r>
                      <w:r w:rsidRPr="00A413B4">
                        <w:rPr>
                          <w:rFonts w:ascii="メイリオ" w:eastAsia="メイリオ" w:hAnsi="メイリオ" w:cs="メイリオ"/>
                          <w:b/>
                          <w:bCs/>
                          <w14:textOutline w14:w="9525" w14:cap="rnd" w14:cmpd="sng" w14:algn="ctr">
                            <w14:noFill/>
                            <w14:prstDash w14:val="solid"/>
                            <w14:bevel/>
                          </w14:textOutline>
                        </w:rPr>
                        <w:t>鎌倉条例</w:t>
                      </w:r>
                    </w:p>
                  </w:txbxContent>
                </v:textbox>
              </v:roundrect>
            </w:pict>
          </mc:Fallback>
        </mc:AlternateContent>
      </w:r>
      <w:r w:rsidRPr="0078065C">
        <w:rPr>
          <w:rFonts w:ascii="メイリオ" w:eastAsia="メイリオ" w:hAnsi="メイリオ" w:cs="メイリオ"/>
          <w:noProof/>
          <w:kern w:val="0"/>
          <w:szCs w:val="24"/>
        </w:rPr>
        <mc:AlternateContent>
          <mc:Choice Requires="wps">
            <w:drawing>
              <wp:anchor distT="0" distB="0" distL="114300" distR="114300" simplePos="0" relativeHeight="251769856" behindDoc="0" locked="0" layoutInCell="1" allowOverlap="1" wp14:anchorId="0D03F1CE" wp14:editId="6B603557">
                <wp:simplePos x="0" y="0"/>
                <wp:positionH relativeFrom="column">
                  <wp:posOffset>4590415</wp:posOffset>
                </wp:positionH>
                <wp:positionV relativeFrom="paragraph">
                  <wp:posOffset>165100</wp:posOffset>
                </wp:positionV>
                <wp:extent cx="144780" cy="137160"/>
                <wp:effectExtent l="0" t="0" r="7620" b="0"/>
                <wp:wrapNone/>
                <wp:docPr id="12665" name="星 5 12665"/>
                <wp:cNvGraphicFramePr/>
                <a:graphic xmlns:a="http://schemas.openxmlformats.org/drawingml/2006/main">
                  <a:graphicData uri="http://schemas.microsoft.com/office/word/2010/wordprocessingShape">
                    <wps:wsp>
                      <wps:cNvSpPr/>
                      <wps:spPr>
                        <a:xfrm>
                          <a:off x="0" y="0"/>
                          <a:ext cx="144780" cy="13716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5F46" id="星 5 12665" o:spid="_x0000_s1026" style="position:absolute;left:0;text-align:left;margin-left:361.45pt;margin-top:13pt;width:11.4pt;height:10.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" path="m,52390r55301,1l72390,,89479,52391r55301,-1l100040,84769r17089,52391l72390,104780,27651,137160,44740,84769,,52390xe" fillcolor="white [3212]" stroked="f" strokeweight="1pt">
                <v:stroke joinstyle="miter"/>
                <v:path arrowok="t" o:connecttype="custom" o:connectlocs="0,52390;55301,52391;72390,0;89479,52391;144780,52390;100040,84769;117129,137160;72390,104780;27651,137160;44740,84769;0,52390" o:connectangles="0,0,0,0,0,0,0,0,0,0,0"/>
              </v:shape>
            </w:pict>
          </mc:Fallback>
        </mc:AlternateContent>
      </w:r>
    </w:p>
    <w:p w14:paraId="4D99EB97" w14:textId="77777777" w:rsidR="004A3F3B" w:rsidRPr="0078065C" w:rsidRDefault="004A3F3B" w:rsidP="004A3F3B"/>
    <w:p w14:paraId="24EFE396" w14:textId="77777777" w:rsidR="004A3F3B" w:rsidRPr="0078065C" w:rsidRDefault="004A3F3B" w:rsidP="004A3F3B">
      <w:r w:rsidRPr="0078065C">
        <w:rPr>
          <w:noProof/>
        </w:rPr>
        <mc:AlternateContent>
          <mc:Choice Requires="wpg">
            <w:drawing>
              <wp:anchor distT="0" distB="0" distL="114300" distR="114300" simplePos="0" relativeHeight="251754496" behindDoc="1" locked="0" layoutInCell="1" allowOverlap="1" wp14:anchorId="64EB2BB6" wp14:editId="2CF8CE8B">
                <wp:simplePos x="0" y="0"/>
                <wp:positionH relativeFrom="column">
                  <wp:posOffset>1752946</wp:posOffset>
                </wp:positionH>
                <wp:positionV relativeFrom="paragraph">
                  <wp:posOffset>165215</wp:posOffset>
                </wp:positionV>
                <wp:extent cx="1276350" cy="795330"/>
                <wp:effectExtent l="38100" t="0" r="0" b="43180"/>
                <wp:wrapNone/>
                <wp:docPr id="187" name="グループ化 187"/>
                <wp:cNvGraphicFramePr/>
                <a:graphic xmlns:a="http://schemas.openxmlformats.org/drawingml/2006/main">
                  <a:graphicData uri="http://schemas.microsoft.com/office/word/2010/wordprocessingGroup">
                    <wpg:wgp>
                      <wpg:cNvGrpSpPr/>
                      <wpg:grpSpPr>
                        <a:xfrm>
                          <a:off x="0" y="0"/>
                          <a:ext cx="1276350" cy="795330"/>
                          <a:chOff x="-5971" y="-712670"/>
                          <a:chExt cx="1276350" cy="1115266"/>
                        </a:xfrm>
                        <a:noFill/>
                      </wpg:grpSpPr>
                      <wps:wsp>
                        <wps:cNvPr id="386" name="下矢印 386"/>
                        <wps:cNvSpPr/>
                        <wps:spPr>
                          <a:xfrm>
                            <a:off x="-5971" y="-712670"/>
                            <a:ext cx="1276350" cy="1115266"/>
                          </a:xfrm>
                          <a:prstGeom prst="downArrow">
                            <a:avLst>
                              <a:gd name="adj1" fmla="val 50000"/>
                              <a:gd name="adj2" fmla="val 47850"/>
                            </a:avLst>
                          </a:prstGeom>
                          <a:solidFill>
                            <a:schemeClr val="bg1">
                              <a:lumMod val="95000"/>
                            </a:schemeClr>
                          </a:solidFill>
                          <a:ln w="12700" cap="flat" cmpd="sng" algn="ctr">
                            <a:solidFill>
                              <a:schemeClr val="bg1">
                                <a:lumMod val="50000"/>
                              </a:schemeClr>
                            </a:solidFill>
                            <a:prstDash val="solid"/>
                            <a:miter lim="800000"/>
                          </a:ln>
                          <a:effectLst/>
                        </wps:spPr>
                        <wps:txbx>
                          <w:txbxContent>
                            <w:p w14:paraId="5423AABD" w14:textId="77777777" w:rsidR="00CF0621" w:rsidRPr="000751F0" w:rsidRDefault="00CF0621" w:rsidP="004A3F3B">
                              <w:pPr>
                                <w:snapToGrid w:val="0"/>
                                <w:spacing w:line="0" w:lineRule="atLeast"/>
                                <w:jc w:val="center"/>
                                <w:rPr>
                                  <w:rFonts w:ascii="メイリオ" w:eastAsia="メイリオ" w:hAnsi="メイリオ"/>
                                  <w:b/>
                                  <w:color w:val="000000"/>
                                  <w14:textFill>
                                    <w14:solidFill>
                                      <w14:srgbClr w14:val="000000">
                                        <w14:alpha w14:val="39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327853" y="-489589"/>
                            <a:ext cx="605790" cy="874267"/>
                          </a:xfrm>
                          <a:prstGeom prst="rect">
                            <a:avLst/>
                          </a:prstGeom>
                          <a:grpFill/>
                          <a:ln>
                            <a:noFill/>
                          </a:ln>
                        </wps:spPr>
                        <wps:style>
                          <a:lnRef idx="0">
                            <a:scrgbClr r="0" g="0" b="0"/>
                          </a:lnRef>
                          <a:fillRef idx="0">
                            <a:scrgbClr r="0" g="0" b="0"/>
                          </a:fillRef>
                          <a:effectRef idx="0">
                            <a:scrgbClr r="0" g="0" b="0"/>
                          </a:effectRef>
                          <a:fontRef idx="minor">
                            <a:schemeClr val="dk1"/>
                          </a:fontRef>
                        </wps:style>
                        <wps:txbx>
                          <w:txbxContent>
                            <w:p w14:paraId="7759F3E4" w14:textId="77777777" w:rsidR="00CF0621" w:rsidRPr="00020A4E" w:rsidRDefault="00CF0621" w:rsidP="004A3F3B">
                              <w:pPr>
                                <w:spacing w:line="260" w:lineRule="exact"/>
                                <w:jc w:val="center"/>
                                <w:rPr>
                                  <w:rFonts w:ascii="メイリオ" w:eastAsia="メイリオ" w:hAnsi="メイリオ"/>
                                  <w:b/>
                                </w:rPr>
                              </w:pPr>
                              <w:r w:rsidRPr="00020A4E">
                                <w:rPr>
                                  <w:rFonts w:ascii="メイリオ" w:eastAsia="メイリオ" w:hAnsi="メイリオ" w:hint="eastAsia"/>
                                  <w:b/>
                                </w:rPr>
                                <w:t>具体化</w:t>
                              </w:r>
                            </w:p>
                            <w:p w14:paraId="50EE6CDC" w14:textId="77777777" w:rsidR="00CF0621" w:rsidRPr="00020A4E" w:rsidRDefault="00CF0621" w:rsidP="004A3F3B">
                              <w:pPr>
                                <w:spacing w:line="260" w:lineRule="exact"/>
                                <w:jc w:val="center"/>
                                <w:rPr>
                                  <w:rFonts w:ascii="メイリオ" w:eastAsia="メイリオ" w:hAnsi="メイリオ"/>
                                  <w:b/>
                                </w:rPr>
                              </w:pPr>
                              <w:r w:rsidRPr="00020A4E">
                                <w:rPr>
                                  <w:rFonts w:ascii="メイリオ" w:eastAsia="メイリオ" w:hAnsi="メイリオ" w:hint="eastAsia"/>
                                  <w:b/>
                                </w:rPr>
                                <w:t>具現化</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4EB2BB6" id="グループ化 187" o:spid="_x0000_s1044" style="position:absolute;left:0;text-align:left;margin-left:138.05pt;margin-top:13pt;width:100.5pt;height:62.6pt;z-index:-251561984;mso-height-relative:margin" coordorigin="-59,-7126" coordsize="12763,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6" o:spid="_x0000_s1045" type="#_x0000_t67" style="position:absolute;left:-59;top:-7126;width:12762;height:1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" adj="11264" fillcolor="#f2f2f2 [3052]" strokecolor="#7f7f7f [1612]" strokeweight="1pt">
                  <v:textbox>
                    <w:txbxContent>
                      <w:p w14:paraId="5423AABD" w14:textId="77777777" w:rsidR="00CF0621" w:rsidRPr="000751F0" w:rsidRDefault="00CF0621" w:rsidP="004A3F3B">
                        <w:pPr>
                          <w:snapToGrid w:val="0"/>
                          <w:spacing w:line="0" w:lineRule="atLeast"/>
                          <w:jc w:val="center"/>
                          <w:rPr>
                            <w:rFonts w:ascii="メイリオ" w:eastAsia="メイリオ" w:hAnsi="メイリオ"/>
                            <w:b/>
                            <w:color w:val="000000"/>
                            <w14:textFill>
                              <w14:solidFill>
                                <w14:srgbClr w14:val="000000">
                                  <w14:alpha w14:val="39000"/>
                                </w14:srgbClr>
                              </w14:solidFill>
                            </w14:textFill>
                          </w:rPr>
                        </w:pPr>
                      </w:p>
                    </w:txbxContent>
                  </v:textbox>
                </v:shape>
                <v:shape id="_x0000_s1046" type="#_x0000_t202" style="position:absolute;left:3278;top:-4895;width:6058;height:8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759F3E4" w14:textId="77777777" w:rsidR="00CF0621" w:rsidRPr="00020A4E" w:rsidRDefault="00CF0621" w:rsidP="004A3F3B">
                        <w:pPr>
                          <w:spacing w:line="260" w:lineRule="exact"/>
                          <w:jc w:val="center"/>
                          <w:rPr>
                            <w:rFonts w:ascii="メイリオ" w:eastAsia="メイリオ" w:hAnsi="メイリオ"/>
                            <w:b/>
                          </w:rPr>
                        </w:pPr>
                        <w:r w:rsidRPr="00020A4E">
                          <w:rPr>
                            <w:rFonts w:ascii="メイリオ" w:eastAsia="メイリオ" w:hAnsi="メイリオ" w:hint="eastAsia"/>
                            <w:b/>
                          </w:rPr>
                          <w:t>具体化</w:t>
                        </w:r>
                      </w:p>
                      <w:p w14:paraId="50EE6CDC" w14:textId="77777777" w:rsidR="00CF0621" w:rsidRPr="00020A4E" w:rsidRDefault="00CF0621" w:rsidP="004A3F3B">
                        <w:pPr>
                          <w:spacing w:line="260" w:lineRule="exact"/>
                          <w:jc w:val="center"/>
                          <w:rPr>
                            <w:rFonts w:ascii="メイリオ" w:eastAsia="メイリオ" w:hAnsi="メイリオ"/>
                            <w:b/>
                          </w:rPr>
                        </w:pPr>
                        <w:r w:rsidRPr="00020A4E">
                          <w:rPr>
                            <w:rFonts w:ascii="メイリオ" w:eastAsia="メイリオ" w:hAnsi="メイリオ" w:hint="eastAsia"/>
                            <w:b/>
                          </w:rPr>
                          <w:t>具現化</w:t>
                        </w:r>
                      </w:p>
                    </w:txbxContent>
                  </v:textbox>
                </v:shape>
              </v:group>
            </w:pict>
          </mc:Fallback>
        </mc:AlternateContent>
      </w:r>
      <w:r w:rsidRPr="0078065C">
        <w:rPr>
          <w:noProof/>
        </w:rPr>
        <mc:AlternateContent>
          <mc:Choice Requires="wps">
            <w:drawing>
              <wp:anchor distT="0" distB="0" distL="114300" distR="114300" simplePos="0" relativeHeight="251778048" behindDoc="0" locked="0" layoutInCell="1" allowOverlap="1" wp14:anchorId="601873C6" wp14:editId="251E657F">
                <wp:simplePos x="0" y="0"/>
                <wp:positionH relativeFrom="column">
                  <wp:posOffset>4009073</wp:posOffset>
                </wp:positionH>
                <wp:positionV relativeFrom="paragraph">
                  <wp:posOffset>136208</wp:posOffset>
                </wp:positionV>
                <wp:extent cx="904240" cy="710803"/>
                <wp:effectExtent l="38100" t="19050" r="10160" b="32385"/>
                <wp:wrapNone/>
                <wp:docPr id="179" name="上下矢印 179"/>
                <wp:cNvGraphicFramePr/>
                <a:graphic xmlns:a="http://schemas.openxmlformats.org/drawingml/2006/main">
                  <a:graphicData uri="http://schemas.microsoft.com/office/word/2010/wordprocessingShape">
                    <wps:wsp>
                      <wps:cNvSpPr/>
                      <wps:spPr>
                        <a:xfrm>
                          <a:off x="0" y="0"/>
                          <a:ext cx="904240" cy="710803"/>
                        </a:xfrm>
                        <a:prstGeom prst="upDownArrow">
                          <a:avLst>
                            <a:gd name="adj1" fmla="val 60092"/>
                            <a:gd name="adj2" fmla="val 25001"/>
                          </a:avLst>
                        </a:prstGeom>
                        <a:solidFill>
                          <a:srgbClr val="EAEAEA"/>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EDBB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79" o:spid="_x0000_s1026" type="#_x0000_t70" style="position:absolute;left:0;text-align:left;margin-left:315.7pt;margin-top:10.75pt;width:71.2pt;height:55.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" adj="4310,5400" fillcolor="#eaeaea" strokecolor="#7f7f7f [1612]" strokeweight="1pt"/>
            </w:pict>
          </mc:Fallback>
        </mc:AlternateContent>
      </w:r>
    </w:p>
    <w:p w14:paraId="21FAC244" w14:textId="77777777" w:rsidR="004A3F3B" w:rsidRPr="0078065C" w:rsidRDefault="004A3F3B" w:rsidP="004A3F3B">
      <w:r w:rsidRPr="0078065C">
        <w:rPr>
          <w:noProof/>
        </w:rPr>
        <mc:AlternateContent>
          <mc:Choice Requires="wps">
            <w:drawing>
              <wp:anchor distT="0" distB="0" distL="114300" distR="114300" simplePos="0" relativeHeight="251779072" behindDoc="0" locked="0" layoutInCell="1" allowOverlap="1" wp14:anchorId="1A288890" wp14:editId="200BC479">
                <wp:simplePos x="0" y="0"/>
                <wp:positionH relativeFrom="column">
                  <wp:posOffset>4159250</wp:posOffset>
                </wp:positionH>
                <wp:positionV relativeFrom="paragraph">
                  <wp:posOffset>187190</wp:posOffset>
                </wp:positionV>
                <wp:extent cx="605790" cy="291465"/>
                <wp:effectExtent l="0" t="0" r="3810" b="13335"/>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14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D317A6" w14:textId="77777777" w:rsidR="00CF0621" w:rsidRPr="00020A4E" w:rsidRDefault="00CF0621" w:rsidP="004A3F3B">
                            <w:pPr>
                              <w:spacing w:line="260" w:lineRule="exact"/>
                              <w:jc w:val="center"/>
                              <w:rPr>
                                <w:rFonts w:ascii="メイリオ" w:eastAsia="メイリオ" w:hAnsi="メイリオ"/>
                                <w:b/>
                              </w:rPr>
                            </w:pPr>
                            <w:r>
                              <w:rPr>
                                <w:rFonts w:ascii="メイリオ" w:eastAsia="メイリオ" w:hAnsi="メイリオ" w:hint="eastAsia"/>
                                <w:b/>
                              </w:rPr>
                              <w:t>連携</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A288890" id="テキスト ボックス 2" o:spid="_x0000_s1047" type="#_x0000_t202" style="position:absolute;left:0;text-align:left;margin-left:327.5pt;margin-top:14.75pt;width:47.7pt;height:22.9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" filled="f" stroked="f">
                <v:textbox inset="0,0,0,0">
                  <w:txbxContent>
                    <w:p w14:paraId="65D317A6" w14:textId="77777777" w:rsidR="00CF0621" w:rsidRPr="00020A4E" w:rsidRDefault="00CF0621" w:rsidP="004A3F3B">
                      <w:pPr>
                        <w:spacing w:line="260" w:lineRule="exact"/>
                        <w:jc w:val="center"/>
                        <w:rPr>
                          <w:rFonts w:ascii="メイリオ" w:eastAsia="メイリオ" w:hAnsi="メイリオ"/>
                          <w:b/>
                        </w:rPr>
                      </w:pPr>
                      <w:r>
                        <w:rPr>
                          <w:rFonts w:ascii="メイリオ" w:eastAsia="メイリオ" w:hAnsi="メイリオ" w:hint="eastAsia"/>
                          <w:b/>
                        </w:rPr>
                        <w:t>連携</w:t>
                      </w:r>
                    </w:p>
                  </w:txbxContent>
                </v:textbox>
              </v:shape>
            </w:pict>
          </mc:Fallback>
        </mc:AlternateContent>
      </w:r>
    </w:p>
    <w:p w14:paraId="2BFB7D33" w14:textId="77777777" w:rsidR="004A3F3B" w:rsidRPr="0078065C" w:rsidRDefault="004A3F3B" w:rsidP="004A3F3B"/>
    <w:p w14:paraId="69FEE6D7" w14:textId="77777777" w:rsidR="004A3F3B" w:rsidRPr="0078065C" w:rsidRDefault="004A3F3B" w:rsidP="004A3F3B">
      <w:r w:rsidRPr="0078065C">
        <w:rPr>
          <w:noProof/>
        </w:rPr>
        <mc:AlternateContent>
          <mc:Choice Requires="wps">
            <w:drawing>
              <wp:anchor distT="0" distB="0" distL="114300" distR="114300" simplePos="0" relativeHeight="251753472" behindDoc="1" locked="0" layoutInCell="1" allowOverlap="1" wp14:anchorId="7E7D065B" wp14:editId="1D69DE4D">
                <wp:simplePos x="0" y="0"/>
                <wp:positionH relativeFrom="column">
                  <wp:posOffset>131965</wp:posOffset>
                </wp:positionH>
                <wp:positionV relativeFrom="paragraph">
                  <wp:posOffset>206779</wp:posOffset>
                </wp:positionV>
                <wp:extent cx="4860839" cy="2701636"/>
                <wp:effectExtent l="0" t="0" r="16510" b="22860"/>
                <wp:wrapNone/>
                <wp:docPr id="206" name="角丸四角形 12"/>
                <wp:cNvGraphicFramePr/>
                <a:graphic xmlns:a="http://schemas.openxmlformats.org/drawingml/2006/main">
                  <a:graphicData uri="http://schemas.microsoft.com/office/word/2010/wordprocessingShape">
                    <wps:wsp>
                      <wps:cNvSpPr/>
                      <wps:spPr>
                        <a:xfrm>
                          <a:off x="0" y="0"/>
                          <a:ext cx="4860839" cy="2701636"/>
                        </a:xfrm>
                        <a:prstGeom prst="roundRect">
                          <a:avLst>
                            <a:gd name="adj" fmla="val 5151"/>
                          </a:avLst>
                        </a:prstGeom>
                        <a:solidFill>
                          <a:schemeClr val="tx1">
                            <a:lumMod val="50000"/>
                            <a:lumOff val="50000"/>
                          </a:schemeClr>
                        </a:solidFill>
                        <a:ln w="12700" cap="flat" cmpd="sng" algn="ctr">
                          <a:solidFill>
                            <a:schemeClr val="bg2">
                              <a:lumMod val="50000"/>
                            </a:schemeClr>
                          </a:solidFill>
                          <a:prstDash val="solid"/>
                          <a:miter lim="800000"/>
                        </a:ln>
                        <a:effectLst/>
                      </wps:spPr>
                      <wps:txbx>
                        <w:txbxContent>
                          <w:p w14:paraId="097EEB8D" w14:textId="77777777" w:rsidR="00CF0621" w:rsidRPr="004A7DF5" w:rsidRDefault="00CF0621" w:rsidP="004A3F3B">
                            <w:pPr>
                              <w:spacing w:line="320" w:lineRule="exact"/>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D065B" id="_x0000_s1048" style="position:absolute;left:0;text-align:left;margin-left:10.4pt;margin-top:16.3pt;width:382.75pt;height:212.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" fillcolor="gray [1629]" strokecolor="#747070 [1614]" strokeweight="1pt">
                <v:stroke joinstyle="miter"/>
                <v:textbox>
                  <w:txbxContent>
                    <w:p w14:paraId="097EEB8D" w14:textId="77777777" w:rsidR="00CF0621" w:rsidRPr="004A7DF5" w:rsidRDefault="00CF0621" w:rsidP="004A3F3B">
                      <w:pPr>
                        <w:spacing w:line="320" w:lineRule="exact"/>
                        <w:rPr>
                          <w:rFonts w:ascii="メイリオ" w:eastAsia="メイリオ" w:hAnsi="メイリオ" w:cs="メイリオ"/>
                        </w:rPr>
                      </w:pPr>
                    </w:p>
                  </w:txbxContent>
                </v:textbox>
              </v:roundrect>
            </w:pict>
          </mc:Fallback>
        </mc:AlternateContent>
      </w:r>
      <w:r w:rsidRPr="0078065C">
        <w:rPr>
          <w:noProof/>
        </w:rPr>
        <mc:AlternateContent>
          <mc:Choice Requires="wps">
            <w:drawing>
              <wp:anchor distT="0" distB="0" distL="114300" distR="114300" simplePos="0" relativeHeight="251777024" behindDoc="0" locked="0" layoutInCell="1" allowOverlap="1" wp14:anchorId="0181F297" wp14:editId="71442A53">
                <wp:simplePos x="0" y="0"/>
                <wp:positionH relativeFrom="column">
                  <wp:posOffset>4593128</wp:posOffset>
                </wp:positionH>
                <wp:positionV relativeFrom="paragraph">
                  <wp:posOffset>608561</wp:posOffset>
                </wp:positionV>
                <wp:extent cx="314325" cy="2137806"/>
                <wp:effectExtent l="0" t="0" r="28575" b="15240"/>
                <wp:wrapNone/>
                <wp:docPr id="173" name="テキスト ボックス 173"/>
                <wp:cNvGraphicFramePr/>
                <a:graphic xmlns:a="http://schemas.openxmlformats.org/drawingml/2006/main">
                  <a:graphicData uri="http://schemas.microsoft.com/office/word/2010/wordprocessingShape">
                    <wps:wsp>
                      <wps:cNvSpPr txBox="1"/>
                      <wps:spPr>
                        <a:xfrm>
                          <a:off x="0" y="0"/>
                          <a:ext cx="314325" cy="2137806"/>
                        </a:xfrm>
                        <a:prstGeom prst="rect">
                          <a:avLst/>
                        </a:prstGeom>
                        <a:solidFill>
                          <a:sysClr val="window" lastClr="FFFFFF"/>
                        </a:solidFill>
                        <a:ln w="9525">
                          <a:solidFill>
                            <a:schemeClr val="bg1">
                              <a:lumMod val="50000"/>
                            </a:schemeClr>
                          </a:solidFill>
                        </a:ln>
                      </wps:spPr>
                      <wps:txbx>
                        <w:txbxContent>
                          <w:p w14:paraId="78FDEC79" w14:textId="77777777" w:rsidR="00CF0621" w:rsidRPr="001B5440"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鎌倉市</w:t>
                            </w:r>
                            <w:r>
                              <w:rPr>
                                <w:rFonts w:ascii="メイリオ" w:eastAsia="メイリオ" w:hAnsi="メイリオ" w:cs="メイリオ"/>
                                <w:sz w:val="18"/>
                                <w:szCs w:val="18"/>
                              </w:rPr>
                              <w:t>教育</w:t>
                            </w:r>
                            <w:r>
                              <w:rPr>
                                <w:rFonts w:ascii="メイリオ" w:eastAsia="メイリオ" w:hAnsi="メイリオ" w:cs="メイリオ" w:hint="eastAsia"/>
                                <w:sz w:val="18"/>
                                <w:szCs w:val="18"/>
                              </w:rPr>
                              <w:t>大綱</w:t>
                            </w:r>
                          </w:p>
                        </w:txbxContent>
                      </wps:txbx>
                      <wps:bodyPr rot="0" spcFirstLastPara="0" vertOverflow="overflow" horzOverflow="overflow" vert="eaVert" wrap="square" lIns="0" tIns="18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81F297" id="テキスト ボックス 173" o:spid="_x0000_s1049" type="#_x0000_t202" style="position:absolute;left:0;text-align:left;margin-left:361.65pt;margin-top:47.9pt;width:24.75pt;height:168.3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" fillcolor="window" strokecolor="#7f7f7f [1612]">
                <v:textbox style="layout-flow:vertical-ideographic" inset="0,5mm,0">
                  <w:txbxContent>
                    <w:p w14:paraId="78FDEC79" w14:textId="77777777" w:rsidR="00CF0621" w:rsidRPr="001B5440"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鎌倉市</w:t>
                      </w:r>
                      <w:r>
                        <w:rPr>
                          <w:rFonts w:ascii="メイリオ" w:eastAsia="メイリオ" w:hAnsi="メイリオ" w:cs="メイリオ"/>
                          <w:sz w:val="18"/>
                          <w:szCs w:val="18"/>
                        </w:rPr>
                        <w:t>教育</w:t>
                      </w:r>
                      <w:r>
                        <w:rPr>
                          <w:rFonts w:ascii="メイリオ" w:eastAsia="メイリオ" w:hAnsi="メイリオ" w:cs="メイリオ" w:hint="eastAsia"/>
                          <w:sz w:val="18"/>
                          <w:szCs w:val="18"/>
                        </w:rPr>
                        <w:t>大綱</w:t>
                      </w:r>
                    </w:p>
                  </w:txbxContent>
                </v:textbox>
              </v:shape>
            </w:pict>
          </mc:Fallback>
        </mc:AlternateContent>
      </w:r>
      <w:r w:rsidRPr="0078065C">
        <w:rPr>
          <w:noProof/>
        </w:rPr>
        <mc:AlternateContent>
          <mc:Choice Requires="wps">
            <w:drawing>
              <wp:anchor distT="0" distB="0" distL="114300" distR="114300" simplePos="0" relativeHeight="251761664" behindDoc="0" locked="0" layoutInCell="1" allowOverlap="1" wp14:anchorId="5F189715" wp14:editId="4D68D96B">
                <wp:simplePos x="0" y="0"/>
                <wp:positionH relativeFrom="column">
                  <wp:posOffset>1621328</wp:posOffset>
                </wp:positionH>
                <wp:positionV relativeFrom="paragraph">
                  <wp:posOffset>878725</wp:posOffset>
                </wp:positionV>
                <wp:extent cx="314325" cy="1877637"/>
                <wp:effectExtent l="0" t="0" r="28575" b="27940"/>
                <wp:wrapNone/>
                <wp:docPr id="2851" name="テキスト ボックス 2851"/>
                <wp:cNvGraphicFramePr/>
                <a:graphic xmlns:a="http://schemas.openxmlformats.org/drawingml/2006/main">
                  <a:graphicData uri="http://schemas.microsoft.com/office/word/2010/wordprocessingShape">
                    <wps:wsp>
                      <wps:cNvSpPr txBox="1"/>
                      <wps:spPr>
                        <a:xfrm>
                          <a:off x="0" y="0"/>
                          <a:ext cx="314325" cy="1877637"/>
                        </a:xfrm>
                        <a:prstGeom prst="rect">
                          <a:avLst/>
                        </a:prstGeom>
                        <a:solidFill>
                          <a:sysClr val="window" lastClr="FFFFFF"/>
                        </a:solidFill>
                        <a:ln w="6350">
                          <a:solidFill>
                            <a:schemeClr val="bg1">
                              <a:lumMod val="50000"/>
                            </a:schemeClr>
                          </a:solidFill>
                        </a:ln>
                      </wps:spPr>
                      <wps:txbx>
                        <w:txbxContent>
                          <w:p w14:paraId="1CEC34F5"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sz w:val="18"/>
                                <w:szCs w:val="18"/>
                              </w:rPr>
                              <w:t>鎌倉市障害者基本計画</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189715" id="テキスト ボックス 2851" o:spid="_x0000_s1050" type="#_x0000_t202" style="position:absolute;left:0;text-align:left;margin-left:127.65pt;margin-top:69.2pt;width:24.75pt;height:147.8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" fillcolor="window" strokecolor="#7f7f7f [1612]" strokeweight=".5pt">
                <v:textbox style="layout-flow:vertical-ideographic" inset="0,2.5mm,0">
                  <w:txbxContent>
                    <w:p w14:paraId="1CEC34F5"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sz w:val="18"/>
                          <w:szCs w:val="18"/>
                        </w:rPr>
                        <w:t>鎌倉市障害者基本計画</w:t>
                      </w:r>
                    </w:p>
                  </w:txbxContent>
                </v:textbox>
              </v:shape>
            </w:pict>
          </mc:Fallback>
        </mc:AlternateContent>
      </w:r>
      <w:r w:rsidRPr="0078065C">
        <w:rPr>
          <w:noProof/>
        </w:rPr>
        <mc:AlternateContent>
          <mc:Choice Requires="wps">
            <w:drawing>
              <wp:anchor distT="0" distB="0" distL="114300" distR="114300" simplePos="0" relativeHeight="251762688" behindDoc="0" locked="0" layoutInCell="1" allowOverlap="1" wp14:anchorId="4A69C113" wp14:editId="5620E29F">
                <wp:simplePos x="0" y="0"/>
                <wp:positionH relativeFrom="column">
                  <wp:posOffset>1198765</wp:posOffset>
                </wp:positionH>
                <wp:positionV relativeFrom="paragraph">
                  <wp:posOffset>878725</wp:posOffset>
                </wp:positionV>
                <wp:extent cx="314325" cy="1877637"/>
                <wp:effectExtent l="0" t="0" r="28575" b="27940"/>
                <wp:wrapNone/>
                <wp:docPr id="2852" name="テキスト ボックス 2852"/>
                <wp:cNvGraphicFramePr/>
                <a:graphic xmlns:a="http://schemas.openxmlformats.org/drawingml/2006/main">
                  <a:graphicData uri="http://schemas.microsoft.com/office/word/2010/wordprocessingShape">
                    <wps:wsp>
                      <wps:cNvSpPr txBox="1"/>
                      <wps:spPr>
                        <a:xfrm>
                          <a:off x="0" y="0"/>
                          <a:ext cx="314325" cy="1877637"/>
                        </a:xfrm>
                        <a:prstGeom prst="rect">
                          <a:avLst/>
                        </a:prstGeom>
                        <a:solidFill>
                          <a:sysClr val="window" lastClr="FFFFFF"/>
                        </a:solidFill>
                        <a:ln w="6350">
                          <a:solidFill>
                            <a:schemeClr val="bg1">
                              <a:lumMod val="50000"/>
                            </a:schemeClr>
                          </a:solidFill>
                        </a:ln>
                      </wps:spPr>
                      <wps:txbx>
                        <w:txbxContent>
                          <w:p w14:paraId="37C11E2C"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sz w:val="18"/>
                                <w:szCs w:val="18"/>
                              </w:rPr>
                              <w:t>鎌倉市障害福祉サービス計画</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69C113" id="テキスト ボックス 2852" o:spid="_x0000_s1051" type="#_x0000_t202" style="position:absolute;left:0;text-align:left;margin-left:94.4pt;margin-top:69.2pt;width:24.75pt;height:147.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" fillcolor="window" strokecolor="#7f7f7f [1612]" strokeweight=".5pt">
                <v:textbox style="layout-flow:vertical-ideographic" inset="0,2.5mm,0">
                  <w:txbxContent>
                    <w:p w14:paraId="37C11E2C"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sz w:val="18"/>
                          <w:szCs w:val="18"/>
                        </w:rPr>
                        <w:t>鎌倉市障害福祉サービス計画</w:t>
                      </w:r>
                    </w:p>
                  </w:txbxContent>
                </v:textbox>
              </v:shape>
            </w:pict>
          </mc:Fallback>
        </mc:AlternateContent>
      </w:r>
      <w:r w:rsidRPr="0078065C">
        <w:rPr>
          <w:noProof/>
        </w:rPr>
        <mc:AlternateContent>
          <mc:Choice Requires="wps">
            <w:drawing>
              <wp:anchor distT="0" distB="0" distL="114300" distR="114300" simplePos="0" relativeHeight="251763712" behindDoc="0" locked="0" layoutInCell="1" allowOverlap="1" wp14:anchorId="46A2DD1B" wp14:editId="71092B7F">
                <wp:simplePos x="0" y="0"/>
                <wp:positionH relativeFrom="column">
                  <wp:posOffset>769274</wp:posOffset>
                </wp:positionH>
                <wp:positionV relativeFrom="paragraph">
                  <wp:posOffset>878725</wp:posOffset>
                </wp:positionV>
                <wp:extent cx="314325" cy="1877637"/>
                <wp:effectExtent l="0" t="0" r="28575" b="27940"/>
                <wp:wrapNone/>
                <wp:docPr id="2853" name="テキスト ボックス 2853"/>
                <wp:cNvGraphicFramePr/>
                <a:graphic xmlns:a="http://schemas.openxmlformats.org/drawingml/2006/main">
                  <a:graphicData uri="http://schemas.microsoft.com/office/word/2010/wordprocessingShape">
                    <wps:wsp>
                      <wps:cNvSpPr txBox="1"/>
                      <wps:spPr>
                        <a:xfrm>
                          <a:off x="0" y="0"/>
                          <a:ext cx="314325" cy="1877637"/>
                        </a:xfrm>
                        <a:prstGeom prst="rect">
                          <a:avLst/>
                        </a:prstGeom>
                        <a:solidFill>
                          <a:sysClr val="window" lastClr="FFFFFF"/>
                        </a:solidFill>
                        <a:ln w="6350">
                          <a:solidFill>
                            <a:schemeClr val="bg1">
                              <a:lumMod val="50000"/>
                            </a:schemeClr>
                          </a:solidFill>
                        </a:ln>
                      </wps:spPr>
                      <wps:txbx>
                        <w:txbxContent>
                          <w:p w14:paraId="0F3671EC" w14:textId="77777777" w:rsidR="00CF0621" w:rsidRPr="00866DEA"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かまくら</w:t>
                            </w:r>
                            <w:r w:rsidRPr="00DB3FF9">
                              <w:rPr>
                                <w:rFonts w:ascii="メイリオ" w:eastAsia="メイリオ" w:hAnsi="メイリオ" w:cs="メイリオ" w:hint="eastAsia"/>
                                <w:sz w:val="18"/>
                                <w:szCs w:val="18"/>
                                <w:eastAsianLayout w:id="2020280576" w:vert="1" w:vertCompress="1"/>
                              </w:rPr>
                              <w:t>21</w:t>
                            </w:r>
                            <w:r>
                              <w:rPr>
                                <w:rFonts w:ascii="メイリオ" w:eastAsia="メイリオ" w:hAnsi="メイリオ" w:cs="メイリオ" w:hint="eastAsia"/>
                                <w:sz w:val="18"/>
                                <w:szCs w:val="18"/>
                              </w:rPr>
                              <w:t>男女</w:t>
                            </w:r>
                            <w:r>
                              <w:rPr>
                                <w:rFonts w:ascii="メイリオ" w:eastAsia="メイリオ" w:hAnsi="メイリオ" w:cs="メイリオ"/>
                                <w:sz w:val="18"/>
                                <w:szCs w:val="18"/>
                              </w:rPr>
                              <w:t>共同参画プラン</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A2DD1B" id="テキスト ボックス 2853" o:spid="_x0000_s1052" type="#_x0000_t202" style="position:absolute;left:0;text-align:left;margin-left:60.55pt;margin-top:69.2pt;width:24.75pt;height:147.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" fillcolor="window" strokecolor="#7f7f7f [1612]" strokeweight=".5pt">
                <v:textbox style="layout-flow:vertical-ideographic" inset="0,2.5mm,0">
                  <w:txbxContent>
                    <w:p w14:paraId="0F3671EC" w14:textId="77777777" w:rsidR="00CF0621" w:rsidRPr="00866DEA"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かまくら</w:t>
                      </w:r>
                      <w:r w:rsidRPr="00DB3FF9">
                        <w:rPr>
                          <w:rFonts w:ascii="メイリオ" w:eastAsia="メイリオ" w:hAnsi="メイリオ" w:cs="メイリオ" w:hint="eastAsia"/>
                          <w:sz w:val="18"/>
                          <w:szCs w:val="18"/>
                          <w:eastAsianLayout w:id="2020280576" w:vert="1" w:vertCompress="1"/>
                        </w:rPr>
                        <w:t>21</w:t>
                      </w:r>
                      <w:r>
                        <w:rPr>
                          <w:rFonts w:ascii="メイリオ" w:eastAsia="メイリオ" w:hAnsi="メイリオ" w:cs="メイリオ" w:hint="eastAsia"/>
                          <w:sz w:val="18"/>
                          <w:szCs w:val="18"/>
                        </w:rPr>
                        <w:t>男女</w:t>
                      </w:r>
                      <w:r>
                        <w:rPr>
                          <w:rFonts w:ascii="メイリオ" w:eastAsia="メイリオ" w:hAnsi="メイリオ" w:cs="メイリオ"/>
                          <w:sz w:val="18"/>
                          <w:szCs w:val="18"/>
                        </w:rPr>
                        <w:t>共同参画プラン</w:t>
                      </w:r>
                    </w:p>
                  </w:txbxContent>
                </v:textbox>
              </v:shape>
            </w:pict>
          </mc:Fallback>
        </mc:AlternateContent>
      </w:r>
      <w:r w:rsidRPr="0078065C">
        <w:rPr>
          <w:noProof/>
        </w:rPr>
        <mc:AlternateContent>
          <mc:Choice Requires="wps">
            <w:drawing>
              <wp:anchor distT="0" distB="0" distL="114300" distR="114300" simplePos="0" relativeHeight="251760640" behindDoc="0" locked="0" layoutInCell="1" allowOverlap="1" wp14:anchorId="07D6AD69" wp14:editId="51C75BCD">
                <wp:simplePos x="0" y="0"/>
                <wp:positionH relativeFrom="column">
                  <wp:posOffset>3242310</wp:posOffset>
                </wp:positionH>
                <wp:positionV relativeFrom="paragraph">
                  <wp:posOffset>878725</wp:posOffset>
                </wp:positionV>
                <wp:extent cx="314325" cy="1877637"/>
                <wp:effectExtent l="0" t="0" r="28575" b="27940"/>
                <wp:wrapNone/>
                <wp:docPr id="2850" name="テキスト ボックス 2850"/>
                <wp:cNvGraphicFramePr/>
                <a:graphic xmlns:a="http://schemas.openxmlformats.org/drawingml/2006/main">
                  <a:graphicData uri="http://schemas.microsoft.com/office/word/2010/wordprocessingShape">
                    <wps:wsp>
                      <wps:cNvSpPr txBox="1"/>
                      <wps:spPr>
                        <a:xfrm>
                          <a:off x="0" y="0"/>
                          <a:ext cx="314325" cy="1877637"/>
                        </a:xfrm>
                        <a:prstGeom prst="rect">
                          <a:avLst/>
                        </a:prstGeom>
                        <a:solidFill>
                          <a:sysClr val="window" lastClr="FFFFFF"/>
                        </a:solidFill>
                        <a:ln w="6350">
                          <a:solidFill>
                            <a:schemeClr val="bg1">
                              <a:lumMod val="50000"/>
                            </a:schemeClr>
                          </a:solidFill>
                        </a:ln>
                      </wps:spPr>
                      <wps:txbx>
                        <w:txbxContent>
                          <w:p w14:paraId="12EBD062"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鎌倉食育</w:t>
                            </w:r>
                            <w:r>
                              <w:rPr>
                                <w:rFonts w:ascii="メイリオ" w:eastAsia="メイリオ" w:hAnsi="メイリオ" w:cs="メイリオ"/>
                                <w:sz w:val="18"/>
                                <w:szCs w:val="18"/>
                              </w:rPr>
                              <w:t>推進計画</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6AD69" id="テキスト ボックス 2850" o:spid="_x0000_s1053" type="#_x0000_t202" style="position:absolute;left:0;text-align:left;margin-left:255.3pt;margin-top:69.2pt;width:24.75pt;height:147.8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" fillcolor="window" strokecolor="#7f7f7f [1612]" strokeweight=".5pt">
                <v:textbox style="layout-flow:vertical-ideographic" inset="0,2.5mm,0">
                  <w:txbxContent>
                    <w:p w14:paraId="12EBD062"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鎌倉食育</w:t>
                      </w:r>
                      <w:r>
                        <w:rPr>
                          <w:rFonts w:ascii="メイリオ" w:eastAsia="メイリオ" w:hAnsi="メイリオ" w:cs="メイリオ"/>
                          <w:sz w:val="18"/>
                          <w:szCs w:val="18"/>
                        </w:rPr>
                        <w:t>推進計画</w:t>
                      </w:r>
                    </w:p>
                  </w:txbxContent>
                </v:textbox>
              </v:shape>
            </w:pict>
          </mc:Fallback>
        </mc:AlternateContent>
      </w:r>
      <w:r w:rsidRPr="0078065C">
        <w:rPr>
          <w:noProof/>
        </w:rPr>
        <mc:AlternateContent>
          <mc:Choice Requires="wps">
            <w:drawing>
              <wp:anchor distT="0" distB="0" distL="114300" distR="114300" simplePos="0" relativeHeight="251758592" behindDoc="0" locked="0" layoutInCell="1" allowOverlap="1" wp14:anchorId="6819AC53" wp14:editId="3BF4D8B9">
                <wp:simplePos x="0" y="0"/>
                <wp:positionH relativeFrom="column">
                  <wp:posOffset>3671801</wp:posOffset>
                </wp:positionH>
                <wp:positionV relativeFrom="paragraph">
                  <wp:posOffset>878725</wp:posOffset>
                </wp:positionV>
                <wp:extent cx="314325" cy="1877637"/>
                <wp:effectExtent l="0" t="0" r="28575" b="27940"/>
                <wp:wrapNone/>
                <wp:docPr id="95" name="テキスト ボックス 95"/>
                <wp:cNvGraphicFramePr/>
                <a:graphic xmlns:a="http://schemas.openxmlformats.org/drawingml/2006/main">
                  <a:graphicData uri="http://schemas.microsoft.com/office/word/2010/wordprocessingShape">
                    <wps:wsp>
                      <wps:cNvSpPr txBox="1"/>
                      <wps:spPr>
                        <a:xfrm>
                          <a:off x="0" y="0"/>
                          <a:ext cx="314325" cy="1877637"/>
                        </a:xfrm>
                        <a:prstGeom prst="rect">
                          <a:avLst/>
                        </a:prstGeom>
                        <a:solidFill>
                          <a:sysClr val="window" lastClr="FFFFFF"/>
                        </a:solidFill>
                        <a:ln w="6350">
                          <a:solidFill>
                            <a:schemeClr val="bg1">
                              <a:lumMod val="50000"/>
                            </a:schemeClr>
                          </a:solidFill>
                        </a:ln>
                      </wps:spPr>
                      <wps:txbx>
                        <w:txbxContent>
                          <w:p w14:paraId="2A39E31E"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鎌倉市</w:t>
                            </w:r>
                            <w:r>
                              <w:rPr>
                                <w:rFonts w:ascii="メイリオ" w:eastAsia="メイリオ" w:hAnsi="メイリオ" w:cs="メイリオ"/>
                                <w:sz w:val="18"/>
                                <w:szCs w:val="18"/>
                              </w:rPr>
                              <w:t>子ども・若者育成プラン</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19AC53" id="テキスト ボックス 95" o:spid="_x0000_s1054" type="#_x0000_t202" style="position:absolute;left:0;text-align:left;margin-left:289.1pt;margin-top:69.2pt;width:24.75pt;height:147.8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" fillcolor="window" strokecolor="#7f7f7f [1612]" strokeweight=".5pt">
                <v:textbox style="layout-flow:vertical-ideographic" inset="0,2.5mm,0">
                  <w:txbxContent>
                    <w:p w14:paraId="2A39E31E" w14:textId="77777777" w:rsidR="00CF0621" w:rsidRPr="005D6834" w:rsidRDefault="00CF0621" w:rsidP="004A3F3B">
                      <w:pPr>
                        <w:spacing w:line="200" w:lineRule="exact"/>
                        <w:rPr>
                          <w:rFonts w:ascii="メイリオ" w:eastAsia="メイリオ" w:hAnsi="メイリオ" w:cs="メイリオ"/>
                          <w:sz w:val="18"/>
                          <w:szCs w:val="18"/>
                        </w:rPr>
                      </w:pPr>
                      <w:r>
                        <w:rPr>
                          <w:rFonts w:ascii="メイリオ" w:eastAsia="メイリオ" w:hAnsi="メイリオ" w:cs="メイリオ" w:hint="eastAsia"/>
                          <w:sz w:val="18"/>
                          <w:szCs w:val="18"/>
                        </w:rPr>
                        <w:t>鎌倉市</w:t>
                      </w:r>
                      <w:r>
                        <w:rPr>
                          <w:rFonts w:ascii="メイリオ" w:eastAsia="メイリオ" w:hAnsi="メイリオ" w:cs="メイリオ"/>
                          <w:sz w:val="18"/>
                          <w:szCs w:val="18"/>
                        </w:rPr>
                        <w:t>子ども・若者育成プラン</w:t>
                      </w:r>
                    </w:p>
                  </w:txbxContent>
                </v:textbox>
              </v:shape>
            </w:pict>
          </mc:Fallback>
        </mc:AlternateContent>
      </w:r>
      <w:r w:rsidRPr="0078065C">
        <w:rPr>
          <w:noProof/>
        </w:rPr>
        <mc:AlternateContent>
          <mc:Choice Requires="wps">
            <w:drawing>
              <wp:anchor distT="0" distB="0" distL="114300" distR="114300" simplePos="0" relativeHeight="251765760" behindDoc="0" locked="0" layoutInCell="1" allowOverlap="1" wp14:anchorId="3B2B129D" wp14:editId="7E75EFF7">
                <wp:simplePos x="0" y="0"/>
                <wp:positionH relativeFrom="column">
                  <wp:posOffset>2812819</wp:posOffset>
                </wp:positionH>
                <wp:positionV relativeFrom="paragraph">
                  <wp:posOffset>878725</wp:posOffset>
                </wp:positionV>
                <wp:extent cx="314325" cy="1877637"/>
                <wp:effectExtent l="0" t="0" r="28575" b="27940"/>
                <wp:wrapNone/>
                <wp:docPr id="297" name="テキスト ボックス 297"/>
                <wp:cNvGraphicFramePr/>
                <a:graphic xmlns:a="http://schemas.openxmlformats.org/drawingml/2006/main">
                  <a:graphicData uri="http://schemas.microsoft.com/office/word/2010/wordprocessingShape">
                    <wps:wsp>
                      <wps:cNvSpPr txBox="1"/>
                      <wps:spPr>
                        <a:xfrm>
                          <a:off x="0" y="0"/>
                          <a:ext cx="314325" cy="1877637"/>
                        </a:xfrm>
                        <a:prstGeom prst="rect">
                          <a:avLst/>
                        </a:prstGeom>
                        <a:solidFill>
                          <a:sysClr val="window" lastClr="FFFFFF"/>
                        </a:solidFill>
                        <a:ln w="6350">
                          <a:solidFill>
                            <a:schemeClr val="bg1">
                              <a:lumMod val="50000"/>
                            </a:schemeClr>
                          </a:solidFill>
                        </a:ln>
                      </wps:spPr>
                      <wps:txbx>
                        <w:txbxContent>
                          <w:p w14:paraId="42CFEB82" w14:textId="77777777" w:rsidR="00CF0621" w:rsidRPr="00370636" w:rsidRDefault="00CF0621" w:rsidP="004A3F3B">
                            <w:pPr>
                              <w:spacing w:line="200" w:lineRule="exact"/>
                              <w:rPr>
                                <w:rFonts w:ascii="メイリオ" w:eastAsia="メイリオ" w:hAnsi="メイリオ" w:cs="メイリオ"/>
                                <w:sz w:val="18"/>
                                <w:szCs w:val="18"/>
                              </w:rPr>
                            </w:pPr>
                            <w:r w:rsidRPr="00370636">
                              <w:rPr>
                                <w:rFonts w:ascii="メイリオ" w:eastAsia="メイリオ" w:hAnsi="メイリオ" w:cs="メイリオ" w:hint="eastAsia"/>
                                <w:sz w:val="18"/>
                                <w:szCs w:val="18"/>
                              </w:rPr>
                              <w:t>鎌倉市</w:t>
                            </w:r>
                            <w:r w:rsidRPr="00370636">
                              <w:rPr>
                                <w:rFonts w:ascii="メイリオ" w:eastAsia="メイリオ" w:hAnsi="メイリオ" w:cs="メイリオ"/>
                                <w:sz w:val="18"/>
                                <w:szCs w:val="18"/>
                              </w:rPr>
                              <w:t>健康づくり計画</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2B129D" id="テキスト ボックス 297" o:spid="_x0000_s1055" type="#_x0000_t202" style="position:absolute;left:0;text-align:left;margin-left:221.5pt;margin-top:69.2pt;width:24.75pt;height:147.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" fillcolor="window" strokecolor="#7f7f7f [1612]" strokeweight=".5pt">
                <v:textbox style="layout-flow:vertical-ideographic" inset="0,2.5mm,0">
                  <w:txbxContent>
                    <w:p w14:paraId="42CFEB82" w14:textId="77777777" w:rsidR="00CF0621" w:rsidRPr="00370636" w:rsidRDefault="00CF0621" w:rsidP="004A3F3B">
                      <w:pPr>
                        <w:spacing w:line="200" w:lineRule="exact"/>
                        <w:rPr>
                          <w:rFonts w:ascii="メイリオ" w:eastAsia="メイリオ" w:hAnsi="メイリオ" w:cs="メイリオ"/>
                          <w:sz w:val="18"/>
                          <w:szCs w:val="18"/>
                        </w:rPr>
                      </w:pPr>
                      <w:r w:rsidRPr="00370636">
                        <w:rPr>
                          <w:rFonts w:ascii="メイリオ" w:eastAsia="メイリオ" w:hAnsi="メイリオ" w:cs="メイリオ" w:hint="eastAsia"/>
                          <w:sz w:val="18"/>
                          <w:szCs w:val="18"/>
                        </w:rPr>
                        <w:t>鎌倉市</w:t>
                      </w:r>
                      <w:r w:rsidRPr="00370636">
                        <w:rPr>
                          <w:rFonts w:ascii="メイリオ" w:eastAsia="メイリオ" w:hAnsi="メイリオ" w:cs="メイリオ"/>
                          <w:sz w:val="18"/>
                          <w:szCs w:val="18"/>
                        </w:rPr>
                        <w:t>健康づくり計画</w:t>
                      </w:r>
                    </w:p>
                  </w:txbxContent>
                </v:textbox>
              </v:shape>
            </w:pict>
          </mc:Fallback>
        </mc:AlternateContent>
      </w:r>
      <w:r w:rsidRPr="0078065C">
        <w:rPr>
          <w:noProof/>
        </w:rPr>
        <mc:AlternateContent>
          <mc:Choice Requires="wps">
            <w:drawing>
              <wp:anchor distT="0" distB="0" distL="114300" distR="114300" simplePos="0" relativeHeight="251766784" behindDoc="0" locked="0" layoutInCell="1" allowOverlap="1" wp14:anchorId="0D83DC42" wp14:editId="16A57777">
                <wp:simplePos x="0" y="0"/>
                <wp:positionH relativeFrom="column">
                  <wp:posOffset>2061210</wp:posOffset>
                </wp:positionH>
                <wp:positionV relativeFrom="paragraph">
                  <wp:posOffset>381000</wp:posOffset>
                </wp:positionV>
                <wp:extent cx="641985" cy="2890520"/>
                <wp:effectExtent l="0" t="0" r="24765" b="24130"/>
                <wp:wrapNone/>
                <wp:docPr id="94" name="テキスト ボックス 94"/>
                <wp:cNvGraphicFramePr/>
                <a:graphic xmlns:a="http://schemas.openxmlformats.org/drawingml/2006/main">
                  <a:graphicData uri="http://schemas.microsoft.com/office/word/2010/wordprocessingShape">
                    <wps:wsp>
                      <wps:cNvSpPr txBox="1"/>
                      <wps:spPr>
                        <a:xfrm>
                          <a:off x="0" y="0"/>
                          <a:ext cx="641985" cy="2890520"/>
                        </a:xfrm>
                        <a:prstGeom prst="rect">
                          <a:avLst/>
                        </a:prstGeom>
                        <a:solidFill>
                          <a:schemeClr val="tx1">
                            <a:lumMod val="65000"/>
                            <a:lumOff val="35000"/>
                          </a:schemeClr>
                        </a:solidFill>
                        <a:ln>
                          <a:solidFill>
                            <a:schemeClr val="tx1">
                              <a:lumMod val="75000"/>
                              <a:lumOff val="25000"/>
                            </a:schemeClr>
                          </a:solidFill>
                        </a:ln>
                      </wps:spPr>
                      <wps:style>
                        <a:lnRef idx="1">
                          <a:schemeClr val="accent2"/>
                        </a:lnRef>
                        <a:fillRef idx="3">
                          <a:schemeClr val="accent2"/>
                        </a:fillRef>
                        <a:effectRef idx="2">
                          <a:schemeClr val="accent2"/>
                        </a:effectRef>
                        <a:fontRef idx="minor">
                          <a:schemeClr val="lt1"/>
                        </a:fontRef>
                      </wps:style>
                      <wps:txbx>
                        <w:txbxContent>
                          <w:p w14:paraId="0BB512AA" w14:textId="77777777" w:rsidR="00CF0621" w:rsidRPr="003B7C46" w:rsidRDefault="00CF0621" w:rsidP="004A3F3B">
                            <w:pPr>
                              <w:snapToGrid w:val="0"/>
                              <w:spacing w:line="240" w:lineRule="exact"/>
                              <w:ind w:firstLineChars="100" w:firstLine="220"/>
                              <w:rPr>
                                <w:rFonts w:ascii="メイリオ" w:eastAsia="メイリオ" w:hAnsi="メイリオ" w:cs="メイリオ"/>
                                <w:b/>
                                <w:bCs/>
                              </w:rPr>
                            </w:pPr>
                            <w:r w:rsidRPr="003B7C46">
                              <w:rPr>
                                <w:rFonts w:ascii="メイリオ" w:eastAsia="メイリオ" w:hAnsi="メイリオ" w:cs="メイリオ" w:hint="eastAsia"/>
                                <w:b/>
                                <w:bCs/>
                              </w:rPr>
                              <w:t>第</w:t>
                            </w:r>
                            <w:r w:rsidRPr="003B7C46">
                              <w:rPr>
                                <w:rFonts w:ascii="メイリオ" w:eastAsia="メイリオ" w:hAnsi="メイリオ" w:cs="メイリオ"/>
                                <w:b/>
                                <w:bCs/>
                              </w:rPr>
                              <w:t>２期　鎌倉市</w:t>
                            </w:r>
                          </w:p>
                          <w:p w14:paraId="3C99B570" w14:textId="77777777" w:rsidR="00CF0621" w:rsidRPr="003B7C46" w:rsidRDefault="00CF0621" w:rsidP="004A3F3B">
                            <w:pPr>
                              <w:snapToGrid w:val="0"/>
                              <w:spacing w:line="240" w:lineRule="exact"/>
                              <w:ind w:firstLineChars="100" w:firstLine="220"/>
                              <w:rPr>
                                <w:rFonts w:ascii="メイリオ" w:eastAsia="メイリオ" w:hAnsi="メイリオ" w:cs="メイリオ"/>
                                <w:b/>
                                <w:bCs/>
                              </w:rPr>
                            </w:pPr>
                            <w:r w:rsidRPr="003B7C46">
                              <w:rPr>
                                <w:rFonts w:ascii="メイリオ" w:eastAsia="メイリオ" w:hAnsi="メイリオ" w:cs="メイリオ" w:hint="eastAsia"/>
                                <w:b/>
                                <w:bCs/>
                              </w:rPr>
                              <w:t>子ども・</w:t>
                            </w:r>
                            <w:r w:rsidRPr="003B7C46">
                              <w:rPr>
                                <w:rFonts w:ascii="メイリオ" w:eastAsia="メイリオ" w:hAnsi="メイリオ" w:cs="メイリオ"/>
                                <w:b/>
                                <w:bCs/>
                              </w:rPr>
                              <w:t>子育て</w:t>
                            </w:r>
                            <w:r w:rsidRPr="003B7C46">
                              <w:rPr>
                                <w:rFonts w:ascii="メイリオ" w:eastAsia="メイリオ" w:hAnsi="メイリオ" w:cs="メイリオ" w:hint="eastAsia"/>
                                <w:b/>
                                <w:bCs/>
                              </w:rPr>
                              <w:t>きらきらプラン</w:t>
                            </w:r>
                          </w:p>
                        </w:txbxContent>
                      </wps:txbx>
                      <wps:bodyPr rot="0" spcFirstLastPara="0" vertOverflow="overflow" horzOverflow="overflow" vert="eaVert" wrap="square" lIns="91440" tIns="28800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83DC42" id="テキスト ボックス 94" o:spid="_x0000_s1056" type="#_x0000_t202" style="position:absolute;left:0;text-align:left;margin-left:162.3pt;margin-top:30pt;width:50.55pt;height:227.6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" fillcolor="#5a5a5a [2109]" strokecolor="#404040 [2429]" strokeweight=".5pt">
                <v:textbox style="layout-flow:vertical-ideographic" inset=",8mm">
                  <w:txbxContent>
                    <w:p w14:paraId="0BB512AA" w14:textId="77777777" w:rsidR="00CF0621" w:rsidRPr="003B7C46" w:rsidRDefault="00CF0621" w:rsidP="004A3F3B">
                      <w:pPr>
                        <w:snapToGrid w:val="0"/>
                        <w:spacing w:line="240" w:lineRule="exact"/>
                        <w:ind w:firstLineChars="100" w:firstLine="220"/>
                        <w:rPr>
                          <w:rFonts w:ascii="メイリオ" w:eastAsia="メイリオ" w:hAnsi="メイリオ" w:cs="メイリオ"/>
                          <w:b/>
                          <w:bCs/>
                        </w:rPr>
                      </w:pPr>
                      <w:r w:rsidRPr="003B7C46">
                        <w:rPr>
                          <w:rFonts w:ascii="メイリオ" w:eastAsia="メイリオ" w:hAnsi="メイリオ" w:cs="メイリオ" w:hint="eastAsia"/>
                          <w:b/>
                          <w:bCs/>
                        </w:rPr>
                        <w:t>第</w:t>
                      </w:r>
                      <w:r w:rsidRPr="003B7C46">
                        <w:rPr>
                          <w:rFonts w:ascii="メイリオ" w:eastAsia="メイリオ" w:hAnsi="メイリオ" w:cs="メイリオ"/>
                          <w:b/>
                          <w:bCs/>
                        </w:rPr>
                        <w:t>２期　鎌倉市</w:t>
                      </w:r>
                    </w:p>
                    <w:p w14:paraId="3C99B570" w14:textId="77777777" w:rsidR="00CF0621" w:rsidRPr="003B7C46" w:rsidRDefault="00CF0621" w:rsidP="004A3F3B">
                      <w:pPr>
                        <w:snapToGrid w:val="0"/>
                        <w:spacing w:line="240" w:lineRule="exact"/>
                        <w:ind w:firstLineChars="100" w:firstLine="220"/>
                        <w:rPr>
                          <w:rFonts w:ascii="メイリオ" w:eastAsia="メイリオ" w:hAnsi="メイリオ" w:cs="メイリオ"/>
                          <w:b/>
                          <w:bCs/>
                        </w:rPr>
                      </w:pPr>
                      <w:r w:rsidRPr="003B7C46">
                        <w:rPr>
                          <w:rFonts w:ascii="メイリオ" w:eastAsia="メイリオ" w:hAnsi="メイリオ" w:cs="メイリオ" w:hint="eastAsia"/>
                          <w:b/>
                          <w:bCs/>
                        </w:rPr>
                        <w:t>子ども・</w:t>
                      </w:r>
                      <w:r w:rsidRPr="003B7C46">
                        <w:rPr>
                          <w:rFonts w:ascii="メイリオ" w:eastAsia="メイリオ" w:hAnsi="メイリオ" w:cs="メイリオ"/>
                          <w:b/>
                          <w:bCs/>
                        </w:rPr>
                        <w:t>子育て</w:t>
                      </w:r>
                      <w:r w:rsidRPr="003B7C46">
                        <w:rPr>
                          <w:rFonts w:ascii="メイリオ" w:eastAsia="メイリオ" w:hAnsi="メイリオ" w:cs="メイリオ" w:hint="eastAsia"/>
                          <w:b/>
                          <w:bCs/>
                        </w:rPr>
                        <w:t>きらきらプラン</w:t>
                      </w:r>
                    </w:p>
                  </w:txbxContent>
                </v:textbox>
              </v:shape>
            </w:pict>
          </mc:Fallback>
        </mc:AlternateContent>
      </w:r>
      <w:r w:rsidRPr="0078065C">
        <w:rPr>
          <w:noProof/>
        </w:rPr>
        <mc:AlternateContent>
          <mc:Choice Requires="wps">
            <w:drawing>
              <wp:anchor distT="0" distB="0" distL="114300" distR="114300" simplePos="0" relativeHeight="251767808" behindDoc="0" locked="0" layoutInCell="1" allowOverlap="1" wp14:anchorId="64E4DF81" wp14:editId="3B5F3872">
                <wp:simplePos x="0" y="0"/>
                <wp:positionH relativeFrom="column">
                  <wp:posOffset>2510790</wp:posOffset>
                </wp:positionH>
                <wp:positionV relativeFrom="paragraph">
                  <wp:posOffset>519430</wp:posOffset>
                </wp:positionV>
                <wp:extent cx="142240" cy="144145"/>
                <wp:effectExtent l="0" t="0" r="0" b="8255"/>
                <wp:wrapNone/>
                <wp:docPr id="12659" name="星 5 12659"/>
                <wp:cNvGraphicFramePr/>
                <a:graphic xmlns:a="http://schemas.openxmlformats.org/drawingml/2006/main">
                  <a:graphicData uri="http://schemas.microsoft.com/office/word/2010/wordprocessingShape">
                    <wps:wsp>
                      <wps:cNvSpPr/>
                      <wps:spPr>
                        <a:xfrm>
                          <a:off x="0" y="0"/>
                          <a:ext cx="142240" cy="14414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42DA7" id="星 5 12659" o:spid="_x0000_s1026" style="position:absolute;left:0;text-align:left;margin-left:197.7pt;margin-top:40.9pt;width:11.2pt;height:11.3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42240,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" path="m,55058r54331,1l71120,,87909,55059r54331,-1l98285,89086r16789,55059l71120,110116,27166,144145,43955,89086,,55058xe" fillcolor="white [3212]" stroked="f" strokeweight="1pt">
                <v:stroke joinstyle="miter"/>
                <v:path arrowok="t" o:connecttype="custom" o:connectlocs="0,55058;54331,55059;71120,0;87909,55059;142240,55058;98285,89086;115074,144145;71120,110116;27166,144145;43955,89086;0,55058" o:connectangles="0,0,0,0,0,0,0,0,0,0,0"/>
              </v:shape>
            </w:pict>
          </mc:Fallback>
        </mc:AlternateContent>
      </w:r>
    </w:p>
    <w:p w14:paraId="72EAB3B9" w14:textId="77777777" w:rsidR="004A3F3B" w:rsidRPr="0078065C" w:rsidRDefault="004A3F3B" w:rsidP="004A3F3B">
      <w:r w:rsidRPr="0078065C">
        <w:rPr>
          <w:noProof/>
        </w:rPr>
        <mc:AlternateContent>
          <mc:Choice Requires="wps">
            <w:drawing>
              <wp:anchor distT="0" distB="0" distL="114300" distR="114300" simplePos="0" relativeHeight="251757568" behindDoc="0" locked="0" layoutInCell="1" allowOverlap="1" wp14:anchorId="4F054C6C" wp14:editId="1951B15D">
                <wp:simplePos x="0" y="0"/>
                <wp:positionH relativeFrom="column">
                  <wp:posOffset>-96635</wp:posOffset>
                </wp:positionH>
                <wp:positionV relativeFrom="paragraph">
                  <wp:posOffset>47452</wp:posOffset>
                </wp:positionV>
                <wp:extent cx="4158384" cy="2555875"/>
                <wp:effectExtent l="0" t="0" r="13970" b="15875"/>
                <wp:wrapNone/>
                <wp:docPr id="2855" name="角丸四角形 12"/>
                <wp:cNvGraphicFramePr/>
                <a:graphic xmlns:a="http://schemas.openxmlformats.org/drawingml/2006/main">
                  <a:graphicData uri="http://schemas.microsoft.com/office/word/2010/wordprocessingShape">
                    <wps:wsp>
                      <wps:cNvSpPr/>
                      <wps:spPr>
                        <a:xfrm>
                          <a:off x="0" y="0"/>
                          <a:ext cx="4158384" cy="2555875"/>
                        </a:xfrm>
                        <a:prstGeom prst="roundRect">
                          <a:avLst>
                            <a:gd name="adj" fmla="val 5151"/>
                          </a:avLst>
                        </a:prstGeom>
                        <a:solidFill>
                          <a:schemeClr val="bg1">
                            <a:lumMod val="85000"/>
                          </a:schemeClr>
                        </a:solidFill>
                        <a:ln w="12700" cap="flat" cmpd="sng" algn="ctr">
                          <a:solidFill>
                            <a:schemeClr val="bg2">
                              <a:lumMod val="50000"/>
                            </a:schemeClr>
                          </a:solidFill>
                          <a:prstDash val="solid"/>
                          <a:miter lim="800000"/>
                        </a:ln>
                        <a:effectLst/>
                      </wps:spPr>
                      <wps:txbx>
                        <w:txbxContent>
                          <w:p w14:paraId="71F6C99B" w14:textId="77777777" w:rsidR="00CF0621" w:rsidRPr="003B7C46" w:rsidRDefault="00CF0621" w:rsidP="004A3F3B">
                            <w:pPr>
                              <w:spacing w:line="360" w:lineRule="exact"/>
                              <w:contextualSpacing/>
                              <w:rPr>
                                <w:rFonts w:ascii="メイリオ" w:eastAsia="メイリオ" w:hAnsi="メイリオ" w:cs="メイリオ"/>
                                <w:b/>
                                <w:bCs/>
                                <w:sz w:val="28"/>
                                <w:szCs w:val="24"/>
                              </w:rPr>
                            </w:pPr>
                            <w:r w:rsidRPr="003B7C46">
                              <w:rPr>
                                <w:rFonts w:ascii="メイリオ" w:eastAsia="メイリオ" w:hAnsi="メイリオ" w:cs="メイリオ" w:hint="eastAsia"/>
                                <w:b/>
                                <w:bCs/>
                                <w:sz w:val="28"/>
                                <w:szCs w:val="24"/>
                              </w:rPr>
                              <w:t>地域福祉計画</w:t>
                            </w:r>
                          </w:p>
                          <w:p w14:paraId="23A12AFC" w14:textId="77777777" w:rsidR="00CF0621" w:rsidRPr="003B7C46" w:rsidRDefault="00CF0621" w:rsidP="004A3F3B">
                            <w:pPr>
                              <w:spacing w:line="260" w:lineRule="exact"/>
                              <w:contextualSpacing/>
                              <w:rPr>
                                <w:rFonts w:ascii="メイリオ" w:eastAsia="メイリオ" w:hAnsi="メイリオ" w:cs="メイリオ"/>
                              </w:rPr>
                            </w:pPr>
                            <w:r w:rsidRPr="003B7C46">
                              <w:rPr>
                                <w:rFonts w:ascii="メイリオ" w:eastAsia="メイリオ" w:hAnsi="メイリオ" w:cs="メイリオ" w:hint="eastAsia"/>
                                <w:sz w:val="16"/>
                                <w:szCs w:val="18"/>
                              </w:rPr>
                              <w:t>福祉分野の個別計画を横断的につなぎます</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54C6C" id="_x0000_s1057" style="position:absolute;left:0;text-align:left;margin-left:-7.6pt;margin-top:3.75pt;width:327.45pt;height:20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" fillcolor="#d8d8d8 [2732]" strokecolor="#747070 [1614]" strokeweight="1pt">
                <v:stroke joinstyle="miter"/>
                <v:textbox inset=",2mm">
                  <w:txbxContent>
                    <w:p w14:paraId="71F6C99B" w14:textId="77777777" w:rsidR="00CF0621" w:rsidRPr="003B7C46" w:rsidRDefault="00CF0621" w:rsidP="004A3F3B">
                      <w:pPr>
                        <w:spacing w:line="360" w:lineRule="exact"/>
                        <w:contextualSpacing/>
                        <w:rPr>
                          <w:rFonts w:ascii="メイリオ" w:eastAsia="メイリオ" w:hAnsi="メイリオ" w:cs="メイリオ"/>
                          <w:b/>
                          <w:bCs/>
                          <w:sz w:val="28"/>
                          <w:szCs w:val="24"/>
                        </w:rPr>
                      </w:pPr>
                      <w:r w:rsidRPr="003B7C46">
                        <w:rPr>
                          <w:rFonts w:ascii="メイリオ" w:eastAsia="メイリオ" w:hAnsi="メイリオ" w:cs="メイリオ" w:hint="eastAsia"/>
                          <w:b/>
                          <w:bCs/>
                          <w:sz w:val="28"/>
                          <w:szCs w:val="24"/>
                        </w:rPr>
                        <w:t>地域福祉計画</w:t>
                      </w:r>
                    </w:p>
                    <w:p w14:paraId="23A12AFC" w14:textId="77777777" w:rsidR="00CF0621" w:rsidRPr="003B7C46" w:rsidRDefault="00CF0621" w:rsidP="004A3F3B">
                      <w:pPr>
                        <w:spacing w:line="260" w:lineRule="exact"/>
                        <w:contextualSpacing/>
                        <w:rPr>
                          <w:rFonts w:ascii="メイリオ" w:eastAsia="メイリオ" w:hAnsi="メイリオ" w:cs="メイリオ"/>
                        </w:rPr>
                      </w:pPr>
                      <w:r w:rsidRPr="003B7C46">
                        <w:rPr>
                          <w:rFonts w:ascii="メイリオ" w:eastAsia="メイリオ" w:hAnsi="メイリオ" w:cs="メイリオ" w:hint="eastAsia"/>
                          <w:sz w:val="16"/>
                          <w:szCs w:val="18"/>
                        </w:rPr>
                        <w:t>福祉分野の個別計画を横断的につなぎます</w:t>
                      </w:r>
                    </w:p>
                  </w:txbxContent>
                </v:textbox>
              </v:roundrect>
            </w:pict>
          </mc:Fallback>
        </mc:AlternateContent>
      </w:r>
      <w:r w:rsidRPr="0078065C">
        <w:rPr>
          <w:noProof/>
        </w:rPr>
        <mc:AlternateContent>
          <mc:Choice Requires="wps">
            <w:drawing>
              <wp:anchor distT="0" distB="0" distL="114300" distR="114300" simplePos="0" relativeHeight="251755520" behindDoc="0" locked="0" layoutInCell="1" allowOverlap="1" wp14:anchorId="6E0E065D" wp14:editId="2B1705DD">
                <wp:simplePos x="0" y="0"/>
                <wp:positionH relativeFrom="column">
                  <wp:posOffset>346</wp:posOffset>
                </wp:positionH>
                <wp:positionV relativeFrom="paragraph">
                  <wp:posOffset>47452</wp:posOffset>
                </wp:positionV>
                <wp:extent cx="4519469" cy="2555875"/>
                <wp:effectExtent l="0" t="0" r="14605" b="15875"/>
                <wp:wrapNone/>
                <wp:docPr id="12" name="角丸四角形 12"/>
                <wp:cNvGraphicFramePr/>
                <a:graphic xmlns:a="http://schemas.openxmlformats.org/drawingml/2006/main">
                  <a:graphicData uri="http://schemas.microsoft.com/office/word/2010/wordprocessingShape">
                    <wps:wsp>
                      <wps:cNvSpPr/>
                      <wps:spPr>
                        <a:xfrm>
                          <a:off x="0" y="0"/>
                          <a:ext cx="4519469" cy="2555875"/>
                        </a:xfrm>
                        <a:prstGeom prst="roundRect">
                          <a:avLst>
                            <a:gd name="adj" fmla="val 5151"/>
                          </a:avLst>
                        </a:prstGeom>
                        <a:solidFill>
                          <a:schemeClr val="bg1">
                            <a:lumMod val="65000"/>
                          </a:schemeClr>
                        </a:solidFill>
                        <a:ln w="12700" cap="flat" cmpd="sng" algn="ctr">
                          <a:solidFill>
                            <a:schemeClr val="bg2">
                              <a:lumMod val="50000"/>
                            </a:schemeClr>
                          </a:solidFill>
                          <a:prstDash val="solid"/>
                          <a:miter lim="800000"/>
                        </a:ln>
                        <a:effectLst/>
                      </wps:spPr>
                      <wps:txbx>
                        <w:txbxContent>
                          <w:p w14:paraId="45B5AB8F" w14:textId="77777777" w:rsidR="00CF0621" w:rsidRPr="004A7DF5" w:rsidRDefault="00CF0621" w:rsidP="004A3F3B">
                            <w:pPr>
                              <w:spacing w:line="320" w:lineRule="exact"/>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E065D" id="_x0000_s1058" style="position:absolute;left:0;text-align:left;margin-left:.05pt;margin-top:3.75pt;width:355.85pt;height:20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" fillcolor="#a5a5a5 [2092]" strokecolor="#747070 [1614]" strokeweight="1pt">
                <v:stroke joinstyle="miter"/>
                <v:textbox>
                  <w:txbxContent>
                    <w:p w14:paraId="45B5AB8F" w14:textId="77777777" w:rsidR="00CF0621" w:rsidRPr="004A7DF5" w:rsidRDefault="00CF0621" w:rsidP="004A3F3B">
                      <w:pPr>
                        <w:spacing w:line="320" w:lineRule="exact"/>
                        <w:rPr>
                          <w:rFonts w:ascii="メイリオ" w:eastAsia="メイリオ" w:hAnsi="メイリオ" w:cs="メイリオ"/>
                        </w:rPr>
                      </w:pPr>
                    </w:p>
                  </w:txbxContent>
                </v:textbox>
              </v:roundrect>
            </w:pict>
          </mc:Fallback>
        </mc:AlternateContent>
      </w:r>
    </w:p>
    <w:p w14:paraId="30FDB672" w14:textId="77777777" w:rsidR="004A3F3B" w:rsidRPr="0078065C" w:rsidRDefault="004A3F3B" w:rsidP="004A3F3B">
      <w:r w:rsidRPr="0078065C">
        <w:rPr>
          <w:rFonts w:ascii="メイリオ" w:eastAsia="メイリオ" w:hAnsi="メイリオ" w:cs="メイリオ"/>
          <w:noProof/>
          <w:kern w:val="0"/>
          <w:szCs w:val="24"/>
        </w:rPr>
        <mc:AlternateContent>
          <mc:Choice Requires="wpg">
            <w:drawing>
              <wp:anchor distT="0" distB="0" distL="114300" distR="114300" simplePos="0" relativeHeight="251776000" behindDoc="0" locked="0" layoutInCell="1" allowOverlap="1" wp14:anchorId="2D48AE4D" wp14:editId="58539098">
                <wp:simplePos x="0" y="0"/>
                <wp:positionH relativeFrom="column">
                  <wp:posOffset>5113020</wp:posOffset>
                </wp:positionH>
                <wp:positionV relativeFrom="paragraph">
                  <wp:posOffset>151856</wp:posOffset>
                </wp:positionV>
                <wp:extent cx="1092835" cy="2664542"/>
                <wp:effectExtent l="0" t="0" r="12065" b="21590"/>
                <wp:wrapNone/>
                <wp:docPr id="2857" name="グループ化 2857"/>
                <wp:cNvGraphicFramePr/>
                <a:graphic xmlns:a="http://schemas.openxmlformats.org/drawingml/2006/main">
                  <a:graphicData uri="http://schemas.microsoft.com/office/word/2010/wordprocessingGroup">
                    <wpg:wgp>
                      <wpg:cNvGrpSpPr/>
                      <wpg:grpSpPr>
                        <a:xfrm>
                          <a:off x="0" y="0"/>
                          <a:ext cx="1092835" cy="2664542"/>
                          <a:chOff x="0" y="249373"/>
                          <a:chExt cx="1400175" cy="2419352"/>
                        </a:xfrm>
                      </wpg:grpSpPr>
                      <wps:wsp>
                        <wps:cNvPr id="2858" name="角丸四角形 15"/>
                        <wps:cNvSpPr/>
                        <wps:spPr>
                          <a:xfrm>
                            <a:off x="0" y="506550"/>
                            <a:ext cx="1400175" cy="2162175"/>
                          </a:xfrm>
                          <a:prstGeom prst="roundRect">
                            <a:avLst>
                              <a:gd name="adj" fmla="val 4344"/>
                            </a:avLst>
                          </a:prstGeom>
                          <a:solidFill>
                            <a:schemeClr val="bg1">
                              <a:lumMod val="95000"/>
                            </a:schemeClr>
                          </a:solidFill>
                          <a:ln w="12700" cap="flat" cmpd="sng" algn="ctr">
                            <a:solidFill>
                              <a:schemeClr val="bg1">
                                <a:lumMod val="50000"/>
                              </a:schemeClr>
                            </a:solidFill>
                            <a:prstDash val="solid"/>
                            <a:miter lim="800000"/>
                          </a:ln>
                          <a:effectLst/>
                        </wps:spPr>
                        <wps:txbx>
                          <w:txbxContent>
                            <w:p w14:paraId="7C8CAABE"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3B7F3049"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196C44B4"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69945B3F"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7B7D6004"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13D97B62"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195F10E2" w14:textId="77777777" w:rsidR="00CF0621" w:rsidRPr="00FA6B24" w:rsidRDefault="00CF0621" w:rsidP="004A3F3B">
                              <w:pPr>
                                <w:spacing w:line="240" w:lineRule="exact"/>
                                <w:ind w:left="57"/>
                                <w:rPr>
                                  <w:rFonts w:ascii="メイリオ" w:eastAsia="メイリオ" w:hAnsi="メイリオ" w:cs="メイリオ"/>
                                  <w:sz w:val="20"/>
                                  <w:szCs w:val="18"/>
                                </w:rPr>
                              </w:pPr>
                              <w:r w:rsidRPr="00FA6B24">
                                <w:rPr>
                                  <w:rFonts w:ascii="メイリオ" w:eastAsia="メイリオ" w:hAnsi="メイリオ" w:cs="メイリオ" w:hint="eastAsia"/>
                                  <w:sz w:val="20"/>
                                  <w:szCs w:val="18"/>
                                </w:rPr>
                                <w:t>本計画</w:t>
                              </w:r>
                              <w:r w:rsidRPr="00FA6B24">
                                <w:rPr>
                                  <w:rFonts w:ascii="メイリオ" w:eastAsia="メイリオ" w:hAnsi="メイリオ" w:cs="メイリオ"/>
                                  <w:sz w:val="20"/>
                                  <w:szCs w:val="18"/>
                                </w:rPr>
                                <w:t>は、国の法律に</w:t>
                              </w:r>
                              <w:r w:rsidRPr="00FA6B24">
                                <w:rPr>
                                  <w:rFonts w:ascii="メイリオ" w:eastAsia="メイリオ" w:hAnsi="メイリオ" w:cs="メイリオ" w:hint="eastAsia"/>
                                  <w:sz w:val="20"/>
                                  <w:szCs w:val="18"/>
                                </w:rPr>
                                <w:t>基づき</w:t>
                              </w:r>
                              <w:r w:rsidRPr="00FA6B24">
                                <w:rPr>
                                  <w:rFonts w:ascii="メイリオ" w:eastAsia="メイリオ" w:hAnsi="メイリオ" w:cs="メイリオ"/>
                                  <w:sz w:val="20"/>
                                  <w:szCs w:val="18"/>
                                </w:rPr>
                                <w:t>策定しています。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59" name="テキスト ボックス 2859"/>
                        <wps:cNvSpPr txBox="1"/>
                        <wps:spPr>
                          <a:xfrm>
                            <a:off x="209549" y="249373"/>
                            <a:ext cx="460995" cy="1628775"/>
                          </a:xfrm>
                          <a:prstGeom prst="rect">
                            <a:avLst/>
                          </a:prstGeom>
                          <a:solidFill>
                            <a:schemeClr val="bg1"/>
                          </a:solidFill>
                          <a:ln w="12700" cap="flat" cmpd="sng" algn="ctr">
                            <a:solidFill>
                              <a:schemeClr val="bg1">
                                <a:lumMod val="50000"/>
                              </a:schemeClr>
                            </a:solidFill>
                            <a:prstDash val="solid"/>
                            <a:miter lim="800000"/>
                          </a:ln>
                          <a:effectLst/>
                        </wps:spPr>
                        <wps:txbx>
                          <w:txbxContent>
                            <w:p w14:paraId="6E57E453" w14:textId="77777777" w:rsidR="00CF0621" w:rsidRPr="005D6834" w:rsidRDefault="00CF0621" w:rsidP="004A3F3B">
                              <w:pPr>
                                <w:spacing w:line="200" w:lineRule="exact"/>
                                <w:rPr>
                                  <w:rFonts w:ascii="メイリオ" w:eastAsia="メイリオ" w:hAnsi="メイリオ" w:cs="メイリオ"/>
                                  <w:sz w:val="18"/>
                                  <w:szCs w:val="18"/>
                                </w:rPr>
                              </w:pPr>
                              <w:r w:rsidRPr="00291EAC">
                                <w:rPr>
                                  <w:rFonts w:ascii="メイリオ" w:eastAsia="メイリオ" w:hAnsi="メイリオ" w:cs="メイリオ" w:hint="eastAsia"/>
                                  <w:sz w:val="18"/>
                                  <w:szCs w:val="18"/>
                                </w:rPr>
                                <w:t>次世代育成支援対策</w:t>
                              </w:r>
                              <w:r w:rsidRPr="003B7C46">
                                <w:rPr>
                                  <w:rFonts w:ascii="メイリオ" w:eastAsia="メイリオ" w:hAnsi="メイリオ" w:cs="メイリオ" w:hint="eastAsia"/>
                                  <w:sz w:val="18"/>
                                  <w:szCs w:val="18"/>
                                </w:rPr>
                                <w:t>推進</w:t>
                              </w:r>
                              <w:r w:rsidRPr="00291EAC">
                                <w:rPr>
                                  <w:rFonts w:ascii="メイリオ" w:eastAsia="メイリオ" w:hAnsi="メイリオ" w:cs="メイリオ" w:hint="eastAsia"/>
                                  <w:sz w:val="18"/>
                                  <w:szCs w:val="18"/>
                                </w:rPr>
                                <w:t>法</w:t>
                              </w:r>
                            </w:p>
                          </w:txbxContent>
                        </wps:txbx>
                        <wps:bodyPr rot="0" spcFirstLastPara="0" vertOverflow="overflow" horzOverflow="overflow" vert="eaVert" wrap="square" lIns="72000" tIns="72000" rIns="72000" bIns="45720" numCol="1" spcCol="0" rtlCol="0" fromWordArt="0" anchor="ctr" anchorCtr="0" forceAA="0" compatLnSpc="1">
                          <a:prstTxWarp prst="textNoShape">
                            <a:avLst/>
                          </a:prstTxWarp>
                          <a:noAutofit/>
                        </wps:bodyPr>
                      </wps:wsp>
                      <wps:wsp>
                        <wps:cNvPr id="2860" name="テキスト ボックス 2860"/>
                        <wps:cNvSpPr txBox="1"/>
                        <wps:spPr>
                          <a:xfrm>
                            <a:off x="733423" y="249373"/>
                            <a:ext cx="460995" cy="1628775"/>
                          </a:xfrm>
                          <a:prstGeom prst="rect">
                            <a:avLst/>
                          </a:prstGeom>
                          <a:solidFill>
                            <a:schemeClr val="bg1"/>
                          </a:solidFill>
                          <a:ln w="12700" cap="flat" cmpd="sng" algn="ctr">
                            <a:solidFill>
                              <a:schemeClr val="bg1">
                                <a:lumMod val="50000"/>
                              </a:schemeClr>
                            </a:solidFill>
                            <a:prstDash val="solid"/>
                            <a:miter lim="800000"/>
                          </a:ln>
                          <a:effectLst/>
                        </wps:spPr>
                        <wps:txbx>
                          <w:txbxContent>
                            <w:p w14:paraId="59AD8711" w14:textId="77777777" w:rsidR="00CF0621" w:rsidRPr="005D6834" w:rsidRDefault="00CF0621" w:rsidP="004A3F3B">
                              <w:pPr>
                                <w:spacing w:line="200" w:lineRule="exact"/>
                                <w:rPr>
                                  <w:rFonts w:ascii="メイリオ" w:eastAsia="メイリオ" w:hAnsi="メイリオ" w:cs="メイリオ"/>
                                  <w:sz w:val="18"/>
                                  <w:szCs w:val="18"/>
                                </w:rPr>
                              </w:pPr>
                              <w:r w:rsidRPr="00291EAC">
                                <w:rPr>
                                  <w:rFonts w:ascii="メイリオ" w:eastAsia="メイリオ" w:hAnsi="メイリオ" w:cs="メイリオ" w:hint="eastAsia"/>
                                  <w:sz w:val="18"/>
                                  <w:szCs w:val="18"/>
                                </w:rPr>
                                <w:t>子ども・子育て支援法</w:t>
                              </w:r>
                            </w:p>
                          </w:txbxContent>
                        </wps:txbx>
                        <wps:bodyPr rot="0" spcFirstLastPara="0" vertOverflow="overflow" horzOverflow="overflow" vert="eaVert" wrap="square" lIns="72000" tIns="72000" rIns="7200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8AE4D" id="グループ化 2857" o:spid="_x0000_s1059" style="position:absolute;left:0;text-align:left;margin-left:402.6pt;margin-top:11.95pt;width:86.05pt;height:209.8pt;z-index:251776000;mso-width-relative:margin;mso-height-relative:margin" coordorigin=",2493" coordsize="14001,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">
                <v:roundrect id="角丸四角形 15" o:spid="_x0000_s1060" style="position:absolute;top:5065;width:14001;height:21622;visibility:visible;mso-wrap-style:square;v-text-anchor:middle" arcsize="28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" fillcolor="#f2f2f2 [3052]" strokecolor="#7f7f7f [1612]" strokeweight="1pt">
                  <v:stroke joinstyle="miter"/>
                  <v:textbox inset="1mm,1mm,1mm,1mm">
                    <w:txbxContent>
                      <w:p w14:paraId="7C8CAABE"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3B7F3049"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196C44B4"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69945B3F"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7B7D6004"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13D97B62" w14:textId="77777777" w:rsidR="00CF0621" w:rsidRDefault="00CF0621" w:rsidP="004A3F3B">
                        <w:pPr>
                          <w:spacing w:line="320" w:lineRule="exact"/>
                          <w:rPr>
                            <w:rFonts w:asciiTheme="minorEastAsia" w:hAnsiTheme="minorEastAsia" w:cs="メイリオ"/>
                            <w14:textOutline w14:w="9525" w14:cap="rnd" w14:cmpd="sng" w14:algn="ctr">
                              <w14:solidFill>
                                <w14:schemeClr w14:val="tx1"/>
                              </w14:solidFill>
                              <w14:prstDash w14:val="solid"/>
                              <w14:bevel/>
                            </w14:textOutline>
                          </w:rPr>
                        </w:pPr>
                      </w:p>
                      <w:p w14:paraId="195F10E2" w14:textId="77777777" w:rsidR="00CF0621" w:rsidRPr="00FA6B24" w:rsidRDefault="00CF0621" w:rsidP="004A3F3B">
                        <w:pPr>
                          <w:spacing w:line="240" w:lineRule="exact"/>
                          <w:ind w:left="57"/>
                          <w:rPr>
                            <w:rFonts w:ascii="メイリオ" w:eastAsia="メイリオ" w:hAnsi="メイリオ" w:cs="メイリオ"/>
                            <w:sz w:val="20"/>
                            <w:szCs w:val="18"/>
                          </w:rPr>
                        </w:pPr>
                        <w:r w:rsidRPr="00FA6B24">
                          <w:rPr>
                            <w:rFonts w:ascii="メイリオ" w:eastAsia="メイリオ" w:hAnsi="メイリオ" w:cs="メイリオ" w:hint="eastAsia"/>
                            <w:sz w:val="20"/>
                            <w:szCs w:val="18"/>
                          </w:rPr>
                          <w:t>本計画</w:t>
                        </w:r>
                        <w:r w:rsidRPr="00FA6B24">
                          <w:rPr>
                            <w:rFonts w:ascii="メイリオ" w:eastAsia="メイリオ" w:hAnsi="メイリオ" w:cs="メイリオ"/>
                            <w:sz w:val="20"/>
                            <w:szCs w:val="18"/>
                          </w:rPr>
                          <w:t>は、国の法律に</w:t>
                        </w:r>
                        <w:r w:rsidRPr="00FA6B24">
                          <w:rPr>
                            <w:rFonts w:ascii="メイリオ" w:eastAsia="メイリオ" w:hAnsi="メイリオ" w:cs="メイリオ" w:hint="eastAsia"/>
                            <w:sz w:val="20"/>
                            <w:szCs w:val="18"/>
                          </w:rPr>
                          <w:t>基づき</w:t>
                        </w:r>
                        <w:r w:rsidRPr="00FA6B24">
                          <w:rPr>
                            <w:rFonts w:ascii="メイリオ" w:eastAsia="メイリオ" w:hAnsi="メイリオ" w:cs="メイリオ"/>
                            <w:sz w:val="20"/>
                            <w:szCs w:val="18"/>
                          </w:rPr>
                          <w:t>策定しています。</w:t>
                        </w:r>
                      </w:p>
                    </w:txbxContent>
                  </v:textbox>
                </v:roundrect>
                <v:shape id="テキスト ボックス 2859" o:spid="_x0000_s1061" type="#_x0000_t202" style="position:absolute;left:2095;top:2493;width:4610;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" fillcolor="white [3212]" strokecolor="#7f7f7f [1612]" strokeweight="1pt">
                  <v:textbox style="layout-flow:vertical-ideographic" inset="2mm,2mm,2mm">
                    <w:txbxContent>
                      <w:p w14:paraId="6E57E453" w14:textId="77777777" w:rsidR="00CF0621" w:rsidRPr="005D6834" w:rsidRDefault="00CF0621" w:rsidP="004A3F3B">
                        <w:pPr>
                          <w:spacing w:line="200" w:lineRule="exact"/>
                          <w:rPr>
                            <w:rFonts w:ascii="メイリオ" w:eastAsia="メイリオ" w:hAnsi="メイリオ" w:cs="メイリオ"/>
                            <w:sz w:val="18"/>
                            <w:szCs w:val="18"/>
                          </w:rPr>
                        </w:pPr>
                        <w:r w:rsidRPr="00291EAC">
                          <w:rPr>
                            <w:rFonts w:ascii="メイリオ" w:eastAsia="メイリオ" w:hAnsi="メイリオ" w:cs="メイリオ" w:hint="eastAsia"/>
                            <w:sz w:val="18"/>
                            <w:szCs w:val="18"/>
                          </w:rPr>
                          <w:t>次世代育成支援対策</w:t>
                        </w:r>
                        <w:r w:rsidRPr="003B7C46">
                          <w:rPr>
                            <w:rFonts w:ascii="メイリオ" w:eastAsia="メイリオ" w:hAnsi="メイリオ" w:cs="メイリオ" w:hint="eastAsia"/>
                            <w:sz w:val="18"/>
                            <w:szCs w:val="18"/>
                          </w:rPr>
                          <w:t>推進</w:t>
                        </w:r>
                        <w:r w:rsidRPr="00291EAC">
                          <w:rPr>
                            <w:rFonts w:ascii="メイリオ" w:eastAsia="メイリオ" w:hAnsi="メイリオ" w:cs="メイリオ" w:hint="eastAsia"/>
                            <w:sz w:val="18"/>
                            <w:szCs w:val="18"/>
                          </w:rPr>
                          <w:t>法</w:t>
                        </w:r>
                      </w:p>
                    </w:txbxContent>
                  </v:textbox>
                </v:shape>
                <v:shape id="テキスト ボックス 2860" o:spid="_x0000_s1062" type="#_x0000_t202" style="position:absolute;left:7334;top:2493;width:4610;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" fillcolor="white [3212]" strokecolor="#7f7f7f [1612]" strokeweight="1pt">
                  <v:textbox style="layout-flow:vertical-ideographic" inset="2mm,2mm,2mm">
                    <w:txbxContent>
                      <w:p w14:paraId="59AD8711" w14:textId="77777777" w:rsidR="00CF0621" w:rsidRPr="005D6834" w:rsidRDefault="00CF0621" w:rsidP="004A3F3B">
                        <w:pPr>
                          <w:spacing w:line="200" w:lineRule="exact"/>
                          <w:rPr>
                            <w:rFonts w:ascii="メイリオ" w:eastAsia="メイリオ" w:hAnsi="メイリオ" w:cs="メイリオ"/>
                            <w:sz w:val="18"/>
                            <w:szCs w:val="18"/>
                          </w:rPr>
                        </w:pPr>
                        <w:r w:rsidRPr="00291EAC">
                          <w:rPr>
                            <w:rFonts w:ascii="メイリオ" w:eastAsia="メイリオ" w:hAnsi="メイリオ" w:cs="メイリオ" w:hint="eastAsia"/>
                            <w:sz w:val="18"/>
                            <w:szCs w:val="18"/>
                          </w:rPr>
                          <w:t>子ども・子育て支援法</w:t>
                        </w:r>
                      </w:p>
                    </w:txbxContent>
                  </v:textbox>
                </v:shape>
              </v:group>
            </w:pict>
          </mc:Fallback>
        </mc:AlternateContent>
      </w:r>
    </w:p>
    <w:p w14:paraId="104CFF2B" w14:textId="77777777" w:rsidR="004A3F3B" w:rsidRPr="0078065C" w:rsidRDefault="004A3F3B" w:rsidP="004A3F3B">
      <w:r w:rsidRPr="0078065C">
        <w:rPr>
          <w:noProof/>
        </w:rPr>
        <mc:AlternateContent>
          <mc:Choice Requires="wps">
            <w:drawing>
              <wp:anchor distT="0" distB="0" distL="114300" distR="114300" simplePos="0" relativeHeight="251764736" behindDoc="0" locked="0" layoutInCell="1" allowOverlap="1" wp14:anchorId="18DF0225" wp14:editId="7F03E119">
                <wp:simplePos x="0" y="0"/>
                <wp:positionH relativeFrom="column">
                  <wp:posOffset>214630</wp:posOffset>
                </wp:positionH>
                <wp:positionV relativeFrom="paragraph">
                  <wp:posOffset>182880</wp:posOffset>
                </wp:positionV>
                <wp:extent cx="429757" cy="1877637"/>
                <wp:effectExtent l="0" t="0" r="27940" b="27940"/>
                <wp:wrapNone/>
                <wp:docPr id="2854" name="テキスト ボックス 2854"/>
                <wp:cNvGraphicFramePr/>
                <a:graphic xmlns:a="http://schemas.openxmlformats.org/drawingml/2006/main">
                  <a:graphicData uri="http://schemas.microsoft.com/office/word/2010/wordprocessingShape">
                    <wps:wsp>
                      <wps:cNvSpPr txBox="1"/>
                      <wps:spPr>
                        <a:xfrm>
                          <a:off x="0" y="0"/>
                          <a:ext cx="429757" cy="1877637"/>
                        </a:xfrm>
                        <a:prstGeom prst="rect">
                          <a:avLst/>
                        </a:prstGeom>
                        <a:solidFill>
                          <a:sysClr val="window" lastClr="FFFFFF"/>
                        </a:solidFill>
                        <a:ln w="6350">
                          <a:solidFill>
                            <a:schemeClr val="bg1">
                              <a:lumMod val="50000"/>
                            </a:schemeClr>
                          </a:solidFill>
                        </a:ln>
                      </wps:spPr>
                      <wps:txbx>
                        <w:txbxContent>
                          <w:p w14:paraId="7976C3D1" w14:textId="77777777" w:rsidR="00CF0621" w:rsidRDefault="00CF0621" w:rsidP="004A3F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その</w:t>
                            </w:r>
                            <w:r>
                              <w:rPr>
                                <w:rFonts w:ascii="メイリオ" w:eastAsia="メイリオ" w:hAnsi="メイリオ" w:cs="メイリオ"/>
                                <w:sz w:val="18"/>
                                <w:szCs w:val="18"/>
                              </w:rPr>
                              <w:t>他子ども・子育て、</w:t>
                            </w:r>
                          </w:p>
                          <w:p w14:paraId="5C432DEC" w14:textId="77777777" w:rsidR="00CF0621" w:rsidRPr="00866DEA" w:rsidRDefault="00CF0621" w:rsidP="004A3F3B">
                            <w:pPr>
                              <w:spacing w:line="240" w:lineRule="exact"/>
                              <w:rPr>
                                <w:rFonts w:ascii="メイリオ" w:eastAsia="メイリオ" w:hAnsi="メイリオ" w:cs="メイリオ"/>
                                <w:sz w:val="18"/>
                                <w:szCs w:val="18"/>
                              </w:rPr>
                            </w:pPr>
                            <w:r>
                              <w:rPr>
                                <w:rFonts w:ascii="メイリオ" w:eastAsia="メイリオ" w:hAnsi="メイリオ" w:cs="メイリオ"/>
                                <w:sz w:val="18"/>
                                <w:szCs w:val="18"/>
                              </w:rPr>
                              <w:t>福祉分野の</w:t>
                            </w:r>
                            <w:r>
                              <w:rPr>
                                <w:rFonts w:ascii="メイリオ" w:eastAsia="メイリオ" w:hAnsi="メイリオ" w:cs="メイリオ" w:hint="eastAsia"/>
                                <w:sz w:val="18"/>
                                <w:szCs w:val="18"/>
                              </w:rPr>
                              <w:t>計画</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0225" id="テキスト ボックス 2854" o:spid="_x0000_s1063" type="#_x0000_t202" style="position:absolute;left:0;text-align:left;margin-left:16.9pt;margin-top:14.4pt;width:33.85pt;height:14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" fillcolor="window" strokecolor="#7f7f7f [1612]" strokeweight=".5pt">
                <v:textbox style="layout-flow:vertical-ideographic" inset="0,2.5mm,0">
                  <w:txbxContent>
                    <w:p w14:paraId="7976C3D1" w14:textId="77777777" w:rsidR="00CF0621" w:rsidRDefault="00CF0621" w:rsidP="004A3F3B">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その</w:t>
                      </w:r>
                      <w:r>
                        <w:rPr>
                          <w:rFonts w:ascii="メイリオ" w:eastAsia="メイリオ" w:hAnsi="メイリオ" w:cs="メイリオ"/>
                          <w:sz w:val="18"/>
                          <w:szCs w:val="18"/>
                        </w:rPr>
                        <w:t>他子ども・子育て、</w:t>
                      </w:r>
                    </w:p>
                    <w:p w14:paraId="5C432DEC" w14:textId="77777777" w:rsidR="00CF0621" w:rsidRPr="00866DEA" w:rsidRDefault="00CF0621" w:rsidP="004A3F3B">
                      <w:pPr>
                        <w:spacing w:line="240" w:lineRule="exact"/>
                        <w:rPr>
                          <w:rFonts w:ascii="メイリオ" w:eastAsia="メイリオ" w:hAnsi="メイリオ" w:cs="メイリオ"/>
                          <w:sz w:val="18"/>
                          <w:szCs w:val="18"/>
                        </w:rPr>
                      </w:pPr>
                      <w:r>
                        <w:rPr>
                          <w:rFonts w:ascii="メイリオ" w:eastAsia="メイリオ" w:hAnsi="メイリオ" w:cs="メイリオ"/>
                          <w:sz w:val="18"/>
                          <w:szCs w:val="18"/>
                        </w:rPr>
                        <w:t>福祉分野の</w:t>
                      </w:r>
                      <w:r>
                        <w:rPr>
                          <w:rFonts w:ascii="メイリオ" w:eastAsia="メイリオ" w:hAnsi="メイリオ" w:cs="メイリオ" w:hint="eastAsia"/>
                          <w:sz w:val="18"/>
                          <w:szCs w:val="18"/>
                        </w:rPr>
                        <w:t>計画</w:t>
                      </w:r>
                    </w:p>
                  </w:txbxContent>
                </v:textbox>
              </v:shape>
            </w:pict>
          </mc:Fallback>
        </mc:AlternateContent>
      </w:r>
      <w:r w:rsidRPr="0078065C">
        <w:rPr>
          <w:noProof/>
        </w:rPr>
        <mc:AlternateContent>
          <mc:Choice Requires="wps">
            <w:drawing>
              <wp:anchor distT="0" distB="0" distL="114300" distR="114300" simplePos="0" relativeHeight="251759616" behindDoc="0" locked="0" layoutInCell="1" allowOverlap="1" wp14:anchorId="50BF33B9" wp14:editId="52301720">
                <wp:simplePos x="0" y="0"/>
                <wp:positionH relativeFrom="column">
                  <wp:posOffset>4115146</wp:posOffset>
                </wp:positionH>
                <wp:positionV relativeFrom="paragraph">
                  <wp:posOffset>192925</wp:posOffset>
                </wp:positionV>
                <wp:extent cx="314325" cy="1877637"/>
                <wp:effectExtent l="0" t="0" r="28575" b="27940"/>
                <wp:wrapNone/>
                <wp:docPr id="2848" name="テキスト ボックス 2848"/>
                <wp:cNvGraphicFramePr/>
                <a:graphic xmlns:a="http://schemas.openxmlformats.org/drawingml/2006/main">
                  <a:graphicData uri="http://schemas.microsoft.com/office/word/2010/wordprocessingShape">
                    <wps:wsp>
                      <wps:cNvSpPr txBox="1"/>
                      <wps:spPr>
                        <a:xfrm>
                          <a:off x="0" y="0"/>
                          <a:ext cx="314325" cy="1877637"/>
                        </a:xfrm>
                        <a:prstGeom prst="rect">
                          <a:avLst/>
                        </a:prstGeom>
                        <a:solidFill>
                          <a:sysClr val="window" lastClr="FFFFFF"/>
                        </a:solidFill>
                        <a:ln w="6350">
                          <a:solidFill>
                            <a:schemeClr val="bg1">
                              <a:lumMod val="50000"/>
                            </a:schemeClr>
                          </a:solidFill>
                        </a:ln>
                      </wps:spPr>
                      <wps:txbx>
                        <w:txbxContent>
                          <w:p w14:paraId="42298DA8" w14:textId="77777777" w:rsidR="00CF0621" w:rsidRPr="001B5440" w:rsidRDefault="00CF0621" w:rsidP="004A3F3B">
                            <w:pPr>
                              <w:spacing w:line="200" w:lineRule="exact"/>
                              <w:rPr>
                                <w:rFonts w:ascii="メイリオ" w:eastAsia="メイリオ" w:hAnsi="メイリオ" w:cs="メイリオ"/>
                                <w:sz w:val="18"/>
                                <w:szCs w:val="18"/>
                              </w:rPr>
                            </w:pPr>
                            <w:r w:rsidRPr="001B5440">
                              <w:rPr>
                                <w:rFonts w:ascii="メイリオ" w:eastAsia="メイリオ" w:hAnsi="メイリオ" w:cs="メイリオ" w:hint="eastAsia"/>
                                <w:sz w:val="18"/>
                                <w:szCs w:val="18"/>
                              </w:rPr>
                              <w:t>かまくら教育</w:t>
                            </w:r>
                            <w:r w:rsidRPr="001B5440">
                              <w:rPr>
                                <w:rFonts w:ascii="メイリオ" w:eastAsia="メイリオ" w:hAnsi="メイリオ" w:cs="メイリオ"/>
                                <w:sz w:val="18"/>
                                <w:szCs w:val="18"/>
                              </w:rPr>
                              <w:t>プラン</w:t>
                            </w:r>
                          </w:p>
                        </w:txbxContent>
                      </wps:txbx>
                      <wps:bodyPr rot="0" spcFirstLastPara="0" vertOverflow="overflow" horzOverflow="overflow" vert="eaVert" wrap="square" lIns="0" tIns="90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BF33B9" id="テキスト ボックス 2848" o:spid="_x0000_s1064" type="#_x0000_t202" style="position:absolute;left:0;text-align:left;margin-left:324.05pt;margin-top:15.2pt;width:24.75pt;height:147.8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" fillcolor="window" strokecolor="#7f7f7f [1612]" strokeweight=".5pt">
                <v:textbox style="layout-flow:vertical-ideographic" inset="0,2.5mm,0">
                  <w:txbxContent>
                    <w:p w14:paraId="42298DA8" w14:textId="77777777" w:rsidR="00CF0621" w:rsidRPr="001B5440" w:rsidRDefault="00CF0621" w:rsidP="004A3F3B">
                      <w:pPr>
                        <w:spacing w:line="200" w:lineRule="exact"/>
                        <w:rPr>
                          <w:rFonts w:ascii="メイリオ" w:eastAsia="メイリオ" w:hAnsi="メイリオ" w:cs="メイリオ"/>
                          <w:sz w:val="18"/>
                          <w:szCs w:val="18"/>
                        </w:rPr>
                      </w:pPr>
                      <w:r w:rsidRPr="001B5440">
                        <w:rPr>
                          <w:rFonts w:ascii="メイリオ" w:eastAsia="メイリオ" w:hAnsi="メイリオ" w:cs="メイリオ" w:hint="eastAsia"/>
                          <w:sz w:val="18"/>
                          <w:szCs w:val="18"/>
                        </w:rPr>
                        <w:t>かまくら教育</w:t>
                      </w:r>
                      <w:r w:rsidRPr="001B5440">
                        <w:rPr>
                          <w:rFonts w:ascii="メイリオ" w:eastAsia="メイリオ" w:hAnsi="メイリオ" w:cs="メイリオ"/>
                          <w:sz w:val="18"/>
                          <w:szCs w:val="18"/>
                        </w:rPr>
                        <w:t>プラン</w:t>
                      </w:r>
                    </w:p>
                  </w:txbxContent>
                </v:textbox>
              </v:shape>
            </w:pict>
          </mc:Fallback>
        </mc:AlternateContent>
      </w:r>
    </w:p>
    <w:p w14:paraId="74E5E098" w14:textId="77777777" w:rsidR="004A3F3B" w:rsidRPr="0078065C" w:rsidRDefault="004A3F3B" w:rsidP="004A3F3B"/>
    <w:p w14:paraId="19626356" w14:textId="5386E059" w:rsidR="00AF6507" w:rsidRPr="0078065C" w:rsidRDefault="004A3F3B" w:rsidP="00AF6507">
      <w:pPr>
        <w:rPr>
          <w:noProof/>
        </w:rPr>
      </w:pPr>
      <w:r w:rsidRPr="0078065C">
        <w:rPr>
          <w:noProof/>
        </w:rPr>
        <mc:AlternateContent>
          <mc:Choice Requires="wpg">
            <w:drawing>
              <wp:anchor distT="0" distB="0" distL="114300" distR="114300" simplePos="0" relativeHeight="251770880" behindDoc="0" locked="0" layoutInCell="1" allowOverlap="1" wp14:anchorId="19F3F514" wp14:editId="3F0DBA8F">
                <wp:simplePos x="0" y="0"/>
                <wp:positionH relativeFrom="column">
                  <wp:posOffset>385887</wp:posOffset>
                </wp:positionH>
                <wp:positionV relativeFrom="paragraph">
                  <wp:posOffset>2149487</wp:posOffset>
                </wp:positionV>
                <wp:extent cx="5465673" cy="760730"/>
                <wp:effectExtent l="19050" t="38100" r="20955" b="20320"/>
                <wp:wrapNone/>
                <wp:docPr id="308" name="グループ化 308"/>
                <wp:cNvGraphicFramePr/>
                <a:graphic xmlns:a="http://schemas.openxmlformats.org/drawingml/2006/main">
                  <a:graphicData uri="http://schemas.microsoft.com/office/word/2010/wordprocessingGroup">
                    <wpg:wgp>
                      <wpg:cNvGrpSpPr/>
                      <wpg:grpSpPr>
                        <a:xfrm>
                          <a:off x="0" y="0"/>
                          <a:ext cx="5465673" cy="760730"/>
                          <a:chOff x="-1" y="0"/>
                          <a:chExt cx="5465732" cy="761198"/>
                        </a:xfrm>
                      </wpg:grpSpPr>
                      <wps:wsp>
                        <wps:cNvPr id="2861" name="角丸四角形 12"/>
                        <wps:cNvSpPr/>
                        <wps:spPr>
                          <a:xfrm>
                            <a:off x="-1" y="80357"/>
                            <a:ext cx="5465732" cy="680841"/>
                          </a:xfrm>
                          <a:prstGeom prst="roundRect">
                            <a:avLst/>
                          </a:prstGeom>
                          <a:noFill/>
                          <a:ln w="9525" cap="flat" cmpd="sng" algn="ctr">
                            <a:solidFill>
                              <a:schemeClr val="bg1">
                                <a:lumMod val="50000"/>
                              </a:schemeClr>
                            </a:solidFill>
                            <a:prstDash val="sys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0D75174" w14:textId="77777777" w:rsidR="00CF0621" w:rsidRPr="00935051" w:rsidRDefault="00CF0621" w:rsidP="004A3F3B">
                              <w:pPr>
                                <w:spacing w:line="280" w:lineRule="exact"/>
                                <w:ind w:leftChars="100" w:left="220" w:rightChars="100" w:right="220"/>
                                <w:rPr>
                                  <w:rFonts w:ascii="メイリオ" w:eastAsia="メイリオ" w:hAnsi="メイリオ" w:cs="メイリオ"/>
                                  <w:bCs/>
                                  <w:sz w:val="20"/>
                                </w:rPr>
                              </w:pPr>
                              <w:r w:rsidRPr="00935051">
                                <w:rPr>
                                  <w:rFonts w:ascii="メイリオ" w:eastAsia="メイリオ" w:hAnsi="メイリオ" w:cs="メイリオ" w:hint="eastAsia"/>
                                  <w:bCs/>
                                  <w:sz w:val="20"/>
                                </w:rPr>
                                <w:t>「第</w:t>
                              </w:r>
                              <w:r>
                                <w:rPr>
                                  <w:rFonts w:ascii="メイリオ" w:eastAsia="メイリオ" w:hAnsi="メイリオ" w:cs="メイリオ" w:hint="eastAsia"/>
                                  <w:bCs/>
                                  <w:sz w:val="20"/>
                                </w:rPr>
                                <w:t>２</w:t>
                              </w:r>
                              <w:r w:rsidRPr="00935051">
                                <w:rPr>
                                  <w:rFonts w:ascii="メイリオ" w:eastAsia="メイリオ" w:hAnsi="メイリオ" w:cs="メイリオ" w:hint="eastAsia"/>
                                  <w:bCs/>
                                  <w:sz w:val="20"/>
                                </w:rPr>
                                <w:t>期鎌倉市子ども・子育てきらきらプラン」は、令和２年</w:t>
                              </w:r>
                              <w:r>
                                <w:rPr>
                                  <w:rFonts w:ascii="メイリオ" w:eastAsia="メイリオ" w:hAnsi="メイリオ" w:cs="メイリオ" w:hint="eastAsia"/>
                                  <w:bCs/>
                                  <w:sz w:val="20"/>
                                </w:rPr>
                                <w:t>（2020年）</w:t>
                              </w:r>
                              <w:r w:rsidRPr="00935051">
                                <w:rPr>
                                  <w:rFonts w:ascii="メイリオ" w:eastAsia="メイリオ" w:hAnsi="メイリオ" w:cs="メイリオ" w:hint="eastAsia"/>
                                  <w:bCs/>
                                  <w:sz w:val="20"/>
                                </w:rPr>
                                <w:t>３月13日に施行した、「子どもがのびのびと自分らしく育つまち鎌倉条例</w:t>
                              </w:r>
                              <w:r>
                                <w:rPr>
                                  <w:rFonts w:ascii="メイリオ" w:eastAsia="メイリオ" w:hAnsi="メイリオ" w:cs="メイリオ" w:hint="eastAsia"/>
                                  <w:bCs/>
                                  <w:sz w:val="20"/>
                                </w:rPr>
                                <w:t>」</w:t>
                              </w:r>
                              <w:r w:rsidRPr="00935051">
                                <w:rPr>
                                  <w:rFonts w:ascii="メイリオ" w:eastAsia="メイリオ" w:hAnsi="メイリオ" w:cs="メイリオ" w:hint="eastAsia"/>
                                  <w:bCs/>
                                  <w:sz w:val="20"/>
                                </w:rPr>
                                <w:t>の理念を基に条例を具体化、具現化する計画と位置づけ、子ども・子育て支援に関わる事業を推進します。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星 5 306"/>
                        <wps:cNvSpPr/>
                        <wps:spPr>
                          <a:xfrm>
                            <a:off x="7315" y="0"/>
                            <a:ext cx="171450" cy="171450"/>
                          </a:xfrm>
                          <a:prstGeom prst="star5">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3F514" id="グループ化 308" o:spid="_x0000_s1065" style="position:absolute;left:0;text-align:left;margin-left:30.4pt;margin-top:169.25pt;width:430.35pt;height:59.9pt;z-index:251770880;mso-width-relative:margin;mso-height-relative:margin" coordorigin="" coordsize="54657,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">
                <v:roundrect id="_x0000_s1066" style="position:absolute;top:803;width:54657;height:6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" filled="f" strokecolor="#7f7f7f [1612]">
                  <v:stroke dashstyle="1 1"/>
                  <v:textbox>
                    <w:txbxContent>
                      <w:p w14:paraId="70D75174" w14:textId="77777777" w:rsidR="00CF0621" w:rsidRPr="00935051" w:rsidRDefault="00CF0621" w:rsidP="004A3F3B">
                        <w:pPr>
                          <w:spacing w:line="280" w:lineRule="exact"/>
                          <w:ind w:leftChars="100" w:left="220" w:rightChars="100" w:right="220"/>
                          <w:rPr>
                            <w:rFonts w:ascii="メイリオ" w:eastAsia="メイリオ" w:hAnsi="メイリオ" w:cs="メイリオ"/>
                            <w:bCs/>
                            <w:sz w:val="20"/>
                          </w:rPr>
                        </w:pPr>
                        <w:r w:rsidRPr="00935051">
                          <w:rPr>
                            <w:rFonts w:ascii="メイリオ" w:eastAsia="メイリオ" w:hAnsi="メイリオ" w:cs="メイリオ" w:hint="eastAsia"/>
                            <w:bCs/>
                            <w:sz w:val="20"/>
                          </w:rPr>
                          <w:t>「第</w:t>
                        </w:r>
                        <w:r>
                          <w:rPr>
                            <w:rFonts w:ascii="メイリオ" w:eastAsia="メイリオ" w:hAnsi="メイリオ" w:cs="メイリオ" w:hint="eastAsia"/>
                            <w:bCs/>
                            <w:sz w:val="20"/>
                          </w:rPr>
                          <w:t>２</w:t>
                        </w:r>
                        <w:r w:rsidRPr="00935051">
                          <w:rPr>
                            <w:rFonts w:ascii="メイリオ" w:eastAsia="メイリオ" w:hAnsi="メイリオ" w:cs="メイリオ" w:hint="eastAsia"/>
                            <w:bCs/>
                            <w:sz w:val="20"/>
                          </w:rPr>
                          <w:t>期鎌倉市子ども・子育てきらきらプラン」は、令和２年</w:t>
                        </w:r>
                        <w:r>
                          <w:rPr>
                            <w:rFonts w:ascii="メイリオ" w:eastAsia="メイリオ" w:hAnsi="メイリオ" w:cs="メイリオ" w:hint="eastAsia"/>
                            <w:bCs/>
                            <w:sz w:val="20"/>
                          </w:rPr>
                          <w:t>（2020年）</w:t>
                        </w:r>
                        <w:r w:rsidRPr="00935051">
                          <w:rPr>
                            <w:rFonts w:ascii="メイリオ" w:eastAsia="メイリオ" w:hAnsi="メイリオ" w:cs="メイリオ" w:hint="eastAsia"/>
                            <w:bCs/>
                            <w:sz w:val="20"/>
                          </w:rPr>
                          <w:t>３月13日に施行した、「子どもがのびのびと自分らしく育つまち鎌倉条例</w:t>
                        </w:r>
                        <w:r>
                          <w:rPr>
                            <w:rFonts w:ascii="メイリオ" w:eastAsia="メイリオ" w:hAnsi="メイリオ" w:cs="メイリオ" w:hint="eastAsia"/>
                            <w:bCs/>
                            <w:sz w:val="20"/>
                          </w:rPr>
                          <w:t>」</w:t>
                        </w:r>
                        <w:r w:rsidRPr="00935051">
                          <w:rPr>
                            <w:rFonts w:ascii="メイリオ" w:eastAsia="メイリオ" w:hAnsi="メイリオ" w:cs="メイリオ" w:hint="eastAsia"/>
                            <w:bCs/>
                            <w:sz w:val="20"/>
                          </w:rPr>
                          <w:t>の理念を基に条例を具体化、具現化する計画と位置づけ、子ども・子育て支援に関わる事業を推進します。</w:t>
                        </w:r>
                      </w:p>
                    </w:txbxContent>
                  </v:textbox>
                </v:roundrect>
                <v:shape id="星 5 306" o:spid="_x0000_s1067" style="position:absolute;left:73;width:1714;height:1714;visibility:visible;mso-wrap-style:square;v-text-anchor:middle"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" path="m,65488r65488,l85725,r20237,65488l171450,65488r-52982,40473l138706,171450,85725,130975,32744,171450,52982,105961,,65488xe" fillcolor="white [3212]" strokecolor="#7f7f7f [1612]" strokeweight="1pt">
                  <v:stroke joinstyle="miter"/>
                  <v:path arrowok="t" o:connecttype="custom" o:connectlocs="0,65488;65488,65488;85725,0;105962,65488;171450,65488;118468,105961;138706,171450;85725,130975;32744,171450;52982,105961;0,65488" o:connectangles="0,0,0,0,0,0,0,0,0,0,0"/>
                </v:shape>
              </v:group>
            </w:pict>
          </mc:Fallback>
        </mc:AlternateContent>
      </w:r>
      <w:r w:rsidRPr="0078065C">
        <w:rPr>
          <w:noProof/>
        </w:rPr>
        <mc:AlternateContent>
          <mc:Choice Requires="wps">
            <w:drawing>
              <wp:anchor distT="0" distB="0" distL="114300" distR="114300" simplePos="0" relativeHeight="251773952" behindDoc="0" locked="0" layoutInCell="1" allowOverlap="1" wp14:anchorId="0CBAE5EE" wp14:editId="7913971A">
                <wp:simplePos x="0" y="0"/>
                <wp:positionH relativeFrom="column">
                  <wp:posOffset>2719070</wp:posOffset>
                </wp:positionH>
                <wp:positionV relativeFrom="paragraph">
                  <wp:posOffset>1819910</wp:posOffset>
                </wp:positionV>
                <wp:extent cx="2438400" cy="295275"/>
                <wp:effectExtent l="19050" t="19050" r="19050" b="47625"/>
                <wp:wrapNone/>
                <wp:docPr id="2849" name="左矢印 2849"/>
                <wp:cNvGraphicFramePr/>
                <a:graphic xmlns:a="http://schemas.openxmlformats.org/drawingml/2006/main">
                  <a:graphicData uri="http://schemas.microsoft.com/office/word/2010/wordprocessingShape">
                    <wps:wsp>
                      <wps:cNvSpPr/>
                      <wps:spPr>
                        <a:xfrm>
                          <a:off x="0" y="0"/>
                          <a:ext cx="2438400" cy="295275"/>
                        </a:xfrm>
                        <a:prstGeom prst="leftArrow">
                          <a:avLst>
                            <a:gd name="adj1" fmla="val 65101"/>
                            <a:gd name="adj2" fmla="val 55098"/>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83C7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849" o:spid="_x0000_s1026" type="#_x0000_t66" style="position:absolute;left:0;text-align:left;margin-left:214.1pt;margin-top:143.3pt;width:192pt;height:2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" adj="1441,3769" fillcolor="#5a5a5a [2109]" strokecolor="#5a5a5a [2109]" strokeweight="1pt"/>
            </w:pict>
          </mc:Fallback>
        </mc:AlternateContent>
      </w:r>
      <w:r w:rsidRPr="0078065C">
        <w:rPr>
          <w:noProof/>
        </w:rPr>
        <mc:AlternateContent>
          <mc:Choice Requires="wps">
            <w:drawing>
              <wp:anchor distT="0" distB="0" distL="114300" distR="114300" simplePos="0" relativeHeight="251774976" behindDoc="0" locked="0" layoutInCell="1" allowOverlap="1" wp14:anchorId="7F98B0C2" wp14:editId="1FC20D79">
                <wp:simplePos x="0" y="0"/>
                <wp:positionH relativeFrom="column">
                  <wp:posOffset>3958590</wp:posOffset>
                </wp:positionH>
                <wp:positionV relativeFrom="paragraph">
                  <wp:posOffset>1890486</wp:posOffset>
                </wp:positionV>
                <wp:extent cx="644525" cy="158750"/>
                <wp:effectExtent l="0" t="0" r="3175" b="1270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58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882955" w14:textId="77777777" w:rsidR="00CF0621" w:rsidRPr="003B7C46" w:rsidRDefault="00CF0621" w:rsidP="004A3F3B">
                            <w:pPr>
                              <w:spacing w:line="240" w:lineRule="exact"/>
                              <w:jc w:val="center"/>
                              <w:rPr>
                                <w:rFonts w:ascii="メイリオ" w:eastAsia="メイリオ" w:hAnsi="メイリオ"/>
                                <w:b/>
                                <w:color w:val="FFFFFF" w:themeColor="background1"/>
                              </w:rPr>
                            </w:pPr>
                            <w:r w:rsidRPr="003B7C46">
                              <w:rPr>
                                <w:rFonts w:ascii="メイリオ" w:eastAsia="メイリオ" w:hAnsi="メイリオ" w:hint="eastAsia"/>
                                <w:b/>
                                <w:color w:val="FFFFFF" w:themeColor="background1"/>
                              </w:rPr>
                              <w:t>根拠法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8B0C2" id="_x0000_s1068" type="#_x0000_t202" style="position:absolute;left:0;text-align:left;margin-left:311.7pt;margin-top:148.85pt;width:50.75pt;height: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" filled="f" stroked="f">
                <v:textbox inset="0,0,0,0">
                  <w:txbxContent>
                    <w:p w14:paraId="77882955" w14:textId="77777777" w:rsidR="00CF0621" w:rsidRPr="003B7C46" w:rsidRDefault="00CF0621" w:rsidP="004A3F3B">
                      <w:pPr>
                        <w:spacing w:line="240" w:lineRule="exact"/>
                        <w:jc w:val="center"/>
                        <w:rPr>
                          <w:rFonts w:ascii="メイリオ" w:eastAsia="メイリオ" w:hAnsi="メイリオ"/>
                          <w:b/>
                          <w:color w:val="FFFFFF" w:themeColor="background1"/>
                        </w:rPr>
                      </w:pPr>
                      <w:r w:rsidRPr="003B7C46">
                        <w:rPr>
                          <w:rFonts w:ascii="メイリオ" w:eastAsia="メイリオ" w:hAnsi="メイリオ" w:hint="eastAsia"/>
                          <w:b/>
                          <w:color w:val="FFFFFF" w:themeColor="background1"/>
                        </w:rPr>
                        <w:t>根拠法</w:t>
                      </w:r>
                    </w:p>
                  </w:txbxContent>
                </v:textbox>
              </v:shape>
            </w:pict>
          </mc:Fallback>
        </mc:AlternateContent>
      </w:r>
      <w:r w:rsidRPr="0078065C">
        <w:rPr>
          <w:noProof/>
        </w:rPr>
        <w:br w:type="page"/>
      </w:r>
    </w:p>
    <w:p w14:paraId="53438E27" w14:textId="70F3D6A7" w:rsidR="00E94609" w:rsidRPr="0078065C" w:rsidRDefault="00E94609" w:rsidP="00AF6507">
      <w:pPr>
        <w:widowControl/>
        <w:tabs>
          <w:tab w:val="left" w:pos="3225"/>
        </w:tabs>
        <w:jc w:val="left"/>
        <w:rPr>
          <w:rFonts w:ascii="HG丸ｺﾞｼｯｸM-PRO" w:eastAsia="HG丸ｺﾞｼｯｸM-PRO"/>
        </w:rPr>
      </w:pPr>
      <w:r w:rsidRPr="0078065C">
        <w:rPr>
          <w:rFonts w:ascii="HG丸ｺﾞｼｯｸM-PRO" w:eastAsia="HG丸ｺﾞｼｯｸM-PRO"/>
          <w:noProof/>
        </w:rPr>
        <w:lastRenderedPageBreak/>
        <mc:AlternateContent>
          <mc:Choice Requires="wps">
            <w:drawing>
              <wp:anchor distT="0" distB="0" distL="114300" distR="114300" simplePos="0" relativeHeight="251907072" behindDoc="0" locked="0" layoutInCell="1" allowOverlap="1" wp14:anchorId="1344906A" wp14:editId="54A3A7E8">
                <wp:simplePos x="0" y="0"/>
                <wp:positionH relativeFrom="column">
                  <wp:posOffset>1904</wp:posOffset>
                </wp:positionH>
                <wp:positionV relativeFrom="paragraph">
                  <wp:posOffset>0</wp:posOffset>
                </wp:positionV>
                <wp:extent cx="1609725" cy="286385"/>
                <wp:effectExtent l="0" t="0" r="28575" b="18415"/>
                <wp:wrapNone/>
                <wp:docPr id="1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286385"/>
                        </a:xfrm>
                        <a:prstGeom prst="roundRect">
                          <a:avLst>
                            <a:gd name="adj" fmla="val 16667"/>
                          </a:avLst>
                        </a:prstGeom>
                        <a:solidFill>
                          <a:srgbClr val="005674"/>
                        </a:solidFill>
                        <a:ln w="9525">
                          <a:solidFill>
                            <a:srgbClr val="005674"/>
                          </a:solidFill>
                          <a:round/>
                          <a:headEnd/>
                          <a:tailEnd/>
                        </a:ln>
                      </wps:spPr>
                      <wps:txbx>
                        <w:txbxContent>
                          <w:p w14:paraId="2F0139F1" w14:textId="3FCD07E2" w:rsidR="00CF0621" w:rsidRPr="00E206E5" w:rsidRDefault="00CF0621" w:rsidP="00E94609">
                            <w:pPr>
                              <w:rPr>
                                <w:color w:val="FFFFFF"/>
                              </w:rPr>
                            </w:pPr>
                            <w:r>
                              <w:rPr>
                                <w:rFonts w:ascii="HG丸ｺﾞｼｯｸM-PRO" w:eastAsia="HG丸ｺﾞｼｯｸM-PRO" w:hint="eastAsia"/>
                                <w:b/>
                                <w:color w:val="FFFFFF"/>
                                <w:sz w:val="24"/>
                                <w:szCs w:val="20"/>
                              </w:rPr>
                              <w:t>４</w:t>
                            </w:r>
                            <w:r w:rsidRPr="00E206E5">
                              <w:rPr>
                                <w:rFonts w:ascii="HG丸ｺﾞｼｯｸM-PRO" w:eastAsia="HG丸ｺﾞｼｯｸM-PRO" w:hint="eastAsia"/>
                                <w:b/>
                                <w:color w:val="FFFFFF"/>
                                <w:sz w:val="24"/>
                                <w:szCs w:val="20"/>
                              </w:rPr>
                              <w:t xml:space="preserve"> </w:t>
                            </w:r>
                            <w:r>
                              <w:rPr>
                                <w:rFonts w:ascii="HG丸ｺﾞｼｯｸM-PRO" w:eastAsia="HG丸ｺﾞｼｯｸM-PRO" w:hint="eastAsia"/>
                                <w:b/>
                                <w:color w:val="FFFFFF"/>
                                <w:sz w:val="24"/>
                                <w:szCs w:val="20"/>
                              </w:rPr>
                              <w:t>計画の</w:t>
                            </w:r>
                            <w:r>
                              <w:rPr>
                                <w:rFonts w:ascii="HG丸ｺﾞｼｯｸM-PRO" w:eastAsia="HG丸ｺﾞｼｯｸM-PRO"/>
                                <w:b/>
                                <w:color w:val="FFFFFF"/>
                                <w:sz w:val="24"/>
                                <w:szCs w:val="20"/>
                              </w:rPr>
                              <w:t>策定体制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4906A" id="AutoShape 92" o:spid="_x0000_s1069" style="position:absolute;margin-left:.15pt;margin-top:0;width:126.75pt;height:2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" fillcolor="#005674" strokecolor="#005674">
                <v:textbox inset="5.85pt,.7pt,5.85pt,.7pt">
                  <w:txbxContent>
                    <w:p w14:paraId="2F0139F1" w14:textId="3FCD07E2" w:rsidR="00CF0621" w:rsidRPr="00E206E5" w:rsidRDefault="00CF0621" w:rsidP="00E94609">
                      <w:pPr>
                        <w:rPr>
                          <w:color w:val="FFFFFF"/>
                        </w:rPr>
                      </w:pPr>
                      <w:r>
                        <w:rPr>
                          <w:rFonts w:ascii="HG丸ｺﾞｼｯｸM-PRO" w:eastAsia="HG丸ｺﾞｼｯｸM-PRO" w:hint="eastAsia"/>
                          <w:b/>
                          <w:color w:val="FFFFFF"/>
                          <w:sz w:val="24"/>
                          <w:szCs w:val="20"/>
                        </w:rPr>
                        <w:t>４</w:t>
                      </w:r>
                      <w:r w:rsidRPr="00E206E5">
                        <w:rPr>
                          <w:rFonts w:ascii="HG丸ｺﾞｼｯｸM-PRO" w:eastAsia="HG丸ｺﾞｼｯｸM-PRO" w:hint="eastAsia"/>
                          <w:b/>
                          <w:color w:val="FFFFFF"/>
                          <w:sz w:val="24"/>
                          <w:szCs w:val="20"/>
                        </w:rPr>
                        <w:t xml:space="preserve"> </w:t>
                      </w:r>
                      <w:r>
                        <w:rPr>
                          <w:rFonts w:ascii="HG丸ｺﾞｼｯｸM-PRO" w:eastAsia="HG丸ｺﾞｼｯｸM-PRO" w:hint="eastAsia"/>
                          <w:b/>
                          <w:color w:val="FFFFFF"/>
                          <w:sz w:val="24"/>
                          <w:szCs w:val="20"/>
                        </w:rPr>
                        <w:t>計画の</w:t>
                      </w:r>
                      <w:r>
                        <w:rPr>
                          <w:rFonts w:ascii="HG丸ｺﾞｼｯｸM-PRO" w:eastAsia="HG丸ｺﾞｼｯｸM-PRO"/>
                          <w:b/>
                          <w:color w:val="FFFFFF"/>
                          <w:sz w:val="24"/>
                          <w:szCs w:val="20"/>
                        </w:rPr>
                        <w:t>策定体制</w:t>
                      </w:r>
                    </w:p>
                  </w:txbxContent>
                </v:textbox>
              </v:roundrect>
            </w:pict>
          </mc:Fallback>
        </mc:AlternateContent>
      </w:r>
    </w:p>
    <w:p w14:paraId="709CE467" w14:textId="77777777" w:rsidR="00E94609" w:rsidRPr="0078065C" w:rsidRDefault="00E94609" w:rsidP="00E94609">
      <w:pPr>
        <w:widowControl/>
        <w:tabs>
          <w:tab w:val="left" w:pos="3225"/>
        </w:tabs>
        <w:jc w:val="left"/>
        <w:rPr>
          <w:rFonts w:ascii="HG丸ｺﾞｼｯｸM-PRO" w:eastAsia="HG丸ｺﾞｼｯｸM-PRO"/>
        </w:rPr>
      </w:pPr>
    </w:p>
    <w:p w14:paraId="6DBA5D13" w14:textId="5458E02C" w:rsidR="00E94609" w:rsidRPr="0078065C" w:rsidRDefault="00E94609" w:rsidP="00E94609">
      <w:pPr>
        <w:widowControl/>
        <w:tabs>
          <w:tab w:val="left" w:pos="3225"/>
        </w:tabs>
        <w:jc w:val="left"/>
        <w:rPr>
          <w:rFonts w:ascii="HG丸ｺﾞｼｯｸM-PRO" w:eastAsia="HG丸ｺﾞｼｯｸM-PRO"/>
          <w:b/>
        </w:rPr>
      </w:pPr>
      <w:r w:rsidRPr="0078065C">
        <w:rPr>
          <w:rFonts w:ascii="HG丸ｺﾞｼｯｸM-PRO" w:eastAsia="HG丸ｺﾞｼｯｸM-PRO" w:hint="eastAsia"/>
          <w:b/>
        </w:rPr>
        <w:t>（１）鎌倉市子ども・子育てきらきらプランの改訂に向けた調査の実施</w:t>
      </w:r>
    </w:p>
    <w:p w14:paraId="21919A8A" w14:textId="77777777" w:rsidR="00E94609" w:rsidRPr="0078065C" w:rsidRDefault="00E94609" w:rsidP="00E94609">
      <w:pPr>
        <w:widowControl/>
        <w:tabs>
          <w:tab w:val="left" w:pos="3225"/>
        </w:tabs>
        <w:ind w:leftChars="100" w:left="220" w:firstLineChars="100" w:firstLine="220"/>
        <w:jc w:val="left"/>
        <w:rPr>
          <w:rFonts w:ascii="HG丸ｺﾞｼｯｸM-PRO" w:eastAsia="HG丸ｺﾞｼｯｸM-PRO"/>
        </w:rPr>
      </w:pPr>
      <w:r w:rsidRPr="0078065C">
        <w:rPr>
          <w:rFonts w:ascii="HG丸ｺﾞｼｯｸM-PRO" w:eastAsia="HG丸ｺﾞｼｯｸM-PRO" w:hint="eastAsia"/>
        </w:rPr>
        <w:t>平成30年（2018年）12月に、市内在住の就学前児童の保護者を対象として（無作為抽出）、「鎌倉市子ども・子育てきらきらプランの改訂に向けた調査」（以下、「アンケート調査」とする。）を実施し、計画策定の基礎資料としました。</w:t>
      </w:r>
    </w:p>
    <w:p w14:paraId="69E264B1" w14:textId="77777777" w:rsidR="00E94609" w:rsidRPr="0078065C" w:rsidRDefault="00E94609" w:rsidP="00E94609">
      <w:pPr>
        <w:widowControl/>
        <w:tabs>
          <w:tab w:val="left" w:pos="3225"/>
        </w:tabs>
        <w:jc w:val="left"/>
        <w:rPr>
          <w:rFonts w:ascii="HG丸ｺﾞｼｯｸM-PRO" w:eastAsia="HG丸ｺﾞｼｯｸM-PRO"/>
        </w:rPr>
      </w:pPr>
    </w:p>
    <w:tbl>
      <w:tblPr>
        <w:tblStyle w:val="aa"/>
        <w:tblW w:w="8277"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656"/>
        <w:gridCol w:w="1656"/>
        <w:gridCol w:w="1655"/>
        <w:gridCol w:w="1655"/>
        <w:gridCol w:w="1655"/>
      </w:tblGrid>
      <w:tr w:rsidR="0078065C" w:rsidRPr="0078065C" w14:paraId="456315B2" w14:textId="77777777" w:rsidTr="009F25CF">
        <w:trPr>
          <w:trHeight w:val="397"/>
        </w:trPr>
        <w:tc>
          <w:tcPr>
            <w:tcW w:w="1008" w:type="dxa"/>
            <w:shd w:val="clear" w:color="auto" w:fill="BFBFBF" w:themeFill="background1" w:themeFillShade="BF"/>
            <w:vAlign w:val="center"/>
          </w:tcPr>
          <w:p w14:paraId="2D3DBBDC" w14:textId="77777777" w:rsidR="00E94609" w:rsidRPr="0078065C" w:rsidRDefault="00E94609" w:rsidP="00E94609">
            <w:pPr>
              <w:widowControl/>
              <w:tabs>
                <w:tab w:val="left" w:pos="3225"/>
              </w:tabs>
              <w:jc w:val="left"/>
              <w:rPr>
                <w:rFonts w:ascii="HG丸ｺﾞｼｯｸM-PRO" w:eastAsia="HG丸ｺﾞｼｯｸM-PRO"/>
              </w:rPr>
            </w:pPr>
            <w:r w:rsidRPr="0078065C">
              <w:rPr>
                <w:rFonts w:ascii="HG丸ｺﾞｼｯｸM-PRO" w:eastAsia="HG丸ｺﾞｼｯｸM-PRO" w:hint="eastAsia"/>
              </w:rPr>
              <w:t>調査対象</w:t>
            </w:r>
          </w:p>
        </w:tc>
        <w:tc>
          <w:tcPr>
            <w:tcW w:w="1008" w:type="dxa"/>
            <w:shd w:val="clear" w:color="auto" w:fill="BFBFBF" w:themeFill="background1" w:themeFillShade="BF"/>
            <w:vAlign w:val="center"/>
          </w:tcPr>
          <w:p w14:paraId="345CAD6E" w14:textId="77777777" w:rsidR="00E94609" w:rsidRPr="0078065C" w:rsidRDefault="00E94609" w:rsidP="00E94609">
            <w:pPr>
              <w:widowControl/>
              <w:tabs>
                <w:tab w:val="left" w:pos="3225"/>
              </w:tabs>
              <w:jc w:val="left"/>
              <w:rPr>
                <w:rFonts w:ascii="HG丸ｺﾞｼｯｸM-PRO" w:eastAsia="HG丸ｺﾞｼｯｸM-PRO"/>
              </w:rPr>
            </w:pPr>
            <w:r w:rsidRPr="0078065C">
              <w:rPr>
                <w:rFonts w:ascii="HG丸ｺﾞｼｯｸM-PRO" w:eastAsia="HG丸ｺﾞｼｯｸM-PRO" w:hint="eastAsia"/>
              </w:rPr>
              <w:t>調査方法</w:t>
            </w:r>
          </w:p>
        </w:tc>
        <w:tc>
          <w:tcPr>
            <w:tcW w:w="1008" w:type="dxa"/>
            <w:shd w:val="clear" w:color="auto" w:fill="BFBFBF" w:themeFill="background1" w:themeFillShade="BF"/>
            <w:vAlign w:val="center"/>
          </w:tcPr>
          <w:p w14:paraId="62762BE0" w14:textId="77777777" w:rsidR="00E94609" w:rsidRPr="0078065C" w:rsidRDefault="00E94609" w:rsidP="00E94609">
            <w:pPr>
              <w:widowControl/>
              <w:tabs>
                <w:tab w:val="left" w:pos="3225"/>
              </w:tabs>
              <w:jc w:val="left"/>
              <w:rPr>
                <w:rFonts w:ascii="HG丸ｺﾞｼｯｸM-PRO" w:eastAsia="HG丸ｺﾞｼｯｸM-PRO"/>
              </w:rPr>
            </w:pPr>
            <w:r w:rsidRPr="0078065C">
              <w:rPr>
                <w:rFonts w:ascii="HG丸ｺﾞｼｯｸM-PRO" w:eastAsia="HG丸ｺﾞｼｯｸM-PRO" w:hint="eastAsia"/>
              </w:rPr>
              <w:t>配布数</w:t>
            </w:r>
          </w:p>
        </w:tc>
        <w:tc>
          <w:tcPr>
            <w:tcW w:w="1008" w:type="dxa"/>
            <w:shd w:val="clear" w:color="auto" w:fill="BFBFBF" w:themeFill="background1" w:themeFillShade="BF"/>
            <w:vAlign w:val="center"/>
          </w:tcPr>
          <w:p w14:paraId="6A7E2530" w14:textId="77777777" w:rsidR="00E94609" w:rsidRPr="0078065C" w:rsidRDefault="00E94609" w:rsidP="00E94609">
            <w:pPr>
              <w:widowControl/>
              <w:tabs>
                <w:tab w:val="left" w:pos="3225"/>
              </w:tabs>
              <w:jc w:val="left"/>
              <w:rPr>
                <w:rFonts w:ascii="HG丸ｺﾞｼｯｸM-PRO" w:eastAsia="HG丸ｺﾞｼｯｸM-PRO"/>
              </w:rPr>
            </w:pPr>
            <w:r w:rsidRPr="0078065C">
              <w:rPr>
                <w:rFonts w:ascii="HG丸ｺﾞｼｯｸM-PRO" w:eastAsia="HG丸ｺﾞｼｯｸM-PRO" w:hint="eastAsia"/>
              </w:rPr>
              <w:t>有効回答数</w:t>
            </w:r>
          </w:p>
        </w:tc>
        <w:tc>
          <w:tcPr>
            <w:tcW w:w="1008" w:type="dxa"/>
            <w:shd w:val="clear" w:color="auto" w:fill="BFBFBF" w:themeFill="background1" w:themeFillShade="BF"/>
            <w:vAlign w:val="center"/>
          </w:tcPr>
          <w:p w14:paraId="04658319" w14:textId="77777777" w:rsidR="00E94609" w:rsidRPr="0078065C" w:rsidRDefault="00E94609" w:rsidP="00E94609">
            <w:pPr>
              <w:widowControl/>
              <w:tabs>
                <w:tab w:val="left" w:pos="3225"/>
              </w:tabs>
              <w:jc w:val="left"/>
              <w:rPr>
                <w:rFonts w:ascii="HG丸ｺﾞｼｯｸM-PRO" w:eastAsia="HG丸ｺﾞｼｯｸM-PRO"/>
              </w:rPr>
            </w:pPr>
            <w:r w:rsidRPr="0078065C">
              <w:rPr>
                <w:rFonts w:ascii="HG丸ｺﾞｼｯｸM-PRO" w:eastAsia="HG丸ｺﾞｼｯｸM-PRO" w:hint="eastAsia"/>
              </w:rPr>
              <w:t>有効回答率</w:t>
            </w:r>
          </w:p>
        </w:tc>
      </w:tr>
      <w:tr w:rsidR="00E94609" w:rsidRPr="0078065C" w14:paraId="38AFC03C" w14:textId="77777777" w:rsidTr="009F25CF">
        <w:trPr>
          <w:trHeight w:val="619"/>
        </w:trPr>
        <w:tc>
          <w:tcPr>
            <w:tcW w:w="1008" w:type="dxa"/>
            <w:shd w:val="clear" w:color="auto" w:fill="auto"/>
            <w:vAlign w:val="center"/>
          </w:tcPr>
          <w:p w14:paraId="05442FAD" w14:textId="77777777" w:rsidR="00E94609" w:rsidRPr="0078065C" w:rsidRDefault="00E94609" w:rsidP="00E94609">
            <w:pPr>
              <w:widowControl/>
              <w:tabs>
                <w:tab w:val="left" w:pos="3225"/>
              </w:tabs>
              <w:jc w:val="center"/>
              <w:rPr>
                <w:rFonts w:ascii="HG丸ｺﾞｼｯｸM-PRO" w:eastAsia="HG丸ｺﾞｼｯｸM-PRO"/>
              </w:rPr>
            </w:pPr>
            <w:r w:rsidRPr="0078065C">
              <w:rPr>
                <w:rFonts w:ascii="HG丸ｺﾞｼｯｸM-PRO" w:eastAsia="HG丸ｺﾞｼｯｸM-PRO" w:hint="eastAsia"/>
              </w:rPr>
              <w:t>就学前児童の</w:t>
            </w:r>
            <w:r w:rsidRPr="0078065C">
              <w:rPr>
                <w:rFonts w:ascii="HG丸ｺﾞｼｯｸM-PRO" w:eastAsia="HG丸ｺﾞｼｯｸM-PRO"/>
              </w:rPr>
              <w:br/>
            </w:r>
            <w:r w:rsidRPr="0078065C">
              <w:rPr>
                <w:rFonts w:ascii="HG丸ｺﾞｼｯｸM-PRO" w:eastAsia="HG丸ｺﾞｼｯｸM-PRO" w:hint="eastAsia"/>
              </w:rPr>
              <w:t>保護者</w:t>
            </w:r>
          </w:p>
        </w:tc>
        <w:tc>
          <w:tcPr>
            <w:tcW w:w="1008" w:type="dxa"/>
            <w:shd w:val="clear" w:color="auto" w:fill="auto"/>
            <w:vAlign w:val="center"/>
          </w:tcPr>
          <w:p w14:paraId="23E5A371" w14:textId="77777777" w:rsidR="00E94609" w:rsidRPr="0078065C" w:rsidRDefault="00E94609" w:rsidP="00E94609">
            <w:pPr>
              <w:widowControl/>
              <w:tabs>
                <w:tab w:val="left" w:pos="3225"/>
              </w:tabs>
              <w:jc w:val="center"/>
              <w:rPr>
                <w:rFonts w:ascii="HG丸ｺﾞｼｯｸM-PRO" w:eastAsia="HG丸ｺﾞｼｯｸM-PRO"/>
              </w:rPr>
            </w:pPr>
            <w:r w:rsidRPr="0078065C">
              <w:rPr>
                <w:rFonts w:ascii="HG丸ｺﾞｼｯｸM-PRO" w:eastAsia="HG丸ｺﾞｼｯｸM-PRO" w:hint="eastAsia"/>
              </w:rPr>
              <w:t>郵送による</w:t>
            </w:r>
            <w:r w:rsidRPr="0078065C">
              <w:rPr>
                <w:rFonts w:ascii="HG丸ｺﾞｼｯｸM-PRO" w:eastAsia="HG丸ｺﾞｼｯｸM-PRO"/>
              </w:rPr>
              <w:br/>
            </w:r>
            <w:r w:rsidRPr="0078065C">
              <w:rPr>
                <w:rFonts w:ascii="HG丸ｺﾞｼｯｸM-PRO" w:eastAsia="HG丸ｺﾞｼｯｸM-PRO" w:hint="eastAsia"/>
              </w:rPr>
              <w:t>配布・回収</w:t>
            </w:r>
          </w:p>
        </w:tc>
        <w:tc>
          <w:tcPr>
            <w:tcW w:w="1008" w:type="dxa"/>
            <w:shd w:val="clear" w:color="auto" w:fill="auto"/>
            <w:vAlign w:val="center"/>
          </w:tcPr>
          <w:p w14:paraId="3BBBE43E" w14:textId="77777777" w:rsidR="00E94609" w:rsidRPr="0078065C" w:rsidRDefault="00E94609" w:rsidP="00E94609">
            <w:pPr>
              <w:widowControl/>
              <w:tabs>
                <w:tab w:val="left" w:pos="3225"/>
              </w:tabs>
              <w:jc w:val="center"/>
              <w:rPr>
                <w:rFonts w:ascii="HG丸ｺﾞｼｯｸM-PRO" w:eastAsia="HG丸ｺﾞｼｯｸM-PRO"/>
              </w:rPr>
            </w:pPr>
            <w:r w:rsidRPr="0078065C">
              <w:rPr>
                <w:rFonts w:ascii="HG丸ｺﾞｼｯｸM-PRO" w:eastAsia="HG丸ｺﾞｼｯｸM-PRO" w:hint="eastAsia"/>
              </w:rPr>
              <w:t>4,200件</w:t>
            </w:r>
          </w:p>
        </w:tc>
        <w:tc>
          <w:tcPr>
            <w:tcW w:w="1008" w:type="dxa"/>
            <w:shd w:val="clear" w:color="auto" w:fill="auto"/>
            <w:vAlign w:val="center"/>
          </w:tcPr>
          <w:p w14:paraId="322FEF39" w14:textId="77777777" w:rsidR="00E94609" w:rsidRPr="0078065C" w:rsidRDefault="00E94609" w:rsidP="00E94609">
            <w:pPr>
              <w:widowControl/>
              <w:tabs>
                <w:tab w:val="left" w:pos="3225"/>
              </w:tabs>
              <w:jc w:val="center"/>
              <w:rPr>
                <w:rFonts w:ascii="HG丸ｺﾞｼｯｸM-PRO" w:eastAsia="HG丸ｺﾞｼｯｸM-PRO"/>
              </w:rPr>
            </w:pPr>
            <w:r w:rsidRPr="0078065C">
              <w:rPr>
                <w:rFonts w:ascii="HG丸ｺﾞｼｯｸM-PRO" w:eastAsia="HG丸ｺﾞｼｯｸM-PRO" w:hint="eastAsia"/>
              </w:rPr>
              <w:t>2,159通</w:t>
            </w:r>
          </w:p>
        </w:tc>
        <w:tc>
          <w:tcPr>
            <w:tcW w:w="1008" w:type="dxa"/>
            <w:shd w:val="clear" w:color="auto" w:fill="auto"/>
            <w:vAlign w:val="center"/>
          </w:tcPr>
          <w:p w14:paraId="73F9293B" w14:textId="77777777" w:rsidR="00E94609" w:rsidRPr="0078065C" w:rsidRDefault="00E94609" w:rsidP="00E94609">
            <w:pPr>
              <w:widowControl/>
              <w:tabs>
                <w:tab w:val="left" w:pos="3225"/>
              </w:tabs>
              <w:jc w:val="center"/>
              <w:rPr>
                <w:rFonts w:ascii="HG丸ｺﾞｼｯｸM-PRO" w:eastAsia="HG丸ｺﾞｼｯｸM-PRO"/>
              </w:rPr>
            </w:pPr>
            <w:r w:rsidRPr="0078065C">
              <w:rPr>
                <w:rFonts w:ascii="HG丸ｺﾞｼｯｸM-PRO" w:eastAsia="HG丸ｺﾞｼｯｸM-PRO" w:hint="eastAsia"/>
              </w:rPr>
              <w:t>51.4％</w:t>
            </w:r>
          </w:p>
        </w:tc>
      </w:tr>
    </w:tbl>
    <w:p w14:paraId="2FE7BA7A" w14:textId="6DF642C9" w:rsidR="00E94609" w:rsidRPr="0078065C" w:rsidRDefault="00E94609" w:rsidP="00E94609">
      <w:pPr>
        <w:widowControl/>
        <w:tabs>
          <w:tab w:val="left" w:pos="3225"/>
        </w:tabs>
        <w:jc w:val="left"/>
        <w:rPr>
          <w:rFonts w:ascii="HG丸ｺﾞｼｯｸM-PRO" w:eastAsia="HG丸ｺﾞｼｯｸM-PRO"/>
        </w:rPr>
      </w:pPr>
    </w:p>
    <w:p w14:paraId="67E9B668" w14:textId="253E1A9B" w:rsidR="00E94609" w:rsidRPr="0078065C" w:rsidRDefault="00E94609" w:rsidP="00E94609">
      <w:pPr>
        <w:widowControl/>
        <w:tabs>
          <w:tab w:val="left" w:pos="3225"/>
        </w:tabs>
        <w:jc w:val="left"/>
        <w:rPr>
          <w:rFonts w:ascii="HG丸ｺﾞｼｯｸM-PRO" w:eastAsia="HG丸ｺﾞｼｯｸM-PRO"/>
          <w:b/>
        </w:rPr>
      </w:pPr>
      <w:bookmarkStart w:id="0" w:name="_Toc28352149"/>
      <w:r w:rsidRPr="0078065C">
        <w:rPr>
          <w:rFonts w:ascii="HG丸ｺﾞｼｯｸM-PRO" w:eastAsia="HG丸ｺﾞｼｯｸM-PRO" w:hint="eastAsia"/>
          <w:b/>
        </w:rPr>
        <w:t>（２）鎌倉市子ども・子育て会議の開催</w:t>
      </w:r>
      <w:bookmarkEnd w:id="0"/>
    </w:p>
    <w:p w14:paraId="0C0796B1" w14:textId="77777777" w:rsidR="00E94609" w:rsidRPr="0078065C" w:rsidRDefault="00E94609" w:rsidP="00E94609">
      <w:pPr>
        <w:widowControl/>
        <w:tabs>
          <w:tab w:val="left" w:pos="3225"/>
        </w:tabs>
        <w:ind w:leftChars="100" w:left="220" w:firstLineChars="100" w:firstLine="220"/>
        <w:jc w:val="left"/>
        <w:rPr>
          <w:rFonts w:ascii="HG丸ｺﾞｼｯｸM-PRO" w:eastAsia="HG丸ｺﾞｼｯｸM-PRO"/>
        </w:rPr>
      </w:pPr>
      <w:r w:rsidRPr="0078065C">
        <w:rPr>
          <w:rFonts w:ascii="HG丸ｺﾞｼｯｸM-PRO" w:eastAsia="HG丸ｺﾞｼｯｸM-PRO" w:hint="eastAsia"/>
        </w:rPr>
        <w:t>子育て中の保護者、保育・教育・福祉関係団体の関係者や、学識経験者・公募市民などで構成する「鎌倉市子ども・子育て会議」において、計画の策定に関し必要な事項の協議・検討を行いました。</w:t>
      </w:r>
    </w:p>
    <w:p w14:paraId="3F3A2E7C" w14:textId="5E4EED5E" w:rsidR="00E94609" w:rsidRPr="0078065C" w:rsidRDefault="00E94609" w:rsidP="00E94609">
      <w:pPr>
        <w:widowControl/>
        <w:tabs>
          <w:tab w:val="left" w:pos="3225"/>
        </w:tabs>
        <w:jc w:val="left"/>
        <w:rPr>
          <w:rFonts w:ascii="HG丸ｺﾞｼｯｸM-PRO" w:eastAsia="HG丸ｺﾞｼｯｸM-PRO"/>
        </w:rPr>
      </w:pPr>
    </w:p>
    <w:p w14:paraId="3616203E" w14:textId="5DBB4D54" w:rsidR="00E94609" w:rsidRPr="0078065C" w:rsidRDefault="00E94609" w:rsidP="00E94609">
      <w:pPr>
        <w:widowControl/>
        <w:tabs>
          <w:tab w:val="left" w:pos="3225"/>
        </w:tabs>
        <w:jc w:val="left"/>
        <w:rPr>
          <w:rFonts w:ascii="HG丸ｺﾞｼｯｸM-PRO" w:eastAsia="HG丸ｺﾞｼｯｸM-PRO"/>
          <w:b/>
        </w:rPr>
      </w:pPr>
      <w:bookmarkStart w:id="1" w:name="_Toc28352150"/>
      <w:r w:rsidRPr="0078065C">
        <w:rPr>
          <w:rFonts w:ascii="HG丸ｺﾞｼｯｸM-PRO" w:eastAsia="HG丸ｺﾞｼｯｸM-PRO" w:hint="eastAsia"/>
          <w:b/>
        </w:rPr>
        <w:t>（３）パブリックコメントの実施</w:t>
      </w:r>
      <w:bookmarkEnd w:id="1"/>
    </w:p>
    <w:p w14:paraId="09DFB229" w14:textId="77777777" w:rsidR="00E94609" w:rsidRPr="0078065C" w:rsidRDefault="00E94609" w:rsidP="00E94609">
      <w:pPr>
        <w:widowControl/>
        <w:tabs>
          <w:tab w:val="left" w:pos="3225"/>
        </w:tabs>
        <w:ind w:leftChars="100" w:left="220" w:firstLineChars="100" w:firstLine="220"/>
        <w:jc w:val="left"/>
        <w:rPr>
          <w:rFonts w:ascii="HG丸ｺﾞｼｯｸM-PRO" w:eastAsia="HG丸ｺﾞｼｯｸM-PRO"/>
        </w:rPr>
      </w:pPr>
      <w:r w:rsidRPr="0078065C">
        <w:rPr>
          <w:rFonts w:ascii="HG丸ｺﾞｼｯｸM-PRO" w:eastAsia="HG丸ｺﾞｼｯｸM-PRO" w:hint="eastAsia"/>
        </w:rPr>
        <w:t>令和２年（2020年）１月～２月にパブリックコメントを実施し、計画素案に対する幅広い意見を聴取しました。</w:t>
      </w:r>
    </w:p>
    <w:p w14:paraId="51927AD3" w14:textId="0774A81D" w:rsidR="00E94609" w:rsidRPr="0078065C" w:rsidRDefault="00E94609" w:rsidP="00AF6507">
      <w:pPr>
        <w:widowControl/>
        <w:tabs>
          <w:tab w:val="left" w:pos="3225"/>
        </w:tabs>
        <w:jc w:val="left"/>
        <w:rPr>
          <w:rFonts w:ascii="HG丸ｺﾞｼｯｸM-PRO" w:eastAsia="HG丸ｺﾞｼｯｸM-PRO"/>
        </w:rPr>
      </w:pPr>
    </w:p>
    <w:p w14:paraId="6E89A624" w14:textId="21944E74" w:rsidR="004806F7" w:rsidRPr="0078065C" w:rsidRDefault="001C01B0" w:rsidP="00AF6507">
      <w:pPr>
        <w:widowControl/>
        <w:tabs>
          <w:tab w:val="left" w:pos="3225"/>
        </w:tabs>
        <w:jc w:val="left"/>
        <w:rPr>
          <w:rFonts w:ascii="HG丸ｺﾞｼｯｸM-PRO" w:eastAsia="HG丸ｺﾞｼｯｸM-PRO"/>
        </w:rPr>
      </w:pPr>
      <w:r w:rsidRPr="0078065C">
        <w:rPr>
          <w:rFonts w:ascii="HG丸ｺﾞｼｯｸM-PRO" w:eastAsia="HG丸ｺﾞｼｯｸM-PRO"/>
          <w:noProof/>
        </w:rPr>
        <mc:AlternateContent>
          <mc:Choice Requires="wps">
            <w:drawing>
              <wp:anchor distT="0" distB="0" distL="114300" distR="114300" simplePos="0" relativeHeight="251624448" behindDoc="0" locked="0" layoutInCell="1" allowOverlap="1" wp14:anchorId="30C2E53C" wp14:editId="61AECDC2">
                <wp:simplePos x="0" y="0"/>
                <wp:positionH relativeFrom="column">
                  <wp:posOffset>7220</wp:posOffset>
                </wp:positionH>
                <wp:positionV relativeFrom="paragraph">
                  <wp:posOffset>150554</wp:posOffset>
                </wp:positionV>
                <wp:extent cx="1265275" cy="286385"/>
                <wp:effectExtent l="0" t="0" r="11430" b="18415"/>
                <wp:wrapNone/>
                <wp:docPr id="124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5275" cy="286385"/>
                        </a:xfrm>
                        <a:prstGeom prst="roundRect">
                          <a:avLst>
                            <a:gd name="adj" fmla="val 16667"/>
                          </a:avLst>
                        </a:prstGeom>
                        <a:solidFill>
                          <a:srgbClr val="005674"/>
                        </a:solidFill>
                        <a:ln w="9525">
                          <a:solidFill>
                            <a:srgbClr val="005674"/>
                          </a:solidFill>
                          <a:round/>
                          <a:headEnd/>
                          <a:tailEnd/>
                        </a:ln>
                      </wps:spPr>
                      <wps:txbx>
                        <w:txbxContent>
                          <w:p w14:paraId="5997970D" w14:textId="7A35DFD3" w:rsidR="00CF0621" w:rsidRPr="00E206E5" w:rsidRDefault="00CF0621">
                            <w:pPr>
                              <w:rPr>
                                <w:color w:val="FFFFFF"/>
                              </w:rPr>
                            </w:pPr>
                            <w:r>
                              <w:rPr>
                                <w:rFonts w:ascii="HG丸ｺﾞｼｯｸM-PRO" w:eastAsia="HG丸ｺﾞｼｯｸM-PRO" w:hint="eastAsia"/>
                                <w:b/>
                                <w:color w:val="FFFFFF"/>
                                <w:sz w:val="24"/>
                                <w:szCs w:val="20"/>
                              </w:rPr>
                              <w:t>５</w:t>
                            </w:r>
                            <w:r w:rsidRPr="00E206E5">
                              <w:rPr>
                                <w:rFonts w:ascii="HG丸ｺﾞｼｯｸM-PRO" w:eastAsia="HG丸ｺﾞｼｯｸM-PRO" w:hint="eastAsia"/>
                                <w:b/>
                                <w:color w:val="FFFFFF"/>
                                <w:sz w:val="24"/>
                                <w:szCs w:val="20"/>
                              </w:rPr>
                              <w:t xml:space="preserve"> 計画</w:t>
                            </w:r>
                            <w:r>
                              <w:rPr>
                                <w:rFonts w:ascii="HG丸ｺﾞｼｯｸM-PRO" w:eastAsia="HG丸ｺﾞｼｯｸM-PRO" w:hint="eastAsia"/>
                                <w:b/>
                                <w:color w:val="FFFFFF"/>
                                <w:sz w:val="24"/>
                                <w:szCs w:val="20"/>
                              </w:rPr>
                              <w:t>の</w:t>
                            </w:r>
                            <w:r w:rsidRPr="00E206E5">
                              <w:rPr>
                                <w:rFonts w:ascii="HG丸ｺﾞｼｯｸM-PRO" w:eastAsia="HG丸ｺﾞｼｯｸM-PRO" w:hint="eastAsia"/>
                                <w:b/>
                                <w:color w:val="FFFFFF"/>
                                <w:sz w:val="24"/>
                                <w:szCs w:val="20"/>
                              </w:rPr>
                              <w:t>期間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2E53C" id="_x0000_s1070" style="position:absolute;margin-left:.55pt;margin-top:11.85pt;width:99.65pt;height:2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" fillcolor="#005674" strokecolor="#005674">
                <v:textbox inset="5.85pt,.7pt,5.85pt,.7pt">
                  <w:txbxContent>
                    <w:p w14:paraId="5997970D" w14:textId="7A35DFD3" w:rsidR="00CF0621" w:rsidRPr="00E206E5" w:rsidRDefault="00CF0621">
                      <w:pPr>
                        <w:rPr>
                          <w:color w:val="FFFFFF"/>
                        </w:rPr>
                      </w:pPr>
                      <w:r>
                        <w:rPr>
                          <w:rFonts w:ascii="HG丸ｺﾞｼｯｸM-PRO" w:eastAsia="HG丸ｺﾞｼｯｸM-PRO" w:hint="eastAsia"/>
                          <w:b/>
                          <w:color w:val="FFFFFF"/>
                          <w:sz w:val="24"/>
                          <w:szCs w:val="20"/>
                        </w:rPr>
                        <w:t>５</w:t>
                      </w:r>
                      <w:r w:rsidRPr="00E206E5">
                        <w:rPr>
                          <w:rFonts w:ascii="HG丸ｺﾞｼｯｸM-PRO" w:eastAsia="HG丸ｺﾞｼｯｸM-PRO" w:hint="eastAsia"/>
                          <w:b/>
                          <w:color w:val="FFFFFF"/>
                          <w:sz w:val="24"/>
                          <w:szCs w:val="20"/>
                        </w:rPr>
                        <w:t xml:space="preserve"> 計画</w:t>
                      </w:r>
                      <w:r>
                        <w:rPr>
                          <w:rFonts w:ascii="HG丸ｺﾞｼｯｸM-PRO" w:eastAsia="HG丸ｺﾞｼｯｸM-PRO" w:hint="eastAsia"/>
                          <w:b/>
                          <w:color w:val="FFFFFF"/>
                          <w:sz w:val="24"/>
                          <w:szCs w:val="20"/>
                        </w:rPr>
                        <w:t>の</w:t>
                      </w:r>
                      <w:r w:rsidRPr="00E206E5">
                        <w:rPr>
                          <w:rFonts w:ascii="HG丸ｺﾞｼｯｸM-PRO" w:eastAsia="HG丸ｺﾞｼｯｸM-PRO" w:hint="eastAsia"/>
                          <w:b/>
                          <w:color w:val="FFFFFF"/>
                          <w:sz w:val="24"/>
                          <w:szCs w:val="20"/>
                        </w:rPr>
                        <w:t>期間</w:t>
                      </w:r>
                    </w:p>
                  </w:txbxContent>
                </v:textbox>
              </v:roundrect>
            </w:pict>
          </mc:Fallback>
        </mc:AlternateContent>
      </w:r>
    </w:p>
    <w:p w14:paraId="31B7B35B" w14:textId="77777777" w:rsidR="00AF6507" w:rsidRPr="0078065C" w:rsidRDefault="00AF6507" w:rsidP="00AF6507">
      <w:pPr>
        <w:widowControl/>
        <w:tabs>
          <w:tab w:val="left" w:pos="3225"/>
        </w:tabs>
        <w:jc w:val="left"/>
        <w:rPr>
          <w:rFonts w:ascii="HG丸ｺﾞｼｯｸM-PRO" w:eastAsia="HG丸ｺﾞｼｯｸM-PRO"/>
        </w:rPr>
      </w:pPr>
    </w:p>
    <w:p w14:paraId="2310780A" w14:textId="77777777" w:rsidR="00D90A41" w:rsidRPr="0078065C" w:rsidRDefault="00D90A41" w:rsidP="00D90A41">
      <w:pPr>
        <w:ind w:left="193" w:firstLine="176"/>
        <w:rPr>
          <w:rFonts w:ascii="HG丸ｺﾞｼｯｸM-PRO" w:eastAsia="HG丸ｺﾞｼｯｸM-PRO"/>
        </w:rPr>
      </w:pPr>
      <w:r w:rsidRPr="0078065C">
        <w:rPr>
          <w:rFonts w:ascii="HG丸ｺﾞｼｯｸM-PRO" w:eastAsia="HG丸ｺﾞｼｯｸM-PRO" w:hint="eastAsia"/>
        </w:rPr>
        <w:t>この計画は、令和２年度から令和６年度までの５年間を計画期間とします。</w:t>
      </w:r>
    </w:p>
    <w:p w14:paraId="49D9D00E" w14:textId="546481D6" w:rsidR="00D90A41" w:rsidRPr="0078065C" w:rsidRDefault="00D90A41" w:rsidP="00D90A41">
      <w:pPr>
        <w:ind w:left="193" w:firstLine="176"/>
        <w:rPr>
          <w:rFonts w:ascii="HG丸ｺﾞｼｯｸM-PRO" w:eastAsia="HG丸ｺﾞｼｯｸM-PRO"/>
        </w:rPr>
      </w:pPr>
      <w:r w:rsidRPr="0078065C">
        <w:rPr>
          <w:rFonts w:ascii="HG丸ｺﾞｼｯｸM-PRO" w:eastAsia="HG丸ｺﾞｼｯｸM-PRO" w:hint="eastAsia"/>
        </w:rPr>
        <w:t>なお、国の制度改革、社会経済状況の変化、市民ニーズ、子育て支援事業者の意向の変化などが生じた場合、必要に応じて柔軟に見直しを行います。</w:t>
      </w:r>
    </w:p>
    <w:p w14:paraId="2ED5C3CA" w14:textId="77777777" w:rsidR="00D90A41" w:rsidRPr="0078065C" w:rsidRDefault="00D90A41" w:rsidP="00D90A41">
      <w:pPr>
        <w:ind w:left="193" w:firstLine="176"/>
        <w:rPr>
          <w:rFonts w:ascii="HG丸ｺﾞｼｯｸM-PRO" w:eastAsia="HG丸ｺﾞｼｯｸM-PRO"/>
        </w:rPr>
      </w:pPr>
    </w:p>
    <w:tbl>
      <w:tblPr>
        <w:tblStyle w:val="aa"/>
        <w:tblW w:w="8277"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656"/>
        <w:gridCol w:w="1656"/>
        <w:gridCol w:w="1655"/>
        <w:gridCol w:w="1655"/>
        <w:gridCol w:w="1655"/>
      </w:tblGrid>
      <w:tr w:rsidR="0078065C" w:rsidRPr="0078065C" w14:paraId="3500A98F" w14:textId="77777777" w:rsidTr="00136625">
        <w:trPr>
          <w:trHeight w:val="397"/>
        </w:trPr>
        <w:tc>
          <w:tcPr>
            <w:tcW w:w="1008" w:type="dxa"/>
            <w:shd w:val="clear" w:color="auto" w:fill="BFBFBF" w:themeFill="background1" w:themeFillShade="BF"/>
            <w:vAlign w:val="center"/>
          </w:tcPr>
          <w:p w14:paraId="44027641" w14:textId="77777777" w:rsidR="00D90A41" w:rsidRPr="0078065C" w:rsidRDefault="00D90A41" w:rsidP="00D90A41">
            <w:pPr>
              <w:ind w:left="193" w:firstLine="176"/>
              <w:rPr>
                <w:rFonts w:ascii="HG丸ｺﾞｼｯｸM-PRO" w:eastAsia="HG丸ｺﾞｼｯｸM-PRO"/>
              </w:rPr>
            </w:pPr>
            <w:r w:rsidRPr="0078065C">
              <w:rPr>
                <w:rFonts w:ascii="HG丸ｺﾞｼｯｸM-PRO" w:eastAsia="HG丸ｺﾞｼｯｸM-PRO" w:hint="eastAsia"/>
              </w:rPr>
              <w:t>令和２年度</w:t>
            </w:r>
          </w:p>
        </w:tc>
        <w:tc>
          <w:tcPr>
            <w:tcW w:w="1008" w:type="dxa"/>
            <w:shd w:val="clear" w:color="auto" w:fill="BFBFBF" w:themeFill="background1" w:themeFillShade="BF"/>
            <w:vAlign w:val="center"/>
          </w:tcPr>
          <w:p w14:paraId="2D7F7514" w14:textId="77777777" w:rsidR="00D90A41" w:rsidRPr="0078065C" w:rsidRDefault="00D90A41" w:rsidP="00D90A41">
            <w:pPr>
              <w:ind w:left="193" w:firstLine="176"/>
              <w:rPr>
                <w:rFonts w:ascii="HG丸ｺﾞｼｯｸM-PRO" w:eastAsia="HG丸ｺﾞｼｯｸM-PRO"/>
              </w:rPr>
            </w:pPr>
            <w:r w:rsidRPr="0078065C">
              <w:rPr>
                <w:rFonts w:ascii="HG丸ｺﾞｼｯｸM-PRO" w:eastAsia="HG丸ｺﾞｼｯｸM-PRO" w:hint="eastAsia"/>
              </w:rPr>
              <w:t>令和３年度</w:t>
            </w:r>
          </w:p>
        </w:tc>
        <w:tc>
          <w:tcPr>
            <w:tcW w:w="1008" w:type="dxa"/>
            <w:shd w:val="clear" w:color="auto" w:fill="BFBFBF" w:themeFill="background1" w:themeFillShade="BF"/>
            <w:vAlign w:val="center"/>
          </w:tcPr>
          <w:p w14:paraId="0DBB5576" w14:textId="77777777" w:rsidR="00D90A41" w:rsidRPr="0078065C" w:rsidRDefault="00D90A41" w:rsidP="00D90A41">
            <w:pPr>
              <w:ind w:left="193" w:firstLine="176"/>
              <w:rPr>
                <w:rFonts w:ascii="HG丸ｺﾞｼｯｸM-PRO" w:eastAsia="HG丸ｺﾞｼｯｸM-PRO"/>
              </w:rPr>
            </w:pPr>
            <w:r w:rsidRPr="0078065C">
              <w:rPr>
                <w:rFonts w:ascii="HG丸ｺﾞｼｯｸM-PRO" w:eastAsia="HG丸ｺﾞｼｯｸM-PRO" w:hint="eastAsia"/>
              </w:rPr>
              <w:t>令和４年度</w:t>
            </w:r>
          </w:p>
        </w:tc>
        <w:tc>
          <w:tcPr>
            <w:tcW w:w="1008" w:type="dxa"/>
            <w:shd w:val="clear" w:color="auto" w:fill="BFBFBF" w:themeFill="background1" w:themeFillShade="BF"/>
            <w:vAlign w:val="center"/>
          </w:tcPr>
          <w:p w14:paraId="66CA577F" w14:textId="77777777" w:rsidR="00D90A41" w:rsidRPr="0078065C" w:rsidRDefault="00D90A41" w:rsidP="00D90A41">
            <w:pPr>
              <w:ind w:left="193" w:firstLine="176"/>
              <w:rPr>
                <w:rFonts w:ascii="HG丸ｺﾞｼｯｸM-PRO" w:eastAsia="HG丸ｺﾞｼｯｸM-PRO"/>
              </w:rPr>
            </w:pPr>
            <w:r w:rsidRPr="0078065C">
              <w:rPr>
                <w:rFonts w:ascii="HG丸ｺﾞｼｯｸM-PRO" w:eastAsia="HG丸ｺﾞｼｯｸM-PRO" w:hint="eastAsia"/>
              </w:rPr>
              <w:t>令和５年度</w:t>
            </w:r>
          </w:p>
        </w:tc>
        <w:tc>
          <w:tcPr>
            <w:tcW w:w="1008" w:type="dxa"/>
            <w:shd w:val="clear" w:color="auto" w:fill="BFBFBF" w:themeFill="background1" w:themeFillShade="BF"/>
            <w:vAlign w:val="center"/>
          </w:tcPr>
          <w:p w14:paraId="7B8B95D9" w14:textId="77777777" w:rsidR="00D90A41" w:rsidRPr="0078065C" w:rsidRDefault="00D90A41" w:rsidP="00D90A41">
            <w:pPr>
              <w:ind w:left="193" w:firstLine="176"/>
              <w:rPr>
                <w:rFonts w:ascii="HG丸ｺﾞｼｯｸM-PRO" w:eastAsia="HG丸ｺﾞｼｯｸM-PRO"/>
              </w:rPr>
            </w:pPr>
            <w:r w:rsidRPr="0078065C">
              <w:rPr>
                <w:rFonts w:ascii="HG丸ｺﾞｼｯｸM-PRO" w:eastAsia="HG丸ｺﾞｼｯｸM-PRO" w:hint="eastAsia"/>
              </w:rPr>
              <w:t>令和６年度</w:t>
            </w:r>
          </w:p>
        </w:tc>
      </w:tr>
      <w:tr w:rsidR="00D90A41" w:rsidRPr="0078065C" w14:paraId="7EABFC99" w14:textId="77777777" w:rsidTr="00136625">
        <w:trPr>
          <w:trHeight w:val="977"/>
        </w:trPr>
        <w:tc>
          <w:tcPr>
            <w:tcW w:w="1008" w:type="dxa"/>
            <w:shd w:val="clear" w:color="auto" w:fill="auto"/>
            <w:vAlign w:val="center"/>
          </w:tcPr>
          <w:p w14:paraId="75759303" w14:textId="7C5BD16C" w:rsidR="00D90A41" w:rsidRPr="0078065C" w:rsidRDefault="00D90A41" w:rsidP="00D90A41">
            <w:pPr>
              <w:rPr>
                <w:rFonts w:ascii="HG丸ｺﾞｼｯｸM-PRO" w:eastAsia="HG丸ｺﾞｼｯｸM-PRO"/>
              </w:rPr>
            </w:pPr>
            <w:r w:rsidRPr="0078065C">
              <w:rPr>
                <w:noProof/>
              </w:rPr>
              <mc:AlternateContent>
                <mc:Choice Requires="wps">
                  <w:drawing>
                    <wp:anchor distT="0" distB="0" distL="114300" distR="114300" simplePos="0" relativeHeight="251785216" behindDoc="0" locked="1" layoutInCell="1" allowOverlap="1" wp14:anchorId="697E129E" wp14:editId="7E024511">
                      <wp:simplePos x="0" y="0"/>
                      <wp:positionH relativeFrom="margin">
                        <wp:posOffset>-3175</wp:posOffset>
                      </wp:positionH>
                      <wp:positionV relativeFrom="paragraph">
                        <wp:posOffset>8255</wp:posOffset>
                      </wp:positionV>
                      <wp:extent cx="5255895" cy="381635"/>
                      <wp:effectExtent l="0" t="0" r="40005" b="18415"/>
                      <wp:wrapNone/>
                      <wp:docPr id="2876" name="ホームベース 2876"/>
                      <wp:cNvGraphicFramePr/>
                      <a:graphic xmlns:a="http://schemas.openxmlformats.org/drawingml/2006/main">
                        <a:graphicData uri="http://schemas.microsoft.com/office/word/2010/wordprocessingShape">
                          <wps:wsp>
                            <wps:cNvSpPr/>
                            <wps:spPr>
                              <a:xfrm>
                                <a:off x="0" y="0"/>
                                <a:ext cx="5255895" cy="381635"/>
                              </a:xfrm>
                              <a:prstGeom prst="homePlate">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8A5BA" w14:textId="77777777" w:rsidR="00CF0621" w:rsidRPr="00577DBB" w:rsidRDefault="00CF0621" w:rsidP="00D90A41">
                                  <w:pPr>
                                    <w:spacing w:line="300" w:lineRule="exact"/>
                                    <w:jc w:val="center"/>
                                    <w:rPr>
                                      <w:rFonts w:ascii="HG丸ｺﾞｼｯｸM-PRO" w:eastAsia="HG丸ｺﾞｼｯｸM-PRO" w:hAnsi="HG丸ｺﾞｼｯｸM-PRO"/>
                                      <w:color w:val="000000" w:themeColor="text1"/>
                                      <w:sz w:val="24"/>
                                    </w:rPr>
                                  </w:pPr>
                                  <w:r w:rsidRPr="00577DBB">
                                    <w:rPr>
                                      <w:rFonts w:ascii="HG丸ｺﾞｼｯｸM-PRO" w:eastAsia="HG丸ｺﾞｼｯｸM-PRO" w:hAnsi="HG丸ｺﾞｼｯｸM-PRO" w:hint="eastAsia"/>
                                      <w:color w:val="000000" w:themeColor="text1"/>
                                      <w:sz w:val="24"/>
                                    </w:rPr>
                                    <w:t>第２期鎌倉市子ども・子育てきらきらプラン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E12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876" o:spid="_x0000_s1071" type="#_x0000_t15" style="position:absolute;left:0;text-align:left;margin-left:-.25pt;margin-top:.65pt;width:413.85pt;height:30.0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" adj="20816" fillcolor="#d8d8d8 [2732]" strokecolor="#7f7f7f [1612]" strokeweight="1pt">
                      <v:textbox inset="0,0,0,0">
                        <w:txbxContent>
                          <w:p w14:paraId="43C8A5BA" w14:textId="77777777" w:rsidR="00CF0621" w:rsidRPr="00577DBB" w:rsidRDefault="00CF0621" w:rsidP="00D90A41">
                            <w:pPr>
                              <w:spacing w:line="300" w:lineRule="exact"/>
                              <w:jc w:val="center"/>
                              <w:rPr>
                                <w:rFonts w:ascii="HG丸ｺﾞｼｯｸM-PRO" w:eastAsia="HG丸ｺﾞｼｯｸM-PRO" w:hAnsi="HG丸ｺﾞｼｯｸM-PRO"/>
                                <w:color w:val="000000" w:themeColor="text1"/>
                                <w:sz w:val="24"/>
                              </w:rPr>
                            </w:pPr>
                            <w:r w:rsidRPr="00577DBB">
                              <w:rPr>
                                <w:rFonts w:ascii="HG丸ｺﾞｼｯｸM-PRO" w:eastAsia="HG丸ｺﾞｼｯｸM-PRO" w:hAnsi="HG丸ｺﾞｼｯｸM-PRO" w:hint="eastAsia"/>
                                <w:color w:val="000000" w:themeColor="text1"/>
                                <w:sz w:val="24"/>
                              </w:rPr>
                              <w:t>第２期鎌倉市子ども・子育てきらきらプラン</w:t>
                            </w:r>
                          </w:p>
                        </w:txbxContent>
                      </v:textbox>
                      <w10:wrap anchorx="margin"/>
                      <w10:anchorlock/>
                    </v:shape>
                  </w:pict>
                </mc:Fallback>
              </mc:AlternateContent>
            </w:r>
          </w:p>
        </w:tc>
        <w:tc>
          <w:tcPr>
            <w:tcW w:w="1008" w:type="dxa"/>
            <w:shd w:val="clear" w:color="auto" w:fill="auto"/>
            <w:vAlign w:val="center"/>
          </w:tcPr>
          <w:p w14:paraId="3A95BF8B" w14:textId="77777777" w:rsidR="00D90A41" w:rsidRPr="0078065C" w:rsidRDefault="00D90A41" w:rsidP="00D90A41">
            <w:pPr>
              <w:ind w:left="193" w:firstLine="176"/>
              <w:rPr>
                <w:rFonts w:ascii="HG丸ｺﾞｼｯｸM-PRO" w:eastAsia="HG丸ｺﾞｼｯｸM-PRO"/>
              </w:rPr>
            </w:pPr>
          </w:p>
        </w:tc>
        <w:tc>
          <w:tcPr>
            <w:tcW w:w="1008" w:type="dxa"/>
            <w:shd w:val="clear" w:color="auto" w:fill="auto"/>
            <w:vAlign w:val="center"/>
          </w:tcPr>
          <w:p w14:paraId="1DE20F3D" w14:textId="77777777" w:rsidR="00D90A41" w:rsidRPr="0078065C" w:rsidRDefault="00D90A41" w:rsidP="00D90A41">
            <w:pPr>
              <w:ind w:left="193" w:firstLine="176"/>
              <w:rPr>
                <w:rFonts w:ascii="HG丸ｺﾞｼｯｸM-PRO" w:eastAsia="HG丸ｺﾞｼｯｸM-PRO"/>
              </w:rPr>
            </w:pPr>
          </w:p>
        </w:tc>
        <w:tc>
          <w:tcPr>
            <w:tcW w:w="1008" w:type="dxa"/>
            <w:shd w:val="clear" w:color="auto" w:fill="auto"/>
            <w:vAlign w:val="center"/>
          </w:tcPr>
          <w:p w14:paraId="046F658A" w14:textId="77777777" w:rsidR="00D90A41" w:rsidRPr="0078065C" w:rsidRDefault="00D90A41" w:rsidP="00D90A41">
            <w:pPr>
              <w:ind w:left="193" w:firstLine="176"/>
              <w:rPr>
                <w:rFonts w:ascii="HG丸ｺﾞｼｯｸM-PRO" w:eastAsia="HG丸ｺﾞｼｯｸM-PRO"/>
              </w:rPr>
            </w:pPr>
          </w:p>
        </w:tc>
        <w:tc>
          <w:tcPr>
            <w:tcW w:w="1008" w:type="dxa"/>
            <w:shd w:val="clear" w:color="auto" w:fill="auto"/>
            <w:vAlign w:val="center"/>
          </w:tcPr>
          <w:p w14:paraId="40971276" w14:textId="77777777" w:rsidR="00D90A41" w:rsidRPr="0078065C" w:rsidRDefault="00D90A41" w:rsidP="00D90A41">
            <w:pPr>
              <w:ind w:left="193" w:firstLine="176"/>
              <w:rPr>
                <w:rFonts w:ascii="HG丸ｺﾞｼｯｸM-PRO" w:eastAsia="HG丸ｺﾞｼｯｸM-PRO"/>
              </w:rPr>
            </w:pPr>
          </w:p>
        </w:tc>
      </w:tr>
    </w:tbl>
    <w:p w14:paraId="176AE24C" w14:textId="14A54338" w:rsidR="00BA142B" w:rsidRPr="0078065C" w:rsidRDefault="00BA142B" w:rsidP="0043303D">
      <w:pPr>
        <w:ind w:left="193" w:firstLine="176"/>
        <w:rPr>
          <w:rFonts w:ascii="HG丸ｺﾞｼｯｸM-PRO" w:eastAsia="HG丸ｺﾞｼｯｸM-PRO"/>
        </w:rPr>
      </w:pPr>
    </w:p>
    <w:p w14:paraId="692E0FC1" w14:textId="77777777" w:rsidR="00364D28" w:rsidRPr="0078065C" w:rsidRDefault="0041331E" w:rsidP="000B0B3C">
      <w:pPr>
        <w:jc w:val="center"/>
        <w:rPr>
          <w:rFonts w:ascii="HG丸ｺﾞｼｯｸM-PRO" w:eastAsia="HG丸ｺﾞｼｯｸM-PRO"/>
          <w:b/>
          <w:sz w:val="28"/>
          <w:szCs w:val="28"/>
        </w:rPr>
      </w:pPr>
      <w:r w:rsidRPr="0078065C">
        <w:rPr>
          <w:rFonts w:ascii="HG丸ｺﾞｼｯｸM-PRO" w:eastAsia="HG丸ｺﾞｼｯｸM-PRO"/>
        </w:rPr>
        <w:br w:type="page"/>
      </w:r>
      <w:r w:rsidR="00364D28" w:rsidRPr="0078065C">
        <w:rPr>
          <w:rFonts w:ascii="HG丸ｺﾞｼｯｸM-PRO" w:eastAsia="HG丸ｺﾞｼｯｸM-PRO" w:hint="eastAsia"/>
          <w:b/>
          <w:sz w:val="28"/>
          <w:szCs w:val="28"/>
        </w:rPr>
        <w:lastRenderedPageBreak/>
        <w:t xml:space="preserve">第２章　</w:t>
      </w:r>
      <w:r w:rsidR="00E16ADA" w:rsidRPr="0078065C">
        <w:rPr>
          <w:rFonts w:ascii="HG丸ｺﾞｼｯｸM-PRO" w:eastAsia="HG丸ｺﾞｼｯｸM-PRO" w:hint="eastAsia"/>
          <w:b/>
          <w:sz w:val="28"/>
          <w:szCs w:val="28"/>
        </w:rPr>
        <w:t>子どもと子育て家庭を取り巻く状況</w:t>
      </w:r>
    </w:p>
    <w:p w14:paraId="271F4A0A" w14:textId="7B0979F2" w:rsidR="00364D28" w:rsidRPr="0078065C" w:rsidRDefault="001C01B0" w:rsidP="00364D28">
      <w:pPr>
        <w:spacing w:line="0" w:lineRule="atLeast"/>
        <w:ind w:left="33"/>
        <w:rPr>
          <w:rFonts w:ascii="HG丸ｺﾞｼｯｸM-PRO" w:eastAsia="HG丸ｺﾞｼｯｸM-PRO"/>
        </w:rPr>
      </w:pPr>
      <w:r w:rsidRPr="0078065C">
        <w:rPr>
          <w:rFonts w:ascii="HG丸ｺﾞｼｯｸM-PRO" w:eastAsia="HG丸ｺﾞｼｯｸM-PRO"/>
          <w:noProof/>
        </w:rPr>
        <mc:AlternateContent>
          <mc:Choice Requires="wps">
            <w:drawing>
              <wp:anchor distT="0" distB="0" distL="114300" distR="114300" simplePos="0" relativeHeight="251625472" behindDoc="0" locked="0" layoutInCell="1" allowOverlap="1" wp14:anchorId="35B95689" wp14:editId="3A44C36A">
                <wp:simplePos x="0" y="0"/>
                <wp:positionH relativeFrom="column">
                  <wp:posOffset>14605</wp:posOffset>
                </wp:positionH>
                <wp:positionV relativeFrom="paragraph">
                  <wp:posOffset>108585</wp:posOffset>
                </wp:positionV>
                <wp:extent cx="1434465" cy="286385"/>
                <wp:effectExtent l="0" t="0" r="0" b="0"/>
                <wp:wrapNone/>
                <wp:docPr id="124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86385"/>
                        </a:xfrm>
                        <a:prstGeom prst="roundRect">
                          <a:avLst>
                            <a:gd name="adj" fmla="val 16667"/>
                          </a:avLst>
                        </a:prstGeom>
                        <a:solidFill>
                          <a:srgbClr val="005674"/>
                        </a:solidFill>
                        <a:ln w="9525">
                          <a:solidFill>
                            <a:srgbClr val="EFFBFF"/>
                          </a:solidFill>
                          <a:round/>
                          <a:headEnd/>
                          <a:tailEnd/>
                        </a:ln>
                      </wps:spPr>
                      <wps:txbx>
                        <w:txbxContent>
                          <w:p w14:paraId="0FC37489" w14:textId="7A7956F7" w:rsidR="00CF0621" w:rsidRPr="00E206E5" w:rsidRDefault="00CF0621" w:rsidP="00364D28">
                            <w:pPr>
                              <w:rPr>
                                <w:color w:val="FFFFFF"/>
                              </w:rPr>
                            </w:pPr>
                            <w:r w:rsidRPr="00E206E5">
                              <w:rPr>
                                <w:rFonts w:ascii="HG丸ｺﾞｼｯｸM-PRO" w:eastAsia="HG丸ｺﾞｼｯｸM-PRO" w:hint="eastAsia"/>
                                <w:b/>
                                <w:color w:val="FFFFFF"/>
                                <w:sz w:val="24"/>
                                <w:szCs w:val="20"/>
                              </w:rPr>
                              <w:t xml:space="preserve">１ </w:t>
                            </w:r>
                            <w:r>
                              <w:rPr>
                                <w:rFonts w:ascii="HG丸ｺﾞｼｯｸM-PRO" w:eastAsia="HG丸ｺﾞｼｯｸM-PRO" w:hint="eastAsia"/>
                                <w:b/>
                                <w:color w:val="FFFFFF"/>
                                <w:sz w:val="24"/>
                                <w:szCs w:val="20"/>
                              </w:rPr>
                              <w:t>鎌倉市の</w:t>
                            </w:r>
                            <w:r>
                              <w:rPr>
                                <w:rFonts w:ascii="HG丸ｺﾞｼｯｸM-PRO" w:eastAsia="HG丸ｺﾞｼｯｸM-PRO"/>
                                <w:b/>
                                <w:color w:val="FFFFFF"/>
                                <w:sz w:val="24"/>
                                <w:szCs w:val="20"/>
                              </w:rPr>
                              <w:t>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B95689" id="AutoShape 280" o:spid="_x0000_s1072" style="position:absolute;left:0;text-align:left;margin-left:1.15pt;margin-top:8.55pt;width:112.95pt;height:2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" fillcolor="#005674" strokecolor="#effbff">
                <v:textbox inset="5.85pt,.7pt,5.85pt,.7pt">
                  <w:txbxContent>
                    <w:p w14:paraId="0FC37489" w14:textId="7A7956F7" w:rsidR="00CF0621" w:rsidRPr="00E206E5" w:rsidRDefault="00CF0621" w:rsidP="00364D28">
                      <w:pPr>
                        <w:rPr>
                          <w:color w:val="FFFFFF"/>
                        </w:rPr>
                      </w:pPr>
                      <w:r w:rsidRPr="00E206E5">
                        <w:rPr>
                          <w:rFonts w:ascii="HG丸ｺﾞｼｯｸM-PRO" w:eastAsia="HG丸ｺﾞｼｯｸM-PRO" w:hint="eastAsia"/>
                          <w:b/>
                          <w:color w:val="FFFFFF"/>
                          <w:sz w:val="24"/>
                          <w:szCs w:val="20"/>
                        </w:rPr>
                        <w:t xml:space="preserve">１ </w:t>
                      </w:r>
                      <w:r>
                        <w:rPr>
                          <w:rFonts w:ascii="HG丸ｺﾞｼｯｸM-PRO" w:eastAsia="HG丸ｺﾞｼｯｸM-PRO" w:hint="eastAsia"/>
                          <w:b/>
                          <w:color w:val="FFFFFF"/>
                          <w:sz w:val="24"/>
                          <w:szCs w:val="20"/>
                        </w:rPr>
                        <w:t>鎌倉市の</w:t>
                      </w:r>
                      <w:r>
                        <w:rPr>
                          <w:rFonts w:ascii="HG丸ｺﾞｼｯｸM-PRO" w:eastAsia="HG丸ｺﾞｼｯｸM-PRO"/>
                          <w:b/>
                          <w:color w:val="FFFFFF"/>
                          <w:sz w:val="24"/>
                          <w:szCs w:val="20"/>
                        </w:rPr>
                        <w:t>状況</w:t>
                      </w:r>
                    </w:p>
                  </w:txbxContent>
                </v:textbox>
              </v:roundrect>
            </w:pict>
          </mc:Fallback>
        </mc:AlternateContent>
      </w:r>
    </w:p>
    <w:p w14:paraId="1326B787" w14:textId="5DB1A038" w:rsidR="00364D28" w:rsidRPr="0078065C" w:rsidRDefault="00364D28" w:rsidP="000079C3">
      <w:pPr>
        <w:spacing w:line="0" w:lineRule="atLeast"/>
        <w:ind w:right="-1213"/>
        <w:rPr>
          <w:rFonts w:ascii="HG丸ｺﾞｼｯｸM-PRO" w:eastAsia="HG丸ｺﾞｼｯｸM-PRO"/>
          <w:b/>
          <w:sz w:val="24"/>
          <w:szCs w:val="20"/>
        </w:rPr>
      </w:pPr>
    </w:p>
    <w:p w14:paraId="025C7929" w14:textId="77777777" w:rsidR="000079C3" w:rsidRPr="0078065C" w:rsidRDefault="000079C3" w:rsidP="000079C3">
      <w:pPr>
        <w:spacing w:line="0" w:lineRule="atLeast"/>
        <w:ind w:right="-1213"/>
        <w:rPr>
          <w:rFonts w:ascii="HG丸ｺﾞｼｯｸM-PRO" w:eastAsia="HG丸ｺﾞｼｯｸM-PRO"/>
          <w:sz w:val="12"/>
          <w:szCs w:val="12"/>
        </w:rPr>
      </w:pPr>
    </w:p>
    <w:p w14:paraId="4F5B66AC" w14:textId="1C55AB58" w:rsidR="00E16ADA" w:rsidRPr="0078065C" w:rsidRDefault="0043303D" w:rsidP="00E16ADA">
      <w:pPr>
        <w:rPr>
          <w:rFonts w:ascii="HG丸ｺﾞｼｯｸM-PRO" w:eastAsia="HG丸ｺﾞｼｯｸM-PRO"/>
          <w:b/>
        </w:rPr>
      </w:pPr>
      <w:r w:rsidRPr="0078065C">
        <w:rPr>
          <w:rFonts w:ascii="HG丸ｺﾞｼｯｸM-PRO" w:eastAsia="HG丸ｺﾞｼｯｸM-PRO" w:hint="eastAsia"/>
          <w:b/>
        </w:rPr>
        <w:t>（</w:t>
      </w:r>
      <w:r w:rsidR="00E16ADA" w:rsidRPr="0078065C">
        <w:rPr>
          <w:rFonts w:ascii="HG丸ｺﾞｼｯｸM-PRO" w:eastAsia="HG丸ｺﾞｼｯｸM-PRO" w:hint="eastAsia"/>
          <w:b/>
        </w:rPr>
        <w:t>１）</w:t>
      </w:r>
      <w:r w:rsidR="00D01B0A" w:rsidRPr="0078065C">
        <w:rPr>
          <w:rFonts w:ascii="HG丸ｺﾞｼｯｸM-PRO" w:eastAsia="HG丸ｺﾞｼｯｸM-PRO" w:hint="eastAsia"/>
          <w:b/>
        </w:rPr>
        <w:t>人口の状況</w:t>
      </w:r>
    </w:p>
    <w:p w14:paraId="1D9B0D76" w14:textId="2D60F559" w:rsidR="00402595" w:rsidRPr="0078065C" w:rsidRDefault="00402595" w:rsidP="00E16ADA">
      <w:pPr>
        <w:rPr>
          <w:rFonts w:ascii="HG丸ｺﾞｼｯｸM-PRO" w:eastAsia="HG丸ｺﾞｼｯｸM-PRO"/>
          <w:b/>
        </w:rPr>
      </w:pPr>
      <w:r w:rsidRPr="0078065C">
        <w:rPr>
          <w:rFonts w:ascii="HG丸ｺﾞｼｯｸM-PRO" w:eastAsia="HG丸ｺﾞｼｯｸM-PRO" w:hint="eastAsia"/>
          <w:b/>
        </w:rPr>
        <w:t xml:space="preserve">　　①年齢３区分別人口の推移</w:t>
      </w:r>
    </w:p>
    <w:p w14:paraId="4FCA9760" w14:textId="6FB754FA" w:rsidR="00CF0621" w:rsidRDefault="00D01B0A" w:rsidP="00CF0621">
      <w:pPr>
        <w:ind w:left="221" w:hangingChars="100" w:hanging="221"/>
        <w:rPr>
          <w:rFonts w:ascii="HG丸ｺﾞｼｯｸM-PRO" w:eastAsia="HG丸ｺﾞｼｯｸM-PRO"/>
        </w:rPr>
      </w:pPr>
      <w:r w:rsidRPr="0078065C">
        <w:rPr>
          <w:rFonts w:ascii="HG丸ｺﾞｼｯｸM-PRO" w:eastAsia="HG丸ｺﾞｼｯｸM-PRO" w:hint="eastAsia"/>
          <w:b/>
        </w:rPr>
        <w:t xml:space="preserve">　　</w:t>
      </w:r>
      <w:r w:rsidR="00402595" w:rsidRPr="0078065C">
        <w:rPr>
          <w:rFonts w:ascii="HG丸ｺﾞｼｯｸM-PRO" w:eastAsia="HG丸ｺﾞｼｯｸM-PRO" w:hint="eastAsia"/>
        </w:rPr>
        <w:t>本市の人口推移をみると、総人口は平成27年（2015年）から平成30年（2018年）までは減少し、</w:t>
      </w:r>
      <w:r w:rsidR="008E2F14">
        <w:rPr>
          <w:rFonts w:ascii="HG丸ｺﾞｼｯｸM-PRO" w:eastAsia="HG丸ｺﾞｼｯｸM-PRO" w:hint="eastAsia"/>
        </w:rPr>
        <w:t>令和２年（202</w:t>
      </w:r>
      <w:r w:rsidR="000622CE">
        <w:rPr>
          <w:rFonts w:ascii="HG丸ｺﾞｼｯｸM-PRO" w:eastAsia="HG丸ｺﾞｼｯｸM-PRO" w:hint="eastAsia"/>
        </w:rPr>
        <w:t>0</w:t>
      </w:r>
      <w:r w:rsidR="008E2F14">
        <w:rPr>
          <w:rFonts w:ascii="HG丸ｺﾞｼｯｸM-PRO" w:eastAsia="HG丸ｺﾞｼｯｸM-PRO" w:hint="eastAsia"/>
        </w:rPr>
        <w:t>年）</w:t>
      </w:r>
      <w:r w:rsidR="00402595" w:rsidRPr="0078065C">
        <w:rPr>
          <w:rFonts w:ascii="HG丸ｺﾞｼｯｸM-PRO" w:eastAsia="HG丸ｺﾞｼｯｸM-PRO" w:hint="eastAsia"/>
        </w:rPr>
        <w:t>で</w:t>
      </w:r>
      <w:r w:rsidR="008E2F14">
        <w:rPr>
          <w:rFonts w:ascii="HG丸ｺﾞｼｯｸM-PRO" w:eastAsia="HG丸ｺﾞｼｯｸM-PRO" w:hint="eastAsia"/>
        </w:rPr>
        <w:t>176,608</w:t>
      </w:r>
      <w:r w:rsidR="00402595" w:rsidRPr="0078065C">
        <w:rPr>
          <w:rFonts w:ascii="HG丸ｺﾞｼｯｸM-PRO" w:eastAsia="HG丸ｺﾞｼｯｸM-PRO" w:hint="eastAsia"/>
        </w:rPr>
        <w:t>人となっています。また、年齢３区分別人口構成の推移をみると、年少人口（0～14歳）は減少しているのに対し、老年人口（65歳以上）は増加しており、少子高齢化が進んでいます。</w:t>
      </w:r>
    </w:p>
    <w:p w14:paraId="147874E1" w14:textId="77777777" w:rsidR="00754283" w:rsidRDefault="00754283" w:rsidP="00CF0621">
      <w:pPr>
        <w:ind w:left="220" w:hangingChars="100" w:hanging="220"/>
        <w:rPr>
          <w:rFonts w:ascii="HG丸ｺﾞｼｯｸM-PRO" w:eastAsia="HG丸ｺﾞｼｯｸM-PRO"/>
        </w:rPr>
      </w:pPr>
    </w:p>
    <w:p w14:paraId="1C188D77" w14:textId="2285AC06" w:rsidR="00754283" w:rsidRPr="00754283" w:rsidRDefault="00704480" w:rsidP="00704480">
      <w:pPr>
        <w:ind w:left="220" w:hangingChars="100" w:hanging="220"/>
        <w:rPr>
          <w:rFonts w:ascii="HG丸ｺﾞｼｯｸM-PRO" w:eastAsia="HG丸ｺﾞｼｯｸM-PRO"/>
          <w:b/>
        </w:rPr>
      </w:pPr>
      <w:r>
        <w:rPr>
          <w:noProof/>
        </w:rPr>
        <w:drawing>
          <wp:inline distT="0" distB="0" distL="0" distR="0" wp14:anchorId="7D2525D6" wp14:editId="767370C4">
            <wp:extent cx="6311591" cy="3505200"/>
            <wp:effectExtent l="0" t="0" r="13335" b="0"/>
            <wp:docPr id="2864" name="グラフ 28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24D530" w14:textId="77777777"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資料：住民基本台帳（各年３月末現在）</w:t>
      </w:r>
    </w:p>
    <w:p w14:paraId="73B52267" w14:textId="1EA90504" w:rsidR="00754283" w:rsidRDefault="00754283">
      <w:pPr>
        <w:widowControl/>
        <w:jc w:val="left"/>
        <w:rPr>
          <w:rFonts w:ascii="HG丸ｺﾞｼｯｸM-PRO" w:eastAsia="HG丸ｺﾞｼｯｸM-PRO"/>
          <w:b/>
        </w:rPr>
      </w:pPr>
      <w:r>
        <w:rPr>
          <w:rFonts w:ascii="HG丸ｺﾞｼｯｸM-PRO" w:eastAsia="HG丸ｺﾞｼｯｸM-PRO"/>
          <w:b/>
        </w:rPr>
        <w:br w:type="page"/>
      </w:r>
    </w:p>
    <w:p w14:paraId="55322BF1" w14:textId="77777777" w:rsidR="00402595" w:rsidRPr="0078065C" w:rsidRDefault="00402595" w:rsidP="00402595">
      <w:pPr>
        <w:rPr>
          <w:rFonts w:ascii="HG丸ｺﾞｼｯｸM-PRO" w:eastAsia="HG丸ｺﾞｼｯｸM-PRO"/>
          <w:b/>
        </w:rPr>
      </w:pPr>
    </w:p>
    <w:p w14:paraId="06F5CBF2"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② 年齢３区分別目標人口</w:t>
      </w:r>
    </w:p>
    <w:p w14:paraId="1E9DC694" w14:textId="752AAFA8" w:rsidR="00402595" w:rsidRPr="0078065C" w:rsidRDefault="00402595" w:rsidP="00402595">
      <w:pPr>
        <w:ind w:firstLineChars="100" w:firstLine="220"/>
        <w:rPr>
          <w:rFonts w:ascii="HG丸ｺﾞｼｯｸM-PRO" w:eastAsia="HG丸ｺﾞｼｯｸM-PRO"/>
        </w:rPr>
      </w:pPr>
      <w:r w:rsidRPr="0078065C">
        <w:rPr>
          <w:rFonts w:ascii="HG丸ｺﾞｼｯｸM-PRO" w:eastAsia="HG丸ｺﾞｼｯｸM-PRO" w:hint="eastAsia"/>
        </w:rPr>
        <w:t>コーホート要因法（平成27年（2015年）の国勢調査に基づく）による推計を基に、施策を通じて社会移動が活性化され、自然減が緩やかとなることを目指した目標人口を算出しました。</w:t>
      </w:r>
    </w:p>
    <w:p w14:paraId="181E3C2F" w14:textId="3AF3EBE3" w:rsidR="00402595" w:rsidRPr="0078065C" w:rsidRDefault="00402595" w:rsidP="00402595">
      <w:pPr>
        <w:ind w:firstLineChars="100" w:firstLine="220"/>
        <w:rPr>
          <w:rFonts w:ascii="HG丸ｺﾞｼｯｸM-PRO" w:eastAsia="HG丸ｺﾞｼｯｸM-PRO"/>
        </w:rPr>
      </w:pPr>
      <w:r w:rsidRPr="0078065C">
        <w:rPr>
          <w:rFonts w:ascii="HG丸ｺﾞｼｯｸM-PRO" w:eastAsia="HG丸ｺﾞｼｯｸM-PRO" w:hint="eastAsia"/>
        </w:rPr>
        <w:t>本市の今後５年間の目標人口をみると、年少人口、生産年齢人口、老年人口ともに減少しており、特に年少人口の減少割合が高くなっています。</w:t>
      </w:r>
    </w:p>
    <w:p w14:paraId="04DBAB6B" w14:textId="4A00DDCD" w:rsidR="000079C3" w:rsidRPr="0078065C" w:rsidRDefault="000079C3" w:rsidP="000079C3">
      <w:pPr>
        <w:ind w:firstLineChars="100" w:firstLine="221"/>
        <w:jc w:val="center"/>
        <w:rPr>
          <w:rFonts w:ascii="HG丸ｺﾞｼｯｸM-PRO" w:eastAsia="HG丸ｺﾞｼｯｸM-PRO"/>
          <w:b/>
        </w:rPr>
      </w:pPr>
      <w:r w:rsidRPr="0078065C">
        <w:rPr>
          <w:rFonts w:ascii="HG丸ｺﾞｼｯｸM-PRO" w:eastAsia="HG丸ｺﾞｼｯｸM-PRO" w:hint="eastAsia"/>
          <w:b/>
        </w:rPr>
        <w:t>年齢３区分別人口の推移</w:t>
      </w:r>
    </w:p>
    <w:p w14:paraId="728F9759" w14:textId="1E49D6D2" w:rsidR="00402595" w:rsidRPr="0078065C" w:rsidRDefault="00CF0621" w:rsidP="00402595">
      <w:pPr>
        <w:ind w:firstLineChars="100" w:firstLine="221"/>
        <w:rPr>
          <w:rFonts w:ascii="HG丸ｺﾞｼｯｸM-PRO" w:eastAsia="HG丸ｺﾞｼｯｸM-PRO"/>
        </w:rPr>
      </w:pPr>
      <w:r w:rsidRPr="0078065C">
        <w:rPr>
          <w:rFonts w:ascii="HG丸ｺﾞｼｯｸM-PRO" w:eastAsia="HG丸ｺﾞｼｯｸM-PRO"/>
          <w:b/>
          <w:noProof/>
        </w:rPr>
        <w:drawing>
          <wp:anchor distT="0" distB="0" distL="114300" distR="114300" simplePos="0" relativeHeight="251787264" behindDoc="0" locked="0" layoutInCell="1" allowOverlap="1" wp14:anchorId="2B26C240" wp14:editId="1DBA64B0">
            <wp:simplePos x="0" y="0"/>
            <wp:positionH relativeFrom="column">
              <wp:posOffset>551195</wp:posOffset>
            </wp:positionH>
            <wp:positionV relativeFrom="paragraph">
              <wp:posOffset>64677</wp:posOffset>
            </wp:positionV>
            <wp:extent cx="5572125" cy="217741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E2A0C" w14:textId="77777777" w:rsidR="00402595" w:rsidRPr="0078065C" w:rsidRDefault="00402595" w:rsidP="00402595">
      <w:pPr>
        <w:rPr>
          <w:rFonts w:ascii="HG丸ｺﾞｼｯｸM-PRO" w:eastAsia="HG丸ｺﾞｼｯｸM-PRO"/>
          <w:b/>
        </w:rPr>
      </w:pPr>
    </w:p>
    <w:p w14:paraId="798FB372" w14:textId="77777777" w:rsidR="00402595" w:rsidRPr="0078065C" w:rsidRDefault="00402595" w:rsidP="00402595">
      <w:pPr>
        <w:rPr>
          <w:rFonts w:ascii="HG丸ｺﾞｼｯｸM-PRO" w:eastAsia="HG丸ｺﾞｼｯｸM-PRO"/>
          <w:b/>
        </w:rPr>
      </w:pPr>
    </w:p>
    <w:p w14:paraId="0F261B59" w14:textId="1DA4D3CB" w:rsidR="009F4286" w:rsidRPr="0078065C" w:rsidRDefault="009F4286" w:rsidP="00402595">
      <w:pPr>
        <w:rPr>
          <w:rFonts w:ascii="HG丸ｺﾞｼｯｸM-PRO" w:eastAsia="HG丸ｺﾞｼｯｸM-PRO"/>
          <w:b/>
        </w:rPr>
      </w:pPr>
    </w:p>
    <w:p w14:paraId="7C44CCF2" w14:textId="312FFAF1" w:rsidR="00402595" w:rsidRDefault="00402595" w:rsidP="00402595">
      <w:pPr>
        <w:rPr>
          <w:rFonts w:ascii="HG丸ｺﾞｼｯｸM-PRO" w:eastAsia="HG丸ｺﾞｼｯｸM-PRO"/>
          <w:b/>
        </w:rPr>
      </w:pPr>
    </w:p>
    <w:p w14:paraId="18BABBAE" w14:textId="73EB28C8" w:rsidR="00CF0621" w:rsidRDefault="00CF0621" w:rsidP="00402595">
      <w:pPr>
        <w:rPr>
          <w:rFonts w:ascii="HG丸ｺﾞｼｯｸM-PRO" w:eastAsia="HG丸ｺﾞｼｯｸM-PRO"/>
          <w:b/>
        </w:rPr>
      </w:pPr>
    </w:p>
    <w:p w14:paraId="1F886909" w14:textId="0E027606" w:rsidR="00CF0621" w:rsidRDefault="00CF0621" w:rsidP="00402595">
      <w:pPr>
        <w:rPr>
          <w:rFonts w:ascii="HG丸ｺﾞｼｯｸM-PRO" w:eastAsia="HG丸ｺﾞｼｯｸM-PRO"/>
          <w:b/>
        </w:rPr>
      </w:pPr>
    </w:p>
    <w:p w14:paraId="0F767616" w14:textId="3A39D600" w:rsidR="00754283" w:rsidRDefault="00754283" w:rsidP="00402595">
      <w:pPr>
        <w:rPr>
          <w:rFonts w:ascii="HG丸ｺﾞｼｯｸM-PRO" w:eastAsia="HG丸ｺﾞｼｯｸM-PRO"/>
          <w:b/>
        </w:rPr>
      </w:pPr>
    </w:p>
    <w:p w14:paraId="57D38CAC" w14:textId="38A20015" w:rsidR="00754283" w:rsidRDefault="00754283" w:rsidP="00402595">
      <w:pPr>
        <w:rPr>
          <w:rFonts w:ascii="HG丸ｺﾞｼｯｸM-PRO" w:eastAsia="HG丸ｺﾞｼｯｸM-PRO"/>
          <w:b/>
        </w:rPr>
      </w:pPr>
    </w:p>
    <w:p w14:paraId="39E9FA4C" w14:textId="77777777" w:rsidR="00754283" w:rsidRPr="0078065C" w:rsidRDefault="00754283" w:rsidP="00402595">
      <w:pPr>
        <w:rPr>
          <w:rFonts w:ascii="HG丸ｺﾞｼｯｸM-PRO" w:eastAsia="HG丸ｺﾞｼｯｸM-PRO"/>
          <w:b/>
        </w:rPr>
      </w:pPr>
    </w:p>
    <w:p w14:paraId="76775027"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③ 年齢別就学前児童数の推移</w:t>
      </w:r>
    </w:p>
    <w:p w14:paraId="411C5AF8" w14:textId="4F574B23" w:rsidR="00FF2B41" w:rsidRDefault="00FF2B41" w:rsidP="00FF2B41">
      <w:pPr>
        <w:ind w:firstLineChars="100" w:firstLine="220"/>
        <w:rPr>
          <w:rFonts w:ascii="HG丸ｺﾞｼｯｸM-PRO" w:eastAsia="HG丸ｺﾞｼｯｸM-PRO"/>
        </w:rPr>
      </w:pPr>
      <w:r>
        <w:rPr>
          <w:noProof/>
        </w:rPr>
        <w:drawing>
          <wp:anchor distT="0" distB="0" distL="114300" distR="114300" simplePos="0" relativeHeight="252139520" behindDoc="0" locked="0" layoutInCell="1" allowOverlap="1" wp14:anchorId="63B4CF54" wp14:editId="665901B9">
            <wp:simplePos x="0" y="0"/>
            <wp:positionH relativeFrom="column">
              <wp:posOffset>-282575</wp:posOffset>
            </wp:positionH>
            <wp:positionV relativeFrom="paragraph">
              <wp:posOffset>544195</wp:posOffset>
            </wp:positionV>
            <wp:extent cx="6489700" cy="3222625"/>
            <wp:effectExtent l="0" t="0" r="6350" b="15875"/>
            <wp:wrapThrough wrapText="bothSides">
              <wp:wrapPolygon edited="0">
                <wp:start x="0" y="0"/>
                <wp:lineTo x="0" y="21579"/>
                <wp:lineTo x="21558" y="21579"/>
                <wp:lineTo x="21558" y="0"/>
                <wp:lineTo x="0" y="0"/>
              </wp:wrapPolygon>
            </wp:wrapThrough>
            <wp:docPr id="2865" name="グラフ 2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402595" w:rsidRPr="0078065C">
        <w:rPr>
          <w:rFonts w:ascii="HG丸ｺﾞｼｯｸM-PRO" w:eastAsia="HG丸ｺﾞｼｯｸM-PRO" w:hint="eastAsia"/>
        </w:rPr>
        <w:t>本市の0歳から5歳の子ども人口は平成27年（2015</w:t>
      </w:r>
      <w:r w:rsidR="000622CE">
        <w:rPr>
          <w:rFonts w:ascii="HG丸ｺﾞｼｯｸM-PRO" w:eastAsia="HG丸ｺﾞｼｯｸM-PRO" w:hint="eastAsia"/>
        </w:rPr>
        <w:t>年）以降減少しており、令和２</w:t>
      </w:r>
      <w:r w:rsidR="00402595" w:rsidRPr="0078065C">
        <w:rPr>
          <w:rFonts w:ascii="HG丸ｺﾞｼｯｸM-PRO" w:eastAsia="HG丸ｺﾞｼｯｸM-PRO" w:hint="eastAsia"/>
        </w:rPr>
        <w:t>年（</w:t>
      </w:r>
      <w:r w:rsidR="000622CE">
        <w:rPr>
          <w:rFonts w:ascii="HG丸ｺﾞｼｯｸM-PRO" w:eastAsia="HG丸ｺﾞｼｯｸM-PRO" w:hint="eastAsia"/>
        </w:rPr>
        <w:t>2020</w:t>
      </w:r>
      <w:r w:rsidR="00402595" w:rsidRPr="0078065C">
        <w:rPr>
          <w:rFonts w:ascii="HG丸ｺﾞｼｯｸM-PRO" w:eastAsia="HG丸ｺﾞｼｯｸM-PRO" w:hint="eastAsia"/>
        </w:rPr>
        <w:t>年）3月現在で</w:t>
      </w:r>
      <w:r w:rsidR="000622CE">
        <w:rPr>
          <w:rFonts w:ascii="HG丸ｺﾞｼｯｸM-PRO" w:eastAsia="HG丸ｺﾞｼｯｸM-PRO" w:hint="eastAsia"/>
        </w:rPr>
        <w:t>6,881</w:t>
      </w:r>
      <w:r w:rsidR="00402595" w:rsidRPr="0078065C">
        <w:rPr>
          <w:rFonts w:ascii="HG丸ｺﾞｼｯｸM-PRO" w:eastAsia="HG丸ｺﾞｼｯｸM-PRO" w:hint="eastAsia"/>
        </w:rPr>
        <w:t>人となっています。</w:t>
      </w:r>
    </w:p>
    <w:p w14:paraId="1B844691" w14:textId="5CF86A8C" w:rsidR="00402595" w:rsidRDefault="00402595" w:rsidP="00FF2B41">
      <w:pPr>
        <w:ind w:firstLineChars="100" w:firstLine="180"/>
        <w:rPr>
          <w:rFonts w:ascii="HG丸ｺﾞｼｯｸM-PRO" w:eastAsia="HG丸ｺﾞｼｯｸM-PRO"/>
        </w:rPr>
      </w:pPr>
      <w:r w:rsidRPr="0078065C">
        <w:rPr>
          <w:rFonts w:ascii="HG丸ｺﾞｼｯｸM-PRO" w:eastAsia="HG丸ｺﾞｼｯｸM-PRO" w:hint="eastAsia"/>
          <w:sz w:val="18"/>
        </w:rPr>
        <w:t>資料：住民基本台帳（各年３月末現在）</w:t>
      </w:r>
    </w:p>
    <w:p w14:paraId="3279010E" w14:textId="6BED292E" w:rsidR="00754283" w:rsidRDefault="00754283" w:rsidP="00402595">
      <w:pPr>
        <w:rPr>
          <w:rFonts w:ascii="HG丸ｺﾞｼｯｸM-PRO" w:eastAsia="HG丸ｺﾞｼｯｸM-PRO"/>
        </w:rPr>
      </w:pPr>
    </w:p>
    <w:p w14:paraId="0451CA97" w14:textId="77777777" w:rsidR="00FF2B41" w:rsidRPr="00754283" w:rsidRDefault="00FF2B41" w:rsidP="00402595">
      <w:pPr>
        <w:rPr>
          <w:rFonts w:ascii="HG丸ｺﾞｼｯｸM-PRO" w:eastAsia="HG丸ｺﾞｼｯｸM-PRO"/>
        </w:rPr>
      </w:pPr>
    </w:p>
    <w:p w14:paraId="68A95F7A" w14:textId="5800387F" w:rsidR="00402595" w:rsidRPr="0078065C" w:rsidRDefault="00402595" w:rsidP="00402595">
      <w:pPr>
        <w:rPr>
          <w:rFonts w:ascii="HG丸ｺﾞｼｯｸM-PRO" w:eastAsia="HG丸ｺﾞｼｯｸM-PRO"/>
        </w:rPr>
      </w:pPr>
      <w:r w:rsidRPr="0078065C">
        <w:rPr>
          <w:rFonts w:ascii="HG丸ｺﾞｼｯｸM-PRO" w:eastAsia="HG丸ｺﾞｼｯｸM-PRO" w:hint="eastAsia"/>
          <w:b/>
          <w:bCs/>
        </w:rPr>
        <w:lastRenderedPageBreak/>
        <w:t>④ 年齢別就学児童数の推移</w:t>
      </w:r>
    </w:p>
    <w:p w14:paraId="44C0B246" w14:textId="405CAF1C" w:rsidR="00402595" w:rsidRPr="0078065C" w:rsidRDefault="00402595" w:rsidP="00402595">
      <w:pPr>
        <w:ind w:firstLineChars="100" w:firstLine="220"/>
        <w:rPr>
          <w:rFonts w:ascii="HG丸ｺﾞｼｯｸM-PRO" w:eastAsia="HG丸ｺﾞｼｯｸM-PRO"/>
        </w:rPr>
      </w:pPr>
      <w:r w:rsidRPr="0078065C">
        <w:rPr>
          <w:rFonts w:ascii="HG丸ｺﾞｼｯｸM-PRO" w:eastAsia="HG丸ｺﾞｼｯｸM-PRO" w:hint="eastAsia"/>
        </w:rPr>
        <w:t>本市の6歳から11歳の子ども人口は平成27年（2015年）以降増減を繰り返していますが、平成27年（2015</w:t>
      </w:r>
      <w:r w:rsidR="004034C1">
        <w:rPr>
          <w:rFonts w:ascii="HG丸ｺﾞｼｯｸM-PRO" w:eastAsia="HG丸ｺﾞｼｯｸM-PRO" w:hint="eastAsia"/>
        </w:rPr>
        <w:t>年）に比べ令和２</w:t>
      </w:r>
      <w:r w:rsidRPr="0078065C">
        <w:rPr>
          <w:rFonts w:ascii="HG丸ｺﾞｼｯｸM-PRO" w:eastAsia="HG丸ｺﾞｼｯｸM-PRO" w:hint="eastAsia"/>
        </w:rPr>
        <w:t>年（</w:t>
      </w:r>
      <w:r w:rsidR="004034C1">
        <w:rPr>
          <w:rFonts w:ascii="HG丸ｺﾞｼｯｸM-PRO" w:eastAsia="HG丸ｺﾞｼｯｸM-PRO" w:hint="eastAsia"/>
        </w:rPr>
        <w:t>2020年）では減少し、令和２</w:t>
      </w:r>
      <w:r w:rsidRPr="0078065C">
        <w:rPr>
          <w:rFonts w:ascii="HG丸ｺﾞｼｯｸM-PRO" w:eastAsia="HG丸ｺﾞｼｯｸM-PRO" w:hint="eastAsia"/>
        </w:rPr>
        <w:t>年（</w:t>
      </w:r>
      <w:r w:rsidR="004034C1">
        <w:rPr>
          <w:rFonts w:ascii="HG丸ｺﾞｼｯｸM-PRO" w:eastAsia="HG丸ｺﾞｼｯｸM-PRO" w:hint="eastAsia"/>
        </w:rPr>
        <w:t>2020</w:t>
      </w:r>
      <w:r w:rsidRPr="0078065C">
        <w:rPr>
          <w:rFonts w:ascii="HG丸ｺﾞｼｯｸM-PRO" w:eastAsia="HG丸ｺﾞｼｯｸM-PRO" w:hint="eastAsia"/>
        </w:rPr>
        <w:t>年）3月現在で</w:t>
      </w:r>
      <w:r w:rsidR="004034C1">
        <w:rPr>
          <w:rFonts w:ascii="HG丸ｺﾞｼｯｸM-PRO" w:eastAsia="HG丸ｺﾞｼｯｸM-PRO" w:hint="eastAsia"/>
        </w:rPr>
        <w:t>8,786</w:t>
      </w:r>
      <w:r w:rsidRPr="0078065C">
        <w:rPr>
          <w:rFonts w:ascii="HG丸ｺﾞｼｯｸM-PRO" w:eastAsia="HG丸ｺﾞｼｯｸM-PRO" w:hint="eastAsia"/>
        </w:rPr>
        <w:t>人となっています。</w:t>
      </w:r>
    </w:p>
    <w:p w14:paraId="716770DF" w14:textId="5A8123B2" w:rsidR="00402595" w:rsidRPr="0078065C" w:rsidRDefault="00C777FC" w:rsidP="00C777FC">
      <w:pPr>
        <w:rPr>
          <w:rFonts w:ascii="HG丸ｺﾞｼｯｸM-PRO" w:eastAsia="HG丸ｺﾞｼｯｸM-PRO"/>
          <w:b/>
        </w:rPr>
      </w:pPr>
      <w:r>
        <w:rPr>
          <w:noProof/>
        </w:rPr>
        <w:drawing>
          <wp:anchor distT="0" distB="0" distL="114300" distR="114300" simplePos="0" relativeHeight="252140544" behindDoc="0" locked="0" layoutInCell="1" allowOverlap="1" wp14:anchorId="38EC8416" wp14:editId="6F7CEF8A">
            <wp:simplePos x="0" y="0"/>
            <wp:positionH relativeFrom="column">
              <wp:posOffset>-294005</wp:posOffset>
            </wp:positionH>
            <wp:positionV relativeFrom="paragraph">
              <wp:posOffset>260985</wp:posOffset>
            </wp:positionV>
            <wp:extent cx="6456045" cy="3044190"/>
            <wp:effectExtent l="0" t="0" r="1905" b="3810"/>
            <wp:wrapThrough wrapText="bothSides">
              <wp:wrapPolygon edited="0">
                <wp:start x="0" y="0"/>
                <wp:lineTo x="0" y="21492"/>
                <wp:lineTo x="21543" y="21492"/>
                <wp:lineTo x="21543" y="0"/>
                <wp:lineTo x="0" y="0"/>
              </wp:wrapPolygon>
            </wp:wrapThrough>
            <wp:docPr id="2866" name="グラフ 28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862221C" w14:textId="77777777"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資料：住民基本台帳（各年３月末現在）</w:t>
      </w:r>
    </w:p>
    <w:p w14:paraId="135DD9F0" w14:textId="50CC7ADD" w:rsidR="00402595" w:rsidRPr="00C777FC" w:rsidRDefault="00402595" w:rsidP="00402595">
      <w:pPr>
        <w:rPr>
          <w:rFonts w:ascii="HG丸ｺﾞｼｯｸM-PRO" w:eastAsia="HG丸ｺﾞｼｯｸM-PRO"/>
          <w:b/>
        </w:rPr>
      </w:pPr>
    </w:p>
    <w:p w14:paraId="6562F838" w14:textId="181ADA99" w:rsidR="00402595" w:rsidRPr="0078065C" w:rsidRDefault="00402595" w:rsidP="00402595">
      <w:pPr>
        <w:rPr>
          <w:rFonts w:ascii="HG丸ｺﾞｼｯｸM-PRO" w:eastAsia="HG丸ｺﾞｼｯｸM-PRO"/>
          <w:b/>
        </w:rPr>
      </w:pPr>
      <w:bookmarkStart w:id="2" w:name="_Toc28352156"/>
      <w:r w:rsidRPr="0078065C">
        <w:rPr>
          <w:rFonts w:ascii="HG丸ｺﾞｼｯｸM-PRO" w:eastAsia="HG丸ｺﾞｼｯｸM-PRO" w:hint="eastAsia"/>
          <w:b/>
        </w:rPr>
        <w:t>（２）世帯の状況</w:t>
      </w:r>
      <w:bookmarkEnd w:id="2"/>
    </w:p>
    <w:p w14:paraId="20D95DD4"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① 一般世帯・核家族世帯の状況</w:t>
      </w:r>
    </w:p>
    <w:p w14:paraId="3D391BA0" w14:textId="24B4E0D6" w:rsidR="00402595" w:rsidRPr="0078065C" w:rsidRDefault="00402595" w:rsidP="002D02CC">
      <w:pPr>
        <w:ind w:firstLineChars="100" w:firstLine="220"/>
        <w:rPr>
          <w:rFonts w:ascii="HG丸ｺﾞｼｯｸM-PRO" w:eastAsia="HG丸ｺﾞｼｯｸM-PRO"/>
        </w:rPr>
      </w:pPr>
      <w:r w:rsidRPr="0078065C">
        <w:rPr>
          <w:rFonts w:ascii="HG丸ｺﾞｼｯｸM-PRO" w:eastAsia="HG丸ｺﾞｼｯｸM-PRO" w:hint="eastAsia"/>
        </w:rPr>
        <w:t>本市の一般世帯（核家族世帯、３世代世帯、単独世帯など）数は増加傾向にあり、また、核家族世帯数は平成22年（2010年）に比べ減少しており、平成27年（2015年）で46,647世帯となっています。また、核家族世帯の割合は減少傾向にあります。</w:t>
      </w:r>
    </w:p>
    <w:p w14:paraId="4A222525" w14:textId="77777777" w:rsidR="002D02CC" w:rsidRPr="0078065C" w:rsidRDefault="002D02CC" w:rsidP="002D02CC">
      <w:pPr>
        <w:ind w:firstLineChars="100" w:firstLine="220"/>
        <w:rPr>
          <w:rFonts w:ascii="HG丸ｺﾞｼｯｸM-PRO" w:eastAsia="HG丸ｺﾞｼｯｸM-PRO"/>
        </w:rPr>
      </w:pPr>
    </w:p>
    <w:p w14:paraId="52E59733" w14:textId="77777777" w:rsidR="00402595" w:rsidRPr="0078065C" w:rsidRDefault="00402595" w:rsidP="002D02CC">
      <w:pPr>
        <w:jc w:val="cente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800576" behindDoc="0" locked="0" layoutInCell="1" allowOverlap="1" wp14:anchorId="4FB06B4A" wp14:editId="0A0F3E92">
            <wp:simplePos x="0" y="0"/>
            <wp:positionH relativeFrom="column">
              <wp:posOffset>-50165</wp:posOffset>
            </wp:positionH>
            <wp:positionV relativeFrom="paragraph">
              <wp:posOffset>211455</wp:posOffset>
            </wp:positionV>
            <wp:extent cx="5690026" cy="2061713"/>
            <wp:effectExtent l="0" t="0" r="635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0026" cy="2061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int="eastAsia"/>
          <w:b/>
        </w:rPr>
        <w:t>世帯の状況</w:t>
      </w:r>
    </w:p>
    <w:p w14:paraId="4CE663B5" w14:textId="77777777" w:rsidR="00402595" w:rsidRPr="0078065C" w:rsidRDefault="00402595" w:rsidP="00402595">
      <w:pPr>
        <w:rPr>
          <w:rFonts w:ascii="HG丸ｺﾞｼｯｸM-PRO" w:eastAsia="HG丸ｺﾞｼｯｸM-PRO"/>
          <w:b/>
        </w:rPr>
      </w:pPr>
    </w:p>
    <w:p w14:paraId="3D8BEAF9" w14:textId="77777777" w:rsidR="00402595" w:rsidRPr="0078065C" w:rsidRDefault="00402595" w:rsidP="00402595">
      <w:pPr>
        <w:rPr>
          <w:rFonts w:ascii="HG丸ｺﾞｼｯｸM-PRO" w:eastAsia="HG丸ｺﾞｼｯｸM-PRO"/>
          <w:b/>
        </w:rPr>
      </w:pPr>
    </w:p>
    <w:p w14:paraId="3BC23297" w14:textId="77777777" w:rsidR="00402595" w:rsidRPr="0078065C" w:rsidRDefault="00402595" w:rsidP="00402595">
      <w:pPr>
        <w:rPr>
          <w:rFonts w:ascii="HG丸ｺﾞｼｯｸM-PRO" w:eastAsia="HG丸ｺﾞｼｯｸM-PRO"/>
          <w:b/>
        </w:rPr>
      </w:pPr>
    </w:p>
    <w:p w14:paraId="241BA66B" w14:textId="77777777" w:rsidR="00402595" w:rsidRPr="0078065C" w:rsidRDefault="00402595" w:rsidP="00402595">
      <w:pPr>
        <w:rPr>
          <w:rFonts w:ascii="HG丸ｺﾞｼｯｸM-PRO" w:eastAsia="HG丸ｺﾞｼｯｸM-PRO"/>
          <w:b/>
        </w:rPr>
      </w:pPr>
    </w:p>
    <w:p w14:paraId="53CC2F5C" w14:textId="77777777" w:rsidR="00402595" w:rsidRPr="0078065C" w:rsidRDefault="00402595" w:rsidP="00402595">
      <w:pPr>
        <w:rPr>
          <w:rFonts w:ascii="HG丸ｺﾞｼｯｸM-PRO" w:eastAsia="HG丸ｺﾞｼｯｸM-PRO"/>
          <w:b/>
        </w:rPr>
      </w:pPr>
    </w:p>
    <w:p w14:paraId="5B41CA1E" w14:textId="77777777" w:rsidR="00402595" w:rsidRPr="0078065C" w:rsidRDefault="00402595" w:rsidP="00402595">
      <w:pPr>
        <w:rPr>
          <w:rFonts w:ascii="HG丸ｺﾞｼｯｸM-PRO" w:eastAsia="HG丸ｺﾞｼｯｸM-PRO"/>
          <w:b/>
        </w:rPr>
      </w:pPr>
    </w:p>
    <w:p w14:paraId="05F3B7BF" w14:textId="4DEA207C" w:rsidR="00402595" w:rsidRPr="0078065C" w:rsidRDefault="00402595" w:rsidP="00402595">
      <w:pPr>
        <w:rPr>
          <w:rFonts w:ascii="HG丸ｺﾞｼｯｸM-PRO" w:eastAsia="HG丸ｺﾞｼｯｸM-PRO"/>
          <w:b/>
        </w:rPr>
      </w:pPr>
    </w:p>
    <w:p w14:paraId="3C1228A4" w14:textId="2E4637D1" w:rsidR="00402595" w:rsidRPr="0078065C" w:rsidRDefault="00402595" w:rsidP="00402595">
      <w:pPr>
        <w:rPr>
          <w:rFonts w:ascii="HG丸ｺﾞｼｯｸM-PRO" w:eastAsia="HG丸ｺﾞｼｯｸM-PRO"/>
          <w:b/>
        </w:rPr>
      </w:pPr>
    </w:p>
    <w:p w14:paraId="30C3AD30" w14:textId="56D8087E" w:rsidR="002D02CC" w:rsidRPr="0078065C" w:rsidRDefault="000079C3"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826176" behindDoc="0" locked="0" layoutInCell="1" allowOverlap="1" wp14:anchorId="27D528AC" wp14:editId="4A0E5C05">
            <wp:simplePos x="0" y="0"/>
            <wp:positionH relativeFrom="column">
              <wp:posOffset>671830</wp:posOffset>
            </wp:positionH>
            <wp:positionV relativeFrom="paragraph">
              <wp:posOffset>80645</wp:posOffset>
            </wp:positionV>
            <wp:extent cx="4701540" cy="26606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6977" b="12503"/>
                    <a:stretch/>
                  </pic:blipFill>
                  <pic:spPr bwMode="auto">
                    <a:xfrm>
                      <a:off x="0" y="0"/>
                      <a:ext cx="4701540" cy="26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3071B" w14:textId="60062EFD" w:rsidR="00402595" w:rsidRPr="004A02D4" w:rsidRDefault="00402595" w:rsidP="00402595">
      <w:pPr>
        <w:rPr>
          <w:rFonts w:ascii="HG丸ｺﾞｼｯｸM-PRO" w:eastAsia="HG丸ｺﾞｼｯｸM-PRO"/>
        </w:rPr>
      </w:pPr>
      <w:r w:rsidRPr="0078065C">
        <w:rPr>
          <w:rFonts w:ascii="HG丸ｺﾞｼｯｸM-PRO" w:eastAsia="HG丸ｺﾞｼｯｸM-PRO" w:hint="eastAsia"/>
          <w:sz w:val="20"/>
        </w:rPr>
        <w:t>資料：国勢調査</w:t>
      </w:r>
      <w:r w:rsidRPr="0078065C">
        <w:rPr>
          <w:rFonts w:ascii="HG丸ｺﾞｼｯｸM-PRO" w:eastAsia="HG丸ｺﾞｼｯｸM-PRO"/>
        </w:rPr>
        <w:br w:type="page"/>
      </w:r>
    </w:p>
    <w:p w14:paraId="64E4979C"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② 18歳未満の子どもがいる世帯の状況</w:t>
      </w:r>
    </w:p>
    <w:p w14:paraId="7D3F8439" w14:textId="59818F59" w:rsidR="00402595" w:rsidRPr="0078065C" w:rsidRDefault="00402595" w:rsidP="00A068C6">
      <w:pPr>
        <w:ind w:firstLineChars="100" w:firstLine="220"/>
        <w:rPr>
          <w:rFonts w:ascii="HG丸ｺﾞｼｯｸM-PRO" w:eastAsia="HG丸ｺﾞｼｯｸM-PRO"/>
        </w:rPr>
      </w:pPr>
      <w:r w:rsidRPr="0078065C">
        <w:rPr>
          <w:rFonts w:ascii="HG丸ｺﾞｼｯｸM-PRO" w:eastAsia="HG丸ｺﾞｼｯｸM-PRO" w:hint="eastAsia"/>
        </w:rPr>
        <w:t>本市の18歳未満の子どもがいる一般世帯数は年々増加しており、平成27年（2015年）で15,442世帯となっています。また、18歳未満の子どもがいる核家族世帯の割合は約９割を占めています。</w:t>
      </w:r>
    </w:p>
    <w:p w14:paraId="08C0722D" w14:textId="77777777" w:rsidR="00402595" w:rsidRPr="0078065C" w:rsidRDefault="00402595" w:rsidP="005C7FE8">
      <w:pPr>
        <w:jc w:val="cente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799552" behindDoc="0" locked="0" layoutInCell="1" allowOverlap="1" wp14:anchorId="2D283378" wp14:editId="69B7AF77">
            <wp:simplePos x="0" y="0"/>
            <wp:positionH relativeFrom="column">
              <wp:posOffset>-107315</wp:posOffset>
            </wp:positionH>
            <wp:positionV relativeFrom="paragraph">
              <wp:posOffset>204470</wp:posOffset>
            </wp:positionV>
            <wp:extent cx="5693434" cy="2062948"/>
            <wp:effectExtent l="0" t="0" r="254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3434" cy="2062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int="eastAsia"/>
          <w:b/>
        </w:rPr>
        <w:t>18歳未満の子どもがいる世帯の状況</w:t>
      </w:r>
    </w:p>
    <w:p w14:paraId="59E8D860" w14:textId="77777777" w:rsidR="00402595" w:rsidRPr="0078065C" w:rsidRDefault="00402595" w:rsidP="00402595">
      <w:pPr>
        <w:rPr>
          <w:rFonts w:ascii="HG丸ｺﾞｼｯｸM-PRO" w:eastAsia="HG丸ｺﾞｼｯｸM-PRO"/>
          <w:b/>
        </w:rPr>
      </w:pPr>
    </w:p>
    <w:p w14:paraId="54C1C546" w14:textId="77777777" w:rsidR="00402595" w:rsidRPr="0078065C" w:rsidRDefault="00402595" w:rsidP="00402595">
      <w:pPr>
        <w:rPr>
          <w:rFonts w:ascii="HG丸ｺﾞｼｯｸM-PRO" w:eastAsia="HG丸ｺﾞｼｯｸM-PRO"/>
          <w:b/>
        </w:rPr>
      </w:pPr>
    </w:p>
    <w:p w14:paraId="28B9E593" w14:textId="77777777" w:rsidR="00402595" w:rsidRPr="0078065C" w:rsidRDefault="00402595" w:rsidP="00402595">
      <w:pPr>
        <w:rPr>
          <w:rFonts w:ascii="HG丸ｺﾞｼｯｸM-PRO" w:eastAsia="HG丸ｺﾞｼｯｸM-PRO"/>
          <w:b/>
        </w:rPr>
      </w:pPr>
    </w:p>
    <w:p w14:paraId="7EA8F564" w14:textId="77777777" w:rsidR="00402595" w:rsidRPr="0078065C" w:rsidRDefault="00402595" w:rsidP="00402595">
      <w:pPr>
        <w:rPr>
          <w:rFonts w:ascii="HG丸ｺﾞｼｯｸM-PRO" w:eastAsia="HG丸ｺﾞｼｯｸM-PRO"/>
          <w:b/>
        </w:rPr>
      </w:pPr>
    </w:p>
    <w:p w14:paraId="32DAF7FD" w14:textId="77777777" w:rsidR="00402595" w:rsidRPr="0078065C" w:rsidRDefault="00402595" w:rsidP="00402595">
      <w:pPr>
        <w:rPr>
          <w:rFonts w:ascii="HG丸ｺﾞｼｯｸM-PRO" w:eastAsia="HG丸ｺﾞｼｯｸM-PRO"/>
          <w:b/>
        </w:rPr>
      </w:pPr>
    </w:p>
    <w:p w14:paraId="156865BA" w14:textId="77777777" w:rsidR="00402595" w:rsidRPr="0078065C" w:rsidRDefault="00402595" w:rsidP="00402595">
      <w:pPr>
        <w:rPr>
          <w:rFonts w:ascii="HG丸ｺﾞｼｯｸM-PRO" w:eastAsia="HG丸ｺﾞｼｯｸM-PRO"/>
          <w:b/>
        </w:rPr>
      </w:pPr>
    </w:p>
    <w:p w14:paraId="6113489D" w14:textId="77777777" w:rsidR="00402595" w:rsidRPr="0078065C" w:rsidRDefault="00402595" w:rsidP="00402595">
      <w:pPr>
        <w:rPr>
          <w:rFonts w:ascii="HG丸ｺﾞｼｯｸM-PRO" w:eastAsia="HG丸ｺﾞｼｯｸM-PRO"/>
          <w:b/>
        </w:rPr>
      </w:pPr>
    </w:p>
    <w:p w14:paraId="3BD5AA25" w14:textId="40F09EF5" w:rsidR="00402595" w:rsidRPr="0078065C" w:rsidRDefault="00402595" w:rsidP="00402595">
      <w:pPr>
        <w:rPr>
          <w:rFonts w:ascii="HG丸ｺﾞｼｯｸM-PRO" w:eastAsia="HG丸ｺﾞｼｯｸM-PRO"/>
          <w:b/>
        </w:rPr>
      </w:pPr>
    </w:p>
    <w:p w14:paraId="0EED11A1" w14:textId="6A0EEAC7" w:rsidR="00402595" w:rsidRPr="0078065C" w:rsidRDefault="00A068C6"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804672" behindDoc="0" locked="0" layoutInCell="1" allowOverlap="1" wp14:anchorId="35B8FBEE" wp14:editId="1A5A5D2D">
            <wp:simplePos x="0" y="0"/>
            <wp:positionH relativeFrom="column">
              <wp:posOffset>1125220</wp:posOffset>
            </wp:positionH>
            <wp:positionV relativeFrom="paragraph">
              <wp:posOffset>10160</wp:posOffset>
            </wp:positionV>
            <wp:extent cx="3993515" cy="368300"/>
            <wp:effectExtent l="0" t="0" r="698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14438" t="17138" r="5628" b="12954"/>
                    <a:stretch/>
                  </pic:blipFill>
                  <pic:spPr bwMode="auto">
                    <a:xfrm>
                      <a:off x="0" y="0"/>
                      <a:ext cx="3993515"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A0C34" w14:textId="77777777" w:rsidR="00402595" w:rsidRPr="0078065C" w:rsidRDefault="00402595" w:rsidP="00402595">
      <w:pPr>
        <w:rPr>
          <w:rFonts w:ascii="HG丸ｺﾞｼｯｸM-PRO" w:eastAsia="HG丸ｺﾞｼｯｸM-PRO"/>
        </w:rPr>
      </w:pPr>
      <w:r w:rsidRPr="0078065C">
        <w:rPr>
          <w:rFonts w:ascii="HG丸ｺﾞｼｯｸM-PRO" w:eastAsia="HG丸ｺﾞｼｯｸM-PRO" w:hint="eastAsia"/>
          <w:sz w:val="18"/>
        </w:rPr>
        <w:t>資料：国勢調査</w:t>
      </w:r>
    </w:p>
    <w:p w14:paraId="6EB0B568" w14:textId="11E8B2F4" w:rsidR="00402595" w:rsidRDefault="00402595" w:rsidP="00402595">
      <w:pPr>
        <w:rPr>
          <w:rFonts w:ascii="HG丸ｺﾞｼｯｸM-PRO" w:eastAsia="HG丸ｺﾞｼｯｸM-PRO"/>
          <w:b/>
        </w:rPr>
      </w:pPr>
    </w:p>
    <w:p w14:paraId="2725F636" w14:textId="77777777" w:rsidR="00793ACB" w:rsidRPr="0078065C" w:rsidRDefault="00793ACB" w:rsidP="00402595">
      <w:pPr>
        <w:rPr>
          <w:rFonts w:ascii="HG丸ｺﾞｼｯｸM-PRO" w:eastAsia="HG丸ｺﾞｼｯｸM-PRO"/>
          <w:b/>
        </w:rPr>
      </w:pPr>
    </w:p>
    <w:p w14:paraId="0C2C36D8"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③ ６歳未満の子どもがいる世帯の状況</w:t>
      </w:r>
    </w:p>
    <w:p w14:paraId="1740AADA" w14:textId="77777777" w:rsidR="00402595" w:rsidRPr="0078065C" w:rsidRDefault="00402595" w:rsidP="00623F89">
      <w:pPr>
        <w:ind w:firstLineChars="100" w:firstLine="220"/>
        <w:rPr>
          <w:rFonts w:ascii="HG丸ｺﾞｼｯｸM-PRO" w:eastAsia="HG丸ｺﾞｼｯｸM-PRO"/>
        </w:rPr>
      </w:pPr>
      <w:r w:rsidRPr="0078065C">
        <w:rPr>
          <w:rFonts w:ascii="HG丸ｺﾞｼｯｸM-PRO" w:eastAsia="HG丸ｺﾞｼｯｸM-PRO" w:hint="eastAsia"/>
        </w:rPr>
        <w:t>本市の6歳未満の子どもがいる一般世帯数は平成17年（2005年）から平成22年（2010年）にかけて増加し、その後減少して平成27年（2015年）で5,840世帯となっています。また、6歳未満の子どもがいる核家族世帯の割合は約９割を占めています。</w:t>
      </w:r>
    </w:p>
    <w:p w14:paraId="26E73162" w14:textId="77777777" w:rsidR="00402595" w:rsidRPr="0078065C" w:rsidRDefault="00402595" w:rsidP="00402595">
      <w:pPr>
        <w:rPr>
          <w:rFonts w:ascii="HG丸ｺﾞｼｯｸM-PRO" w:eastAsia="HG丸ｺﾞｼｯｸM-PRO"/>
          <w:b/>
        </w:rPr>
      </w:pPr>
    </w:p>
    <w:p w14:paraId="0E5E3B52" w14:textId="77777777" w:rsidR="00402595" w:rsidRPr="0078065C" w:rsidRDefault="00402595" w:rsidP="00623F89">
      <w:pPr>
        <w:jc w:val="cente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798528" behindDoc="0" locked="0" layoutInCell="1" allowOverlap="1" wp14:anchorId="34FBD5B7" wp14:editId="307413DF">
            <wp:simplePos x="0" y="0"/>
            <wp:positionH relativeFrom="column">
              <wp:posOffset>-72390</wp:posOffset>
            </wp:positionH>
            <wp:positionV relativeFrom="paragraph">
              <wp:posOffset>187325</wp:posOffset>
            </wp:positionV>
            <wp:extent cx="5666220" cy="2053087"/>
            <wp:effectExtent l="0" t="0" r="0" b="444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6220" cy="2053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int="eastAsia"/>
          <w:b/>
        </w:rPr>
        <w:t>６歳未満の子どもがいる世帯の状況</w:t>
      </w:r>
    </w:p>
    <w:p w14:paraId="50166D8A" w14:textId="77777777" w:rsidR="00402595" w:rsidRPr="0078065C" w:rsidRDefault="00402595" w:rsidP="00402595">
      <w:pPr>
        <w:rPr>
          <w:rFonts w:ascii="HG丸ｺﾞｼｯｸM-PRO" w:eastAsia="HG丸ｺﾞｼｯｸM-PRO"/>
          <w:b/>
        </w:rPr>
      </w:pPr>
    </w:p>
    <w:p w14:paraId="07751C2E" w14:textId="77777777" w:rsidR="00402595" w:rsidRPr="0078065C" w:rsidRDefault="00402595" w:rsidP="00402595">
      <w:pPr>
        <w:rPr>
          <w:rFonts w:ascii="HG丸ｺﾞｼｯｸM-PRO" w:eastAsia="HG丸ｺﾞｼｯｸM-PRO"/>
          <w:b/>
        </w:rPr>
      </w:pPr>
    </w:p>
    <w:p w14:paraId="32C6CA68" w14:textId="77777777" w:rsidR="00402595" w:rsidRPr="0078065C" w:rsidRDefault="00402595" w:rsidP="00402595">
      <w:pPr>
        <w:rPr>
          <w:rFonts w:ascii="HG丸ｺﾞｼｯｸM-PRO" w:eastAsia="HG丸ｺﾞｼｯｸM-PRO"/>
          <w:b/>
        </w:rPr>
      </w:pPr>
    </w:p>
    <w:p w14:paraId="0F4FCC61" w14:textId="77777777" w:rsidR="00402595" w:rsidRPr="0078065C" w:rsidRDefault="00402595" w:rsidP="00402595">
      <w:pPr>
        <w:rPr>
          <w:rFonts w:ascii="HG丸ｺﾞｼｯｸM-PRO" w:eastAsia="HG丸ｺﾞｼｯｸM-PRO"/>
          <w:b/>
        </w:rPr>
      </w:pPr>
    </w:p>
    <w:p w14:paraId="03605B7E" w14:textId="77777777" w:rsidR="00402595" w:rsidRPr="0078065C" w:rsidRDefault="00402595" w:rsidP="00402595">
      <w:pPr>
        <w:rPr>
          <w:rFonts w:ascii="HG丸ｺﾞｼｯｸM-PRO" w:eastAsia="HG丸ｺﾞｼｯｸM-PRO"/>
          <w:b/>
        </w:rPr>
      </w:pPr>
    </w:p>
    <w:p w14:paraId="22A2915F" w14:textId="77777777" w:rsidR="00402595" w:rsidRPr="0078065C" w:rsidRDefault="00402595" w:rsidP="00402595">
      <w:pPr>
        <w:rPr>
          <w:rFonts w:ascii="HG丸ｺﾞｼｯｸM-PRO" w:eastAsia="HG丸ｺﾞｼｯｸM-PRO"/>
          <w:b/>
        </w:rPr>
      </w:pPr>
    </w:p>
    <w:p w14:paraId="51AF9D83" w14:textId="77777777" w:rsidR="00402595" w:rsidRPr="0078065C" w:rsidRDefault="00402595" w:rsidP="00402595">
      <w:pPr>
        <w:rPr>
          <w:rFonts w:ascii="HG丸ｺﾞｼｯｸM-PRO" w:eastAsia="HG丸ｺﾞｼｯｸM-PRO"/>
          <w:b/>
        </w:rPr>
      </w:pPr>
    </w:p>
    <w:p w14:paraId="593A86AD"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797504" behindDoc="1" locked="0" layoutInCell="1" allowOverlap="1" wp14:anchorId="5FC43861" wp14:editId="3C1F09EF">
            <wp:simplePos x="0" y="0"/>
            <wp:positionH relativeFrom="column">
              <wp:posOffset>70485</wp:posOffset>
            </wp:positionH>
            <wp:positionV relativeFrom="paragraph">
              <wp:posOffset>83185</wp:posOffset>
            </wp:positionV>
            <wp:extent cx="5236234" cy="545003"/>
            <wp:effectExtent l="0" t="0" r="2540" b="762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234" cy="545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D7DC1" w14:textId="77777777" w:rsidR="00402595" w:rsidRPr="0078065C" w:rsidRDefault="00402595" w:rsidP="00402595">
      <w:pPr>
        <w:rPr>
          <w:rFonts w:ascii="HG丸ｺﾞｼｯｸM-PRO" w:eastAsia="HG丸ｺﾞｼｯｸM-PRO"/>
          <w:b/>
        </w:rPr>
      </w:pPr>
    </w:p>
    <w:p w14:paraId="78DE25F5" w14:textId="77777777" w:rsidR="00402595" w:rsidRPr="0078065C" w:rsidRDefault="00402595" w:rsidP="00402595">
      <w:pPr>
        <w:rPr>
          <w:rFonts w:ascii="HG丸ｺﾞｼｯｸM-PRO" w:eastAsia="HG丸ｺﾞｼｯｸM-PRO"/>
        </w:rPr>
      </w:pPr>
      <w:r w:rsidRPr="0078065C">
        <w:rPr>
          <w:rFonts w:ascii="HG丸ｺﾞｼｯｸM-PRO" w:eastAsia="HG丸ｺﾞｼｯｸM-PRO" w:hint="eastAsia"/>
          <w:sz w:val="18"/>
        </w:rPr>
        <w:t>資料：国勢調査</w:t>
      </w:r>
    </w:p>
    <w:p w14:paraId="7D6327D4" w14:textId="5A245506" w:rsidR="00402595" w:rsidRPr="0078065C" w:rsidRDefault="00402595" w:rsidP="00402595">
      <w:pPr>
        <w:rPr>
          <w:rFonts w:ascii="HG丸ｺﾞｼｯｸM-PRO" w:eastAsia="HG丸ｺﾞｼｯｸM-PRO"/>
          <w:b/>
        </w:rPr>
      </w:pPr>
    </w:p>
    <w:p w14:paraId="3EDEBCAB" w14:textId="5D6EDC10" w:rsidR="005C7FE8" w:rsidRPr="0078065C" w:rsidRDefault="005C7FE8" w:rsidP="00402595">
      <w:pPr>
        <w:rPr>
          <w:rFonts w:ascii="HG丸ｺﾞｼｯｸM-PRO" w:eastAsia="HG丸ｺﾞｼｯｸM-PRO"/>
          <w:b/>
        </w:rPr>
      </w:pPr>
    </w:p>
    <w:p w14:paraId="00FD43C8" w14:textId="1D853C7B" w:rsidR="005C7FE8" w:rsidRPr="0078065C" w:rsidRDefault="005C7FE8" w:rsidP="00402595">
      <w:pPr>
        <w:rPr>
          <w:rFonts w:ascii="HG丸ｺﾞｼｯｸM-PRO" w:eastAsia="HG丸ｺﾞｼｯｸM-PRO"/>
          <w:b/>
        </w:rPr>
      </w:pPr>
    </w:p>
    <w:p w14:paraId="1B6E059D" w14:textId="06FADB1D" w:rsidR="005C7FE8" w:rsidRPr="0078065C" w:rsidRDefault="005C7FE8" w:rsidP="00402595">
      <w:pPr>
        <w:rPr>
          <w:rFonts w:ascii="HG丸ｺﾞｼｯｸM-PRO" w:eastAsia="HG丸ｺﾞｼｯｸM-PRO"/>
          <w:b/>
        </w:rPr>
      </w:pPr>
    </w:p>
    <w:p w14:paraId="60B4A8B9" w14:textId="6598D13F" w:rsidR="005C7FE8" w:rsidRDefault="005C7FE8" w:rsidP="00402595">
      <w:pPr>
        <w:rPr>
          <w:rFonts w:ascii="HG丸ｺﾞｼｯｸM-PRO" w:eastAsia="HG丸ｺﾞｼｯｸM-PRO"/>
          <w:b/>
        </w:rPr>
      </w:pPr>
    </w:p>
    <w:p w14:paraId="5FFBEBB8" w14:textId="4F1C7D81"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④ ひとり親世帯の推移</w:t>
      </w:r>
    </w:p>
    <w:p w14:paraId="5E8EEDD9" w14:textId="77777777" w:rsidR="00402595" w:rsidRPr="0078065C" w:rsidRDefault="00402595" w:rsidP="005C7FE8">
      <w:pPr>
        <w:ind w:firstLineChars="100" w:firstLine="220"/>
        <w:rPr>
          <w:rFonts w:ascii="HG丸ｺﾞｼｯｸM-PRO" w:eastAsia="HG丸ｺﾞｼｯｸM-PRO"/>
        </w:rPr>
      </w:pPr>
      <w:r w:rsidRPr="0078065C">
        <w:rPr>
          <w:rFonts w:ascii="HG丸ｺﾞｼｯｸM-PRO" w:eastAsia="HG丸ｺﾞｼｯｸM-PRO" w:hint="eastAsia"/>
        </w:rPr>
        <w:t>本市の18歳未満の子どもがいる母子世帯、父子世帯は増減を繰り返しており、平成27年（2015年）で18歳未満の子どもがいる母子世帯は471世帯、父子世帯は66世帯となっています。</w:t>
      </w:r>
    </w:p>
    <w:p w14:paraId="2C478F46" w14:textId="77777777" w:rsidR="00402595" w:rsidRPr="0078065C" w:rsidRDefault="00402595" w:rsidP="00402595">
      <w:pPr>
        <w:rPr>
          <w:rFonts w:ascii="HG丸ｺﾞｼｯｸM-PRO" w:eastAsia="HG丸ｺﾞｼｯｸM-PRO"/>
          <w:b/>
        </w:rPr>
      </w:pPr>
    </w:p>
    <w:p w14:paraId="50504A6B" w14:textId="77777777" w:rsidR="00402595" w:rsidRPr="0078065C" w:rsidRDefault="00402595" w:rsidP="005C7FE8">
      <w:pPr>
        <w:jc w:val="center"/>
        <w:rPr>
          <w:rFonts w:ascii="HG丸ｺﾞｼｯｸM-PRO" w:eastAsia="HG丸ｺﾞｼｯｸM-PRO"/>
          <w:b/>
        </w:rPr>
      </w:pPr>
      <w:r w:rsidRPr="0078065C">
        <w:rPr>
          <w:rFonts w:ascii="HG丸ｺﾞｼｯｸM-PRO" w:eastAsia="HG丸ｺﾞｼｯｸM-PRO" w:hint="eastAsia"/>
          <w:b/>
        </w:rPr>
        <w:t>ひとり親世帯の推移</w:t>
      </w:r>
    </w:p>
    <w:p w14:paraId="3343CA7B"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796480" behindDoc="0" locked="0" layoutInCell="1" allowOverlap="1" wp14:anchorId="5DB7A1EF" wp14:editId="68CC2A35">
            <wp:simplePos x="0" y="0"/>
            <wp:positionH relativeFrom="column">
              <wp:posOffset>-19685</wp:posOffset>
            </wp:positionH>
            <wp:positionV relativeFrom="paragraph">
              <wp:posOffset>59426</wp:posOffset>
            </wp:positionV>
            <wp:extent cx="5598160" cy="2028190"/>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816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BA1D5" w14:textId="77777777" w:rsidR="00402595" w:rsidRPr="0078065C" w:rsidRDefault="00402595" w:rsidP="00402595">
      <w:pPr>
        <w:rPr>
          <w:rFonts w:ascii="HG丸ｺﾞｼｯｸM-PRO" w:eastAsia="HG丸ｺﾞｼｯｸM-PRO"/>
          <w:b/>
        </w:rPr>
      </w:pPr>
    </w:p>
    <w:p w14:paraId="1B3C375B" w14:textId="77777777" w:rsidR="00402595" w:rsidRPr="0078065C" w:rsidRDefault="00402595" w:rsidP="00402595">
      <w:pPr>
        <w:rPr>
          <w:rFonts w:ascii="HG丸ｺﾞｼｯｸM-PRO" w:eastAsia="HG丸ｺﾞｼｯｸM-PRO"/>
          <w:b/>
        </w:rPr>
      </w:pPr>
    </w:p>
    <w:p w14:paraId="702462C4" w14:textId="77777777" w:rsidR="00402595" w:rsidRPr="0078065C" w:rsidRDefault="00402595" w:rsidP="00402595">
      <w:pPr>
        <w:rPr>
          <w:rFonts w:ascii="HG丸ｺﾞｼｯｸM-PRO" w:eastAsia="HG丸ｺﾞｼｯｸM-PRO"/>
          <w:b/>
        </w:rPr>
      </w:pPr>
    </w:p>
    <w:p w14:paraId="3EEDE8B2" w14:textId="77777777" w:rsidR="00402595" w:rsidRPr="0078065C" w:rsidRDefault="00402595" w:rsidP="00402595">
      <w:pPr>
        <w:rPr>
          <w:rFonts w:ascii="HG丸ｺﾞｼｯｸM-PRO" w:eastAsia="HG丸ｺﾞｼｯｸM-PRO"/>
          <w:b/>
        </w:rPr>
      </w:pPr>
    </w:p>
    <w:p w14:paraId="4804D94B" w14:textId="77777777" w:rsidR="00402595" w:rsidRPr="0078065C" w:rsidRDefault="00402595" w:rsidP="00402595">
      <w:pPr>
        <w:rPr>
          <w:rFonts w:ascii="HG丸ｺﾞｼｯｸM-PRO" w:eastAsia="HG丸ｺﾞｼｯｸM-PRO"/>
          <w:b/>
        </w:rPr>
      </w:pPr>
    </w:p>
    <w:p w14:paraId="7D10E9E9" w14:textId="77777777" w:rsidR="00402595" w:rsidRPr="0078065C" w:rsidRDefault="00402595" w:rsidP="00402595">
      <w:pPr>
        <w:rPr>
          <w:rFonts w:ascii="HG丸ｺﾞｼｯｸM-PRO" w:eastAsia="HG丸ｺﾞｼｯｸM-PRO"/>
          <w:b/>
        </w:rPr>
      </w:pPr>
    </w:p>
    <w:p w14:paraId="0CEA7D6B"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795456" behindDoc="1" locked="0" layoutInCell="1" allowOverlap="1" wp14:anchorId="7B7C3207" wp14:editId="669843A2">
            <wp:simplePos x="0" y="0"/>
            <wp:positionH relativeFrom="column">
              <wp:posOffset>-73025</wp:posOffset>
            </wp:positionH>
            <wp:positionV relativeFrom="paragraph">
              <wp:posOffset>270510</wp:posOffset>
            </wp:positionV>
            <wp:extent cx="5735986" cy="605644"/>
            <wp:effectExtent l="0" t="0" r="0" b="444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5986" cy="605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A2965" w14:textId="77777777" w:rsidR="00402595" w:rsidRPr="0078065C" w:rsidRDefault="00402595" w:rsidP="00402595">
      <w:pPr>
        <w:rPr>
          <w:rFonts w:ascii="HG丸ｺﾞｼｯｸM-PRO" w:eastAsia="HG丸ｺﾞｼｯｸM-PRO"/>
          <w:b/>
        </w:rPr>
      </w:pPr>
    </w:p>
    <w:p w14:paraId="3E72D205" w14:textId="77777777" w:rsidR="00402595" w:rsidRPr="0078065C" w:rsidRDefault="00402595" w:rsidP="00402595">
      <w:pPr>
        <w:rPr>
          <w:rFonts w:ascii="HG丸ｺﾞｼｯｸM-PRO" w:eastAsia="HG丸ｺﾞｼｯｸM-PRO"/>
          <w:b/>
        </w:rPr>
      </w:pPr>
    </w:p>
    <w:p w14:paraId="55EFEAD9" w14:textId="77777777"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資料：国勢調査</w:t>
      </w:r>
    </w:p>
    <w:p w14:paraId="67010948" w14:textId="6D282BF0" w:rsidR="00402595" w:rsidRPr="0078065C" w:rsidRDefault="00402595" w:rsidP="00402595">
      <w:pPr>
        <w:rPr>
          <w:rFonts w:ascii="HG丸ｺﾞｼｯｸM-PRO" w:eastAsia="HG丸ｺﾞｼｯｸM-PRO"/>
          <w:b/>
        </w:rPr>
      </w:pPr>
    </w:p>
    <w:p w14:paraId="2DCE016C" w14:textId="42ADCCDB" w:rsidR="00402595" w:rsidRPr="0078065C" w:rsidRDefault="00402595" w:rsidP="00402595">
      <w:pPr>
        <w:rPr>
          <w:rFonts w:ascii="HG丸ｺﾞｼｯｸM-PRO" w:eastAsia="HG丸ｺﾞｼｯｸM-PRO"/>
          <w:b/>
        </w:rPr>
      </w:pPr>
      <w:bookmarkStart w:id="3" w:name="_Toc28352157"/>
      <w:r w:rsidRPr="0078065C">
        <w:rPr>
          <w:rFonts w:ascii="HG丸ｺﾞｼｯｸM-PRO" w:eastAsia="HG丸ｺﾞｼｯｸM-PRO" w:hint="eastAsia"/>
          <w:b/>
        </w:rPr>
        <w:t>（３）出生の状況</w:t>
      </w:r>
      <w:bookmarkEnd w:id="3"/>
    </w:p>
    <w:p w14:paraId="53196626" w14:textId="030B004F"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① 出生数の推移</w:t>
      </w:r>
    </w:p>
    <w:p w14:paraId="4A9522AF" w14:textId="191534C1" w:rsidR="00402595" w:rsidRPr="0078065C" w:rsidRDefault="00793ACB" w:rsidP="005C7FE8">
      <w:pPr>
        <w:ind w:firstLineChars="100" w:firstLine="220"/>
        <w:rPr>
          <w:rFonts w:ascii="HG丸ｺﾞｼｯｸM-PRO" w:eastAsia="HG丸ｺﾞｼｯｸM-PRO"/>
        </w:rPr>
      </w:pPr>
      <w:r>
        <w:rPr>
          <w:noProof/>
        </w:rPr>
        <w:drawing>
          <wp:anchor distT="0" distB="0" distL="114300" distR="114300" simplePos="0" relativeHeight="252138496" behindDoc="0" locked="0" layoutInCell="1" allowOverlap="1" wp14:anchorId="2ACE25DB" wp14:editId="365148E4">
            <wp:simplePos x="0" y="0"/>
            <wp:positionH relativeFrom="column">
              <wp:posOffset>-271780</wp:posOffset>
            </wp:positionH>
            <wp:positionV relativeFrom="paragraph">
              <wp:posOffset>556260</wp:posOffset>
            </wp:positionV>
            <wp:extent cx="6544945" cy="2828290"/>
            <wp:effectExtent l="0" t="0" r="8255" b="10160"/>
            <wp:wrapThrough wrapText="bothSides">
              <wp:wrapPolygon edited="0">
                <wp:start x="0" y="0"/>
                <wp:lineTo x="0" y="21532"/>
                <wp:lineTo x="21564" y="21532"/>
                <wp:lineTo x="21564" y="0"/>
                <wp:lineTo x="0" y="0"/>
              </wp:wrapPolygon>
            </wp:wrapThrough>
            <wp:docPr id="2862" name="グラフ 2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02595" w:rsidRPr="0078065C">
        <w:rPr>
          <w:rFonts w:ascii="HG丸ｺﾞｼｯｸM-PRO" w:eastAsia="HG丸ｺﾞｼｯｸM-PRO" w:hint="eastAsia"/>
        </w:rPr>
        <w:t>本市の出生数は年々減少しており、平成</w:t>
      </w:r>
      <w:r w:rsidR="004034C1">
        <w:rPr>
          <w:rFonts w:ascii="HG丸ｺﾞｼｯｸM-PRO" w:eastAsia="HG丸ｺﾞｼｯｸM-PRO" w:hint="eastAsia"/>
        </w:rPr>
        <w:t>30</w:t>
      </w:r>
      <w:r w:rsidR="00402595" w:rsidRPr="0078065C">
        <w:rPr>
          <w:rFonts w:ascii="HG丸ｺﾞｼｯｸM-PRO" w:eastAsia="HG丸ｺﾞｼｯｸM-PRO" w:hint="eastAsia"/>
        </w:rPr>
        <w:t>年（</w:t>
      </w:r>
      <w:r w:rsidR="004034C1">
        <w:rPr>
          <w:rFonts w:ascii="HG丸ｺﾞｼｯｸM-PRO" w:eastAsia="HG丸ｺﾞｼｯｸM-PRO" w:hint="eastAsia"/>
        </w:rPr>
        <w:t>2018</w:t>
      </w:r>
      <w:r w:rsidR="00402595" w:rsidRPr="0078065C">
        <w:rPr>
          <w:rFonts w:ascii="HG丸ｺﾞｼｯｸM-PRO" w:eastAsia="HG丸ｺﾞｼｯｸM-PRO" w:hint="eastAsia"/>
        </w:rPr>
        <w:t>年）で</w:t>
      </w:r>
      <w:r w:rsidR="004034C1">
        <w:rPr>
          <w:rFonts w:ascii="HG丸ｺﾞｼｯｸM-PRO" w:eastAsia="HG丸ｺﾞｼｯｸM-PRO" w:hint="eastAsia"/>
        </w:rPr>
        <w:t>988人と過去５</w:t>
      </w:r>
      <w:r w:rsidR="00402595" w:rsidRPr="0078065C">
        <w:rPr>
          <w:rFonts w:ascii="HG丸ｺﾞｼｯｸM-PRO" w:eastAsia="HG丸ｺﾞｼｯｸM-PRO" w:hint="eastAsia"/>
        </w:rPr>
        <w:t>年間で最も少なくなっています。</w:t>
      </w:r>
    </w:p>
    <w:p w14:paraId="4BA76590" w14:textId="39C7E0E1" w:rsidR="00402595" w:rsidRPr="0078065C" w:rsidRDefault="00402595" w:rsidP="00402595">
      <w:pPr>
        <w:rPr>
          <w:rFonts w:ascii="HG丸ｺﾞｼｯｸM-PRO" w:eastAsia="HG丸ｺﾞｼｯｸM-PRO"/>
        </w:rPr>
      </w:pPr>
      <w:r w:rsidRPr="0078065C">
        <w:rPr>
          <w:rFonts w:ascii="HG丸ｺﾞｼｯｸM-PRO" w:eastAsia="HG丸ｺﾞｼｯｸM-PRO" w:hint="eastAsia"/>
          <w:sz w:val="18"/>
        </w:rPr>
        <w:t>資料：神奈川県衛生統計年報</w:t>
      </w:r>
      <w:r w:rsidRPr="0078065C">
        <w:rPr>
          <w:rFonts w:ascii="HG丸ｺﾞｼｯｸM-PRO" w:eastAsia="HG丸ｺﾞｼｯｸM-PRO"/>
        </w:rPr>
        <w:br w:type="page"/>
      </w:r>
    </w:p>
    <w:p w14:paraId="6B213EBE" w14:textId="180C3B6F"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② 合計特殊出生率</w:t>
      </w:r>
      <w:r w:rsidRPr="0078065C">
        <w:rPr>
          <w:rFonts w:ascii="HG丸ｺﾞｼｯｸM-PRO" w:eastAsia="HG丸ｺﾞｼｯｸM-PRO"/>
          <w:b/>
          <w:bCs/>
          <w:vertAlign w:val="superscript"/>
        </w:rPr>
        <w:footnoteReference w:id="1"/>
      </w:r>
      <w:r w:rsidRPr="0078065C">
        <w:rPr>
          <w:rFonts w:ascii="HG丸ｺﾞｼｯｸM-PRO" w:eastAsia="HG丸ｺﾞｼｯｸM-PRO" w:hint="eastAsia"/>
          <w:b/>
          <w:bCs/>
        </w:rPr>
        <w:t>の推移</w:t>
      </w:r>
    </w:p>
    <w:p w14:paraId="7570E3A6" w14:textId="222725DB" w:rsidR="00402595" w:rsidRPr="0078065C" w:rsidRDefault="00402595" w:rsidP="005C7FE8">
      <w:pPr>
        <w:ind w:firstLineChars="100" w:firstLine="220"/>
        <w:rPr>
          <w:rFonts w:ascii="HG丸ｺﾞｼｯｸM-PRO" w:eastAsia="HG丸ｺﾞｼｯｸM-PRO"/>
        </w:rPr>
      </w:pPr>
      <w:r w:rsidRPr="0078065C">
        <w:rPr>
          <w:rFonts w:ascii="HG丸ｺﾞｼｯｸM-PRO" w:eastAsia="HG丸ｺﾞｼｯｸM-PRO" w:hint="eastAsia"/>
        </w:rPr>
        <w:t>15～49歳までの女性の年齢別出生率を合計した合計特殊出生率は１人の女性が一生の間に産むとしたときの平均の子どもの数であり、この数字は一般に少子化問題との</w:t>
      </w:r>
      <w:r w:rsidR="009D1318">
        <w:rPr>
          <w:rFonts w:ascii="HG丸ｺﾞｼｯｸM-PRO" w:eastAsia="HG丸ｺﾞｼｯｸM-PRO" w:hint="eastAsia"/>
        </w:rPr>
        <w:t>関係で用いられます。本市の合計特殊出生率は増加傾向にあり、</w:t>
      </w:r>
      <w:r w:rsidRPr="0078065C">
        <w:rPr>
          <w:rFonts w:ascii="HG丸ｺﾞｼｯｸM-PRO" w:eastAsia="HG丸ｺﾞｼｯｸM-PRO" w:hint="eastAsia"/>
        </w:rPr>
        <w:t>平成29年（2017</w:t>
      </w:r>
      <w:r w:rsidR="009D1318">
        <w:rPr>
          <w:rFonts w:ascii="HG丸ｺﾞｼｯｸM-PRO" w:eastAsia="HG丸ｺﾞｼｯｸM-PRO" w:hint="eastAsia"/>
        </w:rPr>
        <w:t>年）は減少に転じましたが</w:t>
      </w:r>
      <w:r w:rsidRPr="0078065C">
        <w:rPr>
          <w:rFonts w:ascii="HG丸ｺﾞｼｯｸM-PRO" w:eastAsia="HG丸ｺﾞｼｯｸM-PRO" w:hint="eastAsia"/>
        </w:rPr>
        <w:t>、</w:t>
      </w:r>
      <w:r w:rsidR="009D1318">
        <w:rPr>
          <w:rFonts w:ascii="HG丸ｺﾞｼｯｸM-PRO" w:eastAsia="HG丸ｺﾞｼｯｸM-PRO" w:hint="eastAsia"/>
        </w:rPr>
        <w:t>平成30年（2018年）では1.20</w:t>
      </w:r>
      <w:r w:rsidRPr="0078065C">
        <w:rPr>
          <w:rFonts w:ascii="HG丸ｺﾞｼｯｸM-PRO" w:eastAsia="HG丸ｺﾞｼｯｸM-PRO" w:hint="eastAsia"/>
        </w:rPr>
        <w:t>となっています。また、全国・県と比較すると低い値で推移しています。</w:t>
      </w:r>
    </w:p>
    <w:p w14:paraId="06DA556A" w14:textId="6A39B900" w:rsidR="00402595" w:rsidRPr="0078065C" w:rsidRDefault="009D1318" w:rsidP="00402595">
      <w:pPr>
        <w:rPr>
          <w:rFonts w:ascii="HG丸ｺﾞｼｯｸM-PRO" w:eastAsia="HG丸ｺﾞｼｯｸM-PRO"/>
          <w:b/>
        </w:rPr>
      </w:pPr>
      <w:r>
        <w:rPr>
          <w:noProof/>
        </w:rPr>
        <w:drawing>
          <wp:anchor distT="0" distB="0" distL="114300" distR="114300" simplePos="0" relativeHeight="252150784" behindDoc="0" locked="0" layoutInCell="1" allowOverlap="1" wp14:anchorId="0B8BC4DA" wp14:editId="64EF0956">
            <wp:simplePos x="0" y="0"/>
            <wp:positionH relativeFrom="column">
              <wp:posOffset>-71120</wp:posOffset>
            </wp:positionH>
            <wp:positionV relativeFrom="paragraph">
              <wp:posOffset>607695</wp:posOffset>
            </wp:positionV>
            <wp:extent cx="6333490" cy="3054985"/>
            <wp:effectExtent l="0" t="0" r="10160" b="12065"/>
            <wp:wrapThrough wrapText="bothSides">
              <wp:wrapPolygon edited="0">
                <wp:start x="0" y="0"/>
                <wp:lineTo x="0" y="21551"/>
                <wp:lineTo x="21570" y="21551"/>
                <wp:lineTo x="21570" y="0"/>
                <wp:lineTo x="0" y="0"/>
              </wp:wrapPolygon>
            </wp:wrapThrough>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02595" w:rsidRPr="0078065C">
        <w:rPr>
          <w:rFonts w:ascii="HG丸ｺﾞｼｯｸM-PRO" w:eastAsia="HG丸ｺﾞｼｯｸM-PRO" w:hint="eastAsia"/>
        </w:rPr>
        <w:t>（人口を長期的に保つことが可能となる合計特殊出生率は2.07</w:t>
      </w:r>
      <w:r w:rsidR="00402595" w:rsidRPr="0078065C">
        <w:rPr>
          <w:rFonts w:ascii="HG丸ｺﾞｼｯｸM-PRO" w:eastAsia="HG丸ｺﾞｼｯｸM-PRO" w:hint="eastAsia"/>
          <w:vertAlign w:val="superscript"/>
        </w:rPr>
        <w:t>※</w:t>
      </w:r>
      <w:r w:rsidR="00402595" w:rsidRPr="0078065C">
        <w:rPr>
          <w:rFonts w:ascii="HG丸ｺﾞｼｯｸM-PRO" w:eastAsia="HG丸ｺﾞｼｯｸM-PRO" w:hint="eastAsia"/>
        </w:rPr>
        <w:t>と考えられています。）※第２期「まち・ひと・しごと創生総合戦略」策定に関する有識者会議資料より</w:t>
      </w:r>
    </w:p>
    <w:p w14:paraId="010B6B99" w14:textId="74B1F610" w:rsidR="00402595" w:rsidRPr="0078065C" w:rsidRDefault="00402595" w:rsidP="00402595">
      <w:pPr>
        <w:rPr>
          <w:rFonts w:ascii="HG丸ｺﾞｼｯｸM-PRO" w:eastAsia="HG丸ｺﾞｼｯｸM-PRO"/>
          <w:b/>
        </w:rPr>
      </w:pPr>
    </w:p>
    <w:p w14:paraId="2785B9A4" w14:textId="0B2AA669" w:rsidR="00402595" w:rsidRPr="009D1318" w:rsidRDefault="00402595" w:rsidP="00402595">
      <w:pPr>
        <w:rPr>
          <w:rFonts w:ascii="HG丸ｺﾞｼｯｸM-PRO" w:eastAsia="HG丸ｺﾞｼｯｸM-PRO"/>
        </w:rPr>
      </w:pPr>
      <w:r w:rsidRPr="0078065C">
        <w:rPr>
          <w:rFonts w:ascii="HG丸ｺﾞｼｯｸM-PRO" w:eastAsia="HG丸ｺﾞｼｯｸM-PRO" w:hint="eastAsia"/>
          <w:sz w:val="18"/>
        </w:rPr>
        <w:t>資料：神奈川県衛生統計年報</w:t>
      </w:r>
    </w:p>
    <w:p w14:paraId="2B457CF3" w14:textId="2A8BAD7C" w:rsidR="005C7FE8" w:rsidRPr="0078065C" w:rsidRDefault="005C7FE8">
      <w:pPr>
        <w:widowControl/>
        <w:jc w:val="left"/>
        <w:rPr>
          <w:rFonts w:ascii="HG丸ｺﾞｼｯｸM-PRO" w:eastAsia="HG丸ｺﾞｼｯｸM-PRO"/>
          <w:b/>
        </w:rPr>
      </w:pPr>
      <w:r w:rsidRPr="0078065C">
        <w:rPr>
          <w:rFonts w:ascii="HG丸ｺﾞｼｯｸM-PRO" w:eastAsia="HG丸ｺﾞｼｯｸM-PRO"/>
          <w:b/>
        </w:rPr>
        <w:br w:type="page"/>
      </w:r>
    </w:p>
    <w:p w14:paraId="23D73A04" w14:textId="4AD54FD2"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③ 夫・妻とも初婚における平均婚姻年齢</w:t>
      </w:r>
    </w:p>
    <w:p w14:paraId="6CEBAAD2" w14:textId="292AA069" w:rsidR="00CE11AE" w:rsidRDefault="00CE11AE" w:rsidP="00CE11AE">
      <w:pPr>
        <w:ind w:firstLineChars="100" w:firstLine="220"/>
        <w:rPr>
          <w:rFonts w:ascii="HG丸ｺﾞｼｯｸM-PRO" w:eastAsia="HG丸ｺﾞｼｯｸM-PRO"/>
        </w:rPr>
      </w:pPr>
      <w:r>
        <w:rPr>
          <w:noProof/>
        </w:rPr>
        <w:drawing>
          <wp:anchor distT="0" distB="0" distL="114300" distR="114300" simplePos="0" relativeHeight="252152832" behindDoc="0" locked="0" layoutInCell="1" allowOverlap="1" wp14:anchorId="27E3C6A9" wp14:editId="56BFFB52">
            <wp:simplePos x="0" y="0"/>
            <wp:positionH relativeFrom="column">
              <wp:posOffset>-238125</wp:posOffset>
            </wp:positionH>
            <wp:positionV relativeFrom="paragraph">
              <wp:posOffset>960120</wp:posOffset>
            </wp:positionV>
            <wp:extent cx="6489700" cy="2743200"/>
            <wp:effectExtent l="0" t="0" r="6350" b="0"/>
            <wp:wrapThrough wrapText="bothSides">
              <wp:wrapPolygon edited="0">
                <wp:start x="0" y="0"/>
                <wp:lineTo x="0" y="21450"/>
                <wp:lineTo x="21558" y="21450"/>
                <wp:lineTo x="21558" y="0"/>
                <wp:lineTo x="0" y="0"/>
              </wp:wrapPolygon>
            </wp:wrapThrough>
            <wp:docPr id="195" name="グラフ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02595" w:rsidRPr="0078065C">
        <w:rPr>
          <w:rFonts w:ascii="HG丸ｺﾞｼｯｸM-PRO" w:eastAsia="HG丸ｺﾞｼｯｸM-PRO" w:hint="eastAsia"/>
        </w:rPr>
        <w:t>本市の夫・妻とも初婚における平均婚姻年齢をみると、平成20年（2008年）と比べ、平成</w:t>
      </w:r>
      <w:r w:rsidR="003815F3">
        <w:rPr>
          <w:rFonts w:ascii="HG丸ｺﾞｼｯｸM-PRO" w:eastAsia="HG丸ｺﾞｼｯｸM-PRO" w:hint="eastAsia"/>
        </w:rPr>
        <w:t>30</w:t>
      </w:r>
      <w:r w:rsidR="00402595" w:rsidRPr="0078065C">
        <w:rPr>
          <w:rFonts w:ascii="HG丸ｺﾞｼｯｸM-PRO" w:eastAsia="HG丸ｺﾞｼｯｸM-PRO" w:hint="eastAsia"/>
        </w:rPr>
        <w:t>年（</w:t>
      </w:r>
      <w:r w:rsidR="003815F3">
        <w:rPr>
          <w:rFonts w:ascii="HG丸ｺﾞｼｯｸM-PRO" w:eastAsia="HG丸ｺﾞｼｯｸM-PRO" w:hint="eastAsia"/>
        </w:rPr>
        <w:t>2018</w:t>
      </w:r>
      <w:r w:rsidR="00402595" w:rsidRPr="0078065C">
        <w:rPr>
          <w:rFonts w:ascii="HG丸ｺﾞｼｯｸM-PRO" w:eastAsia="HG丸ｺﾞｼｯｸM-PRO" w:hint="eastAsia"/>
        </w:rPr>
        <w:t>年）では、夫で</w:t>
      </w:r>
      <w:r>
        <w:rPr>
          <w:rFonts w:ascii="HG丸ｺﾞｼｯｸM-PRO" w:eastAsia="HG丸ｺﾞｼｯｸM-PRO" w:hint="eastAsia"/>
        </w:rPr>
        <w:t>1.歳上昇</w:t>
      </w:r>
      <w:r w:rsidR="00402595" w:rsidRPr="0078065C">
        <w:rPr>
          <w:rFonts w:ascii="HG丸ｺﾞｼｯｸM-PRO" w:eastAsia="HG丸ｺﾞｼｯｸM-PRO" w:hint="eastAsia"/>
        </w:rPr>
        <w:t>し</w:t>
      </w:r>
      <w:r>
        <w:rPr>
          <w:rFonts w:ascii="HG丸ｺﾞｼｯｸM-PRO" w:eastAsia="HG丸ｺﾞｼｯｸM-PRO" w:hint="eastAsia"/>
        </w:rPr>
        <w:t>32.2</w:t>
      </w:r>
      <w:r w:rsidR="00402595" w:rsidRPr="0078065C">
        <w:rPr>
          <w:rFonts w:ascii="HG丸ｺﾞｼｯｸM-PRO" w:eastAsia="HG丸ｺﾞｼｯｸM-PRO" w:hint="eastAsia"/>
        </w:rPr>
        <w:t>歳、妻で</w:t>
      </w:r>
      <w:r>
        <w:rPr>
          <w:rFonts w:ascii="HG丸ｺﾞｼｯｸM-PRO" w:eastAsia="HG丸ｺﾞｼｯｸM-PRO" w:hint="eastAsia"/>
        </w:rPr>
        <w:t>0.5</w:t>
      </w:r>
      <w:r w:rsidR="00402595" w:rsidRPr="0078065C">
        <w:rPr>
          <w:rFonts w:ascii="HG丸ｺﾞｼｯｸM-PRO" w:eastAsia="HG丸ｺﾞｼｯｸM-PRO" w:hint="eastAsia"/>
        </w:rPr>
        <w:t>歳上昇し</w:t>
      </w:r>
      <w:r>
        <w:rPr>
          <w:rFonts w:ascii="HG丸ｺﾞｼｯｸM-PRO" w:eastAsia="HG丸ｺﾞｼｯｸM-PRO" w:hint="eastAsia"/>
        </w:rPr>
        <w:t>29.8</w:t>
      </w:r>
      <w:r w:rsidR="00402595" w:rsidRPr="0078065C">
        <w:rPr>
          <w:rFonts w:ascii="HG丸ｺﾞｼｯｸM-PRO" w:eastAsia="HG丸ｺﾞｼｯｸM-PRO" w:hint="eastAsia"/>
        </w:rPr>
        <w:t>歳となっています。夫・妻ともに年によってばらつきはあるものの</w:t>
      </w:r>
      <w:r>
        <w:rPr>
          <w:rFonts w:ascii="HG丸ｺﾞｼｯｸM-PRO" w:eastAsia="HG丸ｺﾞｼｯｸM-PRO" w:hint="eastAsia"/>
        </w:rPr>
        <w:t>、上昇傾向となっており、結婚年齢が高くなる晩婚化が進んでいます。</w:t>
      </w:r>
    </w:p>
    <w:p w14:paraId="3F9F7AB9" w14:textId="4903AF88" w:rsidR="00402595" w:rsidRPr="00D64D4F" w:rsidRDefault="00402595" w:rsidP="00D64D4F">
      <w:pPr>
        <w:ind w:firstLineChars="100" w:firstLine="180"/>
        <w:rPr>
          <w:rFonts w:ascii="HG丸ｺﾞｼｯｸM-PRO" w:eastAsia="HG丸ｺﾞｼｯｸM-PRO"/>
        </w:rPr>
      </w:pPr>
      <w:r w:rsidRPr="00255CCC">
        <w:rPr>
          <w:rFonts w:ascii="HG丸ｺﾞｼｯｸM-PRO" w:eastAsia="HG丸ｺﾞｼｯｸM-PRO" w:hint="eastAsia"/>
          <w:sz w:val="18"/>
        </w:rPr>
        <w:t>資料：神奈川県衛生統計年報</w:t>
      </w:r>
    </w:p>
    <w:p w14:paraId="6433E259" w14:textId="773CD91A" w:rsidR="00402595" w:rsidRPr="00255CCC" w:rsidRDefault="00402595" w:rsidP="00402595">
      <w:pPr>
        <w:rPr>
          <w:rFonts w:ascii="HG丸ｺﾞｼｯｸM-PRO" w:eastAsia="HG丸ｺﾞｼｯｸM-PRO"/>
          <w:b/>
        </w:rPr>
      </w:pPr>
    </w:p>
    <w:p w14:paraId="357F53B0" w14:textId="3ADE5C60"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④ 母親の年齢（５歳階級）別出生率の推移</w:t>
      </w:r>
    </w:p>
    <w:p w14:paraId="70BA5B3B" w14:textId="5C5FE6B2" w:rsidR="00402595" w:rsidRPr="0078065C" w:rsidRDefault="009E1BD7" w:rsidP="00B2546B">
      <w:pPr>
        <w:ind w:firstLineChars="100" w:firstLine="220"/>
        <w:rPr>
          <w:rFonts w:ascii="HG丸ｺﾞｼｯｸM-PRO" w:eastAsia="HG丸ｺﾞｼｯｸM-PRO"/>
        </w:rPr>
      </w:pPr>
      <w:r>
        <w:rPr>
          <w:noProof/>
        </w:rPr>
        <w:drawing>
          <wp:anchor distT="0" distB="0" distL="114300" distR="114300" simplePos="0" relativeHeight="252153856" behindDoc="0" locked="0" layoutInCell="1" allowOverlap="1" wp14:anchorId="0CAEDEF5" wp14:editId="2AF3E9CC">
            <wp:simplePos x="0" y="0"/>
            <wp:positionH relativeFrom="column">
              <wp:posOffset>-349885</wp:posOffset>
            </wp:positionH>
            <wp:positionV relativeFrom="paragraph">
              <wp:posOffset>784860</wp:posOffset>
            </wp:positionV>
            <wp:extent cx="6600825" cy="2743200"/>
            <wp:effectExtent l="0" t="0" r="9525" b="0"/>
            <wp:wrapThrough wrapText="bothSides">
              <wp:wrapPolygon edited="0">
                <wp:start x="0" y="0"/>
                <wp:lineTo x="0" y="21450"/>
                <wp:lineTo x="21569" y="21450"/>
                <wp:lineTo x="21569" y="0"/>
                <wp:lineTo x="0" y="0"/>
              </wp:wrapPolygon>
            </wp:wrapThrough>
            <wp:docPr id="196" name="グラフ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sidR="00402595" w:rsidRPr="0078065C">
        <w:rPr>
          <w:rFonts w:ascii="HG丸ｺﾞｼｯｸM-PRO" w:eastAsia="HG丸ｺﾞｼｯｸM-PRO" w:hint="eastAsia"/>
        </w:rPr>
        <w:t>本市の母の年齢（５歳階級）別出生率の推移をみると、平成20年（2008年）に比べ平成</w:t>
      </w:r>
      <w:r>
        <w:rPr>
          <w:rFonts w:ascii="HG丸ｺﾞｼｯｸM-PRO" w:eastAsia="HG丸ｺﾞｼｯｸM-PRO" w:hint="eastAsia"/>
        </w:rPr>
        <w:t>30</w:t>
      </w:r>
      <w:r w:rsidR="00402595" w:rsidRPr="0078065C">
        <w:rPr>
          <w:rFonts w:ascii="HG丸ｺﾞｼｯｸM-PRO" w:eastAsia="HG丸ｺﾞｼｯｸM-PRO" w:hint="eastAsia"/>
        </w:rPr>
        <w:t>年（</w:t>
      </w:r>
      <w:r>
        <w:rPr>
          <w:rFonts w:ascii="HG丸ｺﾞｼｯｸM-PRO" w:eastAsia="HG丸ｺﾞｼｯｸM-PRO" w:hint="eastAsia"/>
        </w:rPr>
        <w:t>2018</w:t>
      </w:r>
      <w:r w:rsidR="00402595" w:rsidRPr="0078065C">
        <w:rPr>
          <w:rFonts w:ascii="HG丸ｺﾞｼｯｸM-PRO" w:eastAsia="HG丸ｺﾞｼｯｸM-PRO" w:hint="eastAsia"/>
        </w:rPr>
        <w:t>年）で、20～34歳の割合が減少しているのに対し、35～44歳の割合が増加していることから晩産化が進行していることがうかがえます。</w:t>
      </w:r>
    </w:p>
    <w:p w14:paraId="14CD39EC" w14:textId="3A0C432D" w:rsidR="00402595" w:rsidRPr="00823674" w:rsidRDefault="00402595" w:rsidP="00823674">
      <w:pPr>
        <w:rPr>
          <w:rFonts w:ascii="HG丸ｺﾞｼｯｸM-PRO" w:eastAsia="HG丸ｺﾞｼｯｸM-PRO"/>
          <w:b/>
        </w:rPr>
      </w:pPr>
      <w:r w:rsidRPr="0078065C">
        <w:rPr>
          <w:rFonts w:ascii="HG丸ｺﾞｼｯｸM-PRO" w:eastAsia="HG丸ｺﾞｼｯｸM-PRO" w:hint="eastAsia"/>
          <w:sz w:val="18"/>
        </w:rPr>
        <w:t>資料：神奈川県衛生統計年報</w:t>
      </w:r>
      <w:r w:rsidRPr="0078065C">
        <w:rPr>
          <w:rFonts w:ascii="HG丸ｺﾞｼｯｸM-PRO" w:eastAsia="HG丸ｺﾞｼｯｸM-PRO"/>
        </w:rPr>
        <w:br w:type="page"/>
      </w:r>
    </w:p>
    <w:p w14:paraId="7BE92710" w14:textId="0CAFCE54" w:rsidR="00402595" w:rsidRPr="0078065C" w:rsidRDefault="00402595" w:rsidP="00402595">
      <w:pPr>
        <w:rPr>
          <w:rFonts w:ascii="HG丸ｺﾞｼｯｸM-PRO" w:eastAsia="HG丸ｺﾞｼｯｸM-PRO"/>
          <w:b/>
        </w:rPr>
      </w:pPr>
      <w:bookmarkStart w:id="4" w:name="_Toc28352158"/>
      <w:r w:rsidRPr="0078065C">
        <w:rPr>
          <w:rFonts w:ascii="HG丸ｺﾞｼｯｸM-PRO" w:eastAsia="HG丸ｺﾞｼｯｸM-PRO" w:hint="eastAsia"/>
          <w:b/>
        </w:rPr>
        <w:lastRenderedPageBreak/>
        <w:t>（４）就業の状況</w:t>
      </w:r>
      <w:bookmarkEnd w:id="4"/>
    </w:p>
    <w:p w14:paraId="3A8C949D"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① 女性の年齢別就業率の推移</w:t>
      </w:r>
    </w:p>
    <w:p w14:paraId="3E2E11FE" w14:textId="77777777" w:rsidR="00402595" w:rsidRPr="0078065C" w:rsidRDefault="00402595" w:rsidP="00623F89">
      <w:pPr>
        <w:ind w:firstLineChars="100" w:firstLine="220"/>
        <w:rPr>
          <w:rFonts w:ascii="HG丸ｺﾞｼｯｸM-PRO" w:eastAsia="HG丸ｺﾞｼｯｸM-PRO"/>
        </w:rPr>
      </w:pPr>
      <w:r w:rsidRPr="0078065C">
        <w:rPr>
          <w:rFonts w:ascii="HG丸ｺﾞｼｯｸM-PRO" w:eastAsia="HG丸ｺﾞｼｯｸM-PRO" w:hint="eastAsia"/>
        </w:rPr>
        <w:t>本市の女性の年齢別就業率は、出産・育児期に落ち込み、再び増加するM字カーブを描いています。落ち込みの大きい30～39歳の就業率は平成22年（2010年）に比べ平成27年（2015年）で上昇し、近年ではＭ字カーブは緩やかになっています。</w:t>
      </w:r>
    </w:p>
    <w:p w14:paraId="087517A4" w14:textId="77777777" w:rsidR="00402595" w:rsidRPr="0078065C" w:rsidRDefault="00402595" w:rsidP="00402595">
      <w:pPr>
        <w:rPr>
          <w:rFonts w:ascii="HG丸ｺﾞｼｯｸM-PRO" w:eastAsia="HG丸ｺﾞｼｯｸM-PRO"/>
          <w:b/>
        </w:rPr>
      </w:pPr>
    </w:p>
    <w:p w14:paraId="0F18A44E" w14:textId="77777777" w:rsidR="00402595" w:rsidRPr="0078065C" w:rsidRDefault="00402595" w:rsidP="00623F89">
      <w:pPr>
        <w:jc w:val="cente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827200" behindDoc="1" locked="0" layoutInCell="1" allowOverlap="1" wp14:anchorId="7A81D474" wp14:editId="61C05FBF">
            <wp:simplePos x="0" y="0"/>
            <wp:positionH relativeFrom="column">
              <wp:posOffset>503003</wp:posOffset>
            </wp:positionH>
            <wp:positionV relativeFrom="paragraph">
              <wp:posOffset>69132</wp:posOffset>
            </wp:positionV>
            <wp:extent cx="5210157" cy="232290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57" cy="232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int="eastAsia"/>
          <w:b/>
        </w:rPr>
        <w:t>女性の年齢別就業率の推移</w:t>
      </w:r>
    </w:p>
    <w:p w14:paraId="3F6400E1" w14:textId="77777777" w:rsidR="00402595" w:rsidRPr="0078065C" w:rsidRDefault="00402595" w:rsidP="00402595">
      <w:pPr>
        <w:rPr>
          <w:rFonts w:ascii="HG丸ｺﾞｼｯｸM-PRO" w:eastAsia="HG丸ｺﾞｼｯｸM-PRO"/>
          <w:b/>
        </w:rPr>
      </w:pPr>
    </w:p>
    <w:p w14:paraId="7A828895" w14:textId="77777777" w:rsidR="00402595" w:rsidRPr="0078065C" w:rsidRDefault="00402595" w:rsidP="00402595">
      <w:pPr>
        <w:rPr>
          <w:rFonts w:ascii="HG丸ｺﾞｼｯｸM-PRO" w:eastAsia="HG丸ｺﾞｼｯｸM-PRO"/>
          <w:b/>
        </w:rPr>
      </w:pPr>
    </w:p>
    <w:p w14:paraId="7CBEBBF4" w14:textId="77777777" w:rsidR="00402595" w:rsidRPr="0078065C" w:rsidRDefault="00402595" w:rsidP="00402595">
      <w:pPr>
        <w:rPr>
          <w:rFonts w:ascii="HG丸ｺﾞｼｯｸM-PRO" w:eastAsia="HG丸ｺﾞｼｯｸM-PRO"/>
          <w:b/>
        </w:rPr>
      </w:pPr>
    </w:p>
    <w:p w14:paraId="3C3D7B59" w14:textId="77777777" w:rsidR="00402595" w:rsidRPr="0078065C" w:rsidRDefault="00402595" w:rsidP="00402595">
      <w:pPr>
        <w:rPr>
          <w:rFonts w:ascii="HG丸ｺﾞｼｯｸM-PRO" w:eastAsia="HG丸ｺﾞｼｯｸM-PRO"/>
          <w:b/>
        </w:rPr>
      </w:pPr>
    </w:p>
    <w:p w14:paraId="1DB1DAFA" w14:textId="77777777" w:rsidR="00402595" w:rsidRPr="0078065C" w:rsidRDefault="00402595" w:rsidP="00402595">
      <w:pPr>
        <w:rPr>
          <w:rFonts w:ascii="HG丸ｺﾞｼｯｸM-PRO" w:eastAsia="HG丸ｺﾞｼｯｸM-PRO"/>
          <w:b/>
        </w:rPr>
      </w:pPr>
    </w:p>
    <w:p w14:paraId="4B2A73E6" w14:textId="77777777" w:rsidR="00402595" w:rsidRPr="0078065C" w:rsidRDefault="00402595" w:rsidP="00402595">
      <w:pPr>
        <w:rPr>
          <w:rFonts w:ascii="HG丸ｺﾞｼｯｸM-PRO" w:eastAsia="HG丸ｺﾞｼｯｸM-PRO"/>
          <w:b/>
        </w:rPr>
      </w:pPr>
    </w:p>
    <w:p w14:paraId="36AD188B" w14:textId="77777777" w:rsidR="00402595" w:rsidRPr="0078065C" w:rsidRDefault="00402595" w:rsidP="00402595">
      <w:pPr>
        <w:rPr>
          <w:rFonts w:ascii="HG丸ｺﾞｼｯｸM-PRO" w:eastAsia="HG丸ｺﾞｼｯｸM-PRO"/>
          <w:b/>
        </w:rPr>
      </w:pPr>
    </w:p>
    <w:p w14:paraId="29936C1B" w14:textId="77777777" w:rsidR="00402595" w:rsidRPr="0078065C" w:rsidRDefault="00402595" w:rsidP="00402595">
      <w:pPr>
        <w:rPr>
          <w:rFonts w:ascii="HG丸ｺﾞｼｯｸM-PRO" w:eastAsia="HG丸ｺﾞｼｯｸM-PRO"/>
          <w:b/>
        </w:rPr>
      </w:pPr>
    </w:p>
    <w:p w14:paraId="17A718F5" w14:textId="77777777" w:rsidR="00402595" w:rsidRPr="0078065C" w:rsidRDefault="00402595" w:rsidP="00402595">
      <w:pPr>
        <w:rPr>
          <w:rFonts w:ascii="HG丸ｺﾞｼｯｸM-PRO" w:eastAsia="HG丸ｺﾞｼｯｸM-PRO"/>
          <w:b/>
        </w:rPr>
      </w:pPr>
    </w:p>
    <w:p w14:paraId="00753DFC"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830272" behindDoc="0" locked="0" layoutInCell="1" allowOverlap="1" wp14:anchorId="2C261B19" wp14:editId="4CEA5976">
            <wp:simplePos x="0" y="0"/>
            <wp:positionH relativeFrom="column">
              <wp:posOffset>2118055</wp:posOffset>
            </wp:positionH>
            <wp:positionV relativeFrom="paragraph">
              <wp:posOffset>11430</wp:posOffset>
            </wp:positionV>
            <wp:extent cx="963930" cy="266700"/>
            <wp:effectExtent l="0" t="0" r="762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a:extLst>
                        <a:ext uri="{28A0092B-C50C-407E-A947-70E740481C1C}">
                          <a14:useLocalDpi xmlns:a14="http://schemas.microsoft.com/office/drawing/2010/main" val="0"/>
                        </a:ext>
                      </a:extLst>
                    </a:blip>
                    <a:srcRect l="51347" t="28524" r="31818" b="27304"/>
                    <a:stretch/>
                  </pic:blipFill>
                  <pic:spPr bwMode="auto">
                    <a:xfrm>
                      <a:off x="0" y="0"/>
                      <a:ext cx="963930"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b/>
          <w:noProof/>
        </w:rPr>
        <w:drawing>
          <wp:anchor distT="0" distB="0" distL="114300" distR="114300" simplePos="0" relativeHeight="251792384" behindDoc="0" locked="0" layoutInCell="1" allowOverlap="1" wp14:anchorId="5576D35D" wp14:editId="4A978C46">
            <wp:simplePos x="0" y="0"/>
            <wp:positionH relativeFrom="column">
              <wp:posOffset>3257550</wp:posOffset>
            </wp:positionH>
            <wp:positionV relativeFrom="paragraph">
              <wp:posOffset>11430</wp:posOffset>
            </wp:positionV>
            <wp:extent cx="855599" cy="266700"/>
            <wp:effectExtent l="0" t="0" r="1905"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a:extLst>
                        <a:ext uri="{28A0092B-C50C-407E-A947-70E740481C1C}">
                          <a14:useLocalDpi xmlns:a14="http://schemas.microsoft.com/office/drawing/2010/main" val="0"/>
                        </a:ext>
                      </a:extLst>
                    </a:blip>
                    <a:srcRect l="32446" t="28523" r="52612" b="27293"/>
                    <a:stretch/>
                  </pic:blipFill>
                  <pic:spPr bwMode="auto">
                    <a:xfrm>
                      <a:off x="0" y="0"/>
                      <a:ext cx="855599"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D78AE5" w14:textId="77777777" w:rsidR="00402595" w:rsidRPr="0078065C" w:rsidRDefault="00402595" w:rsidP="00402595">
      <w:pPr>
        <w:rPr>
          <w:rFonts w:ascii="HG丸ｺﾞｼｯｸM-PRO" w:eastAsia="HG丸ｺﾞｼｯｸM-PRO"/>
        </w:rPr>
      </w:pPr>
      <w:r w:rsidRPr="0078065C">
        <w:rPr>
          <w:rFonts w:ascii="HG丸ｺﾞｼｯｸM-PRO" w:eastAsia="HG丸ｺﾞｼｯｸM-PRO" w:hint="eastAsia"/>
          <w:sz w:val="18"/>
        </w:rPr>
        <w:t>資料：国勢調査</w:t>
      </w:r>
    </w:p>
    <w:p w14:paraId="452F05EB" w14:textId="1778A3B7" w:rsidR="00402595" w:rsidRPr="0078065C" w:rsidRDefault="00402595" w:rsidP="00402595">
      <w:pPr>
        <w:rPr>
          <w:rFonts w:ascii="HG丸ｺﾞｼｯｸM-PRO" w:eastAsia="HG丸ｺﾞｼｯｸM-PRO"/>
          <w:b/>
        </w:rPr>
      </w:pPr>
    </w:p>
    <w:p w14:paraId="3802EEB9"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② 女性の年齢別就業率（国・県比較）</w:t>
      </w:r>
    </w:p>
    <w:p w14:paraId="638D0DB1" w14:textId="77777777" w:rsidR="00402595" w:rsidRPr="0078065C" w:rsidRDefault="00402595" w:rsidP="0091018E">
      <w:pPr>
        <w:ind w:firstLineChars="100" w:firstLine="220"/>
        <w:rPr>
          <w:rFonts w:ascii="HG丸ｺﾞｼｯｸM-PRO" w:eastAsia="HG丸ｺﾞｼｯｸM-PRO"/>
          <w:b/>
        </w:rPr>
      </w:pPr>
      <w:r w:rsidRPr="0078065C">
        <w:rPr>
          <w:rFonts w:ascii="HG丸ｺﾞｼｯｸM-PRO" w:eastAsia="HG丸ｺﾞｼｯｸM-PRO" w:hint="eastAsia"/>
        </w:rPr>
        <w:t>本市の平成27年（2015年）の女性の年齢別就業率を全国、県と比較すると、25歳～29歳で全国、県より高いものの、その他の年代では県と同程度となり、全国に比べ低くなっています</w:t>
      </w:r>
      <w:r w:rsidRPr="0078065C">
        <w:rPr>
          <w:rFonts w:ascii="HG丸ｺﾞｼｯｸM-PRO" w:eastAsia="HG丸ｺﾞｼｯｸM-PRO" w:hint="eastAsia"/>
          <w:b/>
        </w:rPr>
        <w:t>。</w:t>
      </w:r>
    </w:p>
    <w:p w14:paraId="35531B04" w14:textId="77777777" w:rsidR="00402595" w:rsidRPr="0078065C" w:rsidRDefault="00402595" w:rsidP="00402595">
      <w:pPr>
        <w:rPr>
          <w:rFonts w:ascii="HG丸ｺﾞｼｯｸM-PRO" w:eastAsia="HG丸ｺﾞｼｯｸM-PRO"/>
          <w:b/>
        </w:rPr>
      </w:pPr>
    </w:p>
    <w:p w14:paraId="50402884" w14:textId="77777777" w:rsidR="00402595" w:rsidRPr="0078065C" w:rsidRDefault="00402595" w:rsidP="0091018E">
      <w:pPr>
        <w:jc w:val="center"/>
        <w:rPr>
          <w:rFonts w:ascii="HG丸ｺﾞｼｯｸM-PRO" w:eastAsia="HG丸ｺﾞｼｯｸM-PRO"/>
          <w:b/>
        </w:rPr>
      </w:pPr>
      <w:r w:rsidRPr="0078065C">
        <w:rPr>
          <w:rFonts w:ascii="HG丸ｺﾞｼｯｸM-PRO" w:eastAsia="HG丸ｺﾞｼｯｸM-PRO" w:hint="eastAsia"/>
          <w:b/>
        </w:rPr>
        <w:t>女性の年齢別就業率（国・県比較）</w:t>
      </w:r>
    </w:p>
    <w:p w14:paraId="485F3568"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805696" behindDoc="0" locked="0" layoutInCell="1" allowOverlap="1" wp14:anchorId="32ED2C14" wp14:editId="4FC0BC27">
            <wp:simplePos x="0" y="0"/>
            <wp:positionH relativeFrom="column">
              <wp:posOffset>114803</wp:posOffset>
            </wp:positionH>
            <wp:positionV relativeFrom="paragraph">
              <wp:posOffset>31882</wp:posOffset>
            </wp:positionV>
            <wp:extent cx="5667555" cy="2053571"/>
            <wp:effectExtent l="0" t="0" r="0" b="444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555" cy="20535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0AE60" w14:textId="77777777" w:rsidR="00402595" w:rsidRPr="0078065C" w:rsidRDefault="00402595" w:rsidP="00402595">
      <w:pPr>
        <w:rPr>
          <w:rFonts w:ascii="HG丸ｺﾞｼｯｸM-PRO" w:eastAsia="HG丸ｺﾞｼｯｸM-PRO"/>
          <w:b/>
        </w:rPr>
      </w:pPr>
    </w:p>
    <w:p w14:paraId="547E5950" w14:textId="77777777" w:rsidR="00402595" w:rsidRPr="0078065C" w:rsidRDefault="00402595" w:rsidP="00402595">
      <w:pPr>
        <w:rPr>
          <w:rFonts w:ascii="HG丸ｺﾞｼｯｸM-PRO" w:eastAsia="HG丸ｺﾞｼｯｸM-PRO"/>
          <w:b/>
        </w:rPr>
      </w:pPr>
    </w:p>
    <w:p w14:paraId="0E3533FF" w14:textId="77777777" w:rsidR="00402595" w:rsidRPr="0078065C" w:rsidRDefault="00402595" w:rsidP="00402595">
      <w:pPr>
        <w:rPr>
          <w:rFonts w:ascii="HG丸ｺﾞｼｯｸM-PRO" w:eastAsia="HG丸ｺﾞｼｯｸM-PRO"/>
          <w:b/>
        </w:rPr>
      </w:pPr>
    </w:p>
    <w:p w14:paraId="2A1880A0" w14:textId="77777777" w:rsidR="00402595" w:rsidRPr="0078065C" w:rsidRDefault="00402595" w:rsidP="00402595">
      <w:pPr>
        <w:rPr>
          <w:rFonts w:ascii="HG丸ｺﾞｼｯｸM-PRO" w:eastAsia="HG丸ｺﾞｼｯｸM-PRO"/>
          <w:b/>
        </w:rPr>
      </w:pPr>
    </w:p>
    <w:p w14:paraId="090B3C71" w14:textId="77777777" w:rsidR="00402595" w:rsidRPr="0078065C" w:rsidRDefault="00402595" w:rsidP="00402595">
      <w:pPr>
        <w:rPr>
          <w:rFonts w:ascii="HG丸ｺﾞｼｯｸM-PRO" w:eastAsia="HG丸ｺﾞｼｯｸM-PRO"/>
          <w:b/>
        </w:rPr>
      </w:pPr>
    </w:p>
    <w:p w14:paraId="0F1A6504" w14:textId="77777777" w:rsidR="00402595" w:rsidRPr="0078065C" w:rsidRDefault="00402595" w:rsidP="00402595">
      <w:pPr>
        <w:rPr>
          <w:rFonts w:ascii="HG丸ｺﾞｼｯｸM-PRO" w:eastAsia="HG丸ｺﾞｼｯｸM-PRO"/>
          <w:b/>
        </w:rPr>
      </w:pPr>
    </w:p>
    <w:p w14:paraId="02A1F325" w14:textId="77777777" w:rsidR="00402595" w:rsidRPr="0078065C" w:rsidRDefault="00402595" w:rsidP="00402595">
      <w:pPr>
        <w:rPr>
          <w:rFonts w:ascii="HG丸ｺﾞｼｯｸM-PRO" w:eastAsia="HG丸ｺﾞｼｯｸM-PRO"/>
          <w:b/>
        </w:rPr>
      </w:pPr>
    </w:p>
    <w:p w14:paraId="19F977C2" w14:textId="77777777" w:rsidR="00402595" w:rsidRPr="0078065C" w:rsidRDefault="00402595" w:rsidP="00402595">
      <w:pPr>
        <w:rPr>
          <w:rFonts w:ascii="HG丸ｺﾞｼｯｸM-PRO" w:eastAsia="HG丸ｺﾞｼｯｸM-PRO"/>
          <w:b/>
        </w:rPr>
      </w:pPr>
    </w:p>
    <w:p w14:paraId="09F61B0F" w14:textId="2B382512" w:rsidR="00402595" w:rsidRPr="0078065C" w:rsidRDefault="00402595"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803648" behindDoc="0" locked="0" layoutInCell="1" allowOverlap="1" wp14:anchorId="2FFF098C" wp14:editId="661E107B">
            <wp:simplePos x="0" y="0"/>
            <wp:positionH relativeFrom="column">
              <wp:posOffset>1832610</wp:posOffset>
            </wp:positionH>
            <wp:positionV relativeFrom="paragraph">
              <wp:posOffset>136194</wp:posOffset>
            </wp:positionV>
            <wp:extent cx="2780995" cy="258265"/>
            <wp:effectExtent l="0" t="0" r="635" b="889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3">
                      <a:extLst>
                        <a:ext uri="{28A0092B-C50C-407E-A947-70E740481C1C}">
                          <a14:useLocalDpi xmlns:a14="http://schemas.microsoft.com/office/drawing/2010/main" val="0"/>
                        </a:ext>
                      </a:extLst>
                    </a:blip>
                    <a:srcRect l="29084" t="29971" r="22335" b="27300"/>
                    <a:stretch/>
                  </pic:blipFill>
                  <pic:spPr bwMode="auto">
                    <a:xfrm>
                      <a:off x="0" y="0"/>
                      <a:ext cx="2780995" cy="25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2E8ED" w14:textId="77777777" w:rsidR="0091018E" w:rsidRPr="0078065C" w:rsidRDefault="0091018E" w:rsidP="00402595">
      <w:pPr>
        <w:rPr>
          <w:rFonts w:ascii="HG丸ｺﾞｼｯｸM-PRO" w:eastAsia="HG丸ｺﾞｼｯｸM-PRO"/>
          <w:b/>
        </w:rPr>
      </w:pPr>
    </w:p>
    <w:p w14:paraId="4E7E2C3F" w14:textId="799FF225" w:rsidR="00402595" w:rsidRPr="0078065C" w:rsidRDefault="00402595" w:rsidP="00402595">
      <w:pPr>
        <w:rPr>
          <w:rFonts w:ascii="HG丸ｺﾞｼｯｸM-PRO" w:eastAsia="HG丸ｺﾞｼｯｸM-PRO"/>
        </w:rPr>
      </w:pPr>
      <w:r w:rsidRPr="0078065C">
        <w:rPr>
          <w:rFonts w:ascii="HG丸ｺﾞｼｯｸM-PRO" w:eastAsia="HG丸ｺﾞｼｯｸM-PRO" w:hint="eastAsia"/>
          <w:sz w:val="18"/>
        </w:rPr>
        <w:t>資料：国勢調査（平成27年（2015年））</w:t>
      </w:r>
      <w:r w:rsidRPr="0078065C">
        <w:rPr>
          <w:rFonts w:ascii="HG丸ｺﾞｼｯｸM-PRO" w:eastAsia="HG丸ｺﾞｼｯｸM-PRO"/>
        </w:rPr>
        <w:br w:type="page"/>
      </w:r>
    </w:p>
    <w:p w14:paraId="59744C7E"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③ 女性の年齢別就業率（既婚・未婚比較）</w:t>
      </w:r>
    </w:p>
    <w:p w14:paraId="5DA77548" w14:textId="77777777" w:rsidR="00402595" w:rsidRPr="0078065C" w:rsidRDefault="00402595" w:rsidP="0091018E">
      <w:pPr>
        <w:ind w:firstLineChars="100" w:firstLine="220"/>
        <w:rPr>
          <w:rFonts w:ascii="HG丸ｺﾞｼｯｸM-PRO" w:eastAsia="HG丸ｺﾞｼｯｸM-PRO"/>
        </w:rPr>
      </w:pPr>
      <w:r w:rsidRPr="0078065C">
        <w:rPr>
          <w:rFonts w:ascii="HG丸ｺﾞｼｯｸM-PRO" w:eastAsia="HG丸ｺﾞｼｯｸM-PRO" w:hint="eastAsia"/>
        </w:rPr>
        <w:t>本市の平成27年（2015年）の女性の未婚・既婚別就業率をみると、各年代において既婚者に比べ未婚者の就業率が高くなっています。</w:t>
      </w:r>
    </w:p>
    <w:p w14:paraId="7C4B407E" w14:textId="77777777" w:rsidR="00402595" w:rsidRPr="0078065C" w:rsidRDefault="00402595" w:rsidP="00402595">
      <w:pPr>
        <w:rPr>
          <w:rFonts w:ascii="HG丸ｺﾞｼｯｸM-PRO" w:eastAsia="HG丸ｺﾞｼｯｸM-PRO"/>
          <w:b/>
        </w:rPr>
      </w:pPr>
    </w:p>
    <w:p w14:paraId="6DF60CD8" w14:textId="77777777" w:rsidR="00402595" w:rsidRPr="0078065C" w:rsidRDefault="00402595" w:rsidP="0091018E">
      <w:pPr>
        <w:jc w:val="center"/>
        <w:rPr>
          <w:rFonts w:ascii="HG丸ｺﾞｼｯｸM-PRO" w:eastAsia="HG丸ｺﾞｼｯｸM-PRO"/>
          <w:b/>
        </w:rPr>
      </w:pPr>
      <w:r w:rsidRPr="0078065C">
        <w:rPr>
          <w:rFonts w:ascii="HG丸ｺﾞｼｯｸM-PRO" w:eastAsia="HG丸ｺﾞｼｯｸM-PRO" w:hAnsi="HG丸ｺﾞｼｯｸM-PRO"/>
          <w:b/>
          <w:noProof/>
        </w:rPr>
        <w:drawing>
          <wp:anchor distT="0" distB="0" distL="114300" distR="114300" simplePos="0" relativeHeight="251814912" behindDoc="0" locked="0" layoutInCell="1" allowOverlap="1" wp14:anchorId="2A6B299C" wp14:editId="6C2800DD">
            <wp:simplePos x="0" y="0"/>
            <wp:positionH relativeFrom="margin">
              <wp:posOffset>599440</wp:posOffset>
            </wp:positionH>
            <wp:positionV relativeFrom="paragraph">
              <wp:posOffset>137795</wp:posOffset>
            </wp:positionV>
            <wp:extent cx="5241290" cy="21996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1290"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int="eastAsia"/>
          <w:b/>
        </w:rPr>
        <w:t>女性の年齢別就業率（既婚・未婚比較）</w:t>
      </w:r>
    </w:p>
    <w:p w14:paraId="1357AA0A" w14:textId="77777777" w:rsidR="00402595" w:rsidRPr="0078065C" w:rsidRDefault="00402595" w:rsidP="00402595">
      <w:pPr>
        <w:rPr>
          <w:rFonts w:ascii="HG丸ｺﾞｼｯｸM-PRO" w:eastAsia="HG丸ｺﾞｼｯｸM-PRO"/>
          <w:b/>
        </w:rPr>
      </w:pPr>
    </w:p>
    <w:p w14:paraId="252306F2" w14:textId="77777777" w:rsidR="00402595" w:rsidRPr="0078065C" w:rsidRDefault="00402595" w:rsidP="00402595">
      <w:pPr>
        <w:rPr>
          <w:rFonts w:ascii="HG丸ｺﾞｼｯｸM-PRO" w:eastAsia="HG丸ｺﾞｼｯｸM-PRO"/>
          <w:b/>
        </w:rPr>
      </w:pPr>
    </w:p>
    <w:p w14:paraId="4BCE2610" w14:textId="77777777" w:rsidR="00402595" w:rsidRPr="0078065C" w:rsidRDefault="00402595" w:rsidP="00402595">
      <w:pPr>
        <w:rPr>
          <w:rFonts w:ascii="HG丸ｺﾞｼｯｸM-PRO" w:eastAsia="HG丸ｺﾞｼｯｸM-PRO"/>
          <w:b/>
        </w:rPr>
      </w:pPr>
    </w:p>
    <w:p w14:paraId="3E971DD6" w14:textId="77777777" w:rsidR="00402595" w:rsidRPr="0078065C" w:rsidRDefault="00402595" w:rsidP="00402595">
      <w:pPr>
        <w:rPr>
          <w:rFonts w:ascii="HG丸ｺﾞｼｯｸM-PRO" w:eastAsia="HG丸ｺﾞｼｯｸM-PRO"/>
          <w:b/>
        </w:rPr>
      </w:pPr>
    </w:p>
    <w:p w14:paraId="46607568" w14:textId="77777777" w:rsidR="00402595" w:rsidRPr="0078065C" w:rsidRDefault="00402595" w:rsidP="00402595">
      <w:pPr>
        <w:rPr>
          <w:rFonts w:ascii="HG丸ｺﾞｼｯｸM-PRO" w:eastAsia="HG丸ｺﾞｼｯｸM-PRO"/>
          <w:b/>
        </w:rPr>
      </w:pPr>
    </w:p>
    <w:p w14:paraId="7D84E860" w14:textId="77777777" w:rsidR="00402595" w:rsidRPr="0078065C" w:rsidRDefault="00402595" w:rsidP="00402595">
      <w:pPr>
        <w:rPr>
          <w:rFonts w:ascii="HG丸ｺﾞｼｯｸM-PRO" w:eastAsia="HG丸ｺﾞｼｯｸM-PRO"/>
          <w:b/>
        </w:rPr>
      </w:pPr>
    </w:p>
    <w:p w14:paraId="6ED3A3A8" w14:textId="77777777" w:rsidR="00402595" w:rsidRPr="0078065C" w:rsidRDefault="00402595" w:rsidP="00402595">
      <w:pPr>
        <w:rPr>
          <w:rFonts w:ascii="HG丸ｺﾞｼｯｸM-PRO" w:eastAsia="HG丸ｺﾞｼｯｸM-PRO"/>
          <w:b/>
        </w:rPr>
      </w:pPr>
    </w:p>
    <w:p w14:paraId="483A5CBE" w14:textId="77777777" w:rsidR="00402595" w:rsidRPr="0078065C" w:rsidRDefault="00402595" w:rsidP="00402595">
      <w:pPr>
        <w:rPr>
          <w:rFonts w:ascii="HG丸ｺﾞｼｯｸM-PRO" w:eastAsia="HG丸ｺﾞｼｯｸM-PRO"/>
          <w:b/>
        </w:rPr>
      </w:pPr>
    </w:p>
    <w:p w14:paraId="0204B07B" w14:textId="77777777" w:rsidR="00402595" w:rsidRPr="0078065C" w:rsidRDefault="00402595" w:rsidP="00402595">
      <w:pPr>
        <w:rPr>
          <w:rFonts w:ascii="HG丸ｺﾞｼｯｸM-PRO" w:eastAsia="HG丸ｺﾞｼｯｸM-PRO"/>
          <w:b/>
        </w:rPr>
      </w:pPr>
    </w:p>
    <w:p w14:paraId="08F30ECB"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b/>
          <w:noProof/>
        </w:rPr>
        <w:drawing>
          <wp:anchor distT="0" distB="0" distL="114300" distR="114300" simplePos="0" relativeHeight="251789312" behindDoc="0" locked="0" layoutInCell="1" allowOverlap="1" wp14:anchorId="55B60B28" wp14:editId="43D6D486">
            <wp:simplePos x="0" y="0"/>
            <wp:positionH relativeFrom="column">
              <wp:posOffset>2246630</wp:posOffset>
            </wp:positionH>
            <wp:positionV relativeFrom="paragraph">
              <wp:posOffset>200025</wp:posOffset>
            </wp:positionV>
            <wp:extent cx="1715770" cy="180975"/>
            <wp:effectExtent l="0" t="0" r="0"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a:extLst>
                        <a:ext uri="{28A0092B-C50C-407E-A947-70E740481C1C}">
                          <a14:useLocalDpi xmlns:a14="http://schemas.microsoft.com/office/drawing/2010/main" val="0"/>
                        </a:ext>
                      </a:extLst>
                    </a:blip>
                    <a:srcRect l="31463" t="32727" r="38546" b="37283"/>
                    <a:stretch/>
                  </pic:blipFill>
                  <pic:spPr bwMode="auto">
                    <a:xfrm>
                      <a:off x="0" y="0"/>
                      <a:ext cx="1715770"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B2663" w14:textId="77777777" w:rsidR="00402595" w:rsidRPr="0078065C" w:rsidRDefault="00402595" w:rsidP="00402595">
      <w:pPr>
        <w:rPr>
          <w:rFonts w:ascii="HG丸ｺﾞｼｯｸM-PRO" w:eastAsia="HG丸ｺﾞｼｯｸM-PRO"/>
          <w:b/>
        </w:rPr>
      </w:pPr>
    </w:p>
    <w:p w14:paraId="484C8DFB" w14:textId="77777777"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資料：国勢調査（平成27年（2015年））</w:t>
      </w:r>
    </w:p>
    <w:p w14:paraId="3BEFA1A3" w14:textId="77777777" w:rsidR="00402595" w:rsidRPr="0078065C" w:rsidRDefault="00402595" w:rsidP="00402595">
      <w:pPr>
        <w:rPr>
          <w:rFonts w:ascii="HG丸ｺﾞｼｯｸM-PRO" w:eastAsia="HG丸ｺﾞｼｯｸM-PRO"/>
          <w:b/>
        </w:rPr>
      </w:pPr>
    </w:p>
    <w:p w14:paraId="7318C0AE" w14:textId="77777777" w:rsidR="00402595" w:rsidRPr="0078065C" w:rsidRDefault="00402595" w:rsidP="00402595">
      <w:pPr>
        <w:rPr>
          <w:rFonts w:ascii="HG丸ｺﾞｼｯｸM-PRO" w:eastAsia="HG丸ｺﾞｼｯｸM-PRO"/>
          <w:b/>
        </w:rPr>
      </w:pPr>
    </w:p>
    <w:p w14:paraId="17A4C495" w14:textId="7C04FF5E" w:rsidR="00402595" w:rsidRPr="0078065C" w:rsidRDefault="00402595" w:rsidP="00402595">
      <w:pPr>
        <w:rPr>
          <w:rFonts w:ascii="HG丸ｺﾞｼｯｸM-PRO" w:eastAsia="HG丸ｺﾞｼｯｸM-PRO"/>
          <w:b/>
        </w:rPr>
      </w:pPr>
      <w:bookmarkStart w:id="5" w:name="_Toc28352159"/>
      <w:r w:rsidRPr="0078065C">
        <w:rPr>
          <w:rFonts w:ascii="HG丸ｺﾞｼｯｸM-PRO" w:eastAsia="HG丸ｺﾞｼｯｸM-PRO" w:hint="eastAsia"/>
          <w:b/>
        </w:rPr>
        <w:t>（５）教育・保育サービス等の状況</w:t>
      </w:r>
      <w:bookmarkEnd w:id="5"/>
    </w:p>
    <w:p w14:paraId="271634DD"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① 幼稚園の状況</w:t>
      </w:r>
    </w:p>
    <w:p w14:paraId="479114E1" w14:textId="77777777" w:rsidR="000C5832" w:rsidRDefault="001E28AC" w:rsidP="000C5832">
      <w:pPr>
        <w:ind w:firstLineChars="100" w:firstLine="220"/>
        <w:rPr>
          <w:rFonts w:ascii="HG丸ｺﾞｼｯｸM-PRO" w:eastAsia="HG丸ｺﾞｼｯｸM-PRO"/>
        </w:rPr>
      </w:pPr>
      <w:r>
        <w:rPr>
          <w:noProof/>
        </w:rPr>
        <w:drawing>
          <wp:anchor distT="0" distB="0" distL="114300" distR="114300" simplePos="0" relativeHeight="252149760" behindDoc="0" locked="0" layoutInCell="1" allowOverlap="1" wp14:anchorId="137E477A" wp14:editId="3C10176A">
            <wp:simplePos x="0" y="0"/>
            <wp:positionH relativeFrom="column">
              <wp:posOffset>-427990</wp:posOffset>
            </wp:positionH>
            <wp:positionV relativeFrom="paragraph">
              <wp:posOffset>581025</wp:posOffset>
            </wp:positionV>
            <wp:extent cx="6690360" cy="2921000"/>
            <wp:effectExtent l="0" t="0" r="15240" b="12700"/>
            <wp:wrapThrough wrapText="bothSides">
              <wp:wrapPolygon edited="0">
                <wp:start x="0" y="0"/>
                <wp:lineTo x="0" y="21553"/>
                <wp:lineTo x="21588" y="21553"/>
                <wp:lineTo x="21588" y="0"/>
                <wp:lineTo x="0" y="0"/>
              </wp:wrapPolygon>
            </wp:wrapThrough>
            <wp:docPr id="191" name="グラフ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402595" w:rsidRPr="0078065C">
        <w:rPr>
          <w:rFonts w:ascii="HG丸ｺﾞｼｯｸM-PRO" w:eastAsia="HG丸ｺﾞｼｯｸM-PRO" w:hint="eastAsia"/>
        </w:rPr>
        <w:t>本市の幼稚園の状況をみると</w:t>
      </w:r>
      <w:r w:rsidR="000C5832">
        <w:rPr>
          <w:rFonts w:ascii="HG丸ｺﾞｼｯｸM-PRO" w:eastAsia="HG丸ｺﾞｼｯｸM-PRO" w:hint="eastAsia"/>
        </w:rPr>
        <w:t>、認定こども園移行等に伴い利用児童数は減少傾向となっており、令和２</w:t>
      </w:r>
      <w:r w:rsidR="00402595" w:rsidRPr="0078065C">
        <w:rPr>
          <w:rFonts w:ascii="HG丸ｺﾞｼｯｸM-PRO" w:eastAsia="HG丸ｺﾞｼｯｸM-PRO" w:hint="eastAsia"/>
        </w:rPr>
        <w:t>年（</w:t>
      </w:r>
      <w:r w:rsidR="000C5832">
        <w:rPr>
          <w:rFonts w:ascii="HG丸ｺﾞｼｯｸM-PRO" w:eastAsia="HG丸ｺﾞｼｯｸM-PRO" w:hint="eastAsia"/>
        </w:rPr>
        <w:t>2020</w:t>
      </w:r>
      <w:r w:rsidR="00402595" w:rsidRPr="0078065C">
        <w:rPr>
          <w:rFonts w:ascii="HG丸ｺﾞｼｯｸM-PRO" w:eastAsia="HG丸ｺﾞｼｯｸM-PRO" w:hint="eastAsia"/>
        </w:rPr>
        <w:t>年）で利用児童数は</w:t>
      </w:r>
      <w:r w:rsidR="000C5832">
        <w:rPr>
          <w:rFonts w:ascii="HG丸ｺﾞｼｯｸM-PRO" w:eastAsia="HG丸ｺﾞｼｯｸM-PRO" w:hint="eastAsia"/>
        </w:rPr>
        <w:t>1,914</w:t>
      </w:r>
      <w:r w:rsidR="00402595" w:rsidRPr="0078065C">
        <w:rPr>
          <w:rFonts w:ascii="HG丸ｺﾞｼｯｸM-PRO" w:eastAsia="HG丸ｺﾞｼｯｸM-PRO" w:hint="eastAsia"/>
        </w:rPr>
        <w:t>人となっています。</w:t>
      </w:r>
    </w:p>
    <w:p w14:paraId="15E16E7D" w14:textId="444C8B84" w:rsidR="000C5832" w:rsidRPr="000C5832" w:rsidRDefault="00402595" w:rsidP="000C5832">
      <w:pPr>
        <w:rPr>
          <w:rFonts w:ascii="HG丸ｺﾞｼｯｸM-PRO" w:eastAsia="HG丸ｺﾞｼｯｸM-PRO"/>
        </w:rPr>
      </w:pPr>
      <w:r w:rsidRPr="0078065C">
        <w:rPr>
          <w:rFonts w:ascii="HG丸ｺﾞｼｯｸM-PRO" w:eastAsia="HG丸ｺﾞｼｯｸM-PRO" w:hint="eastAsia"/>
          <w:sz w:val="18"/>
        </w:rPr>
        <w:t>資料：鎌倉市私立幼稚園等就園奨励費補助金　支払実績</w:t>
      </w:r>
      <w:r w:rsidR="000C5832">
        <w:rPr>
          <w:rFonts w:ascii="HG丸ｺﾞｼｯｸM-PRO" w:eastAsia="HG丸ｺﾞｼｯｸM-PRO" w:hint="eastAsia"/>
          <w:sz w:val="18"/>
        </w:rPr>
        <w:t>（令和元年まで）</w:t>
      </w:r>
    </w:p>
    <w:p w14:paraId="091C3F01" w14:textId="5AF8AAAC" w:rsidR="00402595" w:rsidRPr="000C5832" w:rsidRDefault="000C5832" w:rsidP="000C5832">
      <w:pPr>
        <w:spacing w:line="280" w:lineRule="exact"/>
        <w:rPr>
          <w:rFonts w:ascii="HG丸ｺﾞｼｯｸM-PRO" w:eastAsia="HG丸ｺﾞｼｯｸM-PRO"/>
        </w:rPr>
      </w:pPr>
      <w:r>
        <w:rPr>
          <w:rFonts w:ascii="HG丸ｺﾞｼｯｸM-PRO" w:eastAsia="HG丸ｺﾞｼｯｸM-PRO" w:hint="eastAsia"/>
          <w:b/>
        </w:rPr>
        <w:t xml:space="preserve">　　 </w:t>
      </w:r>
      <w:r w:rsidRPr="000C5832">
        <w:rPr>
          <w:rFonts w:ascii="HG丸ｺﾞｼｯｸM-PRO" w:eastAsia="HG丸ｺﾞｼｯｸM-PRO" w:hint="eastAsia"/>
          <w:sz w:val="18"/>
        </w:rPr>
        <w:t>令和２年以降は</w:t>
      </w:r>
      <w:r>
        <w:rPr>
          <w:rFonts w:ascii="HG丸ｺﾞｼｯｸM-PRO" w:eastAsia="HG丸ｺﾞｼｯｸM-PRO" w:hint="eastAsia"/>
          <w:sz w:val="18"/>
        </w:rPr>
        <w:t>子育てのための施設等利用給付認定児童数</w:t>
      </w:r>
    </w:p>
    <w:p w14:paraId="1BA9B7AC" w14:textId="0F03C796" w:rsidR="00402595" w:rsidRPr="0078065C" w:rsidRDefault="00402595" w:rsidP="00402595">
      <w:pPr>
        <w:rPr>
          <w:rFonts w:ascii="HG丸ｺﾞｼｯｸM-PRO" w:eastAsia="HG丸ｺﾞｼｯｸM-PRO"/>
          <w:b/>
        </w:rPr>
      </w:pPr>
    </w:p>
    <w:p w14:paraId="58F7FEB3" w14:textId="7BF3BAE6"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② 保育園の状況</w:t>
      </w:r>
    </w:p>
    <w:p w14:paraId="0DBFA382" w14:textId="57E4FF9D" w:rsidR="00402595" w:rsidRPr="00913D1B" w:rsidRDefault="00913D1B" w:rsidP="00913D1B">
      <w:pPr>
        <w:ind w:firstLineChars="100" w:firstLine="220"/>
        <w:rPr>
          <w:rFonts w:ascii="HG丸ｺﾞｼｯｸM-PRO" w:eastAsia="HG丸ｺﾞｼｯｸM-PRO"/>
        </w:rPr>
      </w:pPr>
      <w:r>
        <w:rPr>
          <w:noProof/>
        </w:rPr>
        <w:drawing>
          <wp:anchor distT="0" distB="0" distL="114300" distR="114300" simplePos="0" relativeHeight="252141568" behindDoc="0" locked="0" layoutInCell="1" allowOverlap="1" wp14:anchorId="3408025A" wp14:editId="4B3061F1">
            <wp:simplePos x="0" y="0"/>
            <wp:positionH relativeFrom="column">
              <wp:posOffset>152400</wp:posOffset>
            </wp:positionH>
            <wp:positionV relativeFrom="paragraph">
              <wp:posOffset>525780</wp:posOffset>
            </wp:positionV>
            <wp:extent cx="6054725" cy="3021965"/>
            <wp:effectExtent l="0" t="0" r="3175" b="6985"/>
            <wp:wrapThrough wrapText="bothSides">
              <wp:wrapPolygon edited="0">
                <wp:start x="0" y="0"/>
                <wp:lineTo x="0" y="21514"/>
                <wp:lineTo x="21543" y="21514"/>
                <wp:lineTo x="21543" y="0"/>
                <wp:lineTo x="0" y="0"/>
              </wp:wrapPolygon>
            </wp:wrapThrough>
            <wp:docPr id="2868" name="グラフ 2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402595" w:rsidRPr="0078065C">
        <w:rPr>
          <w:rFonts w:ascii="HG丸ｺﾞｼｯｸM-PRO" w:eastAsia="HG丸ｺﾞｼｯｸM-PRO" w:hint="eastAsia"/>
        </w:rPr>
        <w:t>本市の保育園の状</w:t>
      </w:r>
      <w:r w:rsidR="0007679A">
        <w:rPr>
          <w:rFonts w:ascii="HG丸ｺﾞｼｯｸM-PRO" w:eastAsia="HG丸ｺﾞｼｯｸM-PRO" w:hint="eastAsia"/>
        </w:rPr>
        <w:t>況をみると、定員数・箇所数・利用児童数ともに増加傾向にあり、令和２</w:t>
      </w:r>
      <w:r w:rsidR="00402595" w:rsidRPr="0078065C">
        <w:rPr>
          <w:rFonts w:ascii="HG丸ｺﾞｼｯｸM-PRO" w:eastAsia="HG丸ｺﾞｼｯｸM-PRO" w:hint="eastAsia"/>
        </w:rPr>
        <w:t>年（</w:t>
      </w:r>
      <w:r w:rsidR="0007679A">
        <w:rPr>
          <w:rFonts w:ascii="HG丸ｺﾞｼｯｸM-PRO" w:eastAsia="HG丸ｺﾞｼｯｸM-PRO" w:hint="eastAsia"/>
        </w:rPr>
        <w:t>20２0</w:t>
      </w:r>
      <w:r w:rsidR="00402595" w:rsidRPr="0078065C">
        <w:rPr>
          <w:rFonts w:ascii="HG丸ｺﾞｼｯｸM-PRO" w:eastAsia="HG丸ｺﾞｼｯｸM-PRO" w:hint="eastAsia"/>
        </w:rPr>
        <w:t>年）で利用児童数は</w:t>
      </w:r>
      <w:r w:rsidR="0007679A">
        <w:rPr>
          <w:rFonts w:ascii="HG丸ｺﾞｼｯｸM-PRO" w:eastAsia="HG丸ｺﾞｼｯｸM-PRO" w:hint="eastAsia"/>
        </w:rPr>
        <w:t>2,299</w:t>
      </w:r>
      <w:r w:rsidR="00402595" w:rsidRPr="0078065C">
        <w:rPr>
          <w:rFonts w:ascii="HG丸ｺﾞｼｯｸM-PRO" w:eastAsia="HG丸ｺﾞｼｯｸM-PRO" w:hint="eastAsia"/>
        </w:rPr>
        <w:t>人となっています。</w:t>
      </w:r>
    </w:p>
    <w:p w14:paraId="7C31767C" w14:textId="31627D52"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資料：入所状況等（各年４月１日現在）</w:t>
      </w:r>
    </w:p>
    <w:p w14:paraId="3456CA61" w14:textId="5097D8DD" w:rsidR="00402595" w:rsidRPr="0078065C" w:rsidRDefault="00402595" w:rsidP="00402595">
      <w:pPr>
        <w:rPr>
          <w:rFonts w:ascii="HG丸ｺﾞｼｯｸM-PRO" w:eastAsia="HG丸ｺﾞｼｯｸM-PRO"/>
          <w:b/>
        </w:rPr>
      </w:pPr>
    </w:p>
    <w:p w14:paraId="009EC84E"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③ 認定こども園の状況</w:t>
      </w:r>
    </w:p>
    <w:p w14:paraId="60170904" w14:textId="712DCB8F" w:rsidR="00913D1B" w:rsidRDefault="00402595" w:rsidP="00913D1B">
      <w:pPr>
        <w:ind w:firstLineChars="100" w:firstLine="220"/>
        <w:rPr>
          <w:rFonts w:ascii="HG丸ｺﾞｼｯｸM-PRO" w:eastAsia="HG丸ｺﾞｼｯｸM-PRO"/>
        </w:rPr>
      </w:pPr>
      <w:r w:rsidRPr="0078065C">
        <w:rPr>
          <w:rFonts w:ascii="HG丸ｺﾞｼｯｸM-PRO" w:eastAsia="HG丸ｺﾞｼｯｸM-PRO" w:hint="eastAsia"/>
        </w:rPr>
        <w:t>本市の認定こども園の状況をみると、利用児童数は増加傾向にあり、</w:t>
      </w:r>
      <w:r w:rsidR="0007679A">
        <w:rPr>
          <w:rFonts w:ascii="HG丸ｺﾞｼｯｸM-PRO" w:eastAsia="HG丸ｺﾞｼｯｸM-PRO" w:hint="eastAsia"/>
        </w:rPr>
        <w:t>令和２年（2020年）では861人となっています。</w:t>
      </w:r>
    </w:p>
    <w:p w14:paraId="33F0BCDD" w14:textId="280721D8" w:rsidR="00402595" w:rsidRPr="00913D1B" w:rsidRDefault="00913D1B" w:rsidP="00913D1B">
      <w:pPr>
        <w:ind w:firstLineChars="100" w:firstLine="220"/>
        <w:rPr>
          <w:rFonts w:ascii="HG丸ｺﾞｼｯｸM-PRO" w:eastAsia="HG丸ｺﾞｼｯｸM-PRO"/>
        </w:rPr>
      </w:pPr>
      <w:r>
        <w:rPr>
          <w:noProof/>
        </w:rPr>
        <w:drawing>
          <wp:anchor distT="0" distB="0" distL="114300" distR="114300" simplePos="0" relativeHeight="252142592" behindDoc="0" locked="0" layoutInCell="1" allowOverlap="1" wp14:anchorId="32032DFE" wp14:editId="4D5EC1B6">
            <wp:simplePos x="0" y="0"/>
            <wp:positionH relativeFrom="column">
              <wp:posOffset>-3810</wp:posOffset>
            </wp:positionH>
            <wp:positionV relativeFrom="paragraph">
              <wp:posOffset>236855</wp:posOffset>
            </wp:positionV>
            <wp:extent cx="6110605" cy="2547620"/>
            <wp:effectExtent l="0" t="0" r="4445" b="5080"/>
            <wp:wrapThrough wrapText="bothSides">
              <wp:wrapPolygon edited="0">
                <wp:start x="0" y="0"/>
                <wp:lineTo x="0" y="21482"/>
                <wp:lineTo x="21548" y="21482"/>
                <wp:lineTo x="21548" y="0"/>
                <wp:lineTo x="0" y="0"/>
              </wp:wrapPolygon>
            </wp:wrapThrough>
            <wp:docPr id="2869" name="グラフ 2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p>
    <w:p w14:paraId="3A1F8B93" w14:textId="78811AF7" w:rsidR="00913D1B" w:rsidRDefault="00913D1B" w:rsidP="00913D1B">
      <w:pPr>
        <w:jc w:val="right"/>
        <w:rPr>
          <w:rFonts w:ascii="HG丸ｺﾞｼｯｸM-PRO" w:eastAsia="HG丸ｺﾞｼｯｸM-PRO"/>
          <w:sz w:val="18"/>
        </w:rPr>
      </w:pPr>
      <w:r>
        <w:rPr>
          <w:rFonts w:ascii="HG丸ｺﾞｼｯｸM-PRO" w:eastAsia="HG丸ｺﾞｼｯｸM-PRO" w:hint="eastAsia"/>
          <w:sz w:val="18"/>
        </w:rPr>
        <w:t>※令和元</w:t>
      </w:r>
      <w:r w:rsidR="0007679A">
        <w:rPr>
          <w:rFonts w:ascii="HG丸ｺﾞｼｯｸM-PRO" w:eastAsia="HG丸ｺﾞｼｯｸM-PRO" w:hint="eastAsia"/>
          <w:sz w:val="18"/>
        </w:rPr>
        <w:t>年</w:t>
      </w:r>
      <w:r>
        <w:rPr>
          <w:rFonts w:ascii="HG丸ｺﾞｼｯｸM-PRO" w:eastAsia="HG丸ｺﾞｼｯｸM-PRO" w:hint="eastAsia"/>
          <w:sz w:val="18"/>
        </w:rPr>
        <w:t>以降は、定員数に１号認定児を含む。</w:t>
      </w:r>
    </w:p>
    <w:p w14:paraId="2B352B93" w14:textId="4E36775F" w:rsidR="00402595" w:rsidRPr="00EE2216" w:rsidRDefault="00402595" w:rsidP="00402595">
      <w:pPr>
        <w:rPr>
          <w:rFonts w:ascii="HG丸ｺﾞｼｯｸM-PRO" w:eastAsia="HG丸ｺﾞｼｯｸM-PRO"/>
        </w:rPr>
      </w:pPr>
      <w:r w:rsidRPr="0078065C">
        <w:rPr>
          <w:rFonts w:ascii="HG丸ｺﾞｼｯｸM-PRO" w:eastAsia="HG丸ｺﾞｼｯｸM-PRO" w:hint="eastAsia"/>
          <w:sz w:val="18"/>
        </w:rPr>
        <w:t>資料：入所状況等（各年４月１日現在）</w:t>
      </w:r>
      <w:r w:rsidRPr="0078065C">
        <w:rPr>
          <w:rFonts w:ascii="HG丸ｺﾞｼｯｸM-PRO" w:eastAsia="HG丸ｺﾞｼｯｸM-PRO"/>
        </w:rPr>
        <w:br w:type="page"/>
      </w:r>
    </w:p>
    <w:p w14:paraId="31D57D9F"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④ 待機児童数（保育所等）の推移</w:t>
      </w:r>
    </w:p>
    <w:p w14:paraId="2E834885" w14:textId="061164C6" w:rsidR="0007679A" w:rsidRDefault="00EE2216" w:rsidP="0007679A">
      <w:pPr>
        <w:ind w:firstLineChars="100" w:firstLine="220"/>
        <w:rPr>
          <w:rFonts w:ascii="HG丸ｺﾞｼｯｸM-PRO" w:eastAsia="HG丸ｺﾞｼｯｸM-PRO"/>
        </w:rPr>
      </w:pPr>
      <w:r>
        <w:rPr>
          <w:noProof/>
        </w:rPr>
        <w:drawing>
          <wp:anchor distT="0" distB="0" distL="114300" distR="114300" simplePos="0" relativeHeight="252143616" behindDoc="0" locked="0" layoutInCell="1" allowOverlap="1" wp14:anchorId="630EC874" wp14:editId="6D6317A8">
            <wp:simplePos x="0" y="0"/>
            <wp:positionH relativeFrom="column">
              <wp:posOffset>-271780</wp:posOffset>
            </wp:positionH>
            <wp:positionV relativeFrom="paragraph">
              <wp:posOffset>725805</wp:posOffset>
            </wp:positionV>
            <wp:extent cx="6378575" cy="2386330"/>
            <wp:effectExtent l="0" t="0" r="3175" b="13970"/>
            <wp:wrapThrough wrapText="bothSides">
              <wp:wrapPolygon edited="0">
                <wp:start x="0" y="0"/>
                <wp:lineTo x="0" y="21554"/>
                <wp:lineTo x="21546" y="21554"/>
                <wp:lineTo x="21546" y="0"/>
                <wp:lineTo x="0" y="0"/>
              </wp:wrapPolygon>
            </wp:wrapThrough>
            <wp:docPr id="2871" name="グラフ 2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402595" w:rsidRPr="0078065C">
        <w:rPr>
          <w:rFonts w:ascii="HG丸ｺﾞｼｯｸM-PRO" w:eastAsia="HG丸ｺﾞｼｯｸM-PRO" w:hint="eastAsia"/>
        </w:rPr>
        <w:t>本市の待機児童数の推移をみると、平成28年（2016年）までは減少傾向にありましたが、平成29年（2017年）から増加に転じ</w:t>
      </w:r>
      <w:r w:rsidR="0007679A">
        <w:rPr>
          <w:rFonts w:ascii="HG丸ｺﾞｼｯｸM-PRO" w:eastAsia="HG丸ｺﾞｼｯｸM-PRO" w:hint="eastAsia"/>
        </w:rPr>
        <w:t>ましたが、令和２</w:t>
      </w:r>
      <w:r w:rsidR="00402595" w:rsidRPr="0078065C">
        <w:rPr>
          <w:rFonts w:ascii="HG丸ｺﾞｼｯｸM-PRO" w:eastAsia="HG丸ｺﾞｼｯｸM-PRO" w:hint="eastAsia"/>
        </w:rPr>
        <w:t>年（</w:t>
      </w:r>
      <w:r w:rsidR="0007679A">
        <w:rPr>
          <w:rFonts w:ascii="HG丸ｺﾞｼｯｸM-PRO" w:eastAsia="HG丸ｺﾞｼｯｸM-PRO" w:hint="eastAsia"/>
        </w:rPr>
        <w:t>2020</w:t>
      </w:r>
      <w:r w:rsidR="00402595" w:rsidRPr="0078065C">
        <w:rPr>
          <w:rFonts w:ascii="HG丸ｺﾞｼｯｸM-PRO" w:eastAsia="HG丸ｺﾞｼｯｸM-PRO" w:hint="eastAsia"/>
        </w:rPr>
        <w:t>年）で</w:t>
      </w:r>
      <w:r w:rsidR="0007679A">
        <w:rPr>
          <w:rFonts w:ascii="HG丸ｺﾞｼｯｸM-PRO" w:eastAsia="HG丸ｺﾞｼｯｸM-PRO" w:hint="eastAsia"/>
        </w:rPr>
        <w:t>は59人となり、令和元年</w:t>
      </w:r>
      <w:r w:rsidR="00776451">
        <w:rPr>
          <w:rFonts w:ascii="HG丸ｺﾞｼｯｸM-PRO" w:eastAsia="HG丸ｺﾞｼｯｸM-PRO" w:hint="eastAsia"/>
        </w:rPr>
        <w:t>（2019年）</w:t>
      </w:r>
      <w:r w:rsidR="0007679A">
        <w:rPr>
          <w:rFonts w:ascii="HG丸ｺﾞｼｯｸM-PRO" w:eastAsia="HG丸ｺﾞｼｯｸM-PRO" w:hint="eastAsia"/>
        </w:rPr>
        <w:t>以降減少傾向にあります。</w:t>
      </w:r>
    </w:p>
    <w:p w14:paraId="6573FE28" w14:textId="63116CAE" w:rsidR="00402595" w:rsidRPr="0078065C" w:rsidRDefault="00402595" w:rsidP="0007679A">
      <w:pPr>
        <w:ind w:firstLineChars="100" w:firstLine="180"/>
        <w:rPr>
          <w:rFonts w:ascii="HG丸ｺﾞｼｯｸM-PRO" w:eastAsia="HG丸ｺﾞｼｯｸM-PRO"/>
        </w:rPr>
      </w:pPr>
      <w:r w:rsidRPr="0078065C">
        <w:rPr>
          <w:rFonts w:ascii="HG丸ｺﾞｼｯｸM-PRO" w:eastAsia="HG丸ｺﾞｼｯｸM-PRO" w:hint="eastAsia"/>
          <w:sz w:val="18"/>
        </w:rPr>
        <w:t>資料：待機児童数（各年４月１日現在）</w:t>
      </w:r>
    </w:p>
    <w:p w14:paraId="2DEA29FC" w14:textId="77777777" w:rsidR="00402595" w:rsidRPr="0078065C" w:rsidRDefault="00402595" w:rsidP="00E82B3D">
      <w:pPr>
        <w:ind w:left="220" w:hangingChars="100" w:hanging="220"/>
        <w:rPr>
          <w:rFonts w:ascii="HG丸ｺﾞｼｯｸM-PRO" w:eastAsia="HG丸ｺﾞｼｯｸM-PRO"/>
        </w:rPr>
      </w:pPr>
      <w:r w:rsidRPr="0078065C">
        <w:rPr>
          <w:rFonts w:ascii="HG丸ｺﾞｼｯｸM-PRO" w:eastAsia="HG丸ｺﾞｼｯｸM-PRO" w:hint="eastAsia"/>
        </w:rPr>
        <w:t>※待機児童数の算定方法について…平成30年度から新定義が適用され、算定方法が変わりました。旧定義では、保護者の育児休業中は待機児童に含めないことができるとされていましたが、新定義では、復職の意思を保護者に直接確認し入所に伴い復職することが確認できた場合には、待機児童に含めることとされています。</w:t>
      </w:r>
    </w:p>
    <w:p w14:paraId="0395A585" w14:textId="2B761081" w:rsidR="00402595" w:rsidRPr="0078065C" w:rsidRDefault="00402595" w:rsidP="00402595">
      <w:pPr>
        <w:rPr>
          <w:rFonts w:ascii="HG丸ｺﾞｼｯｸM-PRO" w:eastAsia="HG丸ｺﾞｼｯｸM-PRO"/>
          <w:b/>
        </w:rPr>
      </w:pPr>
    </w:p>
    <w:p w14:paraId="1EFB9AE3" w14:textId="2C1CF834" w:rsidR="00402595" w:rsidRPr="0078065C" w:rsidRDefault="00402595" w:rsidP="00402595">
      <w:pPr>
        <w:rPr>
          <w:rFonts w:ascii="HG丸ｺﾞｼｯｸM-PRO" w:eastAsia="HG丸ｺﾞｼｯｸM-PRO"/>
          <w:b/>
        </w:rPr>
      </w:pPr>
      <w:bookmarkStart w:id="6" w:name="_Toc28352160"/>
      <w:r w:rsidRPr="0078065C">
        <w:rPr>
          <w:rFonts w:ascii="HG丸ｺﾞｼｯｸM-PRO" w:eastAsia="HG丸ｺﾞｼｯｸM-PRO" w:hint="eastAsia"/>
          <w:b/>
        </w:rPr>
        <w:t>（６）放課後児童クラブ（子どもの家）の状況</w:t>
      </w:r>
      <w:bookmarkEnd w:id="6"/>
    </w:p>
    <w:p w14:paraId="3571B974"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① 放課後児童クラブ（子どもの家）の状況</w:t>
      </w:r>
    </w:p>
    <w:p w14:paraId="15AD7692" w14:textId="2AE8CF31" w:rsidR="00EE2216" w:rsidRDefault="00EE2216" w:rsidP="00EE2216">
      <w:pPr>
        <w:ind w:firstLineChars="100" w:firstLine="220"/>
        <w:rPr>
          <w:rFonts w:ascii="HG丸ｺﾞｼｯｸM-PRO" w:eastAsia="HG丸ｺﾞｼｯｸM-PRO"/>
        </w:rPr>
      </w:pPr>
      <w:r>
        <w:rPr>
          <w:noProof/>
        </w:rPr>
        <w:drawing>
          <wp:anchor distT="0" distB="0" distL="114300" distR="114300" simplePos="0" relativeHeight="252144640" behindDoc="0" locked="0" layoutInCell="1" allowOverlap="1" wp14:anchorId="4D5DA27C" wp14:editId="702FA72A">
            <wp:simplePos x="0" y="0"/>
            <wp:positionH relativeFrom="column">
              <wp:posOffset>-271780</wp:posOffset>
            </wp:positionH>
            <wp:positionV relativeFrom="paragraph">
              <wp:posOffset>497840</wp:posOffset>
            </wp:positionV>
            <wp:extent cx="6501130" cy="2820670"/>
            <wp:effectExtent l="0" t="0" r="13970" b="17780"/>
            <wp:wrapThrough wrapText="bothSides">
              <wp:wrapPolygon edited="0">
                <wp:start x="0" y="0"/>
                <wp:lineTo x="0" y="21590"/>
                <wp:lineTo x="21583" y="21590"/>
                <wp:lineTo x="21583" y="0"/>
                <wp:lineTo x="0" y="0"/>
              </wp:wrapPolygon>
            </wp:wrapThrough>
            <wp:docPr id="2872" name="グラフ 2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07679A">
        <w:rPr>
          <w:rFonts w:ascii="HG丸ｺﾞｼｯｸM-PRO" w:eastAsia="HG丸ｺﾞｼｯｸM-PRO" w:hint="eastAsia"/>
        </w:rPr>
        <w:t>本市の放課後児童クラブにおける利用児童数は年々増加していましたが</w:t>
      </w:r>
      <w:r w:rsidR="00402595" w:rsidRPr="0078065C">
        <w:rPr>
          <w:rFonts w:ascii="HG丸ｺﾞｼｯｸM-PRO" w:eastAsia="HG丸ｺﾞｼｯｸM-PRO" w:hint="eastAsia"/>
        </w:rPr>
        <w:t>、</w:t>
      </w:r>
      <w:r w:rsidR="0007679A">
        <w:rPr>
          <w:rFonts w:ascii="HG丸ｺﾞｼｯｸM-PRO" w:eastAsia="HG丸ｺﾞｼｯｸM-PRO" w:hint="eastAsia"/>
        </w:rPr>
        <w:t>令和</w:t>
      </w:r>
      <w:r w:rsidR="00776451">
        <w:rPr>
          <w:rFonts w:ascii="HG丸ｺﾞｼｯｸM-PRO" w:eastAsia="HG丸ｺﾞｼｯｸM-PRO" w:hint="eastAsia"/>
        </w:rPr>
        <w:t>元年（2019年）</w:t>
      </w:r>
      <w:r w:rsidR="0007679A">
        <w:rPr>
          <w:rFonts w:ascii="HG丸ｺﾞｼｯｸM-PRO" w:eastAsia="HG丸ｺﾞｼｯｸM-PRO" w:hint="eastAsia"/>
        </w:rPr>
        <w:t>以降減少に転じ、令和２</w:t>
      </w:r>
      <w:r w:rsidR="00402595" w:rsidRPr="0078065C">
        <w:rPr>
          <w:rFonts w:ascii="HG丸ｺﾞｼｯｸM-PRO" w:eastAsia="HG丸ｺﾞｼｯｸM-PRO" w:hint="eastAsia"/>
        </w:rPr>
        <w:t>年（</w:t>
      </w:r>
      <w:r w:rsidR="0007679A">
        <w:rPr>
          <w:rFonts w:ascii="HG丸ｺﾞｼｯｸM-PRO" w:eastAsia="HG丸ｺﾞｼｯｸM-PRO" w:hint="eastAsia"/>
        </w:rPr>
        <w:t>2020年）は1,262</w:t>
      </w:r>
      <w:r w:rsidR="00402595" w:rsidRPr="0078065C">
        <w:rPr>
          <w:rFonts w:ascii="HG丸ｺﾞｼｯｸM-PRO" w:eastAsia="HG丸ｺﾞｼｯｸM-PRO" w:hint="eastAsia"/>
        </w:rPr>
        <w:t>人となっています。</w:t>
      </w:r>
    </w:p>
    <w:p w14:paraId="20877A3F" w14:textId="36166F02" w:rsidR="00402595" w:rsidRPr="0078065C" w:rsidRDefault="00402595" w:rsidP="00EE2216">
      <w:pPr>
        <w:ind w:firstLineChars="100" w:firstLine="180"/>
        <w:rPr>
          <w:rFonts w:ascii="HG丸ｺﾞｼｯｸM-PRO" w:eastAsia="HG丸ｺﾞｼｯｸM-PRO"/>
        </w:rPr>
      </w:pPr>
      <w:r w:rsidRPr="0078065C">
        <w:rPr>
          <w:rFonts w:ascii="HG丸ｺﾞｼｯｸM-PRO" w:eastAsia="HG丸ｺﾞｼｯｸM-PRO" w:hint="eastAsia"/>
          <w:sz w:val="18"/>
        </w:rPr>
        <w:t>資料：登録状況等（各年４月１日現在）</w:t>
      </w:r>
      <w:r w:rsidRPr="0078065C">
        <w:rPr>
          <w:rFonts w:ascii="HG丸ｺﾞｼｯｸM-PRO" w:eastAsia="HG丸ｺﾞｼｯｸM-PRO"/>
        </w:rPr>
        <w:br w:type="page"/>
      </w:r>
    </w:p>
    <w:p w14:paraId="086978B0" w14:textId="769128B9" w:rsidR="00402595" w:rsidRPr="0078065C" w:rsidRDefault="00402595" w:rsidP="00402595">
      <w:pPr>
        <w:rPr>
          <w:rFonts w:ascii="HG丸ｺﾞｼｯｸM-PRO" w:eastAsia="HG丸ｺﾞｼｯｸM-PRO"/>
          <w:b/>
        </w:rPr>
      </w:pPr>
      <w:bookmarkStart w:id="7" w:name="_Toc28352161"/>
      <w:r w:rsidRPr="0078065C">
        <w:rPr>
          <w:rFonts w:ascii="HG丸ｺﾞｼｯｸM-PRO" w:eastAsia="HG丸ｺﾞｼｯｸM-PRO" w:hint="eastAsia"/>
          <w:b/>
        </w:rPr>
        <w:lastRenderedPageBreak/>
        <w:t>（７）その他の状況</w:t>
      </w:r>
      <w:bookmarkEnd w:id="7"/>
    </w:p>
    <w:p w14:paraId="5147BB72"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① 児童扶養手当受給者数の推移</w:t>
      </w:r>
    </w:p>
    <w:p w14:paraId="3599E9B4" w14:textId="69D86D54" w:rsidR="00402595" w:rsidRPr="0078065C" w:rsidRDefault="00402595" w:rsidP="003E15AF">
      <w:pPr>
        <w:ind w:firstLineChars="100" w:firstLine="220"/>
        <w:rPr>
          <w:rFonts w:ascii="HG丸ｺﾞｼｯｸM-PRO" w:eastAsia="HG丸ｺﾞｼｯｸM-PRO"/>
        </w:rPr>
      </w:pPr>
      <w:r w:rsidRPr="0078065C">
        <w:rPr>
          <w:rFonts w:ascii="HG丸ｺﾞｼｯｸM-PRO" w:eastAsia="HG丸ｺﾞｼｯｸM-PRO" w:hint="eastAsia"/>
        </w:rPr>
        <w:t>本</w:t>
      </w:r>
      <w:r w:rsidR="00845E57">
        <w:rPr>
          <w:rFonts w:ascii="HG丸ｺﾞｼｯｸM-PRO" w:eastAsia="HG丸ｺﾞｼｯｸM-PRO" w:hint="eastAsia"/>
        </w:rPr>
        <w:t>市の児童扶養手当受給者数・受給対象児童数は年々減少しており、令和２</w:t>
      </w:r>
      <w:r w:rsidRPr="0078065C">
        <w:rPr>
          <w:rFonts w:ascii="HG丸ｺﾞｼｯｸM-PRO" w:eastAsia="HG丸ｺﾞｼｯｸM-PRO" w:hint="eastAsia"/>
        </w:rPr>
        <w:t>年（</w:t>
      </w:r>
      <w:r w:rsidR="00845E57">
        <w:rPr>
          <w:rFonts w:ascii="HG丸ｺﾞｼｯｸM-PRO" w:eastAsia="HG丸ｺﾞｼｯｸM-PRO" w:hint="eastAsia"/>
        </w:rPr>
        <w:t>2020</w:t>
      </w:r>
      <w:r w:rsidRPr="0078065C">
        <w:rPr>
          <w:rFonts w:ascii="HG丸ｺﾞｼｯｸM-PRO" w:eastAsia="HG丸ｺﾞｼｯｸM-PRO" w:hint="eastAsia"/>
        </w:rPr>
        <w:t>年）で受給者数が</w:t>
      </w:r>
      <w:r w:rsidR="00845E57">
        <w:rPr>
          <w:rFonts w:ascii="HG丸ｺﾞｼｯｸM-PRO" w:eastAsia="HG丸ｺﾞｼｯｸM-PRO" w:hint="eastAsia"/>
        </w:rPr>
        <w:t>555</w:t>
      </w:r>
      <w:r w:rsidRPr="0078065C">
        <w:rPr>
          <w:rFonts w:ascii="HG丸ｺﾞｼｯｸM-PRO" w:eastAsia="HG丸ｺﾞｼｯｸM-PRO" w:hint="eastAsia"/>
        </w:rPr>
        <w:t>人、受給対象児童数が</w:t>
      </w:r>
      <w:r w:rsidR="00845E57">
        <w:rPr>
          <w:rFonts w:ascii="HG丸ｺﾞｼｯｸM-PRO" w:eastAsia="HG丸ｺﾞｼｯｸM-PRO" w:hint="eastAsia"/>
        </w:rPr>
        <w:t>777</w:t>
      </w:r>
      <w:r w:rsidRPr="0078065C">
        <w:rPr>
          <w:rFonts w:ascii="HG丸ｺﾞｼｯｸM-PRO" w:eastAsia="HG丸ｺﾞｼｯｸM-PRO" w:hint="eastAsia"/>
        </w:rPr>
        <w:t>人となっています。</w:t>
      </w:r>
    </w:p>
    <w:p w14:paraId="11588C05" w14:textId="5E28DA5C" w:rsidR="003E15AF" w:rsidRPr="0078065C" w:rsidRDefault="00AC068F" w:rsidP="003E15AF">
      <w:pPr>
        <w:ind w:firstLineChars="100" w:firstLine="220"/>
        <w:rPr>
          <w:rFonts w:ascii="HG丸ｺﾞｼｯｸM-PRO" w:eastAsia="HG丸ｺﾞｼｯｸM-PRO"/>
          <w:b/>
        </w:rPr>
      </w:pPr>
      <w:r>
        <w:rPr>
          <w:noProof/>
        </w:rPr>
        <w:drawing>
          <wp:anchor distT="0" distB="0" distL="114300" distR="114300" simplePos="0" relativeHeight="252145664" behindDoc="0" locked="0" layoutInCell="1" allowOverlap="1" wp14:anchorId="285FDCA6" wp14:editId="517E98E3">
            <wp:simplePos x="0" y="0"/>
            <wp:positionH relativeFrom="column">
              <wp:posOffset>-160020</wp:posOffset>
            </wp:positionH>
            <wp:positionV relativeFrom="paragraph">
              <wp:posOffset>260985</wp:posOffset>
            </wp:positionV>
            <wp:extent cx="6289040" cy="2743200"/>
            <wp:effectExtent l="0" t="0" r="16510" b="0"/>
            <wp:wrapThrough wrapText="bothSides">
              <wp:wrapPolygon edited="0">
                <wp:start x="0" y="0"/>
                <wp:lineTo x="0" y="21450"/>
                <wp:lineTo x="21591" y="21450"/>
                <wp:lineTo x="21591" y="0"/>
                <wp:lineTo x="0" y="0"/>
              </wp:wrapPolygon>
            </wp:wrapThrough>
            <wp:docPr id="2873" name="グラフ 2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p>
    <w:p w14:paraId="45FE9AE2" w14:textId="700F57A2" w:rsidR="00402595" w:rsidRPr="0078065C" w:rsidRDefault="00402595" w:rsidP="00402595">
      <w:pPr>
        <w:rPr>
          <w:rFonts w:ascii="HG丸ｺﾞｼｯｸM-PRO" w:eastAsia="HG丸ｺﾞｼｯｸM-PRO"/>
        </w:rPr>
      </w:pPr>
      <w:r w:rsidRPr="0078065C">
        <w:rPr>
          <w:rFonts w:ascii="HG丸ｺﾞｼｯｸM-PRO" w:eastAsia="HG丸ｺﾞｼｯｸM-PRO" w:hint="eastAsia"/>
          <w:sz w:val="18"/>
        </w:rPr>
        <w:t>資料：「福祉行政報告例」（各年３月31日現在）</w:t>
      </w:r>
    </w:p>
    <w:p w14:paraId="3A3A7343" w14:textId="75102FCD" w:rsidR="00402595" w:rsidRPr="0078065C" w:rsidRDefault="00402595" w:rsidP="00402595">
      <w:pPr>
        <w:rPr>
          <w:rFonts w:ascii="HG丸ｺﾞｼｯｸM-PRO" w:eastAsia="HG丸ｺﾞｼｯｸM-PRO"/>
          <w:b/>
        </w:rPr>
      </w:pPr>
    </w:p>
    <w:p w14:paraId="6F64A256"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② 就学援助認定者数（小学生）の推移</w:t>
      </w:r>
    </w:p>
    <w:p w14:paraId="02B4A4A6" w14:textId="6728758B" w:rsidR="00402595" w:rsidRPr="0078065C" w:rsidRDefault="00E22D91" w:rsidP="003E15AF">
      <w:pPr>
        <w:ind w:firstLineChars="100" w:firstLine="220"/>
        <w:rPr>
          <w:rFonts w:ascii="HG丸ｺﾞｼｯｸM-PRO" w:eastAsia="HG丸ｺﾞｼｯｸM-PRO"/>
        </w:rPr>
      </w:pPr>
      <w:r>
        <w:rPr>
          <w:noProof/>
        </w:rPr>
        <w:drawing>
          <wp:anchor distT="0" distB="0" distL="114300" distR="114300" simplePos="0" relativeHeight="252157952" behindDoc="0" locked="0" layoutInCell="1" allowOverlap="1" wp14:anchorId="64F8EA01" wp14:editId="01A51001">
            <wp:simplePos x="0" y="0"/>
            <wp:positionH relativeFrom="column">
              <wp:posOffset>-160020</wp:posOffset>
            </wp:positionH>
            <wp:positionV relativeFrom="paragraph">
              <wp:posOffset>628650</wp:posOffset>
            </wp:positionV>
            <wp:extent cx="6289040" cy="3018790"/>
            <wp:effectExtent l="0" t="0" r="16510" b="10160"/>
            <wp:wrapThrough wrapText="bothSides">
              <wp:wrapPolygon edited="0">
                <wp:start x="0" y="0"/>
                <wp:lineTo x="0" y="21536"/>
                <wp:lineTo x="21591" y="21536"/>
                <wp:lineTo x="21591" y="0"/>
                <wp:lineTo x="0" y="0"/>
              </wp:wrapPolygon>
            </wp:wrapThrough>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402595" w:rsidRPr="0078065C">
        <w:rPr>
          <w:rFonts w:ascii="HG丸ｺﾞｼｯｸM-PRO" w:eastAsia="HG丸ｺﾞｼｯｸM-PRO" w:hint="eastAsia"/>
        </w:rPr>
        <w:t>本市の小学生における就学援助認定者数・認定率は年々増加しており、平成30年（2018年）で認定者数が1,275人、認定率が16.2％となっています。</w:t>
      </w:r>
    </w:p>
    <w:p w14:paraId="1864DEC8" w14:textId="017F04FC"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資料：就学援助費の支給状況一覧表</w:t>
      </w:r>
    </w:p>
    <w:p w14:paraId="13630F4C" w14:textId="6D2BA78E" w:rsidR="00402595" w:rsidRPr="0078065C" w:rsidRDefault="00402595" w:rsidP="00402595">
      <w:pPr>
        <w:rPr>
          <w:rFonts w:ascii="HG丸ｺﾞｼｯｸM-PRO" w:eastAsia="HG丸ｺﾞｼｯｸM-PRO"/>
          <w:b/>
        </w:rPr>
      </w:pPr>
      <w:r w:rsidRPr="0078065C">
        <w:rPr>
          <w:rFonts w:ascii="HG丸ｺﾞｼｯｸM-PRO" w:eastAsia="HG丸ｺﾞｼｯｸM-PRO"/>
          <w:b/>
        </w:rPr>
        <w:br w:type="page"/>
      </w:r>
    </w:p>
    <w:p w14:paraId="5A4E9CAB"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③ 就学援助認定者数（中学生）の推移</w:t>
      </w:r>
    </w:p>
    <w:p w14:paraId="14DD1F98" w14:textId="0195D67B" w:rsidR="00402595" w:rsidRPr="0078065C" w:rsidRDefault="00E22D91" w:rsidP="003E15AF">
      <w:pPr>
        <w:ind w:firstLineChars="100" w:firstLine="220"/>
        <w:rPr>
          <w:rFonts w:ascii="HG丸ｺﾞｼｯｸM-PRO" w:eastAsia="HG丸ｺﾞｼｯｸM-PRO"/>
        </w:rPr>
      </w:pPr>
      <w:r>
        <w:rPr>
          <w:noProof/>
        </w:rPr>
        <w:drawing>
          <wp:anchor distT="0" distB="0" distL="114300" distR="114300" simplePos="0" relativeHeight="252158976" behindDoc="0" locked="0" layoutInCell="1" allowOverlap="1" wp14:anchorId="7742D698" wp14:editId="4EB261CE">
            <wp:simplePos x="0" y="0"/>
            <wp:positionH relativeFrom="column">
              <wp:posOffset>-71120</wp:posOffset>
            </wp:positionH>
            <wp:positionV relativeFrom="paragraph">
              <wp:posOffset>591556</wp:posOffset>
            </wp:positionV>
            <wp:extent cx="6165850" cy="2906395"/>
            <wp:effectExtent l="0" t="0" r="6350" b="8255"/>
            <wp:wrapThrough wrapText="bothSides">
              <wp:wrapPolygon edited="0">
                <wp:start x="0" y="0"/>
                <wp:lineTo x="0" y="21520"/>
                <wp:lineTo x="21556" y="21520"/>
                <wp:lineTo x="21556" y="0"/>
                <wp:lineTo x="0" y="0"/>
              </wp:wrapPolygon>
            </wp:wrapThrough>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402595" w:rsidRPr="0078065C">
        <w:rPr>
          <w:rFonts w:ascii="HG丸ｺﾞｼｯｸM-PRO" w:eastAsia="HG丸ｺﾞｼｯｸM-PRO" w:hint="eastAsia"/>
        </w:rPr>
        <w:t>本市の中学生における就学援助認定者数・認定率は年々増加しており、平成30年（2018年）で認定者数が596人、認定率が17.8％となっています。</w:t>
      </w:r>
    </w:p>
    <w:p w14:paraId="3B6FC327" w14:textId="56ACF96C" w:rsidR="00402595" w:rsidRPr="0078065C" w:rsidRDefault="00402595" w:rsidP="00402595">
      <w:pPr>
        <w:rPr>
          <w:rFonts w:ascii="HG丸ｺﾞｼｯｸM-PRO" w:eastAsia="HG丸ｺﾞｼｯｸM-PRO"/>
        </w:rPr>
      </w:pPr>
      <w:r w:rsidRPr="0078065C">
        <w:rPr>
          <w:rFonts w:ascii="HG丸ｺﾞｼｯｸM-PRO" w:eastAsia="HG丸ｺﾞｼｯｸM-PRO" w:hint="eastAsia"/>
          <w:sz w:val="18"/>
        </w:rPr>
        <w:t>資料：就学援助費の支給状況一覧表</w:t>
      </w:r>
    </w:p>
    <w:p w14:paraId="6048D6ED" w14:textId="7CD87FDA" w:rsidR="00402595" w:rsidRPr="0078065C" w:rsidRDefault="00402595" w:rsidP="00402595">
      <w:pPr>
        <w:rPr>
          <w:rFonts w:ascii="HG丸ｺﾞｼｯｸM-PRO" w:eastAsia="HG丸ｺﾞｼｯｸM-PRO"/>
          <w:b/>
        </w:rPr>
      </w:pPr>
    </w:p>
    <w:p w14:paraId="656A23F4"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④ 新規児童虐待相談件数の推移</w:t>
      </w:r>
    </w:p>
    <w:p w14:paraId="33F22A06" w14:textId="38C65A4A" w:rsidR="00402595" w:rsidRPr="00112695" w:rsidRDefault="00112695" w:rsidP="00112695">
      <w:pPr>
        <w:ind w:firstLineChars="100" w:firstLine="220"/>
        <w:jc w:val="left"/>
        <w:rPr>
          <w:rFonts w:ascii="HG丸ｺﾞｼｯｸM-PRO" w:eastAsia="HG丸ｺﾞｼｯｸM-PRO"/>
        </w:rPr>
      </w:pPr>
      <w:r>
        <w:rPr>
          <w:noProof/>
        </w:rPr>
        <w:drawing>
          <wp:anchor distT="0" distB="0" distL="114300" distR="114300" simplePos="0" relativeHeight="252156928" behindDoc="0" locked="0" layoutInCell="1" allowOverlap="1" wp14:anchorId="13D3BB6F" wp14:editId="43FD0CC7">
            <wp:simplePos x="0" y="0"/>
            <wp:positionH relativeFrom="column">
              <wp:posOffset>-450215</wp:posOffset>
            </wp:positionH>
            <wp:positionV relativeFrom="paragraph">
              <wp:posOffset>488315</wp:posOffset>
            </wp:positionV>
            <wp:extent cx="6656705" cy="2738120"/>
            <wp:effectExtent l="0" t="0" r="10795" b="5080"/>
            <wp:wrapThrough wrapText="bothSides">
              <wp:wrapPolygon edited="0">
                <wp:start x="0" y="0"/>
                <wp:lineTo x="0" y="21490"/>
                <wp:lineTo x="21573" y="21490"/>
                <wp:lineTo x="21573" y="0"/>
                <wp:lineTo x="0" y="0"/>
              </wp:wrapPolygon>
            </wp:wrapThrough>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r w:rsidR="00776451">
        <w:rPr>
          <w:rFonts w:ascii="HG丸ｺﾞｼｯｸM-PRO" w:eastAsia="HG丸ｺﾞｼｯｸM-PRO" w:hint="eastAsia"/>
        </w:rPr>
        <w:t>本市の新規児童虐待相談件数は年々増加していましたが、令和元年以降は減少に転じ、令和２年（2020年）は240件となっています。</w:t>
      </w:r>
    </w:p>
    <w:p w14:paraId="035BF461" w14:textId="6AA4365C"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資料：「鎌倉市こどもと家庭の相談室相談件数」（各年３月31日現在）</w:t>
      </w:r>
    </w:p>
    <w:p w14:paraId="79BAECD9" w14:textId="77777777" w:rsidR="00402595" w:rsidRPr="0078065C" w:rsidRDefault="00402595" w:rsidP="00402595">
      <w:pPr>
        <w:rPr>
          <w:rFonts w:ascii="HG丸ｺﾞｼｯｸM-PRO" w:eastAsia="HG丸ｺﾞｼｯｸM-PRO"/>
          <w:b/>
        </w:rPr>
      </w:pPr>
    </w:p>
    <w:p w14:paraId="131D4934" w14:textId="77777777" w:rsidR="00402595" w:rsidRPr="0078065C" w:rsidRDefault="00402595" w:rsidP="00402595">
      <w:pPr>
        <w:rPr>
          <w:rFonts w:ascii="HG丸ｺﾞｼｯｸM-PRO" w:eastAsia="HG丸ｺﾞｼｯｸM-PRO"/>
          <w:b/>
        </w:rPr>
      </w:pPr>
    </w:p>
    <w:p w14:paraId="17825806" w14:textId="4892C04A" w:rsidR="00402595" w:rsidRPr="0078065C" w:rsidRDefault="00402595" w:rsidP="00402595">
      <w:pPr>
        <w:rPr>
          <w:rFonts w:ascii="HG丸ｺﾞｼｯｸM-PRO" w:eastAsia="HG丸ｺﾞｼｯｸM-PRO"/>
          <w:b/>
        </w:rPr>
      </w:pPr>
      <w:r w:rsidRPr="0078065C">
        <w:rPr>
          <w:rFonts w:ascii="HG丸ｺﾞｼｯｸM-PRO" w:eastAsia="HG丸ｺﾞｼｯｸM-PRO"/>
          <w:b/>
        </w:rPr>
        <w:br w:type="page"/>
      </w:r>
    </w:p>
    <w:p w14:paraId="7E77AEE0"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lastRenderedPageBreak/>
        <w:t>⑤ いじめ認知件数の推移</w:t>
      </w:r>
    </w:p>
    <w:p w14:paraId="34FF1B0C" w14:textId="290D7EAA" w:rsidR="00402595" w:rsidRDefault="00CF3605" w:rsidP="009E431C">
      <w:pPr>
        <w:ind w:firstLineChars="100" w:firstLine="220"/>
        <w:rPr>
          <w:rFonts w:ascii="HG丸ｺﾞｼｯｸM-PRO" w:eastAsia="HG丸ｺﾞｼｯｸM-PRO"/>
        </w:rPr>
      </w:pPr>
      <w:r>
        <w:rPr>
          <w:rFonts w:ascii="HG丸ｺﾞｼｯｸM-PRO" w:eastAsia="HG丸ｺﾞｼｯｸM-PRO" w:hint="eastAsia"/>
        </w:rPr>
        <w:t>本市のいじめ認知件数は増加傾向となっており、令和元</w:t>
      </w:r>
      <w:r w:rsidR="00402595" w:rsidRPr="0078065C">
        <w:rPr>
          <w:rFonts w:ascii="HG丸ｺﾞｼｯｸM-PRO" w:eastAsia="HG丸ｺﾞｼｯｸM-PRO" w:hint="eastAsia"/>
        </w:rPr>
        <w:t>年（</w:t>
      </w:r>
      <w:r>
        <w:rPr>
          <w:rFonts w:ascii="HG丸ｺﾞｼｯｸM-PRO" w:eastAsia="HG丸ｺﾞｼｯｸM-PRO" w:hint="eastAsia"/>
        </w:rPr>
        <w:t>2019</w:t>
      </w:r>
      <w:r w:rsidR="00402595" w:rsidRPr="0078065C">
        <w:rPr>
          <w:rFonts w:ascii="HG丸ｺﾞｼｯｸM-PRO" w:eastAsia="HG丸ｺﾞｼｯｸM-PRO" w:hint="eastAsia"/>
        </w:rPr>
        <w:t>年）で</w:t>
      </w:r>
      <w:r>
        <w:rPr>
          <w:rFonts w:ascii="HG丸ｺﾞｼｯｸM-PRO" w:eastAsia="HG丸ｺﾞｼｯｸM-PRO" w:hint="eastAsia"/>
        </w:rPr>
        <w:t>114</w:t>
      </w:r>
      <w:r w:rsidR="00402595" w:rsidRPr="0078065C">
        <w:rPr>
          <w:rFonts w:ascii="HG丸ｺﾞｼｯｸM-PRO" w:eastAsia="HG丸ｺﾞｼｯｸM-PRO" w:hint="eastAsia"/>
        </w:rPr>
        <w:t>件となっています。</w:t>
      </w:r>
    </w:p>
    <w:p w14:paraId="05C0FFD3" w14:textId="0F0DD3B9" w:rsidR="001C7B8E" w:rsidRPr="001C7B8E" w:rsidRDefault="001C7B8E" w:rsidP="009E431C">
      <w:pPr>
        <w:ind w:firstLineChars="100" w:firstLine="220"/>
        <w:rPr>
          <w:rFonts w:ascii="HG丸ｺﾞｼｯｸM-PRO" w:eastAsia="HG丸ｺﾞｼｯｸM-PRO" w:hint="eastAsia"/>
        </w:rPr>
      </w:pPr>
      <w:r>
        <w:rPr>
          <w:noProof/>
        </w:rPr>
        <w:drawing>
          <wp:inline distT="0" distB="0" distL="0" distR="0" wp14:anchorId="208010D6" wp14:editId="10AF1BFE">
            <wp:extent cx="5686425" cy="2743200"/>
            <wp:effectExtent l="0" t="0" r="9525"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33F241" w14:textId="144911B9" w:rsidR="00402595" w:rsidRPr="0078065C" w:rsidRDefault="00402595" w:rsidP="00402595">
      <w:pPr>
        <w:rPr>
          <w:rFonts w:ascii="HG丸ｺﾞｼｯｸM-PRO" w:eastAsia="HG丸ｺﾞｼｯｸM-PRO"/>
          <w:sz w:val="18"/>
        </w:rPr>
      </w:pPr>
      <w:r w:rsidRPr="0078065C">
        <w:rPr>
          <w:rFonts w:ascii="HG丸ｺﾞｼｯｸM-PRO" w:eastAsia="HG丸ｺﾞｼｯｸM-PRO" w:hint="eastAsia"/>
          <w:sz w:val="18"/>
        </w:rPr>
        <w:t>資料：児童生徒の問題行動・不登校等生徒指導上の諸課題に関する調査</w:t>
      </w:r>
    </w:p>
    <w:p w14:paraId="788A5D5F" w14:textId="5BD9BEDF" w:rsidR="00402595" w:rsidRPr="0078065C" w:rsidRDefault="00402595" w:rsidP="00402595">
      <w:pPr>
        <w:rPr>
          <w:rFonts w:ascii="HG丸ｺﾞｼｯｸM-PRO" w:eastAsia="HG丸ｺﾞｼｯｸM-PRO"/>
          <w:b/>
        </w:rPr>
      </w:pPr>
    </w:p>
    <w:p w14:paraId="6F2CF5D4" w14:textId="77777777" w:rsidR="00402595" w:rsidRPr="0078065C" w:rsidRDefault="00402595" w:rsidP="00402595">
      <w:pPr>
        <w:rPr>
          <w:rFonts w:ascii="HG丸ｺﾞｼｯｸM-PRO" w:eastAsia="HG丸ｺﾞｼｯｸM-PRO"/>
          <w:b/>
        </w:rPr>
      </w:pPr>
      <w:r w:rsidRPr="0078065C">
        <w:rPr>
          <w:rFonts w:ascii="HG丸ｺﾞｼｯｸM-PRO" w:eastAsia="HG丸ｺﾞｼｯｸM-PRO" w:hint="eastAsia"/>
          <w:b/>
          <w:bCs/>
        </w:rPr>
        <w:t>⑥ 不登校児童・生徒数の推移</w:t>
      </w:r>
    </w:p>
    <w:p w14:paraId="3022F9F8" w14:textId="3A697338" w:rsidR="00402595" w:rsidRDefault="0006628E" w:rsidP="0006628E">
      <w:pPr>
        <w:ind w:firstLineChars="100" w:firstLine="220"/>
        <w:jc w:val="left"/>
        <w:rPr>
          <w:rFonts w:ascii="HG丸ｺﾞｼｯｸM-PRO" w:eastAsia="HG丸ｺﾞｼｯｸM-PRO"/>
        </w:rPr>
      </w:pPr>
      <w:r>
        <w:rPr>
          <w:rFonts w:ascii="HG丸ｺﾞｼｯｸM-PRO" w:eastAsia="HG丸ｺﾞｼｯｸM-PRO" w:hint="eastAsia"/>
        </w:rPr>
        <w:t>本市の不登校児童・生徒数は増加傾向となっており、令和元</w:t>
      </w:r>
      <w:r w:rsidR="00402595" w:rsidRPr="0078065C">
        <w:rPr>
          <w:rFonts w:ascii="HG丸ｺﾞｼｯｸM-PRO" w:eastAsia="HG丸ｺﾞｼｯｸM-PRO" w:hint="eastAsia"/>
        </w:rPr>
        <w:t>年（</w:t>
      </w:r>
      <w:r>
        <w:rPr>
          <w:rFonts w:ascii="HG丸ｺﾞｼｯｸM-PRO" w:eastAsia="HG丸ｺﾞｼｯｸM-PRO" w:hint="eastAsia"/>
        </w:rPr>
        <w:t>2019</w:t>
      </w:r>
      <w:r w:rsidR="00402595" w:rsidRPr="0078065C">
        <w:rPr>
          <w:rFonts w:ascii="HG丸ｺﾞｼｯｸM-PRO" w:eastAsia="HG丸ｺﾞｼｯｸM-PRO" w:hint="eastAsia"/>
        </w:rPr>
        <w:t>年）で小学生が</w:t>
      </w:r>
      <w:r>
        <w:rPr>
          <w:rFonts w:ascii="HG丸ｺﾞｼｯｸM-PRO" w:eastAsia="HG丸ｺﾞｼｯｸM-PRO" w:hint="eastAsia"/>
        </w:rPr>
        <w:t>91</w:t>
      </w:r>
      <w:r w:rsidR="00402595" w:rsidRPr="0078065C">
        <w:rPr>
          <w:rFonts w:ascii="HG丸ｺﾞｼｯｸM-PRO" w:eastAsia="HG丸ｺﾞｼｯｸM-PRO" w:hint="eastAsia"/>
        </w:rPr>
        <w:t>人、中学生は</w:t>
      </w:r>
      <w:r>
        <w:rPr>
          <w:rFonts w:ascii="HG丸ｺﾞｼｯｸM-PRO" w:eastAsia="HG丸ｺﾞｼｯｸM-PRO" w:hint="eastAsia"/>
        </w:rPr>
        <w:t>153</w:t>
      </w:r>
      <w:r w:rsidR="00402595" w:rsidRPr="0078065C">
        <w:rPr>
          <w:rFonts w:ascii="HG丸ｺﾞｼｯｸM-PRO" w:eastAsia="HG丸ｺﾞｼｯｸM-PRO" w:hint="eastAsia"/>
        </w:rPr>
        <w:t>人となっています。</w:t>
      </w:r>
      <w:bookmarkStart w:id="8" w:name="_GoBack"/>
      <w:bookmarkEnd w:id="8"/>
    </w:p>
    <w:p w14:paraId="7A75F346" w14:textId="50C0BCA9" w:rsidR="001C7B8E" w:rsidRPr="001C7B8E" w:rsidRDefault="001C7B8E" w:rsidP="0006628E">
      <w:pPr>
        <w:ind w:firstLineChars="100" w:firstLine="220"/>
        <w:jc w:val="left"/>
        <w:rPr>
          <w:rFonts w:ascii="HG丸ｺﾞｼｯｸM-PRO" w:eastAsia="HG丸ｺﾞｼｯｸM-PRO" w:hint="eastAsia"/>
        </w:rPr>
      </w:pPr>
      <w:r>
        <w:rPr>
          <w:noProof/>
        </w:rPr>
        <w:drawing>
          <wp:inline distT="0" distB="0" distL="0" distR="0" wp14:anchorId="0D128B5F" wp14:editId="333B339F">
            <wp:extent cx="5686425" cy="2743200"/>
            <wp:effectExtent l="0" t="0" r="9525"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10A70BB" w14:textId="75A03407" w:rsidR="00FC3EBC" w:rsidRPr="0078065C" w:rsidRDefault="00402595" w:rsidP="00402595">
      <w:pPr>
        <w:rPr>
          <w:rFonts w:ascii="HG丸ｺﾞｼｯｸM-PRO" w:eastAsia="HG丸ｺﾞｼｯｸM-PRO" w:hAnsi="HG丸ｺﾞｼｯｸM-PRO"/>
          <w:sz w:val="24"/>
          <w:szCs w:val="24"/>
        </w:rPr>
      </w:pPr>
      <w:r w:rsidRPr="0078065C">
        <w:rPr>
          <w:rFonts w:ascii="HG丸ｺﾞｼｯｸM-PRO" w:eastAsia="HG丸ｺﾞｼｯｸM-PRO" w:hint="eastAsia"/>
          <w:sz w:val="18"/>
        </w:rPr>
        <w:t>資料：児童生徒の問題行動・不登校等生徒指導上の諸課題に関する調査</w:t>
      </w:r>
      <w:r w:rsidR="00FC3EBC" w:rsidRPr="0078065C">
        <w:rPr>
          <w:rFonts w:ascii="HG丸ｺﾞｼｯｸM-PRO" w:eastAsia="HG丸ｺﾞｼｯｸM-PRO" w:hAnsi="HG丸ｺﾞｼｯｸM-PRO"/>
          <w:sz w:val="24"/>
          <w:szCs w:val="24"/>
        </w:rPr>
        <w:br w:type="page"/>
      </w:r>
    </w:p>
    <w:p w14:paraId="58936609" w14:textId="48EFFA5C" w:rsidR="002B1C52" w:rsidRPr="0078065C" w:rsidRDefault="001C01B0" w:rsidP="002B1C52">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637760" behindDoc="0" locked="0" layoutInCell="1" allowOverlap="1" wp14:anchorId="1FD7D7A4" wp14:editId="398B0679">
                <wp:simplePos x="0" y="0"/>
                <wp:positionH relativeFrom="column">
                  <wp:posOffset>182880</wp:posOffset>
                </wp:positionH>
                <wp:positionV relativeFrom="paragraph">
                  <wp:posOffset>66675</wp:posOffset>
                </wp:positionV>
                <wp:extent cx="3000375" cy="286385"/>
                <wp:effectExtent l="0" t="0" r="28575" b="18415"/>
                <wp:wrapNone/>
                <wp:docPr id="1238"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286385"/>
                        </a:xfrm>
                        <a:prstGeom prst="roundRect">
                          <a:avLst>
                            <a:gd name="adj" fmla="val 16667"/>
                          </a:avLst>
                        </a:prstGeom>
                        <a:solidFill>
                          <a:srgbClr val="005674"/>
                        </a:solidFill>
                        <a:ln w="9525">
                          <a:solidFill>
                            <a:srgbClr val="005674"/>
                          </a:solidFill>
                          <a:round/>
                          <a:headEnd/>
                          <a:tailEnd/>
                        </a:ln>
                      </wps:spPr>
                      <wps:txbx>
                        <w:txbxContent>
                          <w:p w14:paraId="47E152A7" w14:textId="347AF554" w:rsidR="00CF0621" w:rsidRPr="00860CBA" w:rsidRDefault="00CF0621" w:rsidP="00860CBA">
                            <w:pPr>
                              <w:rPr>
                                <w:color w:val="FFFFFF"/>
                              </w:rPr>
                            </w:pPr>
                            <w:r w:rsidRPr="00860CBA">
                              <w:rPr>
                                <w:rFonts w:ascii="HG丸ｺﾞｼｯｸM-PRO" w:eastAsia="HG丸ｺﾞｼｯｸM-PRO" w:hint="eastAsia"/>
                                <w:b/>
                                <w:color w:val="FFFFFF"/>
                                <w:sz w:val="24"/>
                                <w:szCs w:val="20"/>
                              </w:rPr>
                              <w:t xml:space="preserve">３　</w:t>
                            </w:r>
                            <w:r>
                              <w:rPr>
                                <w:rFonts w:ascii="HG丸ｺﾞｼｯｸM-PRO" w:eastAsia="HG丸ｺﾞｼｯｸM-PRO" w:hint="eastAsia"/>
                                <w:b/>
                                <w:color w:val="FFFFFF"/>
                                <w:sz w:val="24"/>
                                <w:szCs w:val="20"/>
                              </w:rPr>
                              <w:t>アンケート調査</w:t>
                            </w:r>
                            <w:r>
                              <w:rPr>
                                <w:rFonts w:ascii="HG丸ｺﾞｼｯｸM-PRO" w:eastAsia="HG丸ｺﾞｼｯｸM-PRO"/>
                                <w:b/>
                                <w:color w:val="FFFFFF"/>
                                <w:sz w:val="24"/>
                                <w:szCs w:val="20"/>
                              </w:rPr>
                              <w:t>結果から見える現状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7D7A4" id="AutoShape 1072" o:spid="_x0000_s1073" style="position:absolute;left:0;text-align:left;margin-left:14.4pt;margin-top:5.25pt;width:236.25pt;height:2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" fillcolor="#005674" strokecolor="#005674">
                <v:textbox inset="5.85pt,.7pt,5.85pt,.7pt">
                  <w:txbxContent>
                    <w:p w14:paraId="47E152A7" w14:textId="347AF554" w:rsidR="00CF0621" w:rsidRPr="00860CBA" w:rsidRDefault="00CF0621" w:rsidP="00860CBA">
                      <w:pPr>
                        <w:rPr>
                          <w:color w:val="FFFFFF"/>
                        </w:rPr>
                      </w:pPr>
                      <w:r w:rsidRPr="00860CBA">
                        <w:rPr>
                          <w:rFonts w:ascii="HG丸ｺﾞｼｯｸM-PRO" w:eastAsia="HG丸ｺﾞｼｯｸM-PRO" w:hint="eastAsia"/>
                          <w:b/>
                          <w:color w:val="FFFFFF"/>
                          <w:sz w:val="24"/>
                          <w:szCs w:val="20"/>
                        </w:rPr>
                        <w:t xml:space="preserve">３　</w:t>
                      </w:r>
                      <w:r>
                        <w:rPr>
                          <w:rFonts w:ascii="HG丸ｺﾞｼｯｸM-PRO" w:eastAsia="HG丸ｺﾞｼｯｸM-PRO" w:hint="eastAsia"/>
                          <w:b/>
                          <w:color w:val="FFFFFF"/>
                          <w:sz w:val="24"/>
                          <w:szCs w:val="20"/>
                        </w:rPr>
                        <w:t>アンケート調査</w:t>
                      </w:r>
                      <w:r>
                        <w:rPr>
                          <w:rFonts w:ascii="HG丸ｺﾞｼｯｸM-PRO" w:eastAsia="HG丸ｺﾞｼｯｸM-PRO"/>
                          <w:b/>
                          <w:color w:val="FFFFFF"/>
                          <w:sz w:val="24"/>
                          <w:szCs w:val="20"/>
                        </w:rPr>
                        <w:t>結果から見える現状</w:t>
                      </w:r>
                    </w:p>
                  </w:txbxContent>
                </v:textbox>
              </v:roundrect>
            </w:pict>
          </mc:Fallback>
        </mc:AlternateContent>
      </w:r>
    </w:p>
    <w:p w14:paraId="29BE58A3" w14:textId="77777777" w:rsidR="00860CBA" w:rsidRPr="0078065C" w:rsidRDefault="00860CBA" w:rsidP="002B1C52">
      <w:pPr>
        <w:ind w:leftChars="135" w:left="297"/>
        <w:rPr>
          <w:rFonts w:ascii="HG丸ｺﾞｼｯｸM-PRO" w:eastAsia="HG丸ｺﾞｼｯｸM-PRO" w:hAnsi="HG丸ｺﾞｼｯｸM-PRO"/>
          <w:b/>
          <w:sz w:val="24"/>
          <w:szCs w:val="24"/>
        </w:rPr>
      </w:pPr>
    </w:p>
    <w:p w14:paraId="1A985794" w14:textId="757E9C07" w:rsidR="00964938" w:rsidRPr="0078065C" w:rsidRDefault="00964938" w:rsidP="00964938">
      <w:pPr>
        <w:ind w:leftChars="135" w:left="297"/>
        <w:rPr>
          <w:rFonts w:ascii="HG丸ｺﾞｼｯｸM-PRO" w:eastAsia="HG丸ｺﾞｼｯｸM-PRO" w:hAnsi="HG丸ｺﾞｼｯｸM-PRO"/>
          <w:b/>
          <w:sz w:val="24"/>
          <w:szCs w:val="24"/>
        </w:rPr>
      </w:pPr>
      <w:bookmarkStart w:id="9" w:name="_Toc28352163"/>
      <w:r w:rsidRPr="0078065C">
        <w:rPr>
          <w:rFonts w:ascii="HG丸ｺﾞｼｯｸM-PRO" w:eastAsia="HG丸ｺﾞｼｯｸM-PRO" w:hAnsi="HG丸ｺﾞｼｯｸM-PRO" w:hint="eastAsia"/>
          <w:b/>
          <w:sz w:val="24"/>
          <w:szCs w:val="24"/>
        </w:rPr>
        <w:t>（１）子どもと家族の状況について</w:t>
      </w:r>
      <w:bookmarkEnd w:id="9"/>
    </w:p>
    <w:p w14:paraId="1534B8E6"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1648A1A"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① 日常的・緊急時にみてもらえる親族・知人の有無</w:t>
      </w:r>
    </w:p>
    <w:p w14:paraId="6912F045" w14:textId="4BEBD2E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68160" behindDoc="0" locked="0" layoutInCell="1" allowOverlap="1" wp14:anchorId="02B7C810" wp14:editId="14E77BA9">
            <wp:simplePos x="0" y="0"/>
            <wp:positionH relativeFrom="column">
              <wp:posOffset>3354705</wp:posOffset>
            </wp:positionH>
            <wp:positionV relativeFrom="paragraph">
              <wp:posOffset>48895</wp:posOffset>
            </wp:positionV>
            <wp:extent cx="2975400" cy="2381760"/>
            <wp:effectExtent l="0" t="0" r="0"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5400" cy="2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「緊急時もしくは用事の際には祖父母等の</w:t>
      </w:r>
      <w:r w:rsidR="005D2A5E" w:rsidRPr="0078065C">
        <w:rPr>
          <w:rFonts w:ascii="HG丸ｺﾞｼｯｸM-PRO" w:eastAsia="HG丸ｺﾞｼｯｸM-PRO" w:hAnsi="HG丸ｺﾞｼｯｸM-PRO" w:hint="eastAsia"/>
          <w:sz w:val="24"/>
          <w:szCs w:val="24"/>
        </w:rPr>
        <w:t xml:space="preserve">　　　　</w:t>
      </w:r>
      <w:r w:rsidRPr="0078065C">
        <w:rPr>
          <w:rFonts w:ascii="HG丸ｺﾞｼｯｸM-PRO" w:eastAsia="HG丸ｺﾞｼｯｸM-PRO" w:hAnsi="HG丸ｺﾞｼｯｸM-PRO" w:hint="eastAsia"/>
          <w:sz w:val="24"/>
          <w:szCs w:val="24"/>
        </w:rPr>
        <w:t>親族にみてもらえる」の割合が</w:t>
      </w:r>
      <w:r w:rsidRPr="0078065C">
        <w:rPr>
          <w:rFonts w:ascii="HG丸ｺﾞｼｯｸM-PRO" w:eastAsia="HG丸ｺﾞｼｯｸM-PRO" w:hAnsi="HG丸ｺﾞｼｯｸM-PRO"/>
          <w:sz w:val="24"/>
          <w:szCs w:val="24"/>
        </w:rPr>
        <w:t>59.8</w:t>
      </w:r>
      <w:r w:rsidRPr="0078065C">
        <w:rPr>
          <w:rFonts w:ascii="HG丸ｺﾞｼｯｸM-PRO" w:eastAsia="HG丸ｺﾞｼｯｸM-PRO" w:hAnsi="HG丸ｺﾞｼｯｸM-PRO" w:hint="eastAsia"/>
          <w:sz w:val="24"/>
          <w:szCs w:val="24"/>
        </w:rPr>
        <w:t>％と最も高く、次いで「緊急時もしくは用事の際には子どもをみてもらえる友人・知人がいる」の割合が</w:t>
      </w:r>
      <w:r w:rsidRPr="0078065C">
        <w:rPr>
          <w:rFonts w:ascii="HG丸ｺﾞｼｯｸM-PRO" w:eastAsia="HG丸ｺﾞｼｯｸM-PRO" w:hAnsi="HG丸ｺﾞｼｯｸM-PRO"/>
          <w:sz w:val="24"/>
          <w:szCs w:val="24"/>
        </w:rPr>
        <w:t>21.5</w:t>
      </w:r>
      <w:r w:rsidRPr="0078065C">
        <w:rPr>
          <w:rFonts w:ascii="HG丸ｺﾞｼｯｸM-PRO" w:eastAsia="HG丸ｺﾞｼｯｸM-PRO" w:hAnsi="HG丸ｺﾞｼｯｸM-PRO" w:hint="eastAsia"/>
          <w:sz w:val="24"/>
          <w:szCs w:val="24"/>
        </w:rPr>
        <w:t>％、「日常的に祖父母等の親族にみてもらえる」の割合が</w:t>
      </w:r>
      <w:r w:rsidRPr="0078065C">
        <w:rPr>
          <w:rFonts w:ascii="HG丸ｺﾞｼｯｸM-PRO" w:eastAsia="HG丸ｺﾞｼｯｸM-PRO" w:hAnsi="HG丸ｺﾞｼｯｸM-PRO"/>
          <w:sz w:val="24"/>
          <w:szCs w:val="24"/>
        </w:rPr>
        <w:t>20.3</w:t>
      </w:r>
      <w:r w:rsidRPr="0078065C">
        <w:rPr>
          <w:rFonts w:ascii="HG丸ｺﾞｼｯｸM-PRO" w:eastAsia="HG丸ｺﾞｼｯｸM-PRO" w:hAnsi="HG丸ｺﾞｼｯｸM-PRO" w:hint="eastAsia"/>
          <w:sz w:val="24"/>
          <w:szCs w:val="24"/>
        </w:rPr>
        <w:t>％となっています。</w:t>
      </w:r>
    </w:p>
    <w:p w14:paraId="16986554"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6F740E5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256529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4AADC18" w14:textId="40FE99F4" w:rsidR="00964938" w:rsidRPr="0078065C" w:rsidRDefault="005D2A5E"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44608" behindDoc="0" locked="0" layoutInCell="1" allowOverlap="1" wp14:anchorId="33BFE245" wp14:editId="55C2CBAC">
            <wp:simplePos x="0" y="0"/>
            <wp:positionH relativeFrom="column">
              <wp:posOffset>3354705</wp:posOffset>
            </wp:positionH>
            <wp:positionV relativeFrom="page">
              <wp:posOffset>4867275</wp:posOffset>
            </wp:positionV>
            <wp:extent cx="2974975" cy="3387725"/>
            <wp:effectExtent l="0" t="0" r="0" b="3175"/>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4975" cy="338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938" w:rsidRPr="0078065C">
        <w:rPr>
          <w:rFonts w:ascii="HG丸ｺﾞｼｯｸM-PRO" w:eastAsia="HG丸ｺﾞｼｯｸM-PRO" w:hAnsi="HG丸ｺﾞｼｯｸM-PRO" w:hint="eastAsia"/>
          <w:b/>
          <w:bCs/>
          <w:sz w:val="24"/>
          <w:szCs w:val="24"/>
        </w:rPr>
        <w:t>② 母親の就労状況</w:t>
      </w:r>
    </w:p>
    <w:p w14:paraId="39CA66E0" w14:textId="5072038A"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「以前は就労していたが、現在は就労していない」の割合が</w:t>
      </w:r>
      <w:r w:rsidRPr="0078065C">
        <w:rPr>
          <w:rFonts w:ascii="HG丸ｺﾞｼｯｸM-PRO" w:eastAsia="HG丸ｺﾞｼｯｸM-PRO" w:hAnsi="HG丸ｺﾞｼｯｸM-PRO"/>
          <w:sz w:val="24"/>
          <w:szCs w:val="24"/>
        </w:rPr>
        <w:t>39.3</w:t>
      </w:r>
      <w:r w:rsidRPr="0078065C">
        <w:rPr>
          <w:rFonts w:ascii="HG丸ｺﾞｼｯｸM-PRO" w:eastAsia="HG丸ｺﾞｼｯｸM-PRO" w:hAnsi="HG丸ｺﾞｼｯｸM-PRO" w:hint="eastAsia"/>
          <w:sz w:val="24"/>
          <w:szCs w:val="24"/>
        </w:rPr>
        <w:t>％と最も高く、次いで「フルタイム（１週５日程度・１日８時間程度の就労）で就労しており、産休・育休・介護休業中ではない」の割合が</w:t>
      </w:r>
      <w:r w:rsidRPr="0078065C">
        <w:rPr>
          <w:rFonts w:ascii="HG丸ｺﾞｼｯｸM-PRO" w:eastAsia="HG丸ｺﾞｼｯｸM-PRO" w:hAnsi="HG丸ｺﾞｼｯｸM-PRO"/>
          <w:sz w:val="24"/>
          <w:szCs w:val="24"/>
        </w:rPr>
        <w:t>27.2</w:t>
      </w:r>
      <w:r w:rsidRPr="0078065C">
        <w:rPr>
          <w:rFonts w:ascii="HG丸ｺﾞｼｯｸM-PRO" w:eastAsia="HG丸ｺﾞｼｯｸM-PRO" w:hAnsi="HG丸ｺﾞｼｯｸM-PRO" w:hint="eastAsia"/>
          <w:sz w:val="24"/>
          <w:szCs w:val="24"/>
        </w:rPr>
        <w:t>％、「パート・アルバイト等（「フルタイム」以外の就労）で就労しており、産休・育休・介護休業中ではない」の割合が</w:t>
      </w:r>
      <w:r w:rsidRPr="0078065C">
        <w:rPr>
          <w:rFonts w:ascii="HG丸ｺﾞｼｯｸM-PRO" w:eastAsia="HG丸ｺﾞｼｯｸM-PRO" w:hAnsi="HG丸ｺﾞｼｯｸM-PRO"/>
          <w:sz w:val="24"/>
          <w:szCs w:val="24"/>
        </w:rPr>
        <w:t>19.7</w:t>
      </w:r>
      <w:r w:rsidRPr="0078065C">
        <w:rPr>
          <w:rFonts w:ascii="HG丸ｺﾞｼｯｸM-PRO" w:eastAsia="HG丸ｺﾞｼｯｸM-PRO" w:hAnsi="HG丸ｺﾞｼｯｸM-PRO" w:hint="eastAsia"/>
          <w:sz w:val="24"/>
          <w:szCs w:val="24"/>
        </w:rPr>
        <w:t>％となっています。</w:t>
      </w:r>
    </w:p>
    <w:p w14:paraId="24D97745"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フルタイム（１週５日程度・１日８時間程度の就労）で就労しており、産休・育休・介護休業中ではない」の割合が増加し、「以前は就労していたが、現在は就労していない」の割合が減少しています。</w:t>
      </w:r>
    </w:p>
    <w:p w14:paraId="45C14804"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22F492E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1BB46C68" w14:textId="405DF637" w:rsidR="00964938" w:rsidRPr="0078065C" w:rsidRDefault="005D2A5E"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45632" behindDoc="0" locked="0" layoutInCell="1" allowOverlap="1" wp14:anchorId="49FFBD54" wp14:editId="7773F683">
            <wp:simplePos x="0" y="0"/>
            <wp:positionH relativeFrom="column">
              <wp:posOffset>3345180</wp:posOffset>
            </wp:positionH>
            <wp:positionV relativeFrom="page">
              <wp:posOffset>1228725</wp:posOffset>
            </wp:positionV>
            <wp:extent cx="2974975" cy="2540635"/>
            <wp:effectExtent l="0" t="0" r="0" b="0"/>
            <wp:wrapSquare wrapText="bothSides"/>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497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938" w:rsidRPr="0078065C">
        <w:rPr>
          <w:rFonts w:ascii="HG丸ｺﾞｼｯｸM-PRO" w:eastAsia="HG丸ｺﾞｼｯｸM-PRO" w:hAnsi="HG丸ｺﾞｼｯｸM-PRO" w:hint="eastAsia"/>
          <w:b/>
          <w:bCs/>
          <w:sz w:val="24"/>
          <w:szCs w:val="24"/>
        </w:rPr>
        <w:t>③ 母親の就労意向（就労者の就労意向）</w:t>
      </w:r>
    </w:p>
    <w:p w14:paraId="73AF8601" w14:textId="3E64E97B"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パート・アルバイト等（「フルタイム」以外）の就労を続けることを希望」の割合が47.7％と最も高く、次いで「フルタイム（１週５日程度・１日８時間程度の就労）への転換希望はあるが、実現できる見込みはない」の割合が21.9％、「フルタイム（１週５日程度・１日８時間程度の就労）への転換希望があり、実現できる見込みがある」の割合が8.7％となっています。（「無回答」を除く。）</w:t>
      </w:r>
    </w:p>
    <w:p w14:paraId="2FB4C55B"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45040A9A"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71787EB"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CC61145"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④ 母親の就労意向（未就労者の就労意向）</w:t>
      </w:r>
    </w:p>
    <w:p w14:paraId="0591682D"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46656" behindDoc="0" locked="0" layoutInCell="1" allowOverlap="1" wp14:anchorId="257D6789" wp14:editId="30D4B30F">
            <wp:simplePos x="0" y="0"/>
            <wp:positionH relativeFrom="column">
              <wp:posOffset>3345180</wp:posOffset>
            </wp:positionH>
            <wp:positionV relativeFrom="paragraph">
              <wp:posOffset>14605</wp:posOffset>
            </wp:positionV>
            <wp:extent cx="2974975" cy="1686560"/>
            <wp:effectExtent l="0" t="0" r="0" b="0"/>
            <wp:wrapSquare wrapText="bothSides"/>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497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「一番下の子どもがある歳になった頃に就労したい」の割合が</w:t>
      </w:r>
      <w:r w:rsidRPr="0078065C">
        <w:rPr>
          <w:rFonts w:ascii="HG丸ｺﾞｼｯｸM-PRO" w:eastAsia="HG丸ｺﾞｼｯｸM-PRO" w:hAnsi="HG丸ｺﾞｼｯｸM-PRO"/>
          <w:sz w:val="24"/>
          <w:szCs w:val="24"/>
        </w:rPr>
        <w:t>47.7</w:t>
      </w:r>
      <w:r w:rsidRPr="0078065C">
        <w:rPr>
          <w:rFonts w:ascii="HG丸ｺﾞｼｯｸM-PRO" w:eastAsia="HG丸ｺﾞｼｯｸM-PRO" w:hAnsi="HG丸ｺﾞｼｯｸM-PRO" w:hint="eastAsia"/>
          <w:sz w:val="24"/>
          <w:szCs w:val="24"/>
        </w:rPr>
        <w:t>％と最も高く、次いで「すぐにでも、もしくは１年以内に就労したい」の割合が</w:t>
      </w:r>
      <w:r w:rsidRPr="0078065C">
        <w:rPr>
          <w:rFonts w:ascii="HG丸ｺﾞｼｯｸM-PRO" w:eastAsia="HG丸ｺﾞｼｯｸM-PRO" w:hAnsi="HG丸ｺﾞｼｯｸM-PRO"/>
          <w:sz w:val="24"/>
          <w:szCs w:val="24"/>
        </w:rPr>
        <w:t>22.5</w:t>
      </w:r>
      <w:r w:rsidRPr="0078065C">
        <w:rPr>
          <w:rFonts w:ascii="HG丸ｺﾞｼｯｸM-PRO" w:eastAsia="HG丸ｺﾞｼｯｸM-PRO" w:hAnsi="HG丸ｺﾞｼｯｸM-PRO" w:hint="eastAsia"/>
          <w:sz w:val="24"/>
          <w:szCs w:val="24"/>
        </w:rPr>
        <w:t>％、「子育てや家事などに専念したい（就労の予定はない）」の割合が</w:t>
      </w:r>
      <w:r w:rsidRPr="0078065C">
        <w:rPr>
          <w:rFonts w:ascii="HG丸ｺﾞｼｯｸM-PRO" w:eastAsia="HG丸ｺﾞｼｯｸM-PRO" w:hAnsi="HG丸ｺﾞｼｯｸM-PRO"/>
          <w:sz w:val="24"/>
          <w:szCs w:val="24"/>
        </w:rPr>
        <w:t>22.3</w:t>
      </w:r>
      <w:r w:rsidRPr="0078065C">
        <w:rPr>
          <w:rFonts w:ascii="HG丸ｺﾞｼｯｸM-PRO" w:eastAsia="HG丸ｺﾞｼｯｸM-PRO" w:hAnsi="HG丸ｺﾞｼｯｸM-PRO" w:hint="eastAsia"/>
          <w:sz w:val="24"/>
          <w:szCs w:val="24"/>
        </w:rPr>
        <w:t>％となっています。</w:t>
      </w:r>
    </w:p>
    <w:p w14:paraId="36562D3D"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平成25年度調査と比較すると、「すぐにでも、もしくは１年以内に就労したい」の割合が増加しています。</w:t>
      </w:r>
    </w:p>
    <w:p w14:paraId="23123B0E"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D703CEA"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5DD92A9"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05012F8"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AF48910"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23B03E6"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5D118DA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5735C18" w14:textId="07616AEA" w:rsidR="00964938" w:rsidRPr="0078065C" w:rsidRDefault="00964938" w:rsidP="00964938">
      <w:pPr>
        <w:ind w:leftChars="135" w:left="297"/>
        <w:rPr>
          <w:rFonts w:ascii="HG丸ｺﾞｼｯｸM-PRO" w:eastAsia="HG丸ｺﾞｼｯｸM-PRO" w:hAnsi="HG丸ｺﾞｼｯｸM-PRO"/>
          <w:b/>
          <w:sz w:val="24"/>
          <w:szCs w:val="24"/>
        </w:rPr>
      </w:pPr>
      <w:bookmarkStart w:id="10" w:name="_Toc28352164"/>
      <w:r w:rsidRPr="0078065C">
        <w:rPr>
          <w:rFonts w:ascii="HG丸ｺﾞｼｯｸM-PRO" w:eastAsia="HG丸ｺﾞｼｯｸM-PRO" w:hAnsi="HG丸ｺﾞｼｯｸM-PRO" w:hint="eastAsia"/>
          <w:b/>
          <w:sz w:val="24"/>
          <w:szCs w:val="24"/>
        </w:rPr>
        <w:t>（２）平日の定期的な教育・保育事業の利用状況について</w:t>
      </w:r>
      <w:bookmarkEnd w:id="10"/>
    </w:p>
    <w:p w14:paraId="35A0A8D6"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① 平日の定期的な教育・保育事業の利用の有無</w:t>
      </w:r>
    </w:p>
    <w:p w14:paraId="6F79E258"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47680" behindDoc="0" locked="0" layoutInCell="1" allowOverlap="1" wp14:anchorId="21E603DD" wp14:editId="7FB78C23">
            <wp:simplePos x="0" y="0"/>
            <wp:positionH relativeFrom="margin">
              <wp:posOffset>3192780</wp:posOffset>
            </wp:positionH>
            <wp:positionV relativeFrom="page">
              <wp:posOffset>1676400</wp:posOffset>
            </wp:positionV>
            <wp:extent cx="2974340" cy="1762125"/>
            <wp:effectExtent l="0" t="0" r="0" b="0"/>
            <wp:wrapSquare wrapText="bothSides"/>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1">
                      <a:extLst>
                        <a:ext uri="{28A0092B-C50C-407E-A947-70E740481C1C}">
                          <a14:useLocalDpi xmlns:a14="http://schemas.microsoft.com/office/drawing/2010/main" val="0"/>
                        </a:ext>
                      </a:extLst>
                    </a:blip>
                    <a:srcRect b="3005"/>
                    <a:stretch/>
                  </pic:blipFill>
                  <pic:spPr bwMode="auto">
                    <a:xfrm>
                      <a:off x="0" y="0"/>
                      <a:ext cx="297434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「利用している」の割合が</w:t>
      </w:r>
      <w:r w:rsidRPr="0078065C">
        <w:rPr>
          <w:rFonts w:ascii="HG丸ｺﾞｼｯｸM-PRO" w:eastAsia="HG丸ｺﾞｼｯｸM-PRO" w:hAnsi="HG丸ｺﾞｼｯｸM-PRO"/>
          <w:sz w:val="24"/>
          <w:szCs w:val="24"/>
        </w:rPr>
        <w:t>69.2</w:t>
      </w:r>
      <w:r w:rsidRPr="0078065C">
        <w:rPr>
          <w:rFonts w:ascii="HG丸ｺﾞｼｯｸM-PRO" w:eastAsia="HG丸ｺﾞｼｯｸM-PRO" w:hAnsi="HG丸ｺﾞｼｯｸM-PRO" w:hint="eastAsia"/>
          <w:sz w:val="24"/>
          <w:szCs w:val="24"/>
        </w:rPr>
        <w:t>％、「利用していない」の割合が</w:t>
      </w:r>
      <w:r w:rsidRPr="0078065C">
        <w:rPr>
          <w:rFonts w:ascii="HG丸ｺﾞｼｯｸM-PRO" w:eastAsia="HG丸ｺﾞｼｯｸM-PRO" w:hAnsi="HG丸ｺﾞｼｯｸM-PRO"/>
          <w:sz w:val="24"/>
          <w:szCs w:val="24"/>
        </w:rPr>
        <w:t>30.6</w:t>
      </w:r>
      <w:r w:rsidRPr="0078065C">
        <w:rPr>
          <w:rFonts w:ascii="HG丸ｺﾞｼｯｸM-PRO" w:eastAsia="HG丸ｺﾞｼｯｸM-PRO" w:hAnsi="HG丸ｺﾞｼｯｸM-PRO" w:hint="eastAsia"/>
          <w:sz w:val="24"/>
          <w:szCs w:val="24"/>
        </w:rPr>
        <w:t>％となっています。</w:t>
      </w:r>
    </w:p>
    <w:p w14:paraId="31ED4A8C" w14:textId="2D709714"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平成25年度調査と比較すると、「利用している」の割合が増加しています。一方、「利用していない」の割合が減少しています。</w:t>
      </w:r>
    </w:p>
    <w:p w14:paraId="5360B05B"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p>
    <w:p w14:paraId="7751AB02" w14:textId="0917E304" w:rsidR="00964938" w:rsidRPr="0078065C" w:rsidRDefault="00964938" w:rsidP="00964938">
      <w:pPr>
        <w:ind w:firstLineChars="300" w:firstLine="420"/>
        <w:rPr>
          <w:rFonts w:ascii="HG丸ｺﾞｼｯｸM-PRO" w:eastAsia="HG丸ｺﾞｼｯｸM-PRO" w:hAnsi="HG丸ｺﾞｼｯｸM-PRO"/>
          <w:sz w:val="14"/>
          <w:szCs w:val="24"/>
        </w:rPr>
      </w:pPr>
      <w:r w:rsidRPr="0078065C">
        <w:rPr>
          <w:rFonts w:ascii="HG丸ｺﾞｼｯｸM-PRO" w:eastAsia="HG丸ｺﾞｼｯｸM-PRO" w:hAnsi="HG丸ｺﾞｼｯｸM-PRO" w:hint="eastAsia"/>
          <w:sz w:val="14"/>
          <w:szCs w:val="24"/>
        </w:rPr>
        <w:t>※「利用している」の割合は、０歳が27％、１～２歳が57.4％、３～５歳が97.5％となっています。</w:t>
      </w:r>
    </w:p>
    <w:p w14:paraId="131A56E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4839F9F"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88F8534"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noProof/>
          <w:sz w:val="24"/>
          <w:szCs w:val="24"/>
        </w:rPr>
        <w:drawing>
          <wp:anchor distT="0" distB="0" distL="114300" distR="114300" simplePos="0" relativeHeight="251848704" behindDoc="0" locked="0" layoutInCell="1" allowOverlap="1" wp14:anchorId="77F11577" wp14:editId="2542482D">
            <wp:simplePos x="0" y="0"/>
            <wp:positionH relativeFrom="column">
              <wp:posOffset>3192780</wp:posOffset>
            </wp:positionH>
            <wp:positionV relativeFrom="page">
              <wp:posOffset>4400550</wp:posOffset>
            </wp:positionV>
            <wp:extent cx="2974975" cy="4639945"/>
            <wp:effectExtent l="0" t="0" r="0" b="8255"/>
            <wp:wrapSquare wrapText="bothSides"/>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4975" cy="463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b/>
          <w:bCs/>
          <w:sz w:val="24"/>
          <w:szCs w:val="24"/>
        </w:rPr>
        <w:t>② 平日の定期的に利用している教育・保育事業</w:t>
      </w:r>
    </w:p>
    <w:p w14:paraId="34F61234"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「認可</w:t>
      </w:r>
      <w:r w:rsidRPr="0078065C">
        <w:rPr>
          <w:rFonts w:ascii="HG丸ｺﾞｼｯｸM-PRO" w:eastAsia="HG丸ｺﾞｼｯｸM-PRO" w:hAnsi="HG丸ｺﾞｼｯｸM-PRO"/>
          <w:sz w:val="24"/>
          <w:szCs w:val="24"/>
          <w:vertAlign w:val="superscript"/>
        </w:rPr>
        <w:footnoteReference w:id="2"/>
      </w:r>
      <w:r w:rsidRPr="0078065C">
        <w:rPr>
          <w:rFonts w:ascii="HG丸ｺﾞｼｯｸM-PRO" w:eastAsia="HG丸ｺﾞｼｯｸM-PRO" w:hAnsi="HG丸ｺﾞｼｯｸM-PRO" w:hint="eastAsia"/>
          <w:sz w:val="24"/>
          <w:szCs w:val="24"/>
        </w:rPr>
        <w:t>保育所」の割合が41.1％と最も高く、次いで「幼稚園」の割合が34.2％、「認定こども園」の割合が12.8％となっています。</w:t>
      </w:r>
    </w:p>
    <w:p w14:paraId="5F252789"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平成25年度調査と比較すると、「幼稚園」の割合が減少しています。</w:t>
      </w:r>
    </w:p>
    <w:p w14:paraId="2F6A9A06"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「その他」の具体的記述では、「プレ幼稚園」、「一時預かり」、「園の未就園児クラス」等の意見が寄せられました。</w:t>
      </w:r>
    </w:p>
    <w:p w14:paraId="27A3973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9EC29C9"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40BEEF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8DA751B"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FCB79AE"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C07DF2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507C370"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5E18058"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70595F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C977915" w14:textId="77777777" w:rsidR="00964938" w:rsidRPr="0078065C" w:rsidRDefault="00964938" w:rsidP="00964938">
      <w:pPr>
        <w:ind w:leftChars="135" w:left="297"/>
        <w:rPr>
          <w:rFonts w:ascii="HG丸ｺﾞｼｯｸM-PRO" w:eastAsia="HG丸ｺﾞｼｯｸM-PRO" w:hAnsi="HG丸ｺﾞｼｯｸM-PRO"/>
          <w:sz w:val="14"/>
          <w:szCs w:val="24"/>
        </w:rPr>
      </w:pPr>
    </w:p>
    <w:p w14:paraId="6F2F5574" w14:textId="77777777" w:rsidR="00964938" w:rsidRPr="0078065C" w:rsidRDefault="00964938" w:rsidP="00964938">
      <w:pPr>
        <w:ind w:leftChars="135" w:left="297"/>
        <w:rPr>
          <w:rFonts w:ascii="HG丸ｺﾞｼｯｸM-PRO" w:eastAsia="HG丸ｺﾞｼｯｸM-PRO" w:hAnsi="HG丸ｺﾞｼｯｸM-PRO"/>
          <w:sz w:val="14"/>
          <w:szCs w:val="24"/>
        </w:rPr>
      </w:pPr>
    </w:p>
    <w:p w14:paraId="5C5646FE" w14:textId="0DBEE3A1" w:rsidR="00964938" w:rsidRPr="0078065C" w:rsidRDefault="00964938" w:rsidP="00964938">
      <w:pPr>
        <w:ind w:leftChars="135" w:left="297"/>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14"/>
          <w:szCs w:val="24"/>
        </w:rPr>
        <w:t>※平成25年度調査には「障害児通所支援施設」　　　「青空自主保育」の選択肢はありません。</w:t>
      </w:r>
      <w:r w:rsidRPr="0078065C">
        <w:rPr>
          <w:rFonts w:ascii="HG丸ｺﾞｼｯｸM-PRO" w:eastAsia="HG丸ｺﾞｼｯｸM-PRO" w:hAnsi="HG丸ｺﾞｼｯｸM-PRO"/>
          <w:sz w:val="24"/>
          <w:szCs w:val="24"/>
        </w:rPr>
        <w:br w:type="page"/>
      </w:r>
    </w:p>
    <w:p w14:paraId="74EE758E"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B20CF61"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③ 平日、定期的に利用したい教育・保育事業</w:t>
      </w:r>
    </w:p>
    <w:p w14:paraId="34C0B3C0"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49728" behindDoc="0" locked="0" layoutInCell="1" allowOverlap="1" wp14:anchorId="5E5CFF30" wp14:editId="678B1623">
            <wp:simplePos x="0" y="0"/>
            <wp:positionH relativeFrom="column">
              <wp:posOffset>3392805</wp:posOffset>
            </wp:positionH>
            <wp:positionV relativeFrom="page">
              <wp:posOffset>1266825</wp:posOffset>
            </wp:positionV>
            <wp:extent cx="2975400" cy="4640400"/>
            <wp:effectExtent l="0" t="0" r="0" b="8255"/>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5400" cy="464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「幼稚園」の割合が</w:t>
      </w:r>
      <w:r w:rsidRPr="0078065C">
        <w:rPr>
          <w:rFonts w:ascii="HG丸ｺﾞｼｯｸM-PRO" w:eastAsia="HG丸ｺﾞｼｯｸM-PRO" w:hAnsi="HG丸ｺﾞｼｯｸM-PRO"/>
          <w:sz w:val="24"/>
          <w:szCs w:val="24"/>
        </w:rPr>
        <w:t>54.3</w:t>
      </w:r>
      <w:r w:rsidRPr="0078065C">
        <w:rPr>
          <w:rFonts w:ascii="HG丸ｺﾞｼｯｸM-PRO" w:eastAsia="HG丸ｺﾞｼｯｸM-PRO" w:hAnsi="HG丸ｺﾞｼｯｸM-PRO" w:hint="eastAsia"/>
          <w:sz w:val="24"/>
          <w:szCs w:val="24"/>
        </w:rPr>
        <w:t>％と最も高く、次いで「幼稚園の預かり保育」の割合が</w:t>
      </w:r>
      <w:r w:rsidRPr="0078065C">
        <w:rPr>
          <w:rFonts w:ascii="HG丸ｺﾞｼｯｸM-PRO" w:eastAsia="HG丸ｺﾞｼｯｸM-PRO" w:hAnsi="HG丸ｺﾞｼｯｸM-PRO"/>
          <w:sz w:val="24"/>
          <w:szCs w:val="24"/>
        </w:rPr>
        <w:t>47.0</w:t>
      </w:r>
      <w:r w:rsidRPr="0078065C">
        <w:rPr>
          <w:rFonts w:ascii="HG丸ｺﾞｼｯｸM-PRO" w:eastAsia="HG丸ｺﾞｼｯｸM-PRO" w:hAnsi="HG丸ｺﾞｼｯｸM-PRO" w:hint="eastAsia"/>
          <w:sz w:val="24"/>
          <w:szCs w:val="24"/>
        </w:rPr>
        <w:t>％、「認可保育所」の割合が</w:t>
      </w:r>
      <w:r w:rsidRPr="0078065C">
        <w:rPr>
          <w:rFonts w:ascii="HG丸ｺﾞｼｯｸM-PRO" w:eastAsia="HG丸ｺﾞｼｯｸM-PRO" w:hAnsi="HG丸ｺﾞｼｯｸM-PRO"/>
          <w:sz w:val="24"/>
          <w:szCs w:val="24"/>
        </w:rPr>
        <w:t>45.2</w:t>
      </w:r>
      <w:r w:rsidRPr="0078065C">
        <w:rPr>
          <w:rFonts w:ascii="HG丸ｺﾞｼｯｸM-PRO" w:eastAsia="HG丸ｺﾞｼｯｸM-PRO" w:hAnsi="HG丸ｺﾞｼｯｸM-PRO" w:hint="eastAsia"/>
          <w:sz w:val="24"/>
          <w:szCs w:val="24"/>
        </w:rPr>
        <w:t>％となっています。</w:t>
      </w:r>
    </w:p>
    <w:p w14:paraId="5FBC9BCC"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平成25年度調査と比較すると、「幼稚園の預かり保育」、「認可保育所」、「認定こども園」の割合が増加し、「幼稚園」の割合が減少しています。</w:t>
      </w:r>
    </w:p>
    <w:p w14:paraId="61B1D326" w14:textId="77777777" w:rsidR="00964938" w:rsidRPr="0078065C" w:rsidRDefault="00964938" w:rsidP="00964938">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「その他」の具体的記述では、「病児保育」、「病児保育の施設」の意見が寄せられました。</w:t>
      </w:r>
    </w:p>
    <w:p w14:paraId="7DFE442C"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1E8A575A"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C45EBD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1757045"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160E6BF"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D812BDE"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F7CAE80"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D3F4FF2" w14:textId="1E5C58BE" w:rsidR="00964938" w:rsidRPr="0078065C" w:rsidRDefault="00964938" w:rsidP="00964938">
      <w:pPr>
        <w:ind w:leftChars="135" w:left="297"/>
        <w:rPr>
          <w:rFonts w:ascii="HG丸ｺﾞｼｯｸM-PRO" w:eastAsia="HG丸ｺﾞｼｯｸM-PRO" w:hAnsi="HG丸ｺﾞｼｯｸM-PRO"/>
          <w:b/>
          <w:sz w:val="24"/>
          <w:szCs w:val="24"/>
        </w:rPr>
      </w:pPr>
    </w:p>
    <w:p w14:paraId="33B5ECCF" w14:textId="659099F6" w:rsidR="00964938" w:rsidRPr="0078065C" w:rsidRDefault="00964938" w:rsidP="00964938">
      <w:pPr>
        <w:rPr>
          <w:rFonts w:ascii="HG丸ｺﾞｼｯｸM-PRO" w:eastAsia="HG丸ｺﾞｼｯｸM-PRO" w:hAnsi="HG丸ｺﾞｼｯｸM-PRO"/>
          <w:b/>
          <w:sz w:val="24"/>
          <w:szCs w:val="24"/>
        </w:rPr>
      </w:pPr>
    </w:p>
    <w:p w14:paraId="776F5ABD" w14:textId="77777777" w:rsidR="00964938" w:rsidRPr="0078065C" w:rsidRDefault="00964938" w:rsidP="00964938">
      <w:pPr>
        <w:rPr>
          <w:rFonts w:ascii="HG丸ｺﾞｼｯｸM-PRO" w:eastAsia="HG丸ｺﾞｼｯｸM-PRO" w:hAnsi="HG丸ｺﾞｼｯｸM-PRO"/>
          <w:b/>
          <w:sz w:val="24"/>
          <w:szCs w:val="24"/>
        </w:rPr>
      </w:pPr>
    </w:p>
    <w:p w14:paraId="00EAE2E4" w14:textId="5806CC79" w:rsidR="00964938" w:rsidRPr="0078065C" w:rsidRDefault="00964938" w:rsidP="00964938">
      <w:pPr>
        <w:ind w:leftChars="135" w:left="297"/>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14"/>
          <w:szCs w:val="24"/>
        </w:rPr>
        <w:t>※平成25年度調査には「障害児通所支援施設」「青空自主保育」の選択肢はありません。</w:t>
      </w:r>
    </w:p>
    <w:p w14:paraId="4E0EEE90"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2DE2EAD3"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5575DCA" w14:textId="1B681C9C" w:rsidR="00964938" w:rsidRPr="0078065C" w:rsidRDefault="00964938" w:rsidP="00964938">
      <w:pPr>
        <w:ind w:leftChars="135" w:left="297"/>
        <w:rPr>
          <w:rFonts w:ascii="HG丸ｺﾞｼｯｸM-PRO" w:eastAsia="HG丸ｺﾞｼｯｸM-PRO" w:hAnsi="HG丸ｺﾞｼｯｸM-PRO"/>
          <w:b/>
          <w:sz w:val="24"/>
          <w:szCs w:val="24"/>
        </w:rPr>
      </w:pPr>
      <w:bookmarkStart w:id="11" w:name="_Toc28352165"/>
      <w:r w:rsidRPr="0078065C">
        <w:rPr>
          <w:rFonts w:ascii="HG丸ｺﾞｼｯｸM-PRO" w:eastAsia="HG丸ｺﾞｼｯｸM-PRO" w:hAnsi="HG丸ｺﾞｼｯｸM-PRO" w:hint="eastAsia"/>
          <w:b/>
          <w:sz w:val="24"/>
          <w:szCs w:val="24"/>
        </w:rPr>
        <w:t>（３）地域の子育て支援拠点事業（子育て支援センター、つどいの広場）の利用状況について</w:t>
      </w:r>
      <w:bookmarkEnd w:id="11"/>
    </w:p>
    <w:p w14:paraId="33B616FA"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① 地域子育て支援拠点事業の利用状況</w:t>
      </w:r>
    </w:p>
    <w:p w14:paraId="6B9C53C1" w14:textId="77777777" w:rsidR="00964938" w:rsidRPr="0078065C" w:rsidRDefault="00964938" w:rsidP="001F49A3">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0752" behindDoc="0" locked="0" layoutInCell="1" allowOverlap="1" wp14:anchorId="32F16DC1" wp14:editId="13ECBD03">
            <wp:simplePos x="0" y="0"/>
            <wp:positionH relativeFrom="column">
              <wp:posOffset>3202305</wp:posOffset>
            </wp:positionH>
            <wp:positionV relativeFrom="paragraph">
              <wp:posOffset>10795</wp:posOffset>
            </wp:positionV>
            <wp:extent cx="3358515" cy="1816735"/>
            <wp:effectExtent l="0" t="0" r="0" b="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851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「利用している」の割合が21.0％、「利用していない」の割合が78.0％となっています。</w:t>
      </w:r>
    </w:p>
    <w:p w14:paraId="6745F245" w14:textId="77777777" w:rsidR="00964938" w:rsidRPr="0078065C" w:rsidRDefault="00964938" w:rsidP="001F49A3">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016C3549"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F44DA6F"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F7C8E8B"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875550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84AFC2C"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FB92B01" w14:textId="37118E95" w:rsidR="00964938" w:rsidRPr="0078065C" w:rsidRDefault="005D2A5E"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1776" behindDoc="0" locked="0" layoutInCell="1" allowOverlap="1" wp14:anchorId="3BDD313D" wp14:editId="2E8E31E5">
            <wp:simplePos x="0" y="0"/>
            <wp:positionH relativeFrom="column">
              <wp:posOffset>3192780</wp:posOffset>
            </wp:positionH>
            <wp:positionV relativeFrom="paragraph">
              <wp:posOffset>175895</wp:posOffset>
            </wp:positionV>
            <wp:extent cx="2974340" cy="2264410"/>
            <wp:effectExtent l="0" t="0" r="0" b="0"/>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5">
                      <a:extLst>
                        <a:ext uri="{28A0092B-C50C-407E-A947-70E740481C1C}">
                          <a14:useLocalDpi xmlns:a14="http://schemas.microsoft.com/office/drawing/2010/main" val="0"/>
                        </a:ext>
                      </a:extLst>
                    </a:blip>
                    <a:srcRect b="4893"/>
                    <a:stretch/>
                  </pic:blipFill>
                  <pic:spPr bwMode="auto">
                    <a:xfrm>
                      <a:off x="0" y="0"/>
                      <a:ext cx="2974340" cy="226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938" w:rsidRPr="0078065C">
        <w:rPr>
          <w:rFonts w:ascii="HG丸ｺﾞｼｯｸM-PRO" w:eastAsia="HG丸ｺﾞｼｯｸM-PRO" w:hAnsi="HG丸ｺﾞｼｯｸM-PRO" w:hint="eastAsia"/>
          <w:b/>
          <w:bCs/>
          <w:sz w:val="24"/>
          <w:szCs w:val="24"/>
        </w:rPr>
        <w:t>② 地域子育て支援拠点事業の利用希望</w:t>
      </w:r>
    </w:p>
    <w:p w14:paraId="2DB3AB7E" w14:textId="473E2B57" w:rsidR="00964938" w:rsidRPr="0078065C" w:rsidRDefault="00964938" w:rsidP="001F49A3">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新たに利用したり、利用日数を増やしたりしたいとは思わない」の割合が61.5％と最も高く、次いで「利用していないが、今後利用したい」の割合が21.4％、「すでに利用しているが、今後利用日数を増やしたい」の割合が9.8％となっています。</w:t>
      </w:r>
    </w:p>
    <w:p w14:paraId="60C6CA6D" w14:textId="77777777" w:rsidR="00964938" w:rsidRPr="0078065C" w:rsidRDefault="00964938" w:rsidP="001F49A3">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4550A6A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215C2C3"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7DD7CDE"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670C3C2B" w14:textId="0B6AC7D9" w:rsidR="00964938" w:rsidRPr="0078065C" w:rsidRDefault="001F49A3"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lastRenderedPageBreak/>
        <w:t>（４）病気等の際の対応について</w:t>
      </w:r>
    </w:p>
    <w:p w14:paraId="1A819212" w14:textId="4F4052E4" w:rsidR="001F49A3" w:rsidRPr="0078065C" w:rsidRDefault="005D2A5E"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2800" behindDoc="0" locked="0" layoutInCell="1" allowOverlap="1" wp14:anchorId="731F548D" wp14:editId="11AF33E3">
            <wp:simplePos x="0" y="0"/>
            <wp:positionH relativeFrom="column">
              <wp:posOffset>3202305</wp:posOffset>
            </wp:positionH>
            <wp:positionV relativeFrom="paragraph">
              <wp:posOffset>429260</wp:posOffset>
            </wp:positionV>
            <wp:extent cx="2974975" cy="1426210"/>
            <wp:effectExtent l="0" t="0" r="0" b="0"/>
            <wp:wrapSquare wrapText="bothSides"/>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497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A3" w:rsidRPr="0078065C">
        <w:rPr>
          <w:rFonts w:ascii="HG丸ｺﾞｼｯｸM-PRO" w:eastAsia="HG丸ｺﾞｼｯｸM-PRO" w:hAnsi="HG丸ｺﾞｼｯｸM-PRO" w:hint="eastAsia"/>
          <w:b/>
          <w:sz w:val="24"/>
          <w:szCs w:val="24"/>
        </w:rPr>
        <w:t>①子どもが病気やケガで通常の事業（定期的な教育・保育事業）の利用ができなかった経験の有無</w:t>
      </w:r>
    </w:p>
    <w:p w14:paraId="45FCA7E5" w14:textId="47C798DE" w:rsidR="00964938" w:rsidRPr="0078065C" w:rsidRDefault="00964938" w:rsidP="001F49A3">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「あった」の割合が78.8％、「なかった」の割合が16.9％となっています。</w:t>
      </w:r>
    </w:p>
    <w:p w14:paraId="08C1D4D6" w14:textId="77777777" w:rsidR="00964938" w:rsidRPr="0078065C" w:rsidRDefault="00964938" w:rsidP="001F49A3">
      <w:pPr>
        <w:ind w:leftChars="135" w:left="297" w:firstLineChars="100" w:firstLine="240"/>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0F0EC4A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49AE2E8"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4FFA68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EA3CD53"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D08CBE8"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② 子どもが病気やケガで通常の事業（定期的な教育・保育事業）の利用ができなかった場合の対応</w:t>
      </w:r>
    </w:p>
    <w:p w14:paraId="65836C8E" w14:textId="77777777" w:rsidR="00964938" w:rsidRPr="0078065C" w:rsidRDefault="00964938" w:rsidP="001F49A3">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3824" behindDoc="0" locked="0" layoutInCell="1" allowOverlap="1" wp14:anchorId="366DEAB6" wp14:editId="263610BD">
            <wp:simplePos x="0" y="0"/>
            <wp:positionH relativeFrom="column">
              <wp:posOffset>3192780</wp:posOffset>
            </wp:positionH>
            <wp:positionV relativeFrom="page">
              <wp:posOffset>4505325</wp:posOffset>
            </wp:positionV>
            <wp:extent cx="2975400" cy="3424320"/>
            <wp:effectExtent l="0" t="0" r="0" b="0"/>
            <wp:wrapSquare wrapText="bothSides"/>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5400" cy="342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「母親が休んだ」の割合が72.8％と最も高く、次いで「父親が休んだ」の割合が36.3％、「（同居者を含む）親族・知人に子どもをみてもらった」の割合が33.4％となっています。</w:t>
      </w:r>
    </w:p>
    <w:p w14:paraId="7DE8654A" w14:textId="77777777" w:rsidR="00964938" w:rsidRPr="0078065C" w:rsidRDefault="00964938" w:rsidP="001F49A3">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父親が休んだ」、「母親が休んだ」、「病児・病後児の保育を利用した（保育所（園）で実施しているサービスを含む）」の割合が増加しています。一方、「父親又は母親のうち就労していない方が子どもをみた」の割合が減少しています。</w:t>
      </w:r>
    </w:p>
    <w:p w14:paraId="5782C2B0" w14:textId="77777777" w:rsidR="00964938" w:rsidRPr="0078065C" w:rsidRDefault="00964938" w:rsidP="001F49A3">
      <w:pPr>
        <w:ind w:leftChars="135" w:left="297" w:firstLineChars="100" w:firstLine="240"/>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sz w:val="24"/>
          <w:szCs w:val="24"/>
        </w:rPr>
        <w:t>「その他」の具体的記述では、「祖父母に見てもらった」、「病児保育」、「勤務先に連れて行った」、「就労していない方が看病した」等の意見が寄せられました。</w:t>
      </w:r>
    </w:p>
    <w:p w14:paraId="4E73CF0D"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4BDAFBE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AFE2F53" w14:textId="765A193F" w:rsidR="00964938" w:rsidRPr="0078065C" w:rsidRDefault="00964938" w:rsidP="00964938">
      <w:pPr>
        <w:ind w:leftChars="135" w:left="297"/>
        <w:rPr>
          <w:rFonts w:ascii="HG丸ｺﾞｼｯｸM-PRO" w:eastAsia="HG丸ｺﾞｼｯｸM-PRO" w:hAnsi="HG丸ｺﾞｼｯｸM-PRO"/>
          <w:b/>
          <w:sz w:val="24"/>
          <w:szCs w:val="24"/>
        </w:rPr>
      </w:pPr>
      <w:bookmarkStart w:id="12" w:name="_Toc28352167"/>
      <w:r w:rsidRPr="0078065C">
        <w:rPr>
          <w:rFonts w:ascii="HG丸ｺﾞｼｯｸM-PRO" w:eastAsia="HG丸ｺﾞｼｯｸM-PRO" w:hAnsi="HG丸ｺﾞｼｯｸM-PRO" w:hint="eastAsia"/>
          <w:b/>
          <w:sz w:val="24"/>
          <w:szCs w:val="24"/>
        </w:rPr>
        <w:t>（５）一時預かり等の利用状況について</w:t>
      </w:r>
      <w:bookmarkEnd w:id="12"/>
    </w:p>
    <w:p w14:paraId="746A404A" w14:textId="24357E58" w:rsidR="00964938" w:rsidRPr="0078065C" w:rsidRDefault="005D2A5E"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4848" behindDoc="0" locked="0" layoutInCell="1" allowOverlap="1" wp14:anchorId="25CDE192" wp14:editId="7979AB1C">
            <wp:simplePos x="0" y="0"/>
            <wp:positionH relativeFrom="column">
              <wp:posOffset>3183255</wp:posOffset>
            </wp:positionH>
            <wp:positionV relativeFrom="paragraph">
              <wp:posOffset>143510</wp:posOffset>
            </wp:positionV>
            <wp:extent cx="2974975" cy="3264535"/>
            <wp:effectExtent l="0" t="0" r="0" b="0"/>
            <wp:wrapSquare wrapText="bothSides"/>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4975" cy="326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938" w:rsidRPr="0078065C">
        <w:rPr>
          <w:rFonts w:ascii="HG丸ｺﾞｼｯｸM-PRO" w:eastAsia="HG丸ｺﾞｼｯｸM-PRO" w:hAnsi="HG丸ｺﾞｼｯｸM-PRO" w:hint="eastAsia"/>
          <w:b/>
          <w:bCs/>
          <w:sz w:val="24"/>
          <w:szCs w:val="24"/>
        </w:rPr>
        <w:t>① 不定期の教育・保育の利用状況</w:t>
      </w:r>
    </w:p>
    <w:p w14:paraId="2B315F7B" w14:textId="2EC3AFA1"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「利用していない」の割合が72.2％と最も高く、次いで「幼稚園の預かり保育」の割合が12.9％、「一時預かり」の割合が8.8％となっています。</w:t>
      </w:r>
    </w:p>
    <w:p w14:paraId="2028AA42"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平成25年度調査と比較すると、「利用していない」の割合が減少しています。</w:t>
      </w:r>
    </w:p>
    <w:p w14:paraId="53185EC5"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8F89FA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510CB3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104FD94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24EBD99"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1CC83C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1DE74F8B"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DE3457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2ECB90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E83105D" w14:textId="29ADA768" w:rsidR="00964938" w:rsidRPr="0078065C" w:rsidRDefault="005D2A5E"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6896" behindDoc="0" locked="0" layoutInCell="1" allowOverlap="1" wp14:anchorId="2984376C" wp14:editId="59275B32">
            <wp:simplePos x="0" y="0"/>
            <wp:positionH relativeFrom="margin">
              <wp:posOffset>3217545</wp:posOffset>
            </wp:positionH>
            <wp:positionV relativeFrom="paragraph">
              <wp:posOffset>172720</wp:posOffset>
            </wp:positionV>
            <wp:extent cx="2974975" cy="1816735"/>
            <wp:effectExtent l="0" t="0" r="0" b="0"/>
            <wp:wrapSquare wrapText="bothSides"/>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497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938" w:rsidRPr="0078065C">
        <w:rPr>
          <w:rFonts w:ascii="HG丸ｺﾞｼｯｸM-PRO" w:eastAsia="HG丸ｺﾞｼｯｸM-PRO" w:hAnsi="HG丸ｺﾞｼｯｸM-PRO" w:hint="eastAsia"/>
          <w:b/>
          <w:bCs/>
          <w:sz w:val="24"/>
          <w:szCs w:val="24"/>
        </w:rPr>
        <w:t>② 宿泊を伴う一時預かり等の有無と対応</w:t>
      </w:r>
    </w:p>
    <w:p w14:paraId="3517C349" w14:textId="75C535CB" w:rsidR="00964938" w:rsidRPr="0078065C" w:rsidRDefault="00964938" w:rsidP="002857D5">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5872" behindDoc="0" locked="0" layoutInCell="1" allowOverlap="1" wp14:anchorId="01174D31" wp14:editId="75F90925">
            <wp:simplePos x="0" y="0"/>
            <wp:positionH relativeFrom="column">
              <wp:posOffset>5039995</wp:posOffset>
            </wp:positionH>
            <wp:positionV relativeFrom="paragraph">
              <wp:posOffset>719455</wp:posOffset>
            </wp:positionV>
            <wp:extent cx="2667512" cy="71550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67512" cy="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「あった」の割合が17.7％、「なかった」の割合が78.8％となっています。</w:t>
      </w:r>
    </w:p>
    <w:p w14:paraId="6BAB98F7" w14:textId="77777777" w:rsidR="00964938" w:rsidRPr="0078065C" w:rsidRDefault="00964938" w:rsidP="002857D5">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3118269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68CD682"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640DEB6D"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50DA944" w14:textId="70396CCE" w:rsidR="00964938" w:rsidRPr="0078065C" w:rsidRDefault="00964938" w:rsidP="00964938">
      <w:pPr>
        <w:ind w:leftChars="135" w:left="297"/>
        <w:rPr>
          <w:rFonts w:ascii="HG丸ｺﾞｼｯｸM-PRO" w:eastAsia="HG丸ｺﾞｼｯｸM-PRO" w:hAnsi="HG丸ｺﾞｼｯｸM-PRO"/>
          <w:b/>
          <w:sz w:val="24"/>
          <w:szCs w:val="24"/>
        </w:rPr>
      </w:pPr>
      <w:bookmarkStart w:id="13" w:name="_Toc28352168"/>
      <w:r w:rsidRPr="0078065C">
        <w:rPr>
          <w:rFonts w:ascii="HG丸ｺﾞｼｯｸM-PRO" w:eastAsia="HG丸ｺﾞｼｯｸM-PRO" w:hAnsi="HG丸ｺﾞｼｯｸM-PRO" w:hint="eastAsia"/>
          <w:b/>
          <w:sz w:val="24"/>
          <w:szCs w:val="24"/>
        </w:rPr>
        <w:t>（６）小学校就学後の過ごさせ方について</w:t>
      </w:r>
      <w:bookmarkEnd w:id="13"/>
    </w:p>
    <w:p w14:paraId="7823420F"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① 就学前児童保護者の小学校就学後（低学年）の放課後に過ごさせたい場所</w:t>
      </w:r>
    </w:p>
    <w:p w14:paraId="7BAA27AA"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7920" behindDoc="0" locked="0" layoutInCell="1" allowOverlap="1" wp14:anchorId="6204B232" wp14:editId="76A4B088">
            <wp:simplePos x="0" y="0"/>
            <wp:positionH relativeFrom="column">
              <wp:posOffset>3135630</wp:posOffset>
            </wp:positionH>
            <wp:positionV relativeFrom="paragraph">
              <wp:posOffset>120015</wp:posOffset>
            </wp:positionV>
            <wp:extent cx="3153815" cy="2432700"/>
            <wp:effectExtent l="0" t="0" r="0" b="0"/>
            <wp:wrapSquare wrapText="bothSides"/>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3815" cy="243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「習い事（ピアノ教室、サッカークラブ、学習塾など）」の割合が63.8％と最も高く、次いで「放課後かまくらっ子を利用」の割合が63.1％、「自宅」の割合が50.4％となっています。</w:t>
      </w:r>
    </w:p>
    <w:p w14:paraId="49C0AC7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FA4B62E"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CEDECF5"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EA862B8"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1CE0267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E30027C"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2DC40C9"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6AE54E3" w14:textId="77777777" w:rsidR="00964938" w:rsidRPr="0078065C" w:rsidRDefault="00964938" w:rsidP="00964938">
      <w:pPr>
        <w:ind w:leftChars="135" w:left="297"/>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Cs w:val="24"/>
        </w:rPr>
        <w:drawing>
          <wp:anchor distT="0" distB="0" distL="114300" distR="114300" simplePos="0" relativeHeight="251858944" behindDoc="0" locked="0" layoutInCell="1" allowOverlap="1" wp14:anchorId="32BD04F9" wp14:editId="1874A39E">
            <wp:simplePos x="0" y="0"/>
            <wp:positionH relativeFrom="margin">
              <wp:posOffset>3118485</wp:posOffset>
            </wp:positionH>
            <wp:positionV relativeFrom="page">
              <wp:posOffset>4651153</wp:posOffset>
            </wp:positionV>
            <wp:extent cx="2974975" cy="2902585"/>
            <wp:effectExtent l="0" t="0" r="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497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Cs w:val="24"/>
        </w:rPr>
        <w:t>【（参考）平成25年度調査】</w:t>
      </w:r>
    </w:p>
    <w:p w14:paraId="68FB314C"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79F309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117CDA0"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9383285"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BF6BF0E"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40C5DE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97B58F5"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C109A6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3FF39F3"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15F20C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9786128"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7A341B96"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C134473"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② 就学前児童保護者の小学校就学後（高学年）の放課後に過ごさせたい場所</w:t>
      </w:r>
    </w:p>
    <w:p w14:paraId="4A35CC77" w14:textId="77777777" w:rsidR="00964938" w:rsidRPr="0078065C" w:rsidRDefault="00964938" w:rsidP="00964938">
      <w:pPr>
        <w:ind w:leftChars="135" w:left="297"/>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59968" behindDoc="0" locked="0" layoutInCell="1" allowOverlap="1" wp14:anchorId="4DB5B219" wp14:editId="33DC520E">
            <wp:simplePos x="0" y="0"/>
            <wp:positionH relativeFrom="column">
              <wp:posOffset>3145155</wp:posOffset>
            </wp:positionH>
            <wp:positionV relativeFrom="paragraph">
              <wp:posOffset>105410</wp:posOffset>
            </wp:positionV>
            <wp:extent cx="3153815" cy="2432700"/>
            <wp:effectExtent l="0" t="0" r="0" b="0"/>
            <wp:wrapSquare wrapText="bothSides"/>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3815" cy="243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「習い事（ピアノ教室、サッカークラブ、学習塾など）」の割合が74.8％と最も高く、次いで「自宅」の割合が61.3％、「放課後かまくらっ子を利用」の割合が43.3％となっています。</w:t>
      </w:r>
    </w:p>
    <w:p w14:paraId="0CF1BF29"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13F37C6"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614B836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8FC72B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7C992B8"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B0E9E8C"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AE52485"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3B6DCFB" w14:textId="77777777" w:rsidR="00964938" w:rsidRPr="0078065C" w:rsidRDefault="00964938" w:rsidP="00964938">
      <w:pPr>
        <w:ind w:leftChars="135" w:left="297"/>
        <w:rPr>
          <w:rFonts w:ascii="HG丸ｺﾞｼｯｸM-PRO" w:eastAsia="HG丸ｺﾞｼｯｸM-PRO" w:hAnsi="HG丸ｺﾞｼｯｸM-PRO"/>
          <w:szCs w:val="24"/>
        </w:rPr>
      </w:pPr>
      <w:r w:rsidRPr="0078065C">
        <w:rPr>
          <w:rFonts w:ascii="HG丸ｺﾞｼｯｸM-PRO" w:eastAsia="HG丸ｺﾞｼｯｸM-PRO" w:hAnsi="HG丸ｺﾞｼｯｸM-PRO"/>
          <w:noProof/>
          <w:szCs w:val="24"/>
        </w:rPr>
        <w:drawing>
          <wp:anchor distT="0" distB="0" distL="114300" distR="114300" simplePos="0" relativeHeight="251860992" behindDoc="0" locked="0" layoutInCell="1" allowOverlap="1" wp14:anchorId="5EEDF17B" wp14:editId="6955D9F1">
            <wp:simplePos x="0" y="0"/>
            <wp:positionH relativeFrom="margin">
              <wp:posOffset>3127375</wp:posOffset>
            </wp:positionH>
            <wp:positionV relativeFrom="paragraph">
              <wp:posOffset>34003</wp:posOffset>
            </wp:positionV>
            <wp:extent cx="2974975" cy="2902585"/>
            <wp:effectExtent l="0" t="0" r="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497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Cs w:val="24"/>
        </w:rPr>
        <w:t>【（参考）平成25年度調査】</w:t>
      </w:r>
    </w:p>
    <w:p w14:paraId="29485AC8"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7CF7D14"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DFE3A9C"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2D1B646A"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EE80603" w14:textId="56B4245A" w:rsidR="00964938" w:rsidRPr="0078065C" w:rsidRDefault="00964938" w:rsidP="00964938">
      <w:pPr>
        <w:ind w:leftChars="135" w:left="297"/>
        <w:rPr>
          <w:rFonts w:ascii="HG丸ｺﾞｼｯｸM-PRO" w:eastAsia="HG丸ｺﾞｼｯｸM-PRO" w:hAnsi="HG丸ｺﾞｼｯｸM-PRO"/>
          <w:b/>
          <w:sz w:val="24"/>
          <w:szCs w:val="24"/>
        </w:rPr>
      </w:pPr>
      <w:bookmarkStart w:id="14" w:name="_Toc28352169"/>
      <w:r w:rsidRPr="0078065C">
        <w:rPr>
          <w:rFonts w:ascii="HG丸ｺﾞｼｯｸM-PRO" w:eastAsia="HG丸ｺﾞｼｯｸM-PRO" w:hAnsi="HG丸ｺﾞｼｯｸM-PRO" w:hint="eastAsia"/>
          <w:b/>
          <w:sz w:val="24"/>
          <w:szCs w:val="24"/>
        </w:rPr>
        <w:t>（７）育児休業制度の利用状況について</w:t>
      </w:r>
      <w:bookmarkEnd w:id="14"/>
    </w:p>
    <w:p w14:paraId="763B49D9"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① 母親の育児休業の取得状況</w:t>
      </w:r>
    </w:p>
    <w:p w14:paraId="5B8D02D7"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62016" behindDoc="0" locked="0" layoutInCell="1" allowOverlap="1" wp14:anchorId="7BB3932D" wp14:editId="2F30658C">
            <wp:simplePos x="0" y="0"/>
            <wp:positionH relativeFrom="column">
              <wp:posOffset>3240405</wp:posOffset>
            </wp:positionH>
            <wp:positionV relativeFrom="paragraph">
              <wp:posOffset>24765</wp:posOffset>
            </wp:positionV>
            <wp:extent cx="2975400" cy="1455120"/>
            <wp:effectExtent l="0" t="0" r="0" b="0"/>
            <wp:wrapSquare wrapText="bothSides"/>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5400" cy="145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「働いていなかった」の割合が</w:t>
      </w:r>
      <w:r w:rsidRPr="0078065C">
        <w:rPr>
          <w:rFonts w:ascii="HG丸ｺﾞｼｯｸM-PRO" w:eastAsia="HG丸ｺﾞｼｯｸM-PRO" w:hAnsi="HG丸ｺﾞｼｯｸM-PRO"/>
          <w:sz w:val="24"/>
          <w:szCs w:val="24"/>
        </w:rPr>
        <w:t>45.2</w:t>
      </w:r>
      <w:r w:rsidRPr="0078065C">
        <w:rPr>
          <w:rFonts w:ascii="HG丸ｺﾞｼｯｸM-PRO" w:eastAsia="HG丸ｺﾞｼｯｸM-PRO" w:hAnsi="HG丸ｺﾞｼｯｸM-PRO" w:hint="eastAsia"/>
          <w:sz w:val="24"/>
          <w:szCs w:val="24"/>
        </w:rPr>
        <w:t>％と最も高く、次いで「取得した（取得中である）」の割合が</w:t>
      </w:r>
      <w:r w:rsidRPr="0078065C">
        <w:rPr>
          <w:rFonts w:ascii="HG丸ｺﾞｼｯｸM-PRO" w:eastAsia="HG丸ｺﾞｼｯｸM-PRO" w:hAnsi="HG丸ｺﾞｼｯｸM-PRO"/>
          <w:sz w:val="24"/>
          <w:szCs w:val="24"/>
        </w:rPr>
        <w:t>41.1</w:t>
      </w:r>
      <w:r w:rsidRPr="0078065C">
        <w:rPr>
          <w:rFonts w:ascii="HG丸ｺﾞｼｯｸM-PRO" w:eastAsia="HG丸ｺﾞｼｯｸM-PRO" w:hAnsi="HG丸ｺﾞｼｯｸM-PRO" w:hint="eastAsia"/>
          <w:sz w:val="24"/>
          <w:szCs w:val="24"/>
        </w:rPr>
        <w:t>％、「取得していない」の割合が</w:t>
      </w:r>
      <w:r w:rsidRPr="0078065C">
        <w:rPr>
          <w:rFonts w:ascii="HG丸ｺﾞｼｯｸM-PRO" w:eastAsia="HG丸ｺﾞｼｯｸM-PRO" w:hAnsi="HG丸ｺﾞｼｯｸM-PRO"/>
          <w:sz w:val="24"/>
          <w:szCs w:val="24"/>
        </w:rPr>
        <w:t>11.5</w:t>
      </w:r>
      <w:r w:rsidRPr="0078065C">
        <w:rPr>
          <w:rFonts w:ascii="HG丸ｺﾞｼｯｸM-PRO" w:eastAsia="HG丸ｺﾞｼｯｸM-PRO" w:hAnsi="HG丸ｺﾞｼｯｸM-PRO" w:hint="eastAsia"/>
          <w:sz w:val="24"/>
          <w:szCs w:val="24"/>
        </w:rPr>
        <w:t>％となっています。</w:t>
      </w:r>
    </w:p>
    <w:p w14:paraId="4BB2D96E"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平成25年度調査と比較すると、「働いていなかった」の割合が減少し、「取得した（取得中である）」の割合が増加しています。</w:t>
      </w:r>
    </w:p>
    <w:p w14:paraId="274C3D4F"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2D8CC34" w14:textId="0AD301B4"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② 父親の育児休業の取得状況</w:t>
      </w:r>
    </w:p>
    <w:p w14:paraId="421EABD3"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「取得していない」の割合が87.9％と最も高くなっています。</w:t>
      </w:r>
    </w:p>
    <w:p w14:paraId="2DB29BB0" w14:textId="5BF50B70"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70208" behindDoc="0" locked="0" layoutInCell="1" allowOverlap="1" wp14:anchorId="414675B0" wp14:editId="6BED68E0">
            <wp:simplePos x="0" y="0"/>
            <wp:positionH relativeFrom="column">
              <wp:posOffset>3240405</wp:posOffset>
            </wp:positionH>
            <wp:positionV relativeFrom="page">
              <wp:posOffset>3971925</wp:posOffset>
            </wp:positionV>
            <wp:extent cx="2975400" cy="2106720"/>
            <wp:effectExtent l="0" t="0" r="0" b="8255"/>
            <wp:wrapSquare wrapText="bothSides"/>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5400" cy="210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平成25年度調査と比較すると、大きな変化はみられません。</w:t>
      </w:r>
    </w:p>
    <w:p w14:paraId="380B8734" w14:textId="702AB274" w:rsidR="00964938" w:rsidRPr="0078065C" w:rsidRDefault="00964938" w:rsidP="00964938">
      <w:pPr>
        <w:ind w:leftChars="135" w:left="297"/>
        <w:rPr>
          <w:rFonts w:ascii="HG丸ｺﾞｼｯｸM-PRO" w:eastAsia="HG丸ｺﾞｼｯｸM-PRO" w:hAnsi="HG丸ｺﾞｼｯｸM-PRO"/>
          <w:b/>
          <w:sz w:val="24"/>
          <w:szCs w:val="24"/>
        </w:rPr>
      </w:pPr>
    </w:p>
    <w:p w14:paraId="2D4EAEAF"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E902C6B"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C04CB3B"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1EF55F6B"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465A3C33"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EC45070" w14:textId="70CC1AF3" w:rsidR="00964938" w:rsidRPr="0078065C" w:rsidRDefault="00964938" w:rsidP="00964938">
      <w:pPr>
        <w:ind w:leftChars="135" w:left="297"/>
        <w:rPr>
          <w:rFonts w:ascii="HG丸ｺﾞｼｯｸM-PRO" w:eastAsia="HG丸ｺﾞｼｯｸM-PRO" w:hAnsi="HG丸ｺﾞｼｯｸM-PRO"/>
          <w:b/>
          <w:sz w:val="24"/>
          <w:szCs w:val="24"/>
        </w:rPr>
      </w:pPr>
      <w:bookmarkStart w:id="15" w:name="_Toc28352170"/>
      <w:r w:rsidRPr="0078065C">
        <w:rPr>
          <w:rFonts w:ascii="HG丸ｺﾞｼｯｸM-PRO" w:eastAsia="HG丸ｺﾞｼｯｸM-PRO" w:hAnsi="HG丸ｺﾞｼｯｸM-PRO" w:hint="eastAsia"/>
          <w:b/>
          <w:sz w:val="24"/>
          <w:szCs w:val="24"/>
        </w:rPr>
        <w:t>（８）相談の状況について</w:t>
      </w:r>
      <w:bookmarkEnd w:id="15"/>
    </w:p>
    <w:p w14:paraId="1C4E9F59"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① 就学前児童保護者の気軽に相談できる人の有無</w:t>
      </w:r>
    </w:p>
    <w:p w14:paraId="0F43D7D3"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63040" behindDoc="0" locked="0" layoutInCell="1" allowOverlap="1" wp14:anchorId="0BFAF5E5" wp14:editId="60F90A76">
            <wp:simplePos x="0" y="0"/>
            <wp:positionH relativeFrom="column">
              <wp:posOffset>3249930</wp:posOffset>
            </wp:positionH>
            <wp:positionV relativeFrom="paragraph">
              <wp:posOffset>12065</wp:posOffset>
            </wp:positionV>
            <wp:extent cx="2974913" cy="1477670"/>
            <wp:effectExtent l="0" t="0" r="0" b="8255"/>
            <wp:wrapSquare wrapText="bothSides"/>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a:extLst>
                        <a:ext uri="{28A0092B-C50C-407E-A947-70E740481C1C}">
                          <a14:useLocalDpi xmlns:a14="http://schemas.microsoft.com/office/drawing/2010/main" val="0"/>
                        </a:ext>
                      </a:extLst>
                    </a:blip>
                    <a:srcRect b="5057"/>
                    <a:stretch/>
                  </pic:blipFill>
                  <pic:spPr bwMode="auto">
                    <a:xfrm>
                      <a:off x="0" y="0"/>
                      <a:ext cx="2974913" cy="14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「いる／ある」の割合が94.8％、「いない／ない」の割合が4.9％となっています。</w:t>
      </w:r>
    </w:p>
    <w:p w14:paraId="38BB7FDC"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0C24FC55"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1F10174"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15D177F0"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1FF2FFE5"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bCs/>
          <w:sz w:val="24"/>
          <w:szCs w:val="24"/>
        </w:rPr>
        <w:t>②就学前児童の保護者の気軽に相談できる相談先</w:t>
      </w:r>
    </w:p>
    <w:p w14:paraId="484FA62B"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drawing>
          <wp:anchor distT="0" distB="0" distL="114300" distR="114300" simplePos="0" relativeHeight="251864064" behindDoc="0" locked="0" layoutInCell="1" allowOverlap="1" wp14:anchorId="72C93FBE" wp14:editId="73E3A80F">
            <wp:simplePos x="0" y="0"/>
            <wp:positionH relativeFrom="column">
              <wp:posOffset>3278505</wp:posOffset>
            </wp:positionH>
            <wp:positionV relativeFrom="paragraph">
              <wp:posOffset>10160</wp:posOffset>
            </wp:positionV>
            <wp:extent cx="2975400" cy="4466880"/>
            <wp:effectExtent l="0" t="0" r="0" b="0"/>
            <wp:wrapSquare wrapText="bothSides"/>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5400" cy="446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65C">
        <w:rPr>
          <w:rFonts w:ascii="HG丸ｺﾞｼｯｸM-PRO" w:eastAsia="HG丸ｺﾞｼｯｸM-PRO" w:hAnsi="HG丸ｺﾞｼｯｸM-PRO" w:hint="eastAsia"/>
          <w:sz w:val="24"/>
          <w:szCs w:val="24"/>
        </w:rPr>
        <w:t>「友人や知人」の割合が81.5％と最も高く、次いで「祖父母等の親族」の割合が79.1％、「保育士」の割合が32.2％となっています。</w:t>
      </w:r>
    </w:p>
    <w:p w14:paraId="32A69F61"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「その他」の具体的記述では、「職場の仲間」、「習い事の先生」、「助産師や保育園の看護師」等の意見が寄せられました。</w:t>
      </w:r>
    </w:p>
    <w:p w14:paraId="3D3D2B53" w14:textId="77777777"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平成25年度調査と比較すると、「保育士」の割合が増加しています。</w:t>
      </w:r>
    </w:p>
    <w:p w14:paraId="6EB3D5E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4212AED"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7788843"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61034BA"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6C39ADD"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3918DB37"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099E9909"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2461AFC2"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52A075E0"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0D6E864" w14:textId="7C92609C" w:rsidR="00964938" w:rsidRPr="0078065C" w:rsidRDefault="00964938" w:rsidP="00964938">
      <w:pPr>
        <w:ind w:leftChars="135" w:left="297"/>
        <w:rPr>
          <w:rFonts w:ascii="HG丸ｺﾞｼｯｸM-PRO" w:eastAsia="HG丸ｺﾞｼｯｸM-PRO" w:hAnsi="HG丸ｺﾞｼｯｸM-PRO"/>
          <w:b/>
          <w:sz w:val="24"/>
          <w:szCs w:val="24"/>
        </w:rPr>
      </w:pPr>
    </w:p>
    <w:p w14:paraId="16913C15" w14:textId="77777777" w:rsidR="0023015A" w:rsidRPr="0078065C" w:rsidRDefault="0023015A" w:rsidP="00964938">
      <w:pPr>
        <w:ind w:leftChars="135" w:left="297"/>
        <w:rPr>
          <w:rFonts w:ascii="HG丸ｺﾞｼｯｸM-PRO" w:eastAsia="HG丸ｺﾞｼｯｸM-PRO" w:hAnsi="HG丸ｺﾞｼｯｸM-PRO"/>
          <w:b/>
          <w:sz w:val="24"/>
          <w:szCs w:val="24"/>
        </w:rPr>
      </w:pPr>
    </w:p>
    <w:p w14:paraId="7F9E323F" w14:textId="60059F4C" w:rsidR="00964938" w:rsidRPr="0078065C" w:rsidRDefault="00964938" w:rsidP="00964938">
      <w:pPr>
        <w:ind w:leftChars="135" w:left="297"/>
        <w:rPr>
          <w:rFonts w:ascii="HG丸ｺﾞｼｯｸM-PRO" w:eastAsia="HG丸ｺﾞｼｯｸM-PRO" w:hAnsi="HG丸ｺﾞｼｯｸM-PRO"/>
          <w:b/>
          <w:sz w:val="24"/>
          <w:szCs w:val="24"/>
        </w:rPr>
      </w:pPr>
      <w:bookmarkStart w:id="16" w:name="_Toc28352171"/>
      <w:r w:rsidRPr="0078065C">
        <w:rPr>
          <w:rFonts w:ascii="HG丸ｺﾞｼｯｸM-PRO" w:eastAsia="HG丸ｺﾞｼｯｸM-PRO" w:hAnsi="HG丸ｺﾞｼｯｸM-PRO" w:hint="eastAsia"/>
          <w:b/>
          <w:sz w:val="24"/>
          <w:szCs w:val="24"/>
        </w:rPr>
        <w:t>（９）子育て全般について</w:t>
      </w:r>
      <w:bookmarkEnd w:id="16"/>
    </w:p>
    <w:p w14:paraId="72FA86B5" w14:textId="333971B0" w:rsidR="00964938" w:rsidRPr="0078065C" w:rsidRDefault="0023015A"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noProof/>
          <w:sz w:val="24"/>
          <w:szCs w:val="24"/>
        </w:rPr>
        <w:drawing>
          <wp:anchor distT="0" distB="0" distL="114300" distR="114300" simplePos="0" relativeHeight="251869184" behindDoc="0" locked="0" layoutInCell="1" allowOverlap="1" wp14:anchorId="265D9BF6" wp14:editId="48BABD0E">
            <wp:simplePos x="0" y="0"/>
            <wp:positionH relativeFrom="column">
              <wp:posOffset>3125470</wp:posOffset>
            </wp:positionH>
            <wp:positionV relativeFrom="page">
              <wp:posOffset>6496050</wp:posOffset>
            </wp:positionV>
            <wp:extent cx="2974975" cy="2033905"/>
            <wp:effectExtent l="0" t="0" r="0" b="4445"/>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497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938" w:rsidRPr="0078065C">
        <w:rPr>
          <w:rFonts w:ascii="HG丸ｺﾞｼｯｸM-PRO" w:eastAsia="HG丸ｺﾞｼｯｸM-PRO" w:hAnsi="HG丸ｺﾞｼｯｸM-PRO" w:hint="eastAsia"/>
          <w:b/>
          <w:bCs/>
          <w:sz w:val="24"/>
          <w:szCs w:val="24"/>
        </w:rPr>
        <w:t>① 就学前児童保護者の地域における子育ての環境や支援の満足度</w:t>
      </w:r>
    </w:p>
    <w:p w14:paraId="100EB648" w14:textId="4560F23A"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mc:AlternateContent>
          <mc:Choice Requires="wps">
            <w:drawing>
              <wp:anchor distT="0" distB="0" distL="114300" distR="114300" simplePos="0" relativeHeight="251865088" behindDoc="0" locked="0" layoutInCell="1" allowOverlap="1" wp14:anchorId="39E07798" wp14:editId="3470FBD1">
                <wp:simplePos x="0" y="0"/>
                <wp:positionH relativeFrom="column">
                  <wp:posOffset>3375025</wp:posOffset>
                </wp:positionH>
                <wp:positionV relativeFrom="paragraph">
                  <wp:posOffset>537414</wp:posOffset>
                </wp:positionV>
                <wp:extent cx="0" cy="859790"/>
                <wp:effectExtent l="76200" t="38100" r="57150" b="54610"/>
                <wp:wrapNone/>
                <wp:docPr id="571" name="直線矢印コネクタ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979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BC99EE" id="_x0000_t32" coordsize="21600,21600" o:spt="32" o:oned="t" path="m,l21600,21600e" filled="f">
                <v:path arrowok="t" fillok="f" o:connecttype="none"/>
                <o:lock v:ext="edit" shapetype="t"/>
              </v:shapetype>
              <v:shape id="直線矢印コネクタ 571" o:spid="_x0000_s1026" type="#_x0000_t32" style="position:absolute;left:0;text-align:left;margin-left:265.75pt;margin-top:42.3pt;width:0;height:67.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" strokeweight="1pt">
                <v:stroke startarrow="block" endarrow="block"/>
              </v:shape>
            </w:pict>
          </mc:Fallback>
        </mc:AlternateContent>
      </w:r>
      <w:r w:rsidRPr="0078065C">
        <w:rPr>
          <w:rFonts w:ascii="HG丸ｺﾞｼｯｸM-PRO" w:eastAsia="HG丸ｺﾞｼｯｸM-PRO" w:hAnsi="HG丸ｺﾞｼｯｸM-PRO"/>
          <w:noProof/>
          <w:sz w:val="24"/>
          <w:szCs w:val="24"/>
        </w:rPr>
        <mc:AlternateContent>
          <mc:Choice Requires="wps">
            <w:drawing>
              <wp:anchor distT="0" distB="0" distL="114300" distR="114300" simplePos="0" relativeHeight="251866112" behindDoc="0" locked="0" layoutInCell="1" allowOverlap="1" wp14:anchorId="339FF5E1" wp14:editId="1AA891AE">
                <wp:simplePos x="0" y="0"/>
                <wp:positionH relativeFrom="column">
                  <wp:posOffset>3153147</wp:posOffset>
                </wp:positionH>
                <wp:positionV relativeFrom="paragraph">
                  <wp:posOffset>252706</wp:posOffset>
                </wp:positionV>
                <wp:extent cx="475879" cy="413385"/>
                <wp:effectExtent l="0" t="0" r="0" b="5715"/>
                <wp:wrapNone/>
                <wp:docPr id="572" name="テキスト ボックス 572"/>
                <wp:cNvGraphicFramePr/>
                <a:graphic xmlns:a="http://schemas.openxmlformats.org/drawingml/2006/main">
                  <a:graphicData uri="http://schemas.microsoft.com/office/word/2010/wordprocessingShape">
                    <wps:wsp>
                      <wps:cNvSpPr txBox="1"/>
                      <wps:spPr>
                        <a:xfrm>
                          <a:off x="0" y="0"/>
                          <a:ext cx="475879" cy="413385"/>
                        </a:xfrm>
                        <a:prstGeom prst="rect">
                          <a:avLst/>
                        </a:prstGeom>
                        <a:noFill/>
                        <a:ln w="6350">
                          <a:noFill/>
                        </a:ln>
                      </wps:spPr>
                      <wps:txbx>
                        <w:txbxContent>
                          <w:p w14:paraId="7BA3C2B3" w14:textId="77777777" w:rsidR="00CF0621" w:rsidRPr="00A44302" w:rsidRDefault="00CF0621" w:rsidP="00964938">
                            <w:pPr>
                              <w:snapToGrid w:val="0"/>
                              <w:rPr>
                                <w:rFonts w:ascii="ＭＳ ゴシック" w:eastAsia="ＭＳ ゴシック" w:hAnsi="ＭＳ ゴシック"/>
                                <w:sz w:val="14"/>
                              </w:rPr>
                            </w:pPr>
                            <w:r w:rsidRPr="00A44302">
                              <w:rPr>
                                <w:rFonts w:ascii="ＭＳ ゴシック" w:eastAsia="ＭＳ ゴシック" w:hAnsi="ＭＳ ゴシック" w:hint="eastAsia"/>
                                <w:sz w:val="14"/>
                              </w:rPr>
                              <w:t>満足度</w:t>
                            </w:r>
                            <w:r>
                              <w:rPr>
                                <w:rFonts w:ascii="ＭＳ ゴシック" w:eastAsia="ＭＳ ゴシック" w:hAnsi="ＭＳ ゴシック"/>
                                <w:sz w:val="14"/>
                              </w:rPr>
                              <w:br/>
                            </w:r>
                            <w:r w:rsidRPr="00A44302">
                              <w:rPr>
                                <w:rFonts w:ascii="ＭＳ ゴシック" w:eastAsia="ＭＳ ゴシック" w:hAnsi="ＭＳ ゴシック" w:hint="eastAsia"/>
                                <w:sz w:val="14"/>
                              </w:rPr>
                              <w:t>が低い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F5E1" id="テキスト ボックス 572" o:spid="_x0000_s1074" type="#_x0000_t202" style="position:absolute;left:0;text-align:left;margin-left:248.3pt;margin-top:19.9pt;width:37.45pt;height:32.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" filled="f" stroked="f" strokeweight=".5pt">
                <v:textbox>
                  <w:txbxContent>
                    <w:p w14:paraId="7BA3C2B3" w14:textId="77777777" w:rsidR="00CF0621" w:rsidRPr="00A44302" w:rsidRDefault="00CF0621" w:rsidP="00964938">
                      <w:pPr>
                        <w:snapToGrid w:val="0"/>
                        <w:rPr>
                          <w:rFonts w:ascii="ＭＳ ゴシック" w:eastAsia="ＭＳ ゴシック" w:hAnsi="ＭＳ ゴシック"/>
                          <w:sz w:val="14"/>
                        </w:rPr>
                      </w:pPr>
                      <w:r w:rsidRPr="00A44302">
                        <w:rPr>
                          <w:rFonts w:ascii="ＭＳ ゴシック" w:eastAsia="ＭＳ ゴシック" w:hAnsi="ＭＳ ゴシック" w:hint="eastAsia"/>
                          <w:sz w:val="14"/>
                        </w:rPr>
                        <w:t>満足度</w:t>
                      </w:r>
                      <w:r>
                        <w:rPr>
                          <w:rFonts w:ascii="ＭＳ ゴシック" w:eastAsia="ＭＳ ゴシック" w:hAnsi="ＭＳ ゴシック"/>
                          <w:sz w:val="14"/>
                        </w:rPr>
                        <w:br/>
                      </w:r>
                      <w:r w:rsidRPr="00A44302">
                        <w:rPr>
                          <w:rFonts w:ascii="ＭＳ ゴシック" w:eastAsia="ＭＳ ゴシック" w:hAnsi="ＭＳ ゴシック" w:hint="eastAsia"/>
                          <w:sz w:val="14"/>
                        </w:rPr>
                        <w:t>が低い</w:t>
                      </w:r>
                    </w:p>
                  </w:txbxContent>
                </v:textbox>
              </v:shape>
            </w:pict>
          </mc:Fallback>
        </mc:AlternateContent>
      </w:r>
      <w:r w:rsidRPr="0078065C">
        <w:rPr>
          <w:rFonts w:ascii="HG丸ｺﾞｼｯｸM-PRO" w:eastAsia="HG丸ｺﾞｼｯｸM-PRO" w:hAnsi="HG丸ｺﾞｼｯｸM-PRO" w:hint="eastAsia"/>
          <w:sz w:val="24"/>
          <w:szCs w:val="24"/>
        </w:rPr>
        <w:t>「3」の割合が34.6％と最も高く、次いで「2」の割合が27.6％、「4」の割合が17.0％となっています。</w:t>
      </w:r>
    </w:p>
    <w:p w14:paraId="1F73AA9F" w14:textId="7B405315" w:rsidR="00964938" w:rsidRPr="0078065C" w:rsidRDefault="00964938" w:rsidP="0023015A">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平成25年度調査と比較すると、大きな変化はみられません。</w:t>
      </w:r>
    </w:p>
    <w:p w14:paraId="33654DA9" w14:textId="03510482" w:rsidR="00964938" w:rsidRPr="0078065C" w:rsidRDefault="00964938" w:rsidP="00964938">
      <w:pPr>
        <w:ind w:leftChars="135" w:left="297"/>
        <w:rPr>
          <w:rFonts w:ascii="HG丸ｺﾞｼｯｸM-PRO" w:eastAsia="HG丸ｺﾞｼｯｸM-PRO" w:hAnsi="HG丸ｺﾞｼｯｸM-PRO"/>
          <w:b/>
          <w:sz w:val="24"/>
          <w:szCs w:val="24"/>
        </w:rPr>
      </w:pPr>
    </w:p>
    <w:p w14:paraId="50611333" w14:textId="562692E4" w:rsidR="00964938" w:rsidRPr="0078065C" w:rsidRDefault="0023015A"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noProof/>
          <w:sz w:val="24"/>
          <w:szCs w:val="24"/>
        </w:rPr>
        <mc:AlternateContent>
          <mc:Choice Requires="wps">
            <w:drawing>
              <wp:anchor distT="0" distB="0" distL="114300" distR="114300" simplePos="0" relativeHeight="251867136" behindDoc="0" locked="0" layoutInCell="1" allowOverlap="1" wp14:anchorId="4FE98AFD" wp14:editId="211BC9CF">
                <wp:simplePos x="0" y="0"/>
                <wp:positionH relativeFrom="margin">
                  <wp:posOffset>3126105</wp:posOffset>
                </wp:positionH>
                <wp:positionV relativeFrom="paragraph">
                  <wp:posOffset>9525</wp:posOffset>
                </wp:positionV>
                <wp:extent cx="493131" cy="413467"/>
                <wp:effectExtent l="0" t="0" r="0" b="5715"/>
                <wp:wrapNone/>
                <wp:docPr id="573" name="テキスト ボックス 573"/>
                <wp:cNvGraphicFramePr/>
                <a:graphic xmlns:a="http://schemas.openxmlformats.org/drawingml/2006/main">
                  <a:graphicData uri="http://schemas.microsoft.com/office/word/2010/wordprocessingShape">
                    <wps:wsp>
                      <wps:cNvSpPr txBox="1"/>
                      <wps:spPr>
                        <a:xfrm>
                          <a:off x="0" y="0"/>
                          <a:ext cx="493131" cy="413467"/>
                        </a:xfrm>
                        <a:prstGeom prst="rect">
                          <a:avLst/>
                        </a:prstGeom>
                        <a:noFill/>
                        <a:ln w="6350">
                          <a:noFill/>
                        </a:ln>
                      </wps:spPr>
                      <wps:txbx>
                        <w:txbxContent>
                          <w:p w14:paraId="5471535F" w14:textId="77777777" w:rsidR="00CF0621" w:rsidRPr="00A44302" w:rsidRDefault="00CF0621" w:rsidP="00964938">
                            <w:pPr>
                              <w:snapToGrid w:val="0"/>
                              <w:rPr>
                                <w:rFonts w:ascii="ＭＳ ゴシック" w:eastAsia="ＭＳ ゴシック" w:hAnsi="ＭＳ ゴシック"/>
                                <w:sz w:val="14"/>
                              </w:rPr>
                            </w:pPr>
                            <w:r w:rsidRPr="00A44302">
                              <w:rPr>
                                <w:rFonts w:ascii="ＭＳ ゴシック" w:eastAsia="ＭＳ ゴシック" w:hAnsi="ＭＳ ゴシック" w:hint="eastAsia"/>
                                <w:sz w:val="14"/>
                              </w:rPr>
                              <w:t>満足度</w:t>
                            </w:r>
                            <w:r>
                              <w:rPr>
                                <w:rFonts w:ascii="ＭＳ ゴシック" w:eastAsia="ＭＳ ゴシック" w:hAnsi="ＭＳ ゴシック"/>
                                <w:sz w:val="14"/>
                              </w:rPr>
                              <w:br/>
                            </w:r>
                            <w:r w:rsidRPr="00A44302">
                              <w:rPr>
                                <w:rFonts w:ascii="ＭＳ ゴシック" w:eastAsia="ＭＳ ゴシック" w:hAnsi="ＭＳ ゴシック" w:hint="eastAsia"/>
                                <w:sz w:val="14"/>
                              </w:rPr>
                              <w:t>が</w:t>
                            </w:r>
                            <w:r>
                              <w:rPr>
                                <w:rFonts w:ascii="ＭＳ ゴシック" w:eastAsia="ＭＳ ゴシック" w:hAnsi="ＭＳ ゴシック" w:hint="eastAsia"/>
                                <w:sz w:val="14"/>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8AFD" id="テキスト ボックス 573" o:spid="_x0000_s1075" type="#_x0000_t202" style="position:absolute;left:0;text-align:left;margin-left:246.15pt;margin-top:.75pt;width:38.85pt;height:32.5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" filled="f" stroked="f" strokeweight=".5pt">
                <v:textbox>
                  <w:txbxContent>
                    <w:p w14:paraId="5471535F" w14:textId="77777777" w:rsidR="00CF0621" w:rsidRPr="00A44302" w:rsidRDefault="00CF0621" w:rsidP="00964938">
                      <w:pPr>
                        <w:snapToGrid w:val="0"/>
                        <w:rPr>
                          <w:rFonts w:ascii="ＭＳ ゴシック" w:eastAsia="ＭＳ ゴシック" w:hAnsi="ＭＳ ゴシック"/>
                          <w:sz w:val="14"/>
                        </w:rPr>
                      </w:pPr>
                      <w:r w:rsidRPr="00A44302">
                        <w:rPr>
                          <w:rFonts w:ascii="ＭＳ ゴシック" w:eastAsia="ＭＳ ゴシック" w:hAnsi="ＭＳ ゴシック" w:hint="eastAsia"/>
                          <w:sz w:val="14"/>
                        </w:rPr>
                        <w:t>満足度</w:t>
                      </w:r>
                      <w:r>
                        <w:rPr>
                          <w:rFonts w:ascii="ＭＳ ゴシック" w:eastAsia="ＭＳ ゴシック" w:hAnsi="ＭＳ ゴシック"/>
                          <w:sz w:val="14"/>
                        </w:rPr>
                        <w:br/>
                      </w:r>
                      <w:r w:rsidRPr="00A44302">
                        <w:rPr>
                          <w:rFonts w:ascii="ＭＳ ゴシック" w:eastAsia="ＭＳ ゴシック" w:hAnsi="ＭＳ ゴシック" w:hint="eastAsia"/>
                          <w:sz w:val="14"/>
                        </w:rPr>
                        <w:t>が</w:t>
                      </w:r>
                      <w:r>
                        <w:rPr>
                          <w:rFonts w:ascii="ＭＳ ゴシック" w:eastAsia="ＭＳ ゴシック" w:hAnsi="ＭＳ ゴシック" w:hint="eastAsia"/>
                          <w:sz w:val="14"/>
                        </w:rPr>
                        <w:t>高い</w:t>
                      </w:r>
                    </w:p>
                  </w:txbxContent>
                </v:textbox>
                <w10:wrap anchorx="margin"/>
              </v:shape>
            </w:pict>
          </mc:Fallback>
        </mc:AlternateContent>
      </w:r>
    </w:p>
    <w:p w14:paraId="372A7E51" w14:textId="77777777" w:rsidR="00964938" w:rsidRPr="0078065C" w:rsidRDefault="00964938" w:rsidP="00964938">
      <w:pPr>
        <w:ind w:leftChars="135" w:left="297"/>
        <w:rPr>
          <w:rFonts w:ascii="HG丸ｺﾞｼｯｸM-PRO" w:eastAsia="HG丸ｺﾞｼｯｸM-PRO" w:hAnsi="HG丸ｺﾞｼｯｸM-PRO"/>
          <w:b/>
          <w:sz w:val="24"/>
          <w:szCs w:val="24"/>
        </w:rPr>
      </w:pPr>
    </w:p>
    <w:p w14:paraId="743CCDC0" w14:textId="77777777" w:rsidR="00964938" w:rsidRPr="0078065C" w:rsidRDefault="00964938" w:rsidP="00964938">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3974821D" w14:textId="66F6B22D" w:rsidR="002B1C52" w:rsidRPr="0078065C" w:rsidRDefault="001C01B0" w:rsidP="002B1C52">
      <w:pPr>
        <w:widowControl/>
        <w:ind w:firstLineChars="100" w:firstLine="241"/>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644928" behindDoc="0" locked="0" layoutInCell="1" allowOverlap="1" wp14:anchorId="5921D5B8" wp14:editId="4F3DAE3C">
                <wp:simplePos x="0" y="0"/>
                <wp:positionH relativeFrom="column">
                  <wp:posOffset>78105</wp:posOffset>
                </wp:positionH>
                <wp:positionV relativeFrom="paragraph">
                  <wp:posOffset>0</wp:posOffset>
                </wp:positionV>
                <wp:extent cx="4800600" cy="286385"/>
                <wp:effectExtent l="0" t="0" r="19050" b="18415"/>
                <wp:wrapNone/>
                <wp:docPr id="1233"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86385"/>
                        </a:xfrm>
                        <a:prstGeom prst="roundRect">
                          <a:avLst>
                            <a:gd name="adj" fmla="val 16667"/>
                          </a:avLst>
                        </a:prstGeom>
                        <a:solidFill>
                          <a:srgbClr val="005674"/>
                        </a:solidFill>
                        <a:ln w="9525">
                          <a:solidFill>
                            <a:srgbClr val="005674"/>
                          </a:solidFill>
                          <a:round/>
                          <a:headEnd/>
                          <a:tailEnd/>
                        </a:ln>
                      </wps:spPr>
                      <wps:txbx>
                        <w:txbxContent>
                          <w:p w14:paraId="1EE18C95" w14:textId="6C3A0A0B" w:rsidR="00CF0621" w:rsidRPr="00860CBA" w:rsidRDefault="00CF0621" w:rsidP="005978E5">
                            <w:pPr>
                              <w:rPr>
                                <w:color w:val="FFFFFF"/>
                              </w:rPr>
                            </w:pPr>
                            <w:r w:rsidRPr="005978E5">
                              <w:rPr>
                                <w:rFonts w:ascii="HG丸ｺﾞｼｯｸM-PRO" w:eastAsia="HG丸ｺﾞｼｯｸM-PRO" w:hint="eastAsia"/>
                                <w:b/>
                                <w:color w:val="FFFFFF"/>
                                <w:sz w:val="24"/>
                                <w:szCs w:val="20"/>
                              </w:rPr>
                              <w:t xml:space="preserve">５ </w:t>
                            </w:r>
                            <w:r>
                              <w:rPr>
                                <w:rFonts w:ascii="HG丸ｺﾞｼｯｸM-PRO" w:eastAsia="HG丸ｺﾞｼｯｸM-PRO" w:hint="eastAsia"/>
                                <w:b/>
                                <w:color w:val="FFFFFF"/>
                                <w:sz w:val="24"/>
                                <w:szCs w:val="20"/>
                              </w:rPr>
                              <w:t>アンケート調査結果から見える子ども・子育て支援の課題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21D5B8" id="AutoShape 1079" o:spid="_x0000_s1076" style="position:absolute;left:0;text-align:left;margin-left:6.15pt;margin-top:0;width:378pt;height:2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" fillcolor="#005674" strokecolor="#005674">
                <v:textbox inset="5.85pt,.7pt,5.85pt,.7pt">
                  <w:txbxContent>
                    <w:p w14:paraId="1EE18C95" w14:textId="6C3A0A0B" w:rsidR="00CF0621" w:rsidRPr="00860CBA" w:rsidRDefault="00CF0621" w:rsidP="005978E5">
                      <w:pPr>
                        <w:rPr>
                          <w:color w:val="FFFFFF"/>
                        </w:rPr>
                      </w:pPr>
                      <w:r w:rsidRPr="005978E5">
                        <w:rPr>
                          <w:rFonts w:ascii="HG丸ｺﾞｼｯｸM-PRO" w:eastAsia="HG丸ｺﾞｼｯｸM-PRO" w:hint="eastAsia"/>
                          <w:b/>
                          <w:color w:val="FFFFFF"/>
                          <w:sz w:val="24"/>
                          <w:szCs w:val="20"/>
                        </w:rPr>
                        <w:t xml:space="preserve">５ </w:t>
                      </w:r>
                      <w:r>
                        <w:rPr>
                          <w:rFonts w:ascii="HG丸ｺﾞｼｯｸM-PRO" w:eastAsia="HG丸ｺﾞｼｯｸM-PRO" w:hint="eastAsia"/>
                          <w:b/>
                          <w:color w:val="FFFFFF"/>
                          <w:sz w:val="24"/>
                          <w:szCs w:val="20"/>
                        </w:rPr>
                        <w:t>アンケート調査結果から見える子ども・子育て支援の課題</w:t>
                      </w:r>
                    </w:p>
                  </w:txbxContent>
                </v:textbox>
              </v:roundrect>
            </w:pict>
          </mc:Fallback>
        </mc:AlternateContent>
      </w:r>
      <w:r w:rsidR="005978E5" w:rsidRPr="0078065C">
        <w:rPr>
          <w:rFonts w:ascii="HG丸ｺﾞｼｯｸM-PRO" w:eastAsia="HG丸ｺﾞｼｯｸM-PRO" w:hAnsi="HG丸ｺﾞｼｯｸM-PRO"/>
          <w:b/>
          <w:sz w:val="24"/>
          <w:szCs w:val="24"/>
        </w:rPr>
        <w:t xml:space="preserve"> </w:t>
      </w:r>
    </w:p>
    <w:p w14:paraId="45B05452" w14:textId="77777777" w:rsidR="002B1C52" w:rsidRPr="0078065C" w:rsidRDefault="002B1C52" w:rsidP="002B1C52">
      <w:pPr>
        <w:spacing w:line="0" w:lineRule="atLeast"/>
        <w:ind w:leftChars="270" w:left="594" w:firstLineChars="59" w:firstLine="94"/>
        <w:rPr>
          <w:rFonts w:ascii="HG丸ｺﾞｼｯｸM-PRO" w:eastAsia="HG丸ｺﾞｼｯｸM-PRO" w:hAnsi="HG丸ｺﾞｼｯｸM-PRO"/>
          <w:sz w:val="16"/>
          <w:szCs w:val="16"/>
        </w:rPr>
      </w:pPr>
    </w:p>
    <w:p w14:paraId="63C43F97" w14:textId="77777777" w:rsidR="00FD75FF" w:rsidRPr="0078065C" w:rsidRDefault="00FD75FF" w:rsidP="009860A8">
      <w:pPr>
        <w:ind w:leftChars="100" w:left="22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第２期計画策定にあたり、統計データやアンケート調査結果を踏まえながら、第１期計画の基本目標ごとに課題を整理しました。</w:t>
      </w:r>
    </w:p>
    <w:p w14:paraId="7AC8736C" w14:textId="77777777" w:rsidR="00FD75FF" w:rsidRPr="0078065C" w:rsidRDefault="00FD75FF" w:rsidP="00FD75FF">
      <w:pPr>
        <w:ind w:leftChars="258" w:left="709" w:hangingChars="64" w:hanging="141"/>
        <w:rPr>
          <w:rFonts w:ascii="HG丸ｺﾞｼｯｸM-PRO" w:eastAsia="HG丸ｺﾞｼｯｸM-PRO" w:hAnsi="HG丸ｺﾞｼｯｸM-PRO"/>
        </w:rPr>
      </w:pPr>
    </w:p>
    <w:p w14:paraId="7700E1D4" w14:textId="4521DE4F" w:rsidR="00FD75FF" w:rsidRPr="0078065C" w:rsidRDefault="00FD75FF" w:rsidP="00FD75FF">
      <w:pPr>
        <w:ind w:leftChars="258" w:left="709" w:hangingChars="64" w:hanging="141"/>
        <w:rPr>
          <w:rFonts w:ascii="HG丸ｺﾞｼｯｸM-PRO" w:eastAsia="HG丸ｺﾞｼｯｸM-PRO" w:hAnsi="HG丸ｺﾞｼｯｸM-PRO"/>
        </w:rPr>
      </w:pPr>
      <w:bookmarkStart w:id="17" w:name="_Toc28352173"/>
      <w:r w:rsidRPr="0078065C">
        <w:rPr>
          <w:rFonts w:ascii="HG丸ｺﾞｼｯｸM-PRO" w:eastAsia="HG丸ｺﾞｼｯｸM-PRO" w:hAnsi="HG丸ｺﾞｼｯｸM-PRO" w:hint="eastAsia"/>
        </w:rPr>
        <w:t>（１）</w:t>
      </w:r>
      <w:r w:rsidRPr="0078065C">
        <w:rPr>
          <w:rFonts w:ascii="HG丸ｺﾞｼｯｸM-PRO" w:eastAsia="HG丸ｺﾞｼｯｸM-PRO" w:hAnsi="HG丸ｺﾞｼｯｸM-PRO" w:hint="eastAsia"/>
          <w:b/>
        </w:rPr>
        <w:t>子育て家庭支援の充実</w:t>
      </w:r>
      <w:bookmarkEnd w:id="17"/>
    </w:p>
    <w:p w14:paraId="77E47BEC" w14:textId="77777777" w:rsidR="00FD75FF" w:rsidRPr="0078065C" w:rsidRDefault="00FD75FF" w:rsidP="009860A8">
      <w:pPr>
        <w:ind w:leftChars="357" w:left="785"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すべての子どもの健やかな育ちを支援するためには、保育所、幼稚園との連携を保ちながら子どもの将来を見据えた子育て支援が必要であり、家庭、地域の教育力を高め、学校教育の充実を図ることが求められます。また、豊かな人間性や社会性を培い、確実な学力を身につけることが大切であるため、各学校は特色ある教育課程を編成・実施し、開かれた学校づくりに取り組むことが必要です。</w:t>
      </w:r>
    </w:p>
    <w:p w14:paraId="1372FAF5"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は、現在も待機児童が発生しており、県内でも待機児童数が上位にあります。また、アンケート調査では、５年前と比べ、母親のフルタイム就労が増加しています。また、未就学児童をもつ母親の約６割はなんらかの就労をしており、パートタイムで就労している母親の約１割はフルタイムへの転換希望があり、実現の見込みがあります。５年前に比べると、幼稚園の利用者が減少し、認可保育所の利用者が増加していることから、保護者のニーズの変化がみてとれます。喫緊の課題である待機児童対策を引き続き進めるとともに、今後も保護者の就労状況の変化を踏まえ、適切に教育・保育ニーズの量の確保を行うことが必要です。</w:t>
      </w:r>
    </w:p>
    <w:p w14:paraId="3D1243F9"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アンケート調査では、令和元年（2019年）10月からの幼児教育無償化に伴い「定期的に」利用したい事業として「幼稚園」「幼稚園の預かり保育」「認可保育所」「認定こども園」の割合が前回調査よりも増加しています。さらに、新たな公園の整備や屋内外を問わず安全に遊べる場所を求める記述も見られました。保育ニーズの増加及び子どもの遊びや学びの場を求める声に対応できるような、環境の整備が求められます。</w:t>
      </w:r>
    </w:p>
    <w:p w14:paraId="00C67F6D"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さらに、家族構成の変化や地域における人間関係の希薄化等の影響により、子育ての悩みや不安を抱えた保護者が孤立することのないよう、地域全体で子どもを育てていくという意識を醸成し、身近に相談できる相手を見つけたり地域の情報を手に入れたりしやすい環境を整え、悩みや不安を解決できるようにすることが必要です。また、子どもが生活の大半を過ごす家庭の環境は、子どもの成長に大きく影響します。そのため、これから親になる世代や子育て中の親が、地域で安心して子育てできるよう支援する必要があります。</w:t>
      </w:r>
    </w:p>
    <w:p w14:paraId="5A133583" w14:textId="77777777" w:rsidR="00FD75FF" w:rsidRPr="0078065C" w:rsidRDefault="00FD75FF" w:rsidP="00FD75FF">
      <w:pPr>
        <w:ind w:leftChars="258" w:left="709" w:hangingChars="64" w:hanging="141"/>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2DF8D648" w14:textId="77777777" w:rsidR="00FD75FF" w:rsidRPr="0078065C" w:rsidRDefault="00FD75FF" w:rsidP="00FD75FF">
      <w:pPr>
        <w:ind w:leftChars="258" w:left="709" w:hangingChars="64" w:hanging="141"/>
        <w:rPr>
          <w:rFonts w:ascii="HG丸ｺﾞｼｯｸM-PRO" w:eastAsia="HG丸ｺﾞｼｯｸM-PRO" w:hAnsi="HG丸ｺﾞｼｯｸM-PRO"/>
        </w:rPr>
      </w:pPr>
    </w:p>
    <w:p w14:paraId="3E41587B" w14:textId="6C944A53" w:rsidR="00FD75FF" w:rsidRPr="0078065C" w:rsidRDefault="00FD75FF" w:rsidP="00FD75FF">
      <w:pPr>
        <w:ind w:leftChars="258" w:left="709" w:hangingChars="64" w:hanging="141"/>
        <w:rPr>
          <w:rFonts w:ascii="HG丸ｺﾞｼｯｸM-PRO" w:eastAsia="HG丸ｺﾞｼｯｸM-PRO" w:hAnsi="HG丸ｺﾞｼｯｸM-PRO"/>
        </w:rPr>
      </w:pPr>
      <w:bookmarkStart w:id="18" w:name="_Toc28352174"/>
      <w:r w:rsidRPr="0078065C">
        <w:rPr>
          <w:rFonts w:ascii="HG丸ｺﾞｼｯｸM-PRO" w:eastAsia="HG丸ｺﾞｼｯｸM-PRO" w:hAnsi="HG丸ｺﾞｼｯｸM-PRO" w:hint="eastAsia"/>
        </w:rPr>
        <w:t>（２）</w:t>
      </w:r>
      <w:r w:rsidRPr="0078065C">
        <w:rPr>
          <w:rFonts w:ascii="HG丸ｺﾞｼｯｸM-PRO" w:eastAsia="HG丸ｺﾞｼｯｸM-PRO" w:hAnsi="HG丸ｺﾞｼｯｸM-PRO" w:hint="eastAsia"/>
          <w:b/>
        </w:rPr>
        <w:t>特別な配慮を必要とする子ども・子育て家庭への支援</w:t>
      </w:r>
      <w:bookmarkEnd w:id="18"/>
    </w:p>
    <w:p w14:paraId="6BEC35BB"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すべての子どもは、障害の有無に関わらず、その健やかな成長のために適切な教育・保育の機会が与えられる必要があります。また、地域社会への参加・包容（インクルージョン）の推進と合理的配慮</w:t>
      </w:r>
      <w:r w:rsidRPr="0078065C">
        <w:rPr>
          <w:rFonts w:ascii="HG丸ｺﾞｼｯｸM-PRO" w:eastAsia="HG丸ｺﾞｼｯｸM-PRO" w:hAnsi="HG丸ｺﾞｼｯｸM-PRO"/>
          <w:vertAlign w:val="superscript"/>
        </w:rPr>
        <w:footnoteReference w:id="3"/>
      </w:r>
      <w:r w:rsidRPr="0078065C">
        <w:rPr>
          <w:rFonts w:ascii="HG丸ｺﾞｼｯｸM-PRO" w:eastAsia="HG丸ｺﾞｼｯｸM-PRO" w:hAnsi="HG丸ｺﾞｼｯｸM-PRO" w:hint="eastAsia"/>
        </w:rPr>
        <w:t>のもと、支援の質の確保及びその向上を図り、発達に支援を必要とするこどもと家族が地域で安心して生活できるよう、ライフステージに沿った継続的で一貫した支援を受けることができる体制が必要です。</w:t>
      </w:r>
    </w:p>
    <w:p w14:paraId="5FD638F9"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アンケート調査では、気軽に子どもを預けられる環境を求める割合が高くなっている一方で、祖父母に安心して子どもをみてもらえる割合が減少し、気軽に相談できる人・場所がないと回答している人も一定数います。</w:t>
      </w:r>
    </w:p>
    <w:p w14:paraId="385493FB"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子育てに不安を抱えている家庭の相談支援体制や、発達に支援を必要とするこどもへの支援の強化とともに、保育所、放課後児童クラブ等における受け入れ体制の充実を図る必要があります。</w:t>
      </w:r>
    </w:p>
    <w:p w14:paraId="1FBDD0C3"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また、児童虐待への対応については、従来制度改正や関係機関の体制強化などにより、その充実が図られてきました。しかし、深刻な児童虐待事件が後を絶たず、全国の児童相談所における児童虐待に関する相談対応件数も増加を続けており、依然として社会全体で取り組むべき重要な課題となっています。</w:t>
      </w:r>
    </w:p>
    <w:p w14:paraId="4FFE94BE"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改正児童虐待防止法では、親の子どもへの体罰の禁止、児童相談所の体制強化等を盛り込み、児童虐待のさらなる防止に努めています。</w:t>
      </w:r>
    </w:p>
    <w:p w14:paraId="749D16EF"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育ての不安に寄り添えるように、日頃から相談しやすい体制づくりと関係の構築を図ることが必要です。また、児童虐待防止の広報・啓発の充実に努めるとともに、要保護児童対策地域協議会の機能強化を図り、子どもの虐待（疑いを含む）を発見した際に、速やかに通告し連携、支援できる体制を強化することが求められます。</w:t>
      </w:r>
    </w:p>
    <w:p w14:paraId="4985CDD4"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さらに、子どもの貧困の背景には様々な社会的要因があります。子どもの現在及び将来がその生まれ育った環境によって左右されることのないよう、また貧困が世代を超えて連鎖することのないよう、子どもの貧困対策を総合的に推進していくことが必要です。</w:t>
      </w:r>
    </w:p>
    <w:p w14:paraId="2D36135C" w14:textId="77777777" w:rsidR="00FD75FF" w:rsidRPr="0078065C" w:rsidRDefault="00FD75FF" w:rsidP="00FD75FF">
      <w:pPr>
        <w:ind w:leftChars="258" w:left="709" w:hangingChars="64" w:hanging="141"/>
        <w:rPr>
          <w:rFonts w:ascii="HG丸ｺﾞｼｯｸM-PRO" w:eastAsia="HG丸ｺﾞｼｯｸM-PRO" w:hAnsi="HG丸ｺﾞｼｯｸM-PRO"/>
        </w:rPr>
      </w:pPr>
    </w:p>
    <w:p w14:paraId="0E9185FE" w14:textId="77777777" w:rsidR="00FD75FF" w:rsidRPr="0078065C" w:rsidRDefault="00FD75FF" w:rsidP="00FD75FF">
      <w:pPr>
        <w:ind w:leftChars="258" w:left="709" w:hangingChars="64" w:hanging="141"/>
        <w:rPr>
          <w:rFonts w:ascii="HG丸ｺﾞｼｯｸM-PRO" w:eastAsia="HG丸ｺﾞｼｯｸM-PRO" w:hAnsi="HG丸ｺﾞｼｯｸM-PRO"/>
        </w:rPr>
      </w:pPr>
    </w:p>
    <w:p w14:paraId="7FCE2561" w14:textId="77777777" w:rsidR="00FD75FF" w:rsidRPr="0078065C" w:rsidRDefault="00FD75FF" w:rsidP="00FD75FF">
      <w:pPr>
        <w:ind w:leftChars="258" w:left="709" w:hangingChars="64" w:hanging="141"/>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227CFEB7" w14:textId="77777777" w:rsidR="00FD75FF" w:rsidRPr="0078065C" w:rsidRDefault="00FD75FF" w:rsidP="00FD75FF">
      <w:pPr>
        <w:ind w:leftChars="258" w:left="709" w:hangingChars="64" w:hanging="141"/>
        <w:rPr>
          <w:rFonts w:ascii="HG丸ｺﾞｼｯｸM-PRO" w:eastAsia="HG丸ｺﾞｼｯｸM-PRO" w:hAnsi="HG丸ｺﾞｼｯｸM-PRO"/>
        </w:rPr>
      </w:pPr>
    </w:p>
    <w:p w14:paraId="30446B5A" w14:textId="40481770" w:rsidR="00FD75FF" w:rsidRPr="0078065C" w:rsidRDefault="00FD75FF" w:rsidP="00FD75FF">
      <w:pPr>
        <w:ind w:leftChars="258" w:left="709" w:hangingChars="64" w:hanging="141"/>
        <w:rPr>
          <w:rFonts w:ascii="HG丸ｺﾞｼｯｸM-PRO" w:eastAsia="HG丸ｺﾞｼｯｸM-PRO" w:hAnsi="HG丸ｺﾞｼｯｸM-PRO"/>
        </w:rPr>
      </w:pPr>
      <w:bookmarkStart w:id="19" w:name="_Toc28352175"/>
      <w:r w:rsidRPr="0078065C">
        <w:rPr>
          <w:rFonts w:ascii="HG丸ｺﾞｼｯｸM-PRO" w:eastAsia="HG丸ｺﾞｼｯｸM-PRO" w:hAnsi="HG丸ｺﾞｼｯｸM-PRO" w:hint="eastAsia"/>
        </w:rPr>
        <w:t>（３）</w:t>
      </w:r>
      <w:r w:rsidRPr="0078065C">
        <w:rPr>
          <w:rFonts w:ascii="HG丸ｺﾞｼｯｸM-PRO" w:eastAsia="HG丸ｺﾞｼｯｸM-PRO" w:hAnsi="HG丸ｺﾞｼｯｸM-PRO" w:hint="eastAsia"/>
          <w:b/>
        </w:rPr>
        <w:t>子どもの権利や安全の確保</w:t>
      </w:r>
      <w:bookmarkEnd w:id="19"/>
    </w:p>
    <w:p w14:paraId="4BD7305D" w14:textId="6E9CF4D6"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近年、子どもたちを狙った犯罪や、子どもが巻き込まれる事件・事故等の発生により、地域における子どもの安全・安心への関心が高くなっています。文部科学省は、平成30年（2018年）に「登下校防犯プラン」を示し、地域における連携の強化や多様な担い手による見守りの活性化などを掲げ、取り組んでいます。</w:t>
      </w:r>
    </w:p>
    <w:p w14:paraId="1967435E"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アンケート調査では、子どもの放課後に必要と思うものについて、「大人の見守りによる安全・安心な居場所」の割合が約７割と最も高くなっています。</w:t>
      </w:r>
    </w:p>
    <w:p w14:paraId="29902FFC"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の安全確保は、安全・安心な社会の要であるとの認識のもと、子どもたちがあたたかな地域の見守りの目のなかで、のびのびと遊び、学ぶことのできる地域づくりが求められます。社会全体で子どもの安全を守るという機運を高める必要があり、地域との連携体制の構築が求められます。</w:t>
      </w:r>
    </w:p>
    <w:p w14:paraId="1B8DB14A" w14:textId="77777777" w:rsidR="00FD75FF" w:rsidRPr="0078065C" w:rsidRDefault="00FD75FF" w:rsidP="00FD75FF">
      <w:pPr>
        <w:ind w:leftChars="258" w:left="709" w:hangingChars="64" w:hanging="141"/>
        <w:rPr>
          <w:rFonts w:ascii="HG丸ｺﾞｼｯｸM-PRO" w:eastAsia="HG丸ｺﾞｼｯｸM-PRO" w:hAnsi="HG丸ｺﾞｼｯｸM-PRO"/>
        </w:rPr>
      </w:pPr>
    </w:p>
    <w:p w14:paraId="25D71616" w14:textId="77777777" w:rsidR="00FD75FF" w:rsidRPr="0078065C" w:rsidRDefault="00FD75FF" w:rsidP="00FD75FF">
      <w:pPr>
        <w:ind w:leftChars="258" w:left="709" w:hangingChars="64" w:hanging="141"/>
        <w:rPr>
          <w:rFonts w:ascii="HG丸ｺﾞｼｯｸM-PRO" w:eastAsia="HG丸ｺﾞｼｯｸM-PRO" w:hAnsi="HG丸ｺﾞｼｯｸM-PRO"/>
        </w:rPr>
      </w:pPr>
    </w:p>
    <w:p w14:paraId="4777184B" w14:textId="43559D90" w:rsidR="00FD75FF" w:rsidRPr="0078065C" w:rsidRDefault="00FD75FF" w:rsidP="00FD75FF">
      <w:pPr>
        <w:ind w:leftChars="258" w:left="709" w:hangingChars="64" w:hanging="141"/>
        <w:rPr>
          <w:rFonts w:ascii="HG丸ｺﾞｼｯｸM-PRO" w:eastAsia="HG丸ｺﾞｼｯｸM-PRO" w:hAnsi="HG丸ｺﾞｼｯｸM-PRO"/>
        </w:rPr>
      </w:pPr>
      <w:bookmarkStart w:id="20" w:name="_Toc28352176"/>
      <w:r w:rsidRPr="0078065C">
        <w:rPr>
          <w:rFonts w:ascii="HG丸ｺﾞｼｯｸM-PRO" w:eastAsia="HG丸ｺﾞｼｯｸM-PRO" w:hAnsi="HG丸ｺﾞｼｯｸM-PRO" w:hint="eastAsia"/>
        </w:rPr>
        <w:t>（４）</w:t>
      </w:r>
      <w:r w:rsidRPr="0078065C">
        <w:rPr>
          <w:rFonts w:ascii="HG丸ｺﾞｼｯｸM-PRO" w:eastAsia="HG丸ｺﾞｼｯｸM-PRO" w:hAnsi="HG丸ｺﾞｼｯｸM-PRO" w:hint="eastAsia"/>
          <w:b/>
        </w:rPr>
        <w:t>子どもの社会的成長の促進</w:t>
      </w:r>
      <w:bookmarkEnd w:id="20"/>
    </w:p>
    <w:p w14:paraId="3EEBC7F8"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国においては、平成28年度のいじめの認知件数は32万3,143件であり、いじめによる重大な被害が生じた事案も引き続き発生しているなど、大きな課題となっています。</w:t>
      </w:r>
    </w:p>
    <w:p w14:paraId="76633CF2" w14:textId="6FE532BC"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すべての子どもが安心して学校生活を送り、様々な活動に取り組むことができるよう、相談体制の充実や学校の内</w:t>
      </w:r>
      <w:r w:rsidR="00460C91" w:rsidRPr="0078065C">
        <w:rPr>
          <w:rFonts w:ascii="HG丸ｺﾞｼｯｸM-PRO" w:eastAsia="HG丸ｺﾞｼｯｸM-PRO" w:hAnsi="HG丸ｺﾞｼｯｸM-PRO" w:hint="eastAsia"/>
        </w:rPr>
        <w:t>外を問わずいじめが行われなくなるよう、学校・行政・家庭・地域など</w:t>
      </w:r>
      <w:r w:rsidRPr="0078065C">
        <w:rPr>
          <w:rFonts w:ascii="HG丸ｺﾞｼｯｸM-PRO" w:eastAsia="HG丸ｺﾞｼｯｸM-PRO" w:hAnsi="HG丸ｺﾞｼｯｸM-PRO" w:hint="eastAsia"/>
        </w:rPr>
        <w:t>社会全体で取り組むことが必要です。</w:t>
      </w:r>
    </w:p>
    <w:p w14:paraId="58261788"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また、家庭環境等の変化により多様化する保護者の相談に応えられるよう、情報提供及び相談業務の充実を図るとともに、関係機関とのさらなる連携を深め、安心して子育て・子育ちができるよう地域ぐるみで子どもを見守る体制の整備を図り、子育て中の方への積極的な情報提供が必要となります。</w:t>
      </w:r>
    </w:p>
    <w:p w14:paraId="4861B3EB"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さらに、身近な場所に子どもにとって魅力的な遊びや学びの場を提供することは、子どもが社会性を身につけるうえで重要であることから、地域の公園や子育て施設の充実を図っていく必要があります。</w:t>
      </w:r>
    </w:p>
    <w:p w14:paraId="67400D58" w14:textId="77777777" w:rsidR="00FD75FF" w:rsidRPr="0078065C" w:rsidRDefault="00FD75FF" w:rsidP="00FD75FF">
      <w:pPr>
        <w:ind w:leftChars="258" w:left="709" w:hangingChars="64" w:hanging="141"/>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33701313" w14:textId="58CC447D" w:rsidR="00FD75FF" w:rsidRPr="0078065C" w:rsidRDefault="00FD75FF" w:rsidP="00460C91">
      <w:pPr>
        <w:ind w:leftChars="258" w:left="709" w:hangingChars="64" w:hanging="141"/>
        <w:rPr>
          <w:rFonts w:ascii="HG丸ｺﾞｼｯｸM-PRO" w:eastAsia="HG丸ｺﾞｼｯｸM-PRO" w:hAnsi="HG丸ｺﾞｼｯｸM-PRO"/>
          <w:b/>
        </w:rPr>
      </w:pPr>
      <w:r w:rsidRPr="0078065C">
        <w:rPr>
          <w:rFonts w:ascii="HG丸ｺﾞｼｯｸM-PRO" w:eastAsia="HG丸ｺﾞｼｯｸM-PRO" w:hAnsi="HG丸ｺﾞｼｯｸM-PRO" w:hint="eastAsia"/>
          <w:b/>
        </w:rPr>
        <w:lastRenderedPageBreak/>
        <w:t>（５）仕事と生活が調和した社会</w:t>
      </w:r>
      <w:r w:rsidR="00460C91" w:rsidRPr="0078065C">
        <w:rPr>
          <w:rFonts w:ascii="HG丸ｺﾞｼｯｸM-PRO" w:eastAsia="HG丸ｺﾞｼｯｸM-PRO" w:hAnsi="HG丸ｺﾞｼｯｸM-PRO" w:hint="eastAsia"/>
          <w:b/>
        </w:rPr>
        <w:t>（ワーク・ライフ・バランス社会）の実現</w:t>
      </w:r>
    </w:p>
    <w:p w14:paraId="0BA07742"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国では、持続可能で安心できる社会を作るために、「就労」と「結婚・出産・子育て」、あるいは「就労」と「介護」の「二者択一構造」の解消をすすめ、「仕事と生活の調和（ワーク・ライフ・バランス）」を実現することを目指しています。平成29年（2017年）10月には、「育児休業、介護休業等育児又は家族介護を行う労働者の福祉に関する法律」（以下「育児・介護休業法」）が改正され、職場における仕事と家庭の両立のための制度とその制度を利用しやすい環境づくりに取り組んでいます。しかし、男性の子育てや家事に費やす時間が先進国中最低の水準である我が国において、その解消に向けては、企業や社会全体の理解に向けて一層の推進が必要となっています。</w:t>
      </w:r>
    </w:p>
    <w:p w14:paraId="260BD048"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アンケート調査では、子育てに関して、日頃悩んでいること、また気になることはどのようなことかについては、「子どもの教育に関すること」が最も多くなっていますが、その他記述には「仕事と子育ての両立」といった意見もみられます。また、５年前に比べると、母親の育児休業を取得した割合は大きく増加していますが、一方で父親の取得状況は大きな変化はなく、いまだ低い水準となっています。</w:t>
      </w:r>
    </w:p>
    <w:p w14:paraId="2E422190"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働きながら安心して子どもを生み育てることができるように、企業を含めた仕事と子育ての両立支援の環境を確立するため、「仕事と生活の調和（ワーク・ライフ・バランス）」の考え方をさらに浸透させていくことが重要であり、多様なニーズに対応するため平日だけでなく長期休暇期間中の教育・保育事業の充実や一時的な預かり事業の充実をさらに図っていく必要があります。</w:t>
      </w:r>
    </w:p>
    <w:p w14:paraId="3A0E6F20" w14:textId="77777777" w:rsidR="00FD75FF"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また、小学校就学後の放課後の過ごし方について、低学年のうちは、放課後かまくらっ子で過ごしたいという希望が高く、６割を超えています。また、高学年においても、４割となっており、高いニーズがうかがえます。</w:t>
      </w:r>
    </w:p>
    <w:p w14:paraId="0B36BDA5" w14:textId="56C9E1FC" w:rsidR="002B1C52" w:rsidRPr="0078065C" w:rsidRDefault="00FD75FF" w:rsidP="009860A8">
      <w:pPr>
        <w:ind w:leftChars="358" w:left="788"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放課後の居場所に対するニーズがさらに高まることが予測される中、地域の人材や地域資源を活用した段階的な子どもの居場所づくりが求められます。また、子どもの成長を支えるために、子どもの遊び・学び・食事を通じて、心身ともに健やかに育ち、望ましい未来をつくるために必要な力を培う環境づくりを進めていくことが重要です。</w:t>
      </w:r>
    </w:p>
    <w:p w14:paraId="4E1617EA" w14:textId="77777777" w:rsidR="00FB5254" w:rsidRPr="0078065C" w:rsidRDefault="00FB5254" w:rsidP="001A0E37">
      <w:pPr>
        <w:jc w:val="center"/>
        <w:rPr>
          <w:rFonts w:ascii="HG丸ｺﾞｼｯｸM-PRO" w:eastAsia="HG丸ｺﾞｼｯｸM-PRO"/>
          <w:b/>
          <w:sz w:val="28"/>
          <w:szCs w:val="28"/>
        </w:rPr>
      </w:pPr>
      <w:r w:rsidRPr="0078065C">
        <w:rPr>
          <w:rFonts w:ascii="HG丸ｺﾞｼｯｸM-PRO" w:eastAsia="HG丸ｺﾞｼｯｸM-PRO" w:hAnsi="HG丸ｺﾞｼｯｸM-PRO"/>
        </w:rPr>
        <w:br w:type="page"/>
      </w:r>
      <w:r w:rsidRPr="0078065C">
        <w:rPr>
          <w:rFonts w:ascii="HG丸ｺﾞｼｯｸM-PRO" w:eastAsia="HG丸ｺﾞｼｯｸM-PRO" w:hint="eastAsia"/>
          <w:b/>
          <w:sz w:val="28"/>
          <w:szCs w:val="28"/>
        </w:rPr>
        <w:lastRenderedPageBreak/>
        <w:t>第３章　計画の基本的な考え方</w:t>
      </w:r>
    </w:p>
    <w:p w14:paraId="40A055F5" w14:textId="77777777" w:rsidR="001A0E37" w:rsidRPr="0078065C" w:rsidRDefault="001A0E37" w:rsidP="00FB5254">
      <w:pPr>
        <w:ind w:leftChars="135" w:left="297"/>
        <w:rPr>
          <w:rFonts w:ascii="HG丸ｺﾞｼｯｸM-PRO" w:eastAsia="HG丸ｺﾞｼｯｸM-PRO" w:hAnsi="HG丸ｺﾞｼｯｸM-PRO"/>
          <w:b/>
          <w:sz w:val="24"/>
          <w:szCs w:val="24"/>
        </w:rPr>
      </w:pPr>
    </w:p>
    <w:p w14:paraId="620E6BB2" w14:textId="46D4B72C" w:rsidR="001A0E37" w:rsidRPr="0078065C" w:rsidRDefault="001C01B0" w:rsidP="00FB5254">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noProof/>
          <w:sz w:val="24"/>
          <w:szCs w:val="24"/>
        </w:rPr>
        <mc:AlternateContent>
          <mc:Choice Requires="wps">
            <w:drawing>
              <wp:anchor distT="0" distB="0" distL="114300" distR="114300" simplePos="0" relativeHeight="251640832" behindDoc="0" locked="0" layoutInCell="1" allowOverlap="1" wp14:anchorId="0210C72B" wp14:editId="4FE95E55">
                <wp:simplePos x="0" y="0"/>
                <wp:positionH relativeFrom="column">
                  <wp:posOffset>26035</wp:posOffset>
                </wp:positionH>
                <wp:positionV relativeFrom="paragraph">
                  <wp:posOffset>67310</wp:posOffset>
                </wp:positionV>
                <wp:extent cx="1081405" cy="286385"/>
                <wp:effectExtent l="0" t="0" r="4445" b="0"/>
                <wp:wrapNone/>
                <wp:docPr id="1232"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286385"/>
                        </a:xfrm>
                        <a:prstGeom prst="roundRect">
                          <a:avLst>
                            <a:gd name="adj" fmla="val 16667"/>
                          </a:avLst>
                        </a:prstGeom>
                        <a:solidFill>
                          <a:srgbClr val="005674"/>
                        </a:solidFill>
                        <a:ln w="9525">
                          <a:solidFill>
                            <a:srgbClr val="005674"/>
                          </a:solidFill>
                          <a:round/>
                          <a:headEnd/>
                          <a:tailEnd/>
                        </a:ln>
                      </wps:spPr>
                      <wps:txbx>
                        <w:txbxContent>
                          <w:p w14:paraId="63740ACB" w14:textId="77777777" w:rsidR="00CF0621" w:rsidRPr="00860CBA" w:rsidRDefault="00CF0621" w:rsidP="001A0E37">
                            <w:pPr>
                              <w:rPr>
                                <w:color w:val="FFFFFF"/>
                              </w:rPr>
                            </w:pPr>
                            <w:r w:rsidRPr="001A0E37">
                              <w:rPr>
                                <w:rFonts w:ascii="HG丸ｺﾞｼｯｸM-PRO" w:eastAsia="HG丸ｺﾞｼｯｸM-PRO" w:hint="eastAsia"/>
                                <w:b/>
                                <w:color w:val="FFFFFF"/>
                                <w:sz w:val="24"/>
                                <w:szCs w:val="20"/>
                              </w:rPr>
                              <w:t>１ 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0C72B" id="AutoShape 1075" o:spid="_x0000_s1077" style="position:absolute;left:0;text-align:left;margin-left:2.05pt;margin-top:5.3pt;width:85.15pt;height:2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" fillcolor="#005674" strokecolor="#005674">
                <v:textbox inset="5.85pt,.7pt,5.85pt,.7pt">
                  <w:txbxContent>
                    <w:p w14:paraId="63740ACB" w14:textId="77777777" w:rsidR="00CF0621" w:rsidRPr="00860CBA" w:rsidRDefault="00CF0621" w:rsidP="001A0E37">
                      <w:pPr>
                        <w:rPr>
                          <w:color w:val="FFFFFF"/>
                        </w:rPr>
                      </w:pPr>
                      <w:r w:rsidRPr="001A0E37">
                        <w:rPr>
                          <w:rFonts w:ascii="HG丸ｺﾞｼｯｸM-PRO" w:eastAsia="HG丸ｺﾞｼｯｸM-PRO" w:hint="eastAsia"/>
                          <w:b/>
                          <w:color w:val="FFFFFF"/>
                          <w:sz w:val="24"/>
                          <w:szCs w:val="20"/>
                        </w:rPr>
                        <w:t>１ 基本理念</w:t>
                      </w:r>
                    </w:p>
                  </w:txbxContent>
                </v:textbox>
              </v:roundrect>
            </w:pict>
          </mc:Fallback>
        </mc:AlternateContent>
      </w:r>
    </w:p>
    <w:p w14:paraId="3AD1520D" w14:textId="039A3AAA" w:rsidR="00FB5254" w:rsidRPr="0078065C" w:rsidRDefault="00FB5254" w:rsidP="00665FDA">
      <w:pPr>
        <w:rPr>
          <w:rFonts w:ascii="HG丸ｺﾞｼｯｸM-PRO" w:eastAsia="HG丸ｺﾞｼｯｸM-PRO" w:hAnsi="HG丸ｺﾞｼｯｸM-PRO"/>
        </w:rPr>
      </w:pPr>
    </w:p>
    <w:p w14:paraId="21DA4FF7" w14:textId="77777777" w:rsidR="00665FDA" w:rsidRPr="0078065C" w:rsidRDefault="00665FDA" w:rsidP="00B730B6">
      <w:pPr>
        <w:ind w:leftChars="129" w:left="284" w:firstLineChars="100" w:firstLine="220"/>
        <w:rPr>
          <w:rFonts w:ascii="HG丸ｺﾞｼｯｸM-PRO" w:eastAsia="HG丸ｺﾞｼｯｸM-PRO"/>
        </w:rPr>
      </w:pPr>
      <w:r w:rsidRPr="0078065C">
        <w:rPr>
          <w:rFonts w:ascii="HG丸ｺﾞｼｯｸM-PRO" w:eastAsia="HG丸ｺﾞｼｯｸM-PRO" w:hint="eastAsia"/>
        </w:rPr>
        <w:t>核家族化が進み、多くの家族に見守られながら子どもが育っていくといった家庭環境が失われてきています。保護者の孤立感や負担感の増大も懸念されており、また、女性の社会進出など、社会構造が変化し、結婚、出産、子育ての悩みや不安を多くの市民や家庭が抱えています。</w:t>
      </w:r>
    </w:p>
    <w:p w14:paraId="4F3A778B" w14:textId="77777777" w:rsidR="00665FDA" w:rsidRPr="0078065C" w:rsidRDefault="00665FDA" w:rsidP="00B730B6">
      <w:pPr>
        <w:ind w:leftChars="129" w:left="284" w:firstLineChars="100" w:firstLine="220"/>
        <w:rPr>
          <w:rFonts w:ascii="HG丸ｺﾞｼｯｸM-PRO" w:eastAsia="HG丸ｺﾞｼｯｸM-PRO"/>
        </w:rPr>
      </w:pPr>
      <w:r w:rsidRPr="0078065C">
        <w:rPr>
          <w:rFonts w:ascii="HG丸ｺﾞｼｯｸM-PRO" w:eastAsia="HG丸ｺﾞｼｯｸM-PRO" w:hint="eastAsia"/>
        </w:rPr>
        <w:t>第１期計画では、社会全体で子育てを支えるため、地域や関係団体などとともに、海と山の美しい自然環境やゆたかな歴史的遺産など鎌倉の特性を生かしながら「子どもが健やかに育つまち　子育ての喜びが実感できるまち　子育て支援を通してともに育つまち・鎌倉」を基本理念に掲げ、子育て支援の施策を推進してきました。</w:t>
      </w:r>
    </w:p>
    <w:p w14:paraId="77C3B627" w14:textId="7BCAFAF5" w:rsidR="00FB5254" w:rsidRPr="0078065C" w:rsidRDefault="00665FDA" w:rsidP="00B730B6">
      <w:pPr>
        <w:ind w:leftChars="129" w:left="284" w:firstLineChars="100" w:firstLine="220"/>
        <w:rPr>
          <w:rFonts w:ascii="HG丸ｺﾞｼｯｸM-PRO" w:eastAsia="HG丸ｺﾞｼｯｸM-PRO"/>
        </w:rPr>
      </w:pPr>
      <w:r w:rsidRPr="0078065C">
        <w:rPr>
          <w:rFonts w:ascii="HG丸ｺﾞｼｯｸM-PRO" w:eastAsia="HG丸ｺﾞｼｯｸM-PRO" w:hint="eastAsia"/>
        </w:rPr>
        <w:t>引き続き、本計画では、子どもの元気な声がまちにこだまし、これから子どもの生まれてくる家庭や、子育てをしている家庭に笑い声が絶えず、まちのみんなが子どもたちを温かく包み込む、そのようなまちを本市はめざし、第１期計画で掲げた基本理念を継承し、この理念を具現化するために各施策を実施していきます。</w:t>
      </w:r>
    </w:p>
    <w:p w14:paraId="350A7E7E" w14:textId="77777777" w:rsidR="00CE75D0" w:rsidRPr="0078065C" w:rsidRDefault="00CE75D0" w:rsidP="00CE75D0">
      <w:pPr>
        <w:ind w:leftChars="200" w:left="440" w:firstLineChars="100" w:firstLine="220"/>
      </w:pPr>
    </w:p>
    <w:p w14:paraId="2238ADF2" w14:textId="77777777" w:rsidR="00CE75D0" w:rsidRPr="0078065C" w:rsidRDefault="00CE75D0" w:rsidP="00CE75D0">
      <w:pPr>
        <w:snapToGrid w:val="0"/>
        <w:spacing w:line="480" w:lineRule="exact"/>
        <w:jc w:val="center"/>
        <w:rPr>
          <w:rFonts w:ascii="メイリオ" w:eastAsia="メイリオ" w:hAnsi="メイリオ"/>
          <w:b/>
          <w:bCs/>
          <w:sz w:val="32"/>
          <w:szCs w:val="48"/>
        </w:rPr>
      </w:pPr>
      <w:r w:rsidRPr="0078065C">
        <w:rPr>
          <w:rFonts w:ascii="メイリオ" w:eastAsia="メイリオ" w:hAnsi="メイリオ" w:hint="eastAsia"/>
          <w:b/>
          <w:bCs/>
          <w:sz w:val="32"/>
          <w:szCs w:val="48"/>
        </w:rPr>
        <w:t>子どもが健やかに育つまち</w:t>
      </w:r>
    </w:p>
    <w:p w14:paraId="7375F0FB" w14:textId="77777777" w:rsidR="00CE75D0" w:rsidRPr="0078065C" w:rsidRDefault="00CE75D0" w:rsidP="00CE75D0">
      <w:pPr>
        <w:snapToGrid w:val="0"/>
        <w:spacing w:line="480" w:lineRule="exact"/>
        <w:jc w:val="center"/>
        <w:rPr>
          <w:rFonts w:ascii="メイリオ" w:eastAsia="メイリオ" w:hAnsi="メイリオ"/>
          <w:b/>
          <w:bCs/>
          <w:sz w:val="32"/>
          <w:szCs w:val="48"/>
        </w:rPr>
      </w:pPr>
      <w:r w:rsidRPr="0078065C">
        <w:rPr>
          <w:rFonts w:ascii="メイリオ" w:eastAsia="メイリオ" w:hAnsi="メイリオ" w:hint="eastAsia"/>
          <w:b/>
          <w:bCs/>
          <w:sz w:val="32"/>
          <w:szCs w:val="48"/>
        </w:rPr>
        <w:t>子育ての喜びが実感できるまち</w:t>
      </w:r>
    </w:p>
    <w:p w14:paraId="0EAAC5BF" w14:textId="77777777" w:rsidR="00CE75D0" w:rsidRPr="0078065C" w:rsidRDefault="00CE75D0" w:rsidP="00CE75D0">
      <w:pPr>
        <w:snapToGrid w:val="0"/>
        <w:spacing w:line="480" w:lineRule="exact"/>
        <w:jc w:val="center"/>
        <w:rPr>
          <w:rFonts w:ascii="メイリオ" w:eastAsia="メイリオ" w:hAnsi="メイリオ"/>
          <w:b/>
          <w:bCs/>
          <w:sz w:val="32"/>
          <w:szCs w:val="48"/>
        </w:rPr>
      </w:pPr>
      <w:r w:rsidRPr="0078065C">
        <w:rPr>
          <w:rFonts w:ascii="メイリオ" w:eastAsia="メイリオ" w:hAnsi="メイリオ" w:hint="eastAsia"/>
          <w:b/>
          <w:bCs/>
          <w:sz w:val="32"/>
          <w:szCs w:val="48"/>
        </w:rPr>
        <w:t>子育て支援を通してともに育つまち・鎌倉</w:t>
      </w:r>
    </w:p>
    <w:p w14:paraId="150AD701" w14:textId="6899B29C" w:rsidR="00CC472F" w:rsidRPr="0078065C" w:rsidRDefault="00CC472F" w:rsidP="00CC472F">
      <w:r w:rsidRPr="0078065C">
        <w:rPr>
          <w:noProof/>
        </w:rPr>
        <mc:AlternateContent>
          <mc:Choice Requires="wps">
            <w:drawing>
              <wp:anchor distT="0" distB="0" distL="114300" distR="114300" simplePos="0" relativeHeight="252114944" behindDoc="0" locked="0" layoutInCell="1" allowOverlap="1" wp14:anchorId="7EBDFABD" wp14:editId="5949161A">
                <wp:simplePos x="0" y="0"/>
                <wp:positionH relativeFrom="column">
                  <wp:posOffset>1713068</wp:posOffset>
                </wp:positionH>
                <wp:positionV relativeFrom="paragraph">
                  <wp:posOffset>134620</wp:posOffset>
                </wp:positionV>
                <wp:extent cx="2902408" cy="342900"/>
                <wp:effectExtent l="0" t="0" r="12700" b="19050"/>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2408" cy="342900"/>
                        </a:xfrm>
                        <a:prstGeom prst="roundRect">
                          <a:avLst>
                            <a:gd name="adj" fmla="val 16667"/>
                          </a:avLst>
                        </a:prstGeom>
                        <a:solidFill>
                          <a:schemeClr val="bg1"/>
                        </a:solidFill>
                        <a:ln w="9525">
                          <a:solidFill>
                            <a:srgbClr val="808080"/>
                          </a:solidFill>
                          <a:round/>
                          <a:headEnd/>
                          <a:tailEnd/>
                        </a:ln>
                        <a:effectLst/>
                      </wps:spPr>
                      <wps:txbx>
                        <w:txbxContent>
                          <w:p w14:paraId="016FD4B9" w14:textId="77777777" w:rsidR="00CF0621" w:rsidRPr="00B91339" w:rsidRDefault="00CF0621" w:rsidP="00CC472F">
                            <w:pPr>
                              <w:snapToGrid w:val="0"/>
                              <w:spacing w:line="300" w:lineRule="atLeast"/>
                              <w:jc w:val="center"/>
                              <w:rPr>
                                <w:rFonts w:ascii="メイリオ" w:eastAsia="メイリオ" w:hAnsi="メイリオ"/>
                                <w:b/>
                                <w:bCs/>
                              </w:rPr>
                            </w:pPr>
                            <w:r w:rsidRPr="00B91339">
                              <w:rPr>
                                <w:rFonts w:ascii="メイリオ" w:eastAsia="メイリオ" w:hAnsi="メイリオ" w:hint="eastAsia"/>
                                <w:b/>
                                <w:bCs/>
                              </w:rPr>
                              <w:t>－社会全体によ</w:t>
                            </w:r>
                            <w:r w:rsidRPr="0096387A">
                              <w:rPr>
                                <w:rFonts w:ascii="メイリオ" w:eastAsia="メイリオ" w:hAnsi="メイリオ" w:hint="eastAsia"/>
                                <w:b/>
                                <w:bCs/>
                              </w:rPr>
                              <w:t>る子育て支援・</w:t>
                            </w:r>
                            <w:r w:rsidRPr="0096387A">
                              <w:rPr>
                                <w:rFonts w:ascii="メイリオ" w:eastAsia="メイリオ" w:hAnsi="メイリオ"/>
                                <w:b/>
                                <w:bCs/>
                              </w:rPr>
                              <w:t>連携体制</w:t>
                            </w:r>
                            <w:r w:rsidRPr="00B91339">
                              <w:rPr>
                                <w:rFonts w:ascii="メイリオ" w:eastAsia="メイリオ" w:hAnsi="メイリオ" w:hint="eastAsia"/>
                                <w:b/>
                                <w:bCs/>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EBDFABD" id="角丸四角形 3" o:spid="_x0000_s1078" style="position:absolute;left:0;text-align:left;margin-left:134.9pt;margin-top:10.6pt;width:228.55pt;height:27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" fillcolor="white [3212]" strokecolor="gray">
                <v:textbox>
                  <w:txbxContent>
                    <w:p w14:paraId="016FD4B9" w14:textId="77777777" w:rsidR="00CF0621" w:rsidRPr="00B91339" w:rsidRDefault="00CF0621" w:rsidP="00CC472F">
                      <w:pPr>
                        <w:snapToGrid w:val="0"/>
                        <w:spacing w:line="300" w:lineRule="atLeast"/>
                        <w:jc w:val="center"/>
                        <w:rPr>
                          <w:rFonts w:ascii="メイリオ" w:eastAsia="メイリオ" w:hAnsi="メイリオ"/>
                          <w:b/>
                          <w:bCs/>
                        </w:rPr>
                      </w:pPr>
                      <w:r w:rsidRPr="00B91339">
                        <w:rPr>
                          <w:rFonts w:ascii="メイリオ" w:eastAsia="メイリオ" w:hAnsi="メイリオ" w:hint="eastAsia"/>
                          <w:b/>
                          <w:bCs/>
                        </w:rPr>
                        <w:t>－社会全体によ</w:t>
                      </w:r>
                      <w:r w:rsidRPr="0096387A">
                        <w:rPr>
                          <w:rFonts w:ascii="メイリオ" w:eastAsia="メイリオ" w:hAnsi="メイリオ" w:hint="eastAsia"/>
                          <w:b/>
                          <w:bCs/>
                        </w:rPr>
                        <w:t>る子育て支援・</w:t>
                      </w:r>
                      <w:r w:rsidRPr="0096387A">
                        <w:rPr>
                          <w:rFonts w:ascii="メイリオ" w:eastAsia="メイリオ" w:hAnsi="メイリオ"/>
                          <w:b/>
                          <w:bCs/>
                        </w:rPr>
                        <w:t>連携体制</w:t>
                      </w:r>
                      <w:r w:rsidRPr="00B91339">
                        <w:rPr>
                          <w:rFonts w:ascii="メイリオ" w:eastAsia="メイリオ" w:hAnsi="メイリオ" w:hint="eastAsia"/>
                          <w:b/>
                          <w:bCs/>
                        </w:rPr>
                        <w:t>－</w:t>
                      </w:r>
                    </w:p>
                  </w:txbxContent>
                </v:textbox>
              </v:roundrect>
            </w:pict>
          </mc:Fallback>
        </mc:AlternateContent>
      </w:r>
    </w:p>
    <w:p w14:paraId="5BE70B3E" w14:textId="77777777" w:rsidR="00CC472F" w:rsidRPr="0078065C" w:rsidRDefault="00CC472F" w:rsidP="00CC472F">
      <w:r w:rsidRPr="0078065C">
        <w:rPr>
          <w:noProof/>
        </w:rPr>
        <mc:AlternateContent>
          <mc:Choice Requires="wps">
            <w:drawing>
              <wp:anchor distT="0" distB="0" distL="114300" distR="114300" simplePos="0" relativeHeight="252106752" behindDoc="0" locked="0" layoutInCell="1" allowOverlap="1" wp14:anchorId="63E1BD95" wp14:editId="6632EAAC">
                <wp:simplePos x="0" y="0"/>
                <wp:positionH relativeFrom="column">
                  <wp:posOffset>195580</wp:posOffset>
                </wp:positionH>
                <wp:positionV relativeFrom="paragraph">
                  <wp:posOffset>25400</wp:posOffset>
                </wp:positionV>
                <wp:extent cx="5904700" cy="3914596"/>
                <wp:effectExtent l="19050" t="19050" r="20320" b="10160"/>
                <wp:wrapNone/>
                <wp:docPr id="166" name="円/楕円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700" cy="3914596"/>
                        </a:xfrm>
                        <a:prstGeom prst="ellipse">
                          <a:avLst/>
                        </a:prstGeom>
                        <a:noFill/>
                        <a:ln w="31750" cmpd="dbl">
                          <a:solidFill>
                            <a:srgbClr val="808080"/>
                          </a:solidFill>
                          <a:round/>
                          <a:headEnd/>
                          <a:tailEnd/>
                        </a:ln>
                        <a:effec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CFD528E" id="円/楕円 996" o:spid="_x0000_s1026" style="position:absolute;left:0;text-align:left;margin-left:15.4pt;margin-top:2pt;width:464.95pt;height:308.2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" filled="f" strokecolor="gray" strokeweight="2.5pt">
                <v:stroke linestyle="thinThin"/>
              </v:oval>
            </w:pict>
          </mc:Fallback>
        </mc:AlternateContent>
      </w:r>
    </w:p>
    <w:p w14:paraId="49A7271C" w14:textId="77777777" w:rsidR="00CC472F" w:rsidRPr="0078065C" w:rsidRDefault="00CC472F" w:rsidP="00CC472F">
      <w:r w:rsidRPr="0078065C">
        <w:rPr>
          <w:noProof/>
        </w:rPr>
        <mc:AlternateContent>
          <mc:Choice Requires="wps">
            <w:drawing>
              <wp:anchor distT="0" distB="0" distL="114300" distR="114300" simplePos="0" relativeHeight="252092416" behindDoc="0" locked="0" layoutInCell="1" allowOverlap="1" wp14:anchorId="4A61B7C1" wp14:editId="21D336D7">
                <wp:simplePos x="0" y="0"/>
                <wp:positionH relativeFrom="column">
                  <wp:posOffset>2510790</wp:posOffset>
                </wp:positionH>
                <wp:positionV relativeFrom="paragraph">
                  <wp:posOffset>131445</wp:posOffset>
                </wp:positionV>
                <wp:extent cx="1742440" cy="431800"/>
                <wp:effectExtent l="0" t="0" r="10160" b="25400"/>
                <wp:wrapNone/>
                <wp:docPr id="973" name="円/楕円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43180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3A406884" w14:textId="77777777" w:rsidR="00CF0621" w:rsidRPr="006C5E07" w:rsidRDefault="00CF0621" w:rsidP="00CC472F">
                            <w:pPr>
                              <w:pStyle w:val="af4"/>
                              <w:spacing w:line="220" w:lineRule="exact"/>
                              <w:jc w:val="center"/>
                              <w:rPr>
                                <w:rFonts w:ascii="メイリオ" w:eastAsia="メイリオ" w:hAnsi="メイリオ"/>
                                <w:sz w:val="20"/>
                              </w:rPr>
                            </w:pPr>
                            <w:r w:rsidRPr="006C5E07">
                              <w:rPr>
                                <w:rFonts w:ascii="メイリオ" w:eastAsia="メイリオ" w:hAnsi="メイリオ" w:hint="eastAsia"/>
                                <w:sz w:val="20"/>
                              </w:rPr>
                              <w:t>放課後子どもひろば</w:t>
                            </w:r>
                          </w:p>
                          <w:p w14:paraId="53F66958" w14:textId="77777777" w:rsidR="00CF0621" w:rsidRPr="006C5E07" w:rsidRDefault="00CF0621" w:rsidP="00CC472F">
                            <w:pPr>
                              <w:pStyle w:val="af4"/>
                              <w:spacing w:line="220" w:lineRule="exact"/>
                              <w:jc w:val="center"/>
                              <w:rPr>
                                <w:rFonts w:ascii="メイリオ" w:eastAsia="メイリオ" w:hAnsi="メイリオ"/>
                                <w:sz w:val="20"/>
                              </w:rPr>
                            </w:pPr>
                            <w:r w:rsidRPr="006C5E07">
                              <w:rPr>
                                <w:rFonts w:ascii="メイリオ" w:eastAsia="メイリオ" w:hAnsi="メイリオ" w:hint="eastAsia"/>
                                <w:sz w:val="20"/>
                              </w:rPr>
                              <w:t>子どもの家</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A61B7C1" id="円/楕円 973" o:spid="_x0000_s1079" style="position:absolute;left:0;text-align:left;margin-left:197.7pt;margin-top:10.35pt;width:137.2pt;height:3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" strokecolor="gray">
                <v:shadow offset=".70522mm"/>
                <v:textbox inset="0,0,0,0">
                  <w:txbxContent>
                    <w:p w14:paraId="3A406884" w14:textId="77777777" w:rsidR="00CF0621" w:rsidRPr="006C5E07" w:rsidRDefault="00CF0621" w:rsidP="00CC472F">
                      <w:pPr>
                        <w:pStyle w:val="af4"/>
                        <w:spacing w:line="220" w:lineRule="exact"/>
                        <w:jc w:val="center"/>
                        <w:rPr>
                          <w:rFonts w:ascii="メイリオ" w:eastAsia="メイリオ" w:hAnsi="メイリオ"/>
                          <w:sz w:val="20"/>
                        </w:rPr>
                      </w:pPr>
                      <w:r w:rsidRPr="006C5E07">
                        <w:rPr>
                          <w:rFonts w:ascii="メイリオ" w:eastAsia="メイリオ" w:hAnsi="メイリオ" w:hint="eastAsia"/>
                          <w:sz w:val="20"/>
                        </w:rPr>
                        <w:t>放課後子どもひろば</w:t>
                      </w:r>
                    </w:p>
                    <w:p w14:paraId="53F66958" w14:textId="77777777" w:rsidR="00CF0621" w:rsidRPr="006C5E07" w:rsidRDefault="00CF0621" w:rsidP="00CC472F">
                      <w:pPr>
                        <w:pStyle w:val="af4"/>
                        <w:spacing w:line="220" w:lineRule="exact"/>
                        <w:jc w:val="center"/>
                        <w:rPr>
                          <w:rFonts w:ascii="メイリオ" w:eastAsia="メイリオ" w:hAnsi="メイリオ"/>
                          <w:sz w:val="20"/>
                        </w:rPr>
                      </w:pPr>
                      <w:r w:rsidRPr="006C5E07">
                        <w:rPr>
                          <w:rFonts w:ascii="メイリオ" w:eastAsia="メイリオ" w:hAnsi="メイリオ" w:hint="eastAsia"/>
                          <w:sz w:val="20"/>
                        </w:rPr>
                        <w:t>子どもの家</w:t>
                      </w:r>
                    </w:p>
                  </w:txbxContent>
                </v:textbox>
              </v:oval>
            </w:pict>
          </mc:Fallback>
        </mc:AlternateContent>
      </w:r>
      <w:r w:rsidRPr="0078065C">
        <w:rPr>
          <w:noProof/>
        </w:rPr>
        <mc:AlternateContent>
          <mc:Choice Requires="wps">
            <w:drawing>
              <wp:anchor distT="0" distB="0" distL="114300" distR="114300" simplePos="0" relativeHeight="252102656" behindDoc="0" locked="0" layoutInCell="1" allowOverlap="1" wp14:anchorId="3EEB93C6" wp14:editId="6E90D936">
                <wp:simplePos x="0" y="0"/>
                <wp:positionH relativeFrom="column">
                  <wp:posOffset>1765300</wp:posOffset>
                </wp:positionH>
                <wp:positionV relativeFrom="paragraph">
                  <wp:posOffset>105410</wp:posOffset>
                </wp:positionV>
                <wp:extent cx="595423" cy="324000"/>
                <wp:effectExtent l="0" t="0" r="14605" b="19050"/>
                <wp:wrapNone/>
                <wp:docPr id="167"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23" cy="32400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2F342EA9"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学校</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EEB93C6" id="円/楕円 1007" o:spid="_x0000_s1080" style="position:absolute;left:0;text-align:left;margin-left:139pt;margin-top:8.3pt;width:46.9pt;height:2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" strokecolor="gray">
                <v:shadow offset=".70522mm"/>
                <v:textbox inset="0,0,0,0">
                  <w:txbxContent>
                    <w:p w14:paraId="2F342EA9"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学校</w:t>
                      </w:r>
                    </w:p>
                  </w:txbxContent>
                </v:textbox>
              </v:oval>
            </w:pict>
          </mc:Fallback>
        </mc:AlternateContent>
      </w:r>
      <w:r w:rsidRPr="0078065C">
        <w:rPr>
          <w:noProof/>
        </w:rPr>
        <mc:AlternateContent>
          <mc:Choice Requires="wps">
            <w:drawing>
              <wp:anchor distT="0" distB="0" distL="114300" distR="114300" simplePos="0" relativeHeight="252120064" behindDoc="0" locked="0" layoutInCell="1" allowOverlap="1" wp14:anchorId="45E9D4FE" wp14:editId="369CEF2A">
                <wp:simplePos x="0" y="0"/>
                <wp:positionH relativeFrom="column">
                  <wp:posOffset>4305300</wp:posOffset>
                </wp:positionH>
                <wp:positionV relativeFrom="paragraph">
                  <wp:posOffset>232248</wp:posOffset>
                </wp:positionV>
                <wp:extent cx="755650" cy="323850"/>
                <wp:effectExtent l="0" t="0" r="25400" b="19050"/>
                <wp:wrapNone/>
                <wp:docPr id="153"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2385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7FEECD20"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図書館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5E9D4FE" id="_x0000_s1081" style="position:absolute;left:0;text-align:left;margin-left:339pt;margin-top:18.3pt;width:59.5pt;height:2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" strokecolor="gray">
                <v:shadow offset=".70522mm"/>
                <v:textbox inset="0,0,0,0">
                  <w:txbxContent>
                    <w:p w14:paraId="7FEECD20"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図書館</w:t>
                      </w:r>
                    </w:p>
                  </w:txbxContent>
                </v:textbox>
              </v:oval>
            </w:pict>
          </mc:Fallback>
        </mc:AlternateContent>
      </w:r>
    </w:p>
    <w:p w14:paraId="2C9431FE" w14:textId="77777777" w:rsidR="00CC472F" w:rsidRPr="0078065C" w:rsidRDefault="00CC472F" w:rsidP="00CC472F">
      <w:r w:rsidRPr="0078065C">
        <w:rPr>
          <w:noProof/>
        </w:rPr>
        <w:drawing>
          <wp:anchor distT="0" distB="0" distL="114300" distR="114300" simplePos="0" relativeHeight="252101632" behindDoc="0" locked="0" layoutInCell="1" allowOverlap="1" wp14:anchorId="3D8FDE66" wp14:editId="5353B51D">
            <wp:simplePos x="0" y="0"/>
            <wp:positionH relativeFrom="column">
              <wp:posOffset>1189355</wp:posOffset>
            </wp:positionH>
            <wp:positionV relativeFrom="paragraph">
              <wp:posOffset>26670</wp:posOffset>
            </wp:positionV>
            <wp:extent cx="379095" cy="372110"/>
            <wp:effectExtent l="0" t="0" r="1905" b="8890"/>
            <wp:wrapNone/>
            <wp:docPr id="988" name="図 988" descr="100BDS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図 988" descr="100BDS017"/>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9095" cy="3721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C4EA86D" w14:textId="77777777" w:rsidR="00CC472F" w:rsidRPr="0078065C" w:rsidRDefault="00CC472F" w:rsidP="00CC472F">
      <w:r w:rsidRPr="0078065C">
        <w:rPr>
          <w:noProof/>
        </w:rPr>
        <mc:AlternateContent>
          <mc:Choice Requires="wpg">
            <w:drawing>
              <wp:anchor distT="0" distB="0" distL="114300" distR="114300" simplePos="0" relativeHeight="252107776" behindDoc="0" locked="0" layoutInCell="1" allowOverlap="1" wp14:anchorId="4D57ED01" wp14:editId="412C268A">
                <wp:simplePos x="0" y="0"/>
                <wp:positionH relativeFrom="column">
                  <wp:posOffset>1287780</wp:posOffset>
                </wp:positionH>
                <wp:positionV relativeFrom="paragraph">
                  <wp:posOffset>206375</wp:posOffset>
                </wp:positionV>
                <wp:extent cx="3902075" cy="1788795"/>
                <wp:effectExtent l="0" t="0" r="41275" b="40005"/>
                <wp:wrapNone/>
                <wp:docPr id="544" name="グループ化 544"/>
                <wp:cNvGraphicFramePr/>
                <a:graphic xmlns:a="http://schemas.openxmlformats.org/drawingml/2006/main">
                  <a:graphicData uri="http://schemas.microsoft.com/office/word/2010/wordprocessingGroup">
                    <wpg:wgp>
                      <wpg:cNvGrpSpPr/>
                      <wpg:grpSpPr>
                        <a:xfrm>
                          <a:off x="0" y="0"/>
                          <a:ext cx="3902075" cy="1788795"/>
                          <a:chOff x="223389" y="0"/>
                          <a:chExt cx="3903688" cy="1789274"/>
                        </a:xfrm>
                      </wpg:grpSpPr>
                      <wps:wsp>
                        <wps:cNvPr id="997" name="角丸四角形 997"/>
                        <wps:cNvSpPr>
                          <a:spLocks noChangeArrowheads="1"/>
                        </wps:cNvSpPr>
                        <wps:spPr bwMode="auto">
                          <a:xfrm>
                            <a:off x="1382031" y="0"/>
                            <a:ext cx="1439545" cy="401955"/>
                          </a:xfrm>
                          <a:prstGeom prst="roundRect">
                            <a:avLst>
                              <a:gd name="adj" fmla="val 16667"/>
                            </a:avLst>
                          </a:prstGeom>
                          <a:solidFill>
                            <a:schemeClr val="bg1">
                              <a:lumMod val="85000"/>
                            </a:schemeClr>
                          </a:solidFill>
                          <a:ln w="9525">
                            <a:solidFill>
                              <a:srgbClr val="808080"/>
                            </a:solidFill>
                            <a:round/>
                            <a:headEnd/>
                            <a:tailEnd/>
                          </a:ln>
                          <a:effectLst>
                            <a:outerShdw dist="17952" dir="2701625" algn="ctr" rotWithShape="0">
                              <a:srgbClr val="808080"/>
                            </a:outerShdw>
                          </a:effectLst>
                        </wps:spPr>
                        <wps:txbx>
                          <w:txbxContent>
                            <w:p w14:paraId="07404CA0"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子ども・家族</w:t>
                              </w:r>
                            </w:p>
                          </w:txbxContent>
                        </wps:txbx>
                        <wps:bodyPr rot="0" vert="horz" wrap="square" lIns="91440" tIns="74520" rIns="91440" bIns="45720" anchor="t" anchorCtr="0" upright="1">
                          <a:noAutofit/>
                        </wps:bodyPr>
                      </wps:wsp>
                      <wpg:grpSp>
                        <wpg:cNvPr id="979" name="グループ化 979"/>
                        <wpg:cNvGrpSpPr>
                          <a:grpSpLocks/>
                        </wpg:cNvGrpSpPr>
                        <wpg:grpSpPr bwMode="auto">
                          <a:xfrm>
                            <a:off x="2691342" y="853919"/>
                            <a:ext cx="1435735" cy="935355"/>
                            <a:chOff x="7426" y="13358"/>
                            <a:chExt cx="2531" cy="1473"/>
                          </a:xfrm>
                          <a:solidFill>
                            <a:schemeClr val="bg1">
                              <a:lumMod val="85000"/>
                            </a:schemeClr>
                          </a:solidFill>
                        </wpg:grpSpPr>
                        <wps:wsp>
                          <wps:cNvPr id="980" name="AutoShape 16"/>
                          <wps:cNvSpPr>
                            <a:spLocks noChangeArrowheads="1"/>
                          </wps:cNvSpPr>
                          <wps:spPr bwMode="auto">
                            <a:xfrm>
                              <a:off x="7426" y="13828"/>
                              <a:ext cx="2531" cy="1003"/>
                            </a:xfrm>
                            <a:prstGeom prst="roundRect">
                              <a:avLst>
                                <a:gd name="adj" fmla="val 7958"/>
                              </a:avLst>
                            </a:prstGeom>
                            <a:grpFill/>
                            <a:ln w="9525">
                              <a:solidFill>
                                <a:srgbClr val="808080"/>
                              </a:solidFill>
                              <a:round/>
                              <a:headEnd/>
                              <a:tailEnd/>
                            </a:ln>
                            <a:effectLst>
                              <a:outerShdw dist="17961" dir="2700000" algn="ctr" rotWithShape="0">
                                <a:srgbClr val="808080"/>
                              </a:outerShdw>
                            </a:effectLst>
                          </wps:spPr>
                          <wps:txbx>
                            <w:txbxContent>
                              <w:p w14:paraId="48C83D50"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近隣住民・ＮＰＯ</w:t>
                                </w:r>
                              </w:p>
                              <w:p w14:paraId="44E4FFD4"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子育て団体等</w:t>
                                </w:r>
                              </w:p>
                            </w:txbxContent>
                          </wps:txbx>
                          <wps:bodyPr rot="0" vert="horz" wrap="square" lIns="74295" tIns="108000" rIns="74295" bIns="8890" anchor="t" anchorCtr="0" upright="1">
                            <a:noAutofit/>
                          </wps:bodyPr>
                        </wps:wsp>
                        <wps:wsp>
                          <wps:cNvPr id="981" name="AutoShape 17"/>
                          <wps:cNvSpPr>
                            <a:spLocks noChangeArrowheads="1"/>
                          </wps:cNvSpPr>
                          <wps:spPr bwMode="auto">
                            <a:xfrm>
                              <a:off x="7426" y="13358"/>
                              <a:ext cx="2531" cy="402"/>
                            </a:xfrm>
                            <a:prstGeom prst="roundRect">
                              <a:avLst>
                                <a:gd name="adj" fmla="val 16667"/>
                              </a:avLst>
                            </a:prstGeom>
                            <a:grpFill/>
                            <a:ln w="9525">
                              <a:solidFill>
                                <a:srgbClr val="808080"/>
                              </a:solidFill>
                              <a:round/>
                              <a:headEnd/>
                              <a:tailEnd/>
                            </a:ln>
                            <a:effectLst>
                              <a:outerShdw dist="17961" dir="2700000" algn="ctr" rotWithShape="0">
                                <a:srgbClr val="808080"/>
                              </a:outerShdw>
                            </a:effectLst>
                          </wps:spPr>
                          <wps:txbx>
                            <w:txbxContent>
                              <w:p w14:paraId="203732B9"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地 域</w:t>
                                </w:r>
                              </w:p>
                            </w:txbxContent>
                          </wps:txbx>
                          <wps:bodyPr rot="0" vert="horz" wrap="square" lIns="91440" tIns="0" rIns="91440" bIns="0" anchor="t" anchorCtr="0" upright="1">
                            <a:noAutofit/>
                          </wps:bodyPr>
                        </wps:wsp>
                      </wpg:grpSp>
                      <wps:wsp>
                        <wps:cNvPr id="982" name="角丸四角形 982"/>
                        <wps:cNvSpPr>
                          <a:spLocks noChangeArrowheads="1"/>
                        </wps:cNvSpPr>
                        <wps:spPr bwMode="auto">
                          <a:xfrm>
                            <a:off x="223389" y="1257206"/>
                            <a:ext cx="1301285" cy="401955"/>
                          </a:xfrm>
                          <a:prstGeom prst="roundRect">
                            <a:avLst>
                              <a:gd name="adj" fmla="val 16667"/>
                            </a:avLst>
                          </a:prstGeom>
                          <a:solidFill>
                            <a:schemeClr val="bg1">
                              <a:lumMod val="85000"/>
                            </a:schemeClr>
                          </a:solidFill>
                          <a:ln w="9525">
                            <a:solidFill>
                              <a:srgbClr val="808080"/>
                            </a:solidFill>
                            <a:round/>
                            <a:headEnd/>
                            <a:tailEnd/>
                          </a:ln>
                          <a:effectLst>
                            <a:outerShdw dist="17952" dir="2701625" algn="ctr" rotWithShape="0">
                              <a:srgbClr val="808080"/>
                            </a:outerShdw>
                          </a:effectLst>
                        </wps:spPr>
                        <wps:txbx>
                          <w:txbxContent>
                            <w:p w14:paraId="00A19A5C"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行 政</w:t>
                              </w:r>
                            </w:p>
                          </w:txbxContent>
                        </wps:txbx>
                        <wps:bodyPr rot="0" vert="horz" wrap="square" lIns="74295" tIns="7380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57ED01" id="グループ化 544" o:spid="_x0000_s1082" style="position:absolute;left:0;text-align:left;margin-left:101.4pt;margin-top:16.25pt;width:307.25pt;height:140.85pt;z-index:252107776;mso-width-relative:margin;mso-height-relative:margin" coordorigin="2233" coordsize="39036,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">
                <v:roundrect id="角丸四角形 997" o:spid="_x0000_s1083" style="position:absolute;left:13820;width:14395;height:4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" fillcolor="#d8d8d8 [2732]" strokecolor="gray">
                  <v:shadow on="t" offset=".35244mm,1pt"/>
                  <v:textbox inset=",2.07mm">
                    <w:txbxContent>
                      <w:p w14:paraId="07404CA0"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子ども・家族</w:t>
                        </w:r>
                      </w:p>
                    </w:txbxContent>
                  </v:textbox>
                </v:roundrect>
                <v:group id="グループ化 979" o:spid="_x0000_s1084" style="position:absolute;left:26913;top:8539;width:14357;height:9353" coordorigin="7426,13358" coordsize="2531,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roundrect id="AutoShape 16" o:spid="_x0000_s1085" style="position:absolute;left:7426;top:13828;width:2531;height:1003;visibility:visible;mso-wrap-style:square;v-text-anchor:top" arcsize="5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" filled="f" strokecolor="gray">
                    <v:shadow on="t" offset="1pt,1pt"/>
                    <v:textbox inset="5.85pt,3mm,5.85pt,.7pt">
                      <w:txbxContent>
                        <w:p w14:paraId="48C83D50"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近隣住民・ＮＰＯ</w:t>
                          </w:r>
                        </w:p>
                        <w:p w14:paraId="44E4FFD4"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子育て団体等</w:t>
                          </w:r>
                        </w:p>
                      </w:txbxContent>
                    </v:textbox>
                  </v:roundrect>
                  <v:roundrect id="AutoShape 17" o:spid="_x0000_s1086" style="position:absolute;left:7426;top:13358;width:2531;height:4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" filled="f" strokecolor="gray">
                    <v:shadow on="t" offset="1pt,1pt"/>
                    <v:textbox inset=",0,,0">
                      <w:txbxContent>
                        <w:p w14:paraId="203732B9"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地 域</w:t>
                          </w:r>
                        </w:p>
                      </w:txbxContent>
                    </v:textbox>
                  </v:roundrect>
                </v:group>
                <v:roundrect id="角丸四角形 982" o:spid="_x0000_s1087" style="position:absolute;left:2233;top:12572;width:13013;height:4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" fillcolor="#d8d8d8 [2732]" strokecolor="gray">
                  <v:shadow on="t" offset=".35244mm,1pt"/>
                  <v:textbox inset="5.85pt,2.05mm,5.85pt,.7pt">
                    <w:txbxContent>
                      <w:p w14:paraId="00A19A5C" w14:textId="77777777" w:rsidR="00CF0621" w:rsidRPr="00B91339" w:rsidRDefault="00CF0621" w:rsidP="00CC472F">
                        <w:pPr>
                          <w:snapToGrid w:val="0"/>
                          <w:spacing w:line="320" w:lineRule="exact"/>
                          <w:jc w:val="center"/>
                          <w:rPr>
                            <w:rFonts w:ascii="メイリオ" w:eastAsia="メイリオ" w:hAnsi="メイリオ"/>
                            <w:b/>
                            <w:bCs/>
                            <w:sz w:val="24"/>
                            <w:szCs w:val="44"/>
                          </w:rPr>
                        </w:pPr>
                        <w:r w:rsidRPr="00B91339">
                          <w:rPr>
                            <w:rFonts w:ascii="メイリオ" w:eastAsia="メイリオ" w:hAnsi="メイリオ" w:hint="eastAsia"/>
                            <w:b/>
                            <w:bCs/>
                            <w:sz w:val="24"/>
                            <w:szCs w:val="44"/>
                          </w:rPr>
                          <w:t>行 政</w:t>
                        </w:r>
                      </w:p>
                    </w:txbxContent>
                  </v:textbox>
                </v:roundrect>
              </v:group>
            </w:pict>
          </mc:Fallback>
        </mc:AlternateContent>
      </w:r>
      <w:r w:rsidRPr="0078065C">
        <w:rPr>
          <w:rFonts w:hint="eastAsia"/>
          <w:noProof/>
        </w:rPr>
        <mc:AlternateContent>
          <mc:Choice Requires="wps">
            <w:drawing>
              <wp:anchor distT="0" distB="0" distL="114300" distR="114300" simplePos="0" relativeHeight="252086272" behindDoc="0" locked="0" layoutInCell="1" hidden="0" allowOverlap="1" wp14:anchorId="55CF5A8B" wp14:editId="0ED15B3E">
                <wp:simplePos x="0" y="0"/>
                <wp:positionH relativeFrom="column">
                  <wp:posOffset>1518920</wp:posOffset>
                </wp:positionH>
                <wp:positionV relativeFrom="paragraph">
                  <wp:posOffset>12065</wp:posOffset>
                </wp:positionV>
                <wp:extent cx="1157605" cy="349250"/>
                <wp:effectExtent l="0" t="0" r="23495" b="12700"/>
                <wp:wrapNone/>
                <wp:docPr id="1173" name="円/楕円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157605" cy="349250"/>
                        </a:xfrm>
                        <a:prstGeom prst="ellipse">
                          <a:avLst/>
                        </a:prstGeom>
                        <a:solidFill>
                          <a:srgbClr val="FFFFFF"/>
                        </a:solidFill>
                        <a:ln w="9525">
                          <a:solidFill>
                            <a:srgbClr val="808080"/>
                          </a:solidFill>
                          <a:round/>
                          <a:headEnd/>
                          <a:tailEnd/>
                        </a:ln>
                        <a:effectLst/>
                      </wps:spPr>
                      <wps:txbx>
                        <w:txbxContent>
                          <w:p w14:paraId="52AB62E9" w14:textId="77777777" w:rsidR="00CF0621" w:rsidRPr="0078065C" w:rsidRDefault="00CF0621" w:rsidP="00CC472F">
                            <w:pPr>
                              <w:pStyle w:val="af4"/>
                              <w:spacing w:line="220" w:lineRule="exact"/>
                              <w:jc w:val="center"/>
                              <w:rPr>
                                <w:rFonts w:ascii="メイリオ" w:eastAsia="メイリオ" w:hAnsi="メイリオ"/>
                                <w:sz w:val="20"/>
                              </w:rPr>
                            </w:pPr>
                            <w:r w:rsidRPr="0078065C">
                              <w:rPr>
                                <w:rFonts w:ascii="メイリオ" w:eastAsia="メイリオ" w:hAnsi="メイリオ" w:hint="eastAsia"/>
                                <w:sz w:val="20"/>
                              </w:rPr>
                              <w:t>教育支援教室</w:t>
                            </w:r>
                          </w:p>
                        </w:txbxContent>
                      </wps:txbx>
                      <wps:bodyPr rot="0" vertOverflow="overflow" horzOverflow="overflow" wrap="square" lIns="0" tIns="0" rIns="0" bIns="0" anchor="ctr" anchorCtr="0" upright="1"/>
                    </wps:wsp>
                  </a:graphicData>
                </a:graphic>
                <wp14:sizeRelH relativeFrom="margin">
                  <wp14:pctWidth>0</wp14:pctWidth>
                </wp14:sizeRelH>
              </wp:anchor>
            </w:drawing>
          </mc:Choice>
          <mc:Fallback>
            <w:pict>
              <v:oval w14:anchorId="55CF5A8B" id="円/楕円 1009" o:spid="_x0000_s1088" style="position:absolute;left:0;text-align:left;margin-left:119.6pt;margin-top:.95pt;width:91.15pt;height:27.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" strokecolor="gray">
                <v:textbox inset="0,0,0,0">
                  <w:txbxContent>
                    <w:p w14:paraId="52AB62E9" w14:textId="77777777" w:rsidR="00CF0621" w:rsidRPr="0078065C" w:rsidRDefault="00CF0621" w:rsidP="00CC472F">
                      <w:pPr>
                        <w:pStyle w:val="af4"/>
                        <w:spacing w:line="220" w:lineRule="exact"/>
                        <w:jc w:val="center"/>
                        <w:rPr>
                          <w:rFonts w:ascii="メイリオ" w:eastAsia="メイリオ" w:hAnsi="メイリオ"/>
                          <w:sz w:val="20"/>
                        </w:rPr>
                      </w:pPr>
                      <w:r w:rsidRPr="0078065C">
                        <w:rPr>
                          <w:rFonts w:ascii="メイリオ" w:eastAsia="メイリオ" w:hAnsi="メイリオ" w:hint="eastAsia"/>
                          <w:sz w:val="20"/>
                        </w:rPr>
                        <w:t>教育支援教室</w:t>
                      </w:r>
                    </w:p>
                  </w:txbxContent>
                </v:textbox>
              </v:oval>
            </w:pict>
          </mc:Fallback>
        </mc:AlternateContent>
      </w:r>
      <w:r w:rsidRPr="0078065C">
        <w:rPr>
          <w:noProof/>
        </w:rPr>
        <mc:AlternateContent>
          <mc:Choice Requires="wps">
            <w:drawing>
              <wp:anchor distT="0" distB="0" distL="114300" distR="114300" simplePos="0" relativeHeight="252098560" behindDoc="0" locked="0" layoutInCell="1" allowOverlap="1" wp14:anchorId="10A61DB6" wp14:editId="4FCE8DD5">
                <wp:simplePos x="0" y="0"/>
                <wp:positionH relativeFrom="column">
                  <wp:posOffset>634365</wp:posOffset>
                </wp:positionH>
                <wp:positionV relativeFrom="paragraph">
                  <wp:posOffset>208915</wp:posOffset>
                </wp:positionV>
                <wp:extent cx="755650" cy="323850"/>
                <wp:effectExtent l="0" t="0" r="25400" b="19050"/>
                <wp:wrapNone/>
                <wp:docPr id="1008" name="円/楕円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2385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13FE53EC"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保育所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0A61DB6" id="円/楕円 1008" o:spid="_x0000_s1089" style="position:absolute;left:0;text-align:left;margin-left:49.95pt;margin-top:16.45pt;width:59.5pt;height:2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" strokecolor="gray">
                <v:shadow offset=".70522mm"/>
                <v:textbox inset="0,0,0,0">
                  <w:txbxContent>
                    <w:p w14:paraId="13FE53EC"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保育所</w:t>
                      </w:r>
                    </w:p>
                  </w:txbxContent>
                </v:textbox>
              </v:oval>
            </w:pict>
          </mc:Fallback>
        </mc:AlternateContent>
      </w:r>
      <w:r w:rsidRPr="0078065C">
        <w:rPr>
          <w:noProof/>
        </w:rPr>
        <mc:AlternateContent>
          <mc:Choice Requires="wps">
            <w:drawing>
              <wp:anchor distT="0" distB="0" distL="114300" distR="114300" simplePos="0" relativeHeight="252095488" behindDoc="0" locked="0" layoutInCell="1" allowOverlap="1" wp14:anchorId="4223FF7E" wp14:editId="7A0D59D0">
                <wp:simplePos x="0" y="0"/>
                <wp:positionH relativeFrom="column">
                  <wp:posOffset>4170045</wp:posOffset>
                </wp:positionH>
                <wp:positionV relativeFrom="paragraph">
                  <wp:posOffset>171612</wp:posOffset>
                </wp:positionV>
                <wp:extent cx="839470" cy="419735"/>
                <wp:effectExtent l="0" t="0" r="17780" b="18415"/>
                <wp:wrapNone/>
                <wp:docPr id="991" name="円/楕円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419735"/>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1EE64A6C"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生涯学習</w:t>
                            </w:r>
                            <w:r>
                              <w:rPr>
                                <w:rFonts w:ascii="メイリオ" w:eastAsia="メイリオ" w:hAnsi="メイリオ"/>
                                <w:sz w:val="20"/>
                              </w:rPr>
                              <w:br/>
                            </w:r>
                            <w:r w:rsidRPr="00BD7C97">
                              <w:rPr>
                                <w:rFonts w:ascii="メイリオ" w:eastAsia="メイリオ" w:hAnsi="メイリオ" w:hint="eastAsia"/>
                                <w:sz w:val="20"/>
                              </w:rPr>
                              <w:t>センター</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223FF7E" id="円/楕円 991" o:spid="_x0000_s1090" style="position:absolute;left:0;text-align:left;margin-left:328.35pt;margin-top:13.5pt;width:66.1pt;height:33.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" strokecolor="gray">
                <v:shadow offset=".70522mm"/>
                <v:textbox inset="0,0,0,0">
                  <w:txbxContent>
                    <w:p w14:paraId="1EE64A6C"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生涯学習</w:t>
                      </w:r>
                      <w:r>
                        <w:rPr>
                          <w:rFonts w:ascii="メイリオ" w:eastAsia="メイリオ" w:hAnsi="メイリオ"/>
                          <w:sz w:val="20"/>
                        </w:rPr>
                        <w:br/>
                      </w:r>
                      <w:r w:rsidRPr="00BD7C97">
                        <w:rPr>
                          <w:rFonts w:ascii="メイリオ" w:eastAsia="メイリオ" w:hAnsi="メイリオ" w:hint="eastAsia"/>
                          <w:sz w:val="20"/>
                        </w:rPr>
                        <w:t>センター</w:t>
                      </w:r>
                    </w:p>
                  </w:txbxContent>
                </v:textbox>
              </v:oval>
            </w:pict>
          </mc:Fallback>
        </mc:AlternateContent>
      </w:r>
      <w:r w:rsidRPr="0078065C">
        <w:rPr>
          <w:noProof/>
        </w:rPr>
        <w:drawing>
          <wp:anchor distT="0" distB="0" distL="114300" distR="114300" simplePos="0" relativeHeight="252103680" behindDoc="0" locked="0" layoutInCell="1" allowOverlap="1" wp14:anchorId="6D3B86FB" wp14:editId="1FB6464B">
            <wp:simplePos x="0" y="0"/>
            <wp:positionH relativeFrom="column">
              <wp:posOffset>5115767</wp:posOffset>
            </wp:positionH>
            <wp:positionV relativeFrom="paragraph">
              <wp:posOffset>206360</wp:posOffset>
            </wp:positionV>
            <wp:extent cx="408305" cy="358140"/>
            <wp:effectExtent l="0" t="0" r="0" b="3810"/>
            <wp:wrapNone/>
            <wp:docPr id="995" name="図 995" descr="100BD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図 995" descr="100BDS00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8305" cy="3581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0A03E8F" w14:textId="77777777" w:rsidR="00CC472F" w:rsidRPr="0078065C" w:rsidRDefault="00CC472F" w:rsidP="00CC472F">
      <w:r w:rsidRPr="0078065C">
        <w:rPr>
          <w:noProof/>
        </w:rPr>
        <mc:AlternateContent>
          <mc:Choice Requires="wps">
            <w:drawing>
              <wp:anchor distT="0" distB="0" distL="114300" distR="114300" simplePos="0" relativeHeight="252099584" behindDoc="0" locked="0" layoutInCell="1" allowOverlap="1" wp14:anchorId="2EB36F82" wp14:editId="34C993E9">
                <wp:simplePos x="0" y="0"/>
                <wp:positionH relativeFrom="column">
                  <wp:posOffset>1273175</wp:posOffset>
                </wp:positionH>
                <wp:positionV relativeFrom="paragraph">
                  <wp:posOffset>187960</wp:posOffset>
                </wp:positionV>
                <wp:extent cx="756000" cy="324000"/>
                <wp:effectExtent l="0" t="0" r="25400" b="19050"/>
                <wp:wrapNone/>
                <wp:docPr id="1007"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 cy="32400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03C1C1DE"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幼稚園</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EB36F82" id="_x0000_s1091" style="position:absolute;left:0;text-align:left;margin-left:100.25pt;margin-top:14.8pt;width:59.55pt;height: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" strokecolor="gray">
                <v:shadow offset=".70522mm"/>
                <v:textbox inset="0,0,0,0">
                  <w:txbxContent>
                    <w:p w14:paraId="03C1C1DE"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幼稚園</w:t>
                      </w:r>
                    </w:p>
                  </w:txbxContent>
                </v:textbox>
              </v:oval>
            </w:pict>
          </mc:Fallback>
        </mc:AlternateContent>
      </w:r>
      <w:r w:rsidRPr="0078065C">
        <w:rPr>
          <w:noProof/>
        </w:rPr>
        <mc:AlternateContent>
          <mc:Choice Requires="wps">
            <w:drawing>
              <wp:anchor distT="0" distB="0" distL="114300" distR="114300" simplePos="0" relativeHeight="252093440" behindDoc="0" locked="0" layoutInCell="1" allowOverlap="1" wp14:anchorId="343C28A3" wp14:editId="02EFCAA3">
                <wp:simplePos x="0" y="0"/>
                <wp:positionH relativeFrom="column">
                  <wp:posOffset>1479550</wp:posOffset>
                </wp:positionH>
                <wp:positionV relativeFrom="paragraph">
                  <wp:posOffset>154940</wp:posOffset>
                </wp:positionV>
                <wp:extent cx="3344545" cy="1859280"/>
                <wp:effectExtent l="19050" t="19050" r="27305" b="26670"/>
                <wp:wrapNone/>
                <wp:docPr id="996" name="円/楕円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4545" cy="1859280"/>
                        </a:xfrm>
                        <a:prstGeom prst="ellipse">
                          <a:avLst/>
                        </a:prstGeom>
                        <a:noFill/>
                        <a:ln w="31750" cmpd="dbl">
                          <a:solidFill>
                            <a:srgbClr val="808080"/>
                          </a:solidFill>
                          <a:round/>
                          <a:headEnd/>
                          <a:tailEnd/>
                        </a:ln>
                        <a:effectLst/>
                      </wps:spPr>
                      <wps:bodyPr rot="0" vert="horz" wrap="square" lIns="91440" tIns="45720" rIns="91440" bIns="45720" anchor="t" anchorCtr="0" upright="1">
                        <a:noAutofit/>
                      </wps:bodyPr>
                    </wps:wsp>
                  </a:graphicData>
                </a:graphic>
              </wp:anchor>
            </w:drawing>
          </mc:Choice>
          <mc:Fallback>
            <w:pict>
              <v:oval w14:anchorId="0E024A7D" id="円/楕円 996" o:spid="_x0000_s1026" style="position:absolute;left:0;text-align:left;margin-left:116.5pt;margin-top:12.2pt;width:263.35pt;height:146.4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" filled="f" strokecolor="gray" strokeweight="2.5pt">
                <v:stroke linestyle="thinThin"/>
              </v:oval>
            </w:pict>
          </mc:Fallback>
        </mc:AlternateContent>
      </w:r>
    </w:p>
    <w:p w14:paraId="1E8CA913" w14:textId="77777777" w:rsidR="00CC472F" w:rsidRPr="0078065C" w:rsidRDefault="00CC472F" w:rsidP="00CC472F">
      <w:r w:rsidRPr="0078065C">
        <w:rPr>
          <w:noProof/>
        </w:rPr>
        <mc:AlternateContent>
          <mc:Choice Requires="wps">
            <w:drawing>
              <wp:anchor distT="0" distB="0" distL="114300" distR="114300" simplePos="0" relativeHeight="252100608" behindDoc="0" locked="0" layoutInCell="1" allowOverlap="1" wp14:anchorId="443D8563" wp14:editId="07330D53">
                <wp:simplePos x="0" y="0"/>
                <wp:positionH relativeFrom="column">
                  <wp:posOffset>365760</wp:posOffset>
                </wp:positionH>
                <wp:positionV relativeFrom="paragraph">
                  <wp:posOffset>210820</wp:posOffset>
                </wp:positionV>
                <wp:extent cx="1105535" cy="349250"/>
                <wp:effectExtent l="0" t="0" r="18415" b="12700"/>
                <wp:wrapNone/>
                <wp:docPr id="1009" name="円/楕円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4925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3B3710B4"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認定こども園</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43D8563" id="_x0000_s1092" style="position:absolute;left:0;text-align:left;margin-left:28.8pt;margin-top:16.6pt;width:87.05pt;height:2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" strokecolor="gray">
                <v:shadow offset=".70522mm"/>
                <v:textbox inset="0,0,0,0">
                  <w:txbxContent>
                    <w:p w14:paraId="3B3710B4"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認定こども園</w:t>
                      </w:r>
                    </w:p>
                  </w:txbxContent>
                </v:textbox>
              </v:oval>
            </w:pict>
          </mc:Fallback>
        </mc:AlternateContent>
      </w:r>
      <w:r w:rsidRPr="0078065C">
        <w:rPr>
          <w:noProof/>
        </w:rPr>
        <mc:AlternateContent>
          <mc:Choice Requires="wps">
            <w:drawing>
              <wp:anchor distT="0" distB="0" distL="114300" distR="114300" simplePos="0" relativeHeight="252112896" behindDoc="0" locked="0" layoutInCell="1" allowOverlap="1" wp14:anchorId="4C92D1EA" wp14:editId="378BD0A8">
                <wp:simplePos x="0" y="0"/>
                <wp:positionH relativeFrom="column">
                  <wp:posOffset>4724400</wp:posOffset>
                </wp:positionH>
                <wp:positionV relativeFrom="paragraph">
                  <wp:posOffset>206537</wp:posOffset>
                </wp:positionV>
                <wp:extent cx="509905" cy="280670"/>
                <wp:effectExtent l="0" t="0" r="23495" b="24130"/>
                <wp:wrapNone/>
                <wp:docPr id="168" name="円/楕円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8067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4A88A5ED" w14:textId="77777777" w:rsidR="00CF0621" w:rsidRPr="00BD7C97" w:rsidRDefault="00CF0621" w:rsidP="00CC472F">
                            <w:pPr>
                              <w:spacing w:line="220" w:lineRule="exact"/>
                              <w:jc w:val="center"/>
                              <w:rPr>
                                <w:rFonts w:ascii="メイリオ" w:eastAsia="メイリオ" w:hAnsi="メイリオ"/>
                                <w:sz w:val="20"/>
                              </w:rPr>
                            </w:pPr>
                            <w:r>
                              <w:rPr>
                                <w:rFonts w:ascii="メイリオ" w:eastAsia="メイリオ" w:hAnsi="メイリオ" w:hint="eastAsia"/>
                                <w:sz w:val="20"/>
                              </w:rPr>
                              <w:t>警察</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C92D1EA" id="円/楕円 985" o:spid="_x0000_s1093" style="position:absolute;left:0;text-align:left;margin-left:372pt;margin-top:16.25pt;width:40.15pt;height:22.1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" strokecolor="gray">
                <v:shadow offset=".70522mm"/>
                <v:textbox inset="0,0,0,0">
                  <w:txbxContent>
                    <w:p w14:paraId="4A88A5ED" w14:textId="77777777" w:rsidR="00CF0621" w:rsidRPr="00BD7C97" w:rsidRDefault="00CF0621" w:rsidP="00CC472F">
                      <w:pPr>
                        <w:spacing w:line="220" w:lineRule="exact"/>
                        <w:jc w:val="center"/>
                        <w:rPr>
                          <w:rFonts w:ascii="メイリオ" w:eastAsia="メイリオ" w:hAnsi="メイリオ"/>
                          <w:sz w:val="20"/>
                        </w:rPr>
                      </w:pPr>
                      <w:r>
                        <w:rPr>
                          <w:rFonts w:ascii="メイリオ" w:eastAsia="メイリオ" w:hAnsi="メイリオ" w:hint="eastAsia"/>
                          <w:sz w:val="20"/>
                        </w:rPr>
                        <w:t>警察</w:t>
                      </w:r>
                    </w:p>
                  </w:txbxContent>
                </v:textbox>
              </v:oval>
            </w:pict>
          </mc:Fallback>
        </mc:AlternateContent>
      </w:r>
      <w:r w:rsidRPr="0078065C">
        <w:rPr>
          <w:noProof/>
        </w:rPr>
        <mc:AlternateContent>
          <mc:Choice Requires="wps">
            <w:drawing>
              <wp:anchor distT="0" distB="0" distL="114300" distR="114300" simplePos="0" relativeHeight="252094464" behindDoc="0" locked="0" layoutInCell="1" allowOverlap="1" wp14:anchorId="09D07DEC" wp14:editId="1E7B85C0">
                <wp:simplePos x="0" y="0"/>
                <wp:positionH relativeFrom="column">
                  <wp:posOffset>5378923</wp:posOffset>
                </wp:positionH>
                <wp:positionV relativeFrom="paragraph">
                  <wp:posOffset>153670</wp:posOffset>
                </wp:positionV>
                <wp:extent cx="488950" cy="323850"/>
                <wp:effectExtent l="0" t="0" r="25400" b="19050"/>
                <wp:wrapNone/>
                <wp:docPr id="985" name="円/楕円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2385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77525B72"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企業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9D07DEC" id="_x0000_s1094" style="position:absolute;left:0;text-align:left;margin-left:423.55pt;margin-top:12.1pt;width:38.5pt;height:2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" strokecolor="gray">
                <v:shadow offset=".70522mm"/>
                <v:textbox inset="0,0,0,0">
                  <w:txbxContent>
                    <w:p w14:paraId="77525B72"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企業</w:t>
                      </w:r>
                    </w:p>
                  </w:txbxContent>
                </v:textbox>
              </v:oval>
            </w:pict>
          </mc:Fallback>
        </mc:AlternateContent>
      </w:r>
    </w:p>
    <w:p w14:paraId="153F0F6E" w14:textId="77777777" w:rsidR="00CC472F" w:rsidRPr="0078065C" w:rsidRDefault="00CC472F" w:rsidP="00CC472F">
      <w:r w:rsidRPr="0078065C">
        <w:rPr>
          <w:noProof/>
        </w:rPr>
        <mc:AlternateContent>
          <mc:Choice Requires="wps">
            <w:drawing>
              <wp:anchor distT="0" distB="0" distL="114300" distR="114300" simplePos="0" relativeHeight="252090368" behindDoc="0" locked="0" layoutInCell="1" allowOverlap="1" wp14:anchorId="03C6E760" wp14:editId="00A71270">
                <wp:simplePos x="0" y="0"/>
                <wp:positionH relativeFrom="column">
                  <wp:posOffset>3435985</wp:posOffset>
                </wp:positionH>
                <wp:positionV relativeFrom="paragraph">
                  <wp:posOffset>74986</wp:posOffset>
                </wp:positionV>
                <wp:extent cx="723265" cy="382905"/>
                <wp:effectExtent l="0" t="0" r="0" b="0"/>
                <wp:wrapNone/>
                <wp:docPr id="984" name="テキスト ボックス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8B2943" w14:textId="77777777" w:rsidR="00CF0621" w:rsidRDefault="00CF0621" w:rsidP="00CC472F">
                            <w:pPr>
                              <w:jc w:val="center"/>
                              <w:rPr>
                                <w:rFonts w:eastAsia="HG丸ｺﾞｼｯｸM-PRO"/>
                                <w:sz w:val="20"/>
                                <w:szCs w:val="32"/>
                              </w:rPr>
                            </w:pPr>
                            <w:r>
                              <w:rPr>
                                <w:rFonts w:eastAsia="HG丸ｺﾞｼｯｸM-PRO" w:hint="eastAsia"/>
                                <w:sz w:val="20"/>
                                <w:szCs w:val="32"/>
                              </w:rPr>
                              <w:t>支援</w:t>
                            </w:r>
                          </w:p>
                        </w:txbxContent>
                      </wps:txbx>
                      <wps:bodyPr rot="0" vert="horz" wrap="square" lIns="74295" tIns="8890" rIns="74295" bIns="8890" anchor="t" anchorCtr="0" upright="1">
                        <a:noAutofit/>
                      </wps:bodyPr>
                    </wps:wsp>
                  </a:graphicData>
                </a:graphic>
              </wp:anchor>
            </w:drawing>
          </mc:Choice>
          <mc:Fallback>
            <w:pict>
              <v:shape w14:anchorId="03C6E760" id="テキスト ボックス 984" o:spid="_x0000_s1095" type="#_x0000_t202" style="position:absolute;left:0;text-align:left;margin-left:270.55pt;margin-top:5.9pt;width:56.95pt;height:30.15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" filled="f" stroked="f">
                <v:textbox inset="5.85pt,.7pt,5.85pt,.7pt">
                  <w:txbxContent>
                    <w:p w14:paraId="2D8B2943" w14:textId="77777777" w:rsidR="00CF0621" w:rsidRDefault="00CF0621" w:rsidP="00CC472F">
                      <w:pPr>
                        <w:jc w:val="center"/>
                        <w:rPr>
                          <w:rFonts w:eastAsia="HG丸ｺﾞｼｯｸM-PRO"/>
                          <w:sz w:val="20"/>
                          <w:szCs w:val="32"/>
                        </w:rPr>
                      </w:pPr>
                      <w:r>
                        <w:rPr>
                          <w:rFonts w:eastAsia="HG丸ｺﾞｼｯｸM-PRO" w:hint="eastAsia"/>
                          <w:sz w:val="20"/>
                          <w:szCs w:val="32"/>
                        </w:rPr>
                        <w:t>支援</w:t>
                      </w:r>
                    </w:p>
                  </w:txbxContent>
                </v:textbox>
              </v:shape>
            </w:pict>
          </mc:Fallback>
        </mc:AlternateContent>
      </w:r>
      <w:r w:rsidRPr="0078065C">
        <w:rPr>
          <w:noProof/>
        </w:rPr>
        <mc:AlternateContent>
          <mc:Choice Requires="wps">
            <w:drawing>
              <wp:anchor distT="0" distB="0" distL="114300" distR="114300" simplePos="0" relativeHeight="252108800" behindDoc="0" locked="0" layoutInCell="1" allowOverlap="1" wp14:anchorId="247B0DE2" wp14:editId="1FD05D9D">
                <wp:simplePos x="0" y="0"/>
                <wp:positionH relativeFrom="column">
                  <wp:posOffset>3296347</wp:posOffset>
                </wp:positionH>
                <wp:positionV relativeFrom="paragraph">
                  <wp:posOffset>199313</wp:posOffset>
                </wp:positionV>
                <wp:extent cx="453499" cy="20843"/>
                <wp:effectExtent l="178435" t="0" r="163195" b="0"/>
                <wp:wrapNone/>
                <wp:docPr id="998" name="直線コネクタ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flipV="1">
                          <a:off x="0" y="0"/>
                          <a:ext cx="453499" cy="20843"/>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41A7755" id="直線コネクタ 998" o:spid="_x0000_s1026" style="position:absolute;left:0;text-align:left;rotation:45;flip:x 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5pt,15.7pt" to="295.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" strokecolor="#bfbfbf [2412]" strokeweight="4pt">
                <v:stroke endarrow="open" endarrowwidth="narrow" endarrowlength="short"/>
              </v:line>
            </w:pict>
          </mc:Fallback>
        </mc:AlternateContent>
      </w:r>
    </w:p>
    <w:p w14:paraId="2F3F9F8E" w14:textId="77777777" w:rsidR="00CC472F" w:rsidRPr="0078065C" w:rsidRDefault="00CC472F" w:rsidP="00CC472F">
      <w:r w:rsidRPr="0078065C">
        <w:rPr>
          <w:noProof/>
        </w:rPr>
        <mc:AlternateContent>
          <mc:Choice Requires="wps">
            <w:drawing>
              <wp:anchor distT="0" distB="0" distL="114300" distR="114300" simplePos="0" relativeHeight="252104704" behindDoc="0" locked="0" layoutInCell="1" allowOverlap="1" wp14:anchorId="17A40C18" wp14:editId="0B70AB75">
                <wp:simplePos x="0" y="0"/>
                <wp:positionH relativeFrom="column">
                  <wp:posOffset>317500</wp:posOffset>
                </wp:positionH>
                <wp:positionV relativeFrom="paragraph">
                  <wp:posOffset>160655</wp:posOffset>
                </wp:positionV>
                <wp:extent cx="999490" cy="509905"/>
                <wp:effectExtent l="0" t="0" r="10160" b="23495"/>
                <wp:wrapNone/>
                <wp:docPr id="202" name="円/楕円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509905"/>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4EBACB20" w14:textId="77777777" w:rsidR="00CF0621" w:rsidRPr="0096387A" w:rsidRDefault="00CF0621" w:rsidP="00CC472F">
                            <w:pPr>
                              <w:pStyle w:val="af4"/>
                              <w:spacing w:line="220" w:lineRule="exact"/>
                              <w:jc w:val="center"/>
                              <w:rPr>
                                <w:rFonts w:ascii="メイリオ" w:eastAsia="メイリオ" w:hAnsi="メイリオ"/>
                                <w:sz w:val="20"/>
                              </w:rPr>
                            </w:pPr>
                            <w:r w:rsidRPr="0096387A">
                              <w:rPr>
                                <w:rFonts w:ascii="メイリオ" w:eastAsia="メイリオ" w:hAnsi="メイリオ" w:hint="eastAsia"/>
                                <w:sz w:val="20"/>
                              </w:rPr>
                              <w:t>小規模</w:t>
                            </w:r>
                            <w:r w:rsidRPr="0096387A">
                              <w:rPr>
                                <w:rFonts w:ascii="メイリオ" w:eastAsia="メイリオ" w:hAnsi="メイリオ"/>
                                <w:sz w:val="20"/>
                              </w:rPr>
                              <w:br/>
                            </w:r>
                            <w:r w:rsidRPr="0096387A">
                              <w:rPr>
                                <w:rFonts w:ascii="メイリオ" w:eastAsia="メイリオ" w:hAnsi="メイリオ" w:hint="eastAsia"/>
                                <w:sz w:val="20"/>
                              </w:rPr>
                              <w:t>保育施設等</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7A40C18" id="円/楕円 202" o:spid="_x0000_s1096" style="position:absolute;left:0;text-align:left;margin-left:25pt;margin-top:12.65pt;width:78.7pt;height:40.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" strokecolor="gray">
                <v:shadow offset=".70522mm"/>
                <v:textbox inset="0,0,0,0">
                  <w:txbxContent>
                    <w:p w14:paraId="4EBACB20" w14:textId="77777777" w:rsidR="00CF0621" w:rsidRPr="0096387A" w:rsidRDefault="00CF0621" w:rsidP="00CC472F">
                      <w:pPr>
                        <w:pStyle w:val="af4"/>
                        <w:spacing w:line="220" w:lineRule="exact"/>
                        <w:jc w:val="center"/>
                        <w:rPr>
                          <w:rFonts w:ascii="メイリオ" w:eastAsia="メイリオ" w:hAnsi="メイリオ"/>
                          <w:sz w:val="20"/>
                        </w:rPr>
                      </w:pPr>
                      <w:r w:rsidRPr="0096387A">
                        <w:rPr>
                          <w:rFonts w:ascii="メイリオ" w:eastAsia="メイリオ" w:hAnsi="メイリオ" w:hint="eastAsia"/>
                          <w:sz w:val="20"/>
                        </w:rPr>
                        <w:t>小規模</w:t>
                      </w:r>
                      <w:r w:rsidRPr="0096387A">
                        <w:rPr>
                          <w:rFonts w:ascii="メイリオ" w:eastAsia="メイリオ" w:hAnsi="メイリオ"/>
                          <w:sz w:val="20"/>
                        </w:rPr>
                        <w:br/>
                      </w:r>
                      <w:r w:rsidRPr="0096387A">
                        <w:rPr>
                          <w:rFonts w:ascii="メイリオ" w:eastAsia="メイリオ" w:hAnsi="メイリオ" w:hint="eastAsia"/>
                          <w:sz w:val="20"/>
                        </w:rPr>
                        <w:t>保育施設等</w:t>
                      </w:r>
                    </w:p>
                  </w:txbxContent>
                </v:textbox>
              </v:oval>
            </w:pict>
          </mc:Fallback>
        </mc:AlternateContent>
      </w:r>
      <w:r w:rsidRPr="0078065C">
        <w:rPr>
          <w:noProof/>
        </w:rPr>
        <mc:AlternateContent>
          <mc:Choice Requires="wps">
            <w:drawing>
              <wp:anchor distT="0" distB="0" distL="114300" distR="114300" simplePos="0" relativeHeight="252115968" behindDoc="0" locked="0" layoutInCell="1" allowOverlap="1" wp14:anchorId="7C6E6235" wp14:editId="31BA8460">
                <wp:simplePos x="0" y="0"/>
                <wp:positionH relativeFrom="column">
                  <wp:posOffset>5274310</wp:posOffset>
                </wp:positionH>
                <wp:positionV relativeFrom="paragraph">
                  <wp:posOffset>102708</wp:posOffset>
                </wp:positionV>
                <wp:extent cx="754911" cy="552435"/>
                <wp:effectExtent l="0" t="0" r="26670" b="19685"/>
                <wp:wrapNone/>
                <wp:docPr id="121" name="円/楕円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911" cy="552435"/>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6F0F7805"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民生委員</w:t>
                            </w:r>
                          </w:p>
                          <w:p w14:paraId="3F7C3926"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児童</w:t>
                            </w:r>
                            <w:r w:rsidRPr="004F15E4">
                              <w:rPr>
                                <w:rFonts w:ascii="メイリオ" w:eastAsia="メイリオ" w:hAnsi="メイリオ"/>
                                <w:sz w:val="20"/>
                              </w:rPr>
                              <w:t>委員</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6E6235" id="円/楕円 1001" o:spid="_x0000_s1097" style="position:absolute;left:0;text-align:left;margin-left:415.3pt;margin-top:8.1pt;width:59.45pt;height:43.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" strokecolor="gray">
                <v:shadow offset=".70522mm"/>
                <v:textbox inset="0,0,0,0">
                  <w:txbxContent>
                    <w:p w14:paraId="6F0F7805"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民生委員</w:t>
                      </w:r>
                    </w:p>
                    <w:p w14:paraId="3F7C3926"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児童</w:t>
                      </w:r>
                      <w:r w:rsidRPr="004F15E4">
                        <w:rPr>
                          <w:rFonts w:ascii="メイリオ" w:eastAsia="メイリオ" w:hAnsi="メイリオ"/>
                          <w:sz w:val="20"/>
                        </w:rPr>
                        <w:t>委員</w:t>
                      </w:r>
                    </w:p>
                  </w:txbxContent>
                </v:textbox>
              </v:oval>
            </w:pict>
          </mc:Fallback>
        </mc:AlternateContent>
      </w:r>
      <w:r w:rsidRPr="0078065C">
        <w:rPr>
          <w:noProof/>
        </w:rPr>
        <mc:AlternateContent>
          <mc:Choice Requires="wps">
            <w:drawing>
              <wp:anchor distT="0" distB="0" distL="114300" distR="114300" simplePos="0" relativeHeight="252109824" behindDoc="0" locked="0" layoutInCell="1" allowOverlap="1" wp14:anchorId="5B753582" wp14:editId="3A92A5E0">
                <wp:simplePos x="0" y="0"/>
                <wp:positionH relativeFrom="column">
                  <wp:posOffset>2193500</wp:posOffset>
                </wp:positionH>
                <wp:positionV relativeFrom="paragraph">
                  <wp:posOffset>157344</wp:posOffset>
                </wp:positionV>
                <wp:extent cx="939443" cy="1062"/>
                <wp:effectExtent l="0" t="381000" r="0" b="361315"/>
                <wp:wrapNone/>
                <wp:docPr id="1000" name="直線コネクタ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V="1">
                          <a:off x="0" y="0"/>
                          <a:ext cx="939443" cy="1062"/>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4B8F4D4" id="直線コネクタ 1000" o:spid="_x0000_s1026" style="position:absolute;left:0;text-align:left;rotation:45;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7pt,12.4pt" to="24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" strokecolor="#bfbfbf [2412]" strokeweight="4pt">
                <v:stroke endarrow="open" endarrowwidth="narrow" endarrowlength="short"/>
              </v:line>
            </w:pict>
          </mc:Fallback>
        </mc:AlternateContent>
      </w:r>
      <w:r w:rsidRPr="0078065C">
        <w:rPr>
          <w:noProof/>
        </w:rPr>
        <mc:AlternateContent>
          <mc:Choice Requires="wps">
            <w:drawing>
              <wp:anchor distT="0" distB="0" distL="114300" distR="114300" simplePos="0" relativeHeight="252089344" behindDoc="0" locked="0" layoutInCell="1" allowOverlap="1" wp14:anchorId="26F26090" wp14:editId="3B6F3427">
                <wp:simplePos x="0" y="0"/>
                <wp:positionH relativeFrom="column">
                  <wp:posOffset>2014798</wp:posOffset>
                </wp:positionH>
                <wp:positionV relativeFrom="paragraph">
                  <wp:posOffset>6350</wp:posOffset>
                </wp:positionV>
                <wp:extent cx="736978" cy="382906"/>
                <wp:effectExtent l="0" t="0" r="0" b="0"/>
                <wp:wrapNone/>
                <wp:docPr id="983" name="テキスト ボックス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978" cy="3829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93ED9" w14:textId="77777777" w:rsidR="00CF0621" w:rsidRDefault="00CF0621" w:rsidP="00CC472F">
                            <w:pPr>
                              <w:jc w:val="center"/>
                              <w:rPr>
                                <w:rFonts w:eastAsia="HG丸ｺﾞｼｯｸM-PRO"/>
                                <w:sz w:val="20"/>
                                <w:szCs w:val="32"/>
                              </w:rPr>
                            </w:pPr>
                            <w:r>
                              <w:rPr>
                                <w:rFonts w:eastAsia="HG丸ｺﾞｼｯｸM-PRO" w:hint="eastAsia"/>
                                <w:sz w:val="20"/>
                                <w:szCs w:val="32"/>
                              </w:rPr>
                              <w:t>支援</w:t>
                            </w:r>
                          </w:p>
                        </w:txbxContent>
                      </wps:txbx>
                      <wps:bodyPr rot="0" vert="horz" wrap="square" lIns="74295" tIns="8890" rIns="74295" bIns="8890" anchor="t" anchorCtr="0" upright="1">
                        <a:noAutofit/>
                      </wps:bodyPr>
                    </wps:wsp>
                  </a:graphicData>
                </a:graphic>
              </wp:anchor>
            </w:drawing>
          </mc:Choice>
          <mc:Fallback>
            <w:pict>
              <v:shape w14:anchorId="26F26090" id="テキスト ボックス 983" o:spid="_x0000_s1098" type="#_x0000_t202" style="position:absolute;left:0;text-align:left;margin-left:158.65pt;margin-top:.5pt;width:58.05pt;height:30.1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" filled="f" stroked="f">
                <v:textbox inset="5.85pt,.7pt,5.85pt,.7pt">
                  <w:txbxContent>
                    <w:p w14:paraId="1BA93ED9" w14:textId="77777777" w:rsidR="00CF0621" w:rsidRDefault="00CF0621" w:rsidP="00CC472F">
                      <w:pPr>
                        <w:jc w:val="center"/>
                        <w:rPr>
                          <w:rFonts w:eastAsia="HG丸ｺﾞｼｯｸM-PRO"/>
                          <w:sz w:val="20"/>
                          <w:szCs w:val="32"/>
                        </w:rPr>
                      </w:pPr>
                      <w:r>
                        <w:rPr>
                          <w:rFonts w:eastAsia="HG丸ｺﾞｼｯｸM-PRO" w:hint="eastAsia"/>
                          <w:sz w:val="20"/>
                          <w:szCs w:val="32"/>
                        </w:rPr>
                        <w:t>支援</w:t>
                      </w:r>
                    </w:p>
                  </w:txbxContent>
                </v:textbox>
              </v:shape>
            </w:pict>
          </mc:Fallback>
        </mc:AlternateContent>
      </w:r>
    </w:p>
    <w:p w14:paraId="36D8C957" w14:textId="77777777" w:rsidR="00CC472F" w:rsidRPr="0078065C" w:rsidRDefault="00CC472F" w:rsidP="00CC472F">
      <w:r w:rsidRPr="0078065C">
        <w:rPr>
          <w:noProof/>
        </w:rPr>
        <mc:AlternateContent>
          <mc:Choice Requires="wps">
            <w:drawing>
              <wp:anchor distT="0" distB="0" distL="114300" distR="114300" simplePos="0" relativeHeight="252088320" behindDoc="0" locked="0" layoutInCell="1" allowOverlap="1" wp14:anchorId="34308CB8" wp14:editId="45932C6F">
                <wp:simplePos x="0" y="0"/>
                <wp:positionH relativeFrom="column">
                  <wp:posOffset>2426970</wp:posOffset>
                </wp:positionH>
                <wp:positionV relativeFrom="paragraph">
                  <wp:posOffset>208753</wp:posOffset>
                </wp:positionV>
                <wp:extent cx="1523365" cy="382905"/>
                <wp:effectExtent l="0" t="0" r="0" b="0"/>
                <wp:wrapNone/>
                <wp:docPr id="978" name="テキスト ボックス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CCEB8" w14:textId="77777777" w:rsidR="00CF0621" w:rsidRDefault="00CF0621" w:rsidP="00CC472F">
                            <w:pPr>
                              <w:jc w:val="center"/>
                              <w:rPr>
                                <w:rFonts w:eastAsia="HG丸ｺﾞｼｯｸM-PRO"/>
                                <w:sz w:val="20"/>
                                <w:szCs w:val="32"/>
                              </w:rPr>
                            </w:pPr>
                            <w:r>
                              <w:rPr>
                                <w:rFonts w:eastAsia="HG丸ｺﾞｼｯｸM-PRO" w:hint="eastAsia"/>
                                <w:sz w:val="20"/>
                                <w:szCs w:val="32"/>
                              </w:rPr>
                              <w:t>協力・協働</w:t>
                            </w:r>
                          </w:p>
                        </w:txbxContent>
                      </wps:txbx>
                      <wps:bodyPr rot="0" vert="horz" wrap="square" lIns="74295" tIns="8890" rIns="74295" bIns="8890" anchor="t" anchorCtr="0" upright="1">
                        <a:noAutofit/>
                      </wps:bodyPr>
                    </wps:wsp>
                  </a:graphicData>
                </a:graphic>
              </wp:anchor>
            </w:drawing>
          </mc:Choice>
          <mc:Fallback>
            <w:pict>
              <v:shape w14:anchorId="34308CB8" id="テキスト ボックス 978" o:spid="_x0000_s1099" type="#_x0000_t202" style="position:absolute;left:0;text-align:left;margin-left:191.1pt;margin-top:16.45pt;width:119.95pt;height:30.15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" filled="f" stroked="f">
                <v:textbox inset="5.85pt,.7pt,5.85pt,.7pt">
                  <w:txbxContent>
                    <w:p w14:paraId="46DCCEB8" w14:textId="77777777" w:rsidR="00CF0621" w:rsidRDefault="00CF0621" w:rsidP="00CC472F">
                      <w:pPr>
                        <w:jc w:val="center"/>
                        <w:rPr>
                          <w:rFonts w:eastAsia="HG丸ｺﾞｼｯｸM-PRO"/>
                          <w:sz w:val="20"/>
                          <w:szCs w:val="32"/>
                        </w:rPr>
                      </w:pPr>
                      <w:r>
                        <w:rPr>
                          <w:rFonts w:eastAsia="HG丸ｺﾞｼｯｸM-PRO" w:hint="eastAsia"/>
                          <w:sz w:val="20"/>
                          <w:szCs w:val="32"/>
                        </w:rPr>
                        <w:t>協力・協働</w:t>
                      </w:r>
                    </w:p>
                  </w:txbxContent>
                </v:textbox>
              </v:shape>
            </w:pict>
          </mc:Fallback>
        </mc:AlternateContent>
      </w:r>
    </w:p>
    <w:p w14:paraId="35B0DA06" w14:textId="77777777" w:rsidR="00CC472F" w:rsidRPr="0078065C" w:rsidRDefault="00CC472F" w:rsidP="00CC472F"/>
    <w:p w14:paraId="5CA8D804" w14:textId="77777777" w:rsidR="00CC472F" w:rsidRPr="0078065C" w:rsidRDefault="00CC472F" w:rsidP="00CC472F">
      <w:r w:rsidRPr="0078065C">
        <w:rPr>
          <w:noProof/>
          <w:sz w:val="20"/>
        </w:rPr>
        <mc:AlternateContent>
          <mc:Choice Requires="wps">
            <w:drawing>
              <wp:anchor distT="0" distB="0" distL="114300" distR="114300" simplePos="0" relativeHeight="252091392" behindDoc="0" locked="0" layoutInCell="1" allowOverlap="1" wp14:anchorId="3A1C8401" wp14:editId="7300E07E">
                <wp:simplePos x="0" y="0"/>
                <wp:positionH relativeFrom="column">
                  <wp:posOffset>2648585</wp:posOffset>
                </wp:positionH>
                <wp:positionV relativeFrom="paragraph">
                  <wp:posOffset>41331</wp:posOffset>
                </wp:positionV>
                <wp:extent cx="1079500" cy="0"/>
                <wp:effectExtent l="0" t="133350" r="0" b="152400"/>
                <wp:wrapNone/>
                <wp:docPr id="977" name="直線コネクタ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0" cy="0"/>
                        </a:xfrm>
                        <a:prstGeom prst="line">
                          <a:avLst/>
                        </a:prstGeom>
                        <a:noFill/>
                        <a:ln w="50800">
                          <a:solidFill>
                            <a:schemeClr val="bg1">
                              <a:lumMod val="75000"/>
                            </a:schemeClr>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A9EE41" id="直線コネクタ 977" o:spid="_x0000_s1026" style="position:absolute;left:0;text-align:lef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3.25pt" to="293.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" strokecolor="#bfbfbf [2412]" strokeweight="4pt">
                <v:stroke startarrow="open" startarrowwidth="narrow" startarrowlength="short" endarrow="open" endarrowwidth="narrow" endarrowlength="short"/>
              </v:line>
            </w:pict>
          </mc:Fallback>
        </mc:AlternateContent>
      </w:r>
      <w:r w:rsidRPr="0078065C">
        <w:rPr>
          <w:noProof/>
        </w:rPr>
        <mc:AlternateContent>
          <mc:Choice Requires="wps">
            <w:drawing>
              <wp:anchor distT="0" distB="0" distL="114300" distR="114300" simplePos="0" relativeHeight="252113920" behindDoc="0" locked="0" layoutInCell="1" allowOverlap="1" wp14:anchorId="03B14294" wp14:editId="4253E488">
                <wp:simplePos x="0" y="0"/>
                <wp:positionH relativeFrom="column">
                  <wp:posOffset>5260975</wp:posOffset>
                </wp:positionH>
                <wp:positionV relativeFrom="paragraph">
                  <wp:posOffset>56515</wp:posOffset>
                </wp:positionV>
                <wp:extent cx="623570" cy="431800"/>
                <wp:effectExtent l="0" t="0" r="24130" b="25400"/>
                <wp:wrapNone/>
                <wp:docPr id="177" name="円/楕円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43180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1FF3320D" w14:textId="77777777" w:rsidR="00CF0621" w:rsidRPr="00BD7C97" w:rsidRDefault="00CF0621" w:rsidP="00CC472F">
                            <w:pPr>
                              <w:spacing w:line="220" w:lineRule="exact"/>
                              <w:jc w:val="center"/>
                              <w:rPr>
                                <w:rFonts w:ascii="メイリオ" w:eastAsia="メイリオ" w:hAnsi="メイリオ"/>
                                <w:sz w:val="20"/>
                              </w:rPr>
                            </w:pPr>
                            <w:r w:rsidRPr="00BD7C97">
                              <w:rPr>
                                <w:rFonts w:ascii="メイリオ" w:eastAsia="メイリオ" w:hAnsi="メイリオ" w:hint="eastAsia"/>
                                <w:sz w:val="20"/>
                              </w:rPr>
                              <w:t>児童</w:t>
                            </w:r>
                            <w:r>
                              <w:rPr>
                                <w:rFonts w:ascii="メイリオ" w:eastAsia="メイリオ" w:hAnsi="メイリオ"/>
                                <w:sz w:val="20"/>
                              </w:rPr>
                              <w:br/>
                            </w:r>
                            <w:r w:rsidRPr="00BD7C97">
                              <w:rPr>
                                <w:rFonts w:ascii="メイリオ" w:eastAsia="メイリオ" w:hAnsi="メイリオ" w:hint="eastAsia"/>
                                <w:sz w:val="20"/>
                              </w:rPr>
                              <w:t>相談所</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oval w14:anchorId="03B14294" id="_x0000_s1100" style="position:absolute;left:0;text-align:left;margin-left:414.25pt;margin-top:4.45pt;width:49.1pt;height:34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" strokecolor="gray">
                <v:shadow offset=".70522mm"/>
                <v:textbox inset="0,0,0,0">
                  <w:txbxContent>
                    <w:p w14:paraId="1FF3320D" w14:textId="77777777" w:rsidR="00CF0621" w:rsidRPr="00BD7C97" w:rsidRDefault="00CF0621" w:rsidP="00CC472F">
                      <w:pPr>
                        <w:spacing w:line="220" w:lineRule="exact"/>
                        <w:jc w:val="center"/>
                        <w:rPr>
                          <w:rFonts w:ascii="メイリオ" w:eastAsia="メイリオ" w:hAnsi="メイリオ"/>
                          <w:sz w:val="20"/>
                        </w:rPr>
                      </w:pPr>
                      <w:r w:rsidRPr="00BD7C97">
                        <w:rPr>
                          <w:rFonts w:ascii="メイリオ" w:eastAsia="メイリオ" w:hAnsi="メイリオ" w:hint="eastAsia"/>
                          <w:sz w:val="20"/>
                        </w:rPr>
                        <w:t>児童</w:t>
                      </w:r>
                      <w:r>
                        <w:rPr>
                          <w:rFonts w:ascii="メイリオ" w:eastAsia="メイリオ" w:hAnsi="メイリオ"/>
                          <w:sz w:val="20"/>
                        </w:rPr>
                        <w:br/>
                      </w:r>
                      <w:r w:rsidRPr="00BD7C97">
                        <w:rPr>
                          <w:rFonts w:ascii="メイリオ" w:eastAsia="メイリオ" w:hAnsi="メイリオ" w:hint="eastAsia"/>
                          <w:sz w:val="20"/>
                        </w:rPr>
                        <w:t>相談所</w:t>
                      </w:r>
                    </w:p>
                  </w:txbxContent>
                </v:textbox>
              </v:oval>
            </w:pict>
          </mc:Fallback>
        </mc:AlternateContent>
      </w:r>
      <w:r w:rsidRPr="0078065C">
        <w:rPr>
          <w:noProof/>
        </w:rPr>
        <mc:AlternateContent>
          <mc:Choice Requires="wps">
            <w:drawing>
              <wp:anchor distT="0" distB="0" distL="114300" distR="114300" simplePos="0" relativeHeight="252087296" behindDoc="0" locked="0" layoutInCell="1" allowOverlap="1" wp14:anchorId="27731B29" wp14:editId="05E5C100">
                <wp:simplePos x="0" y="0"/>
                <wp:positionH relativeFrom="column">
                  <wp:posOffset>453552</wp:posOffset>
                </wp:positionH>
                <wp:positionV relativeFrom="paragraph">
                  <wp:posOffset>40640</wp:posOffset>
                </wp:positionV>
                <wp:extent cx="1169035" cy="457200"/>
                <wp:effectExtent l="0" t="0" r="12065" b="19050"/>
                <wp:wrapNone/>
                <wp:docPr id="178" name="円/楕円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45720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4FD3E1F5" w14:textId="77777777" w:rsidR="00CF0621" w:rsidRDefault="00CF0621" w:rsidP="00CC472F">
                            <w:pPr>
                              <w:pStyle w:val="af4"/>
                              <w:spacing w:line="220" w:lineRule="exact"/>
                              <w:ind w:firstLineChars="50" w:firstLine="100"/>
                              <w:jc w:val="left"/>
                              <w:rPr>
                                <w:rFonts w:ascii="メイリオ" w:eastAsia="メイリオ" w:hAnsi="メイリオ"/>
                                <w:sz w:val="20"/>
                              </w:rPr>
                            </w:pPr>
                            <w:r w:rsidRPr="0096387A">
                              <w:rPr>
                                <w:rFonts w:ascii="メイリオ" w:eastAsia="メイリオ" w:hAnsi="メイリオ" w:hint="eastAsia"/>
                                <w:sz w:val="20"/>
                              </w:rPr>
                              <w:t>児童</w:t>
                            </w:r>
                            <w:r w:rsidRPr="0096387A">
                              <w:rPr>
                                <w:rFonts w:ascii="メイリオ" w:eastAsia="メイリオ" w:hAnsi="メイリオ"/>
                                <w:sz w:val="20"/>
                              </w:rPr>
                              <w:t>発達</w:t>
                            </w:r>
                          </w:p>
                          <w:p w14:paraId="0E90478D" w14:textId="77777777" w:rsidR="00CF0621" w:rsidRPr="0096387A" w:rsidRDefault="00CF0621" w:rsidP="00CC472F">
                            <w:pPr>
                              <w:pStyle w:val="af4"/>
                              <w:spacing w:line="220" w:lineRule="exact"/>
                              <w:jc w:val="center"/>
                              <w:rPr>
                                <w:rFonts w:ascii="メイリオ" w:eastAsia="メイリオ" w:hAnsi="メイリオ"/>
                                <w:sz w:val="20"/>
                              </w:rPr>
                            </w:pPr>
                            <w:r w:rsidRPr="0096387A">
                              <w:rPr>
                                <w:rFonts w:ascii="メイリオ" w:eastAsia="メイリオ" w:hAnsi="メイリオ" w:hint="eastAsia"/>
                                <w:sz w:val="20"/>
                              </w:rPr>
                              <w:t>支援センター</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7731B29" id="_x0000_s1101" style="position:absolute;left:0;text-align:left;margin-left:35.7pt;margin-top:3.2pt;width:92.05pt;height:3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" strokecolor="gray">
                <v:shadow offset=".70522mm"/>
                <v:textbox inset="0,0,0,0">
                  <w:txbxContent>
                    <w:p w14:paraId="4FD3E1F5" w14:textId="77777777" w:rsidR="00CF0621" w:rsidRDefault="00CF0621" w:rsidP="00CC472F">
                      <w:pPr>
                        <w:pStyle w:val="af4"/>
                        <w:spacing w:line="220" w:lineRule="exact"/>
                        <w:ind w:firstLineChars="50" w:firstLine="100"/>
                        <w:jc w:val="left"/>
                        <w:rPr>
                          <w:rFonts w:ascii="メイリオ" w:eastAsia="メイリオ" w:hAnsi="メイリオ"/>
                          <w:sz w:val="20"/>
                        </w:rPr>
                      </w:pPr>
                      <w:r w:rsidRPr="0096387A">
                        <w:rPr>
                          <w:rFonts w:ascii="メイリオ" w:eastAsia="メイリオ" w:hAnsi="メイリオ" w:hint="eastAsia"/>
                          <w:sz w:val="20"/>
                        </w:rPr>
                        <w:t>児童</w:t>
                      </w:r>
                      <w:r w:rsidRPr="0096387A">
                        <w:rPr>
                          <w:rFonts w:ascii="メイリオ" w:eastAsia="メイリオ" w:hAnsi="メイリオ"/>
                          <w:sz w:val="20"/>
                        </w:rPr>
                        <w:t>発達</w:t>
                      </w:r>
                    </w:p>
                    <w:p w14:paraId="0E90478D" w14:textId="77777777" w:rsidR="00CF0621" w:rsidRPr="0096387A" w:rsidRDefault="00CF0621" w:rsidP="00CC472F">
                      <w:pPr>
                        <w:pStyle w:val="af4"/>
                        <w:spacing w:line="220" w:lineRule="exact"/>
                        <w:jc w:val="center"/>
                        <w:rPr>
                          <w:rFonts w:ascii="メイリオ" w:eastAsia="メイリオ" w:hAnsi="メイリオ"/>
                          <w:sz w:val="20"/>
                        </w:rPr>
                      </w:pPr>
                      <w:r w:rsidRPr="0096387A">
                        <w:rPr>
                          <w:rFonts w:ascii="メイリオ" w:eastAsia="メイリオ" w:hAnsi="メイリオ" w:hint="eastAsia"/>
                          <w:sz w:val="20"/>
                        </w:rPr>
                        <w:t>支援センター</w:t>
                      </w:r>
                    </w:p>
                  </w:txbxContent>
                </v:textbox>
              </v:oval>
            </w:pict>
          </mc:Fallback>
        </mc:AlternateContent>
      </w:r>
    </w:p>
    <w:p w14:paraId="5474085D" w14:textId="77777777" w:rsidR="00CC472F" w:rsidRPr="0078065C" w:rsidRDefault="00CC472F" w:rsidP="00CC472F">
      <w:r w:rsidRPr="0078065C">
        <w:rPr>
          <w:rFonts w:ascii="HG丸ｺﾞｼｯｸM-PRO" w:eastAsia="HG丸ｺﾞｼｯｸM-PRO" w:hAnsi="HG丸ｺﾞｼｯｸM-PRO"/>
          <w:b/>
          <w:noProof/>
          <w:sz w:val="24"/>
          <w:szCs w:val="24"/>
        </w:rPr>
        <mc:AlternateContent>
          <mc:Choice Requires="wps">
            <w:drawing>
              <wp:anchor distT="0" distB="0" distL="114300" distR="114300" simplePos="0" relativeHeight="252111872" behindDoc="0" locked="0" layoutInCell="1" allowOverlap="1" wp14:anchorId="5A29CCF4" wp14:editId="10A89013">
                <wp:simplePos x="0" y="0"/>
                <wp:positionH relativeFrom="column">
                  <wp:posOffset>2889250</wp:posOffset>
                </wp:positionH>
                <wp:positionV relativeFrom="paragraph">
                  <wp:posOffset>209550</wp:posOffset>
                </wp:positionV>
                <wp:extent cx="568960" cy="246380"/>
                <wp:effectExtent l="0" t="0" r="21590" b="20320"/>
                <wp:wrapNone/>
                <wp:docPr id="972" name="テキスト ボックス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46380"/>
                        </a:xfrm>
                        <a:prstGeom prst="rect">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5B401" w14:textId="77777777" w:rsidR="00CF0621" w:rsidRDefault="00CF0621" w:rsidP="00CC472F">
                            <w:pPr>
                              <w:jc w:val="center"/>
                              <w:rPr>
                                <w:rFonts w:eastAsia="HG丸ｺﾞｼｯｸM-PRO"/>
                                <w:sz w:val="20"/>
                                <w:szCs w:val="32"/>
                              </w:rPr>
                            </w:pPr>
                            <w:r>
                              <w:rPr>
                                <w:rFonts w:eastAsia="HG丸ｺﾞｼｯｸM-PRO" w:hint="eastAsia"/>
                                <w:sz w:val="20"/>
                                <w:szCs w:val="32"/>
                              </w:rPr>
                              <w:t>連携</w:t>
                            </w:r>
                          </w:p>
                        </w:txbxContent>
                      </wps:txbx>
                      <wps:bodyPr rot="0" vert="horz" wrap="square" lIns="74295" tIns="8890" rIns="74295" bIns="8890" anchor="t" anchorCtr="0" upright="1">
                        <a:noAutofit/>
                      </wps:bodyPr>
                    </wps:wsp>
                  </a:graphicData>
                </a:graphic>
              </wp:anchor>
            </w:drawing>
          </mc:Choice>
          <mc:Fallback>
            <w:pict>
              <v:shape w14:anchorId="5A29CCF4" id="テキスト ボックス 972" o:spid="_x0000_s1102" type="#_x0000_t202" style="position:absolute;left:0;text-align:left;margin-left:227.5pt;margin-top:16.5pt;width:44.8pt;height:19.4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" strokecolor="gray" strokeweight=".25pt">
                <v:textbox inset="5.85pt,.7pt,5.85pt,.7pt">
                  <w:txbxContent>
                    <w:p w14:paraId="5015B401" w14:textId="77777777" w:rsidR="00CF0621" w:rsidRDefault="00CF0621" w:rsidP="00CC472F">
                      <w:pPr>
                        <w:jc w:val="center"/>
                        <w:rPr>
                          <w:rFonts w:eastAsia="HG丸ｺﾞｼｯｸM-PRO"/>
                          <w:sz w:val="20"/>
                          <w:szCs w:val="32"/>
                        </w:rPr>
                      </w:pPr>
                      <w:r>
                        <w:rPr>
                          <w:rFonts w:eastAsia="HG丸ｺﾞｼｯｸM-PRO" w:hint="eastAsia"/>
                          <w:sz w:val="20"/>
                          <w:szCs w:val="32"/>
                        </w:rPr>
                        <w:t>連携</w:t>
                      </w:r>
                    </w:p>
                  </w:txbxContent>
                </v:textbox>
              </v:shape>
            </w:pict>
          </mc:Fallback>
        </mc:AlternateContent>
      </w:r>
    </w:p>
    <w:p w14:paraId="0271BBBE" w14:textId="77777777" w:rsidR="00CC472F" w:rsidRPr="0078065C" w:rsidRDefault="00CC472F" w:rsidP="00CC472F">
      <w:pPr>
        <w:rPr>
          <w:rFonts w:ascii="ＭＳ 明朝" w:hAnsi="ＭＳ 明朝"/>
          <w:sz w:val="18"/>
          <w:szCs w:val="24"/>
        </w:rPr>
      </w:pPr>
      <w:r w:rsidRPr="0078065C">
        <w:rPr>
          <w:noProof/>
        </w:rPr>
        <mc:AlternateContent>
          <mc:Choice Requires="wps">
            <w:drawing>
              <wp:anchor distT="0" distB="0" distL="114300" distR="114300" simplePos="0" relativeHeight="252110848" behindDoc="0" locked="0" layoutInCell="1" allowOverlap="1" wp14:anchorId="2DABDDCE" wp14:editId="3568E474">
                <wp:simplePos x="0" y="0"/>
                <wp:positionH relativeFrom="column">
                  <wp:posOffset>3676015</wp:posOffset>
                </wp:positionH>
                <wp:positionV relativeFrom="paragraph">
                  <wp:posOffset>518160</wp:posOffset>
                </wp:positionV>
                <wp:extent cx="1010285" cy="435610"/>
                <wp:effectExtent l="0" t="0" r="18415" b="21590"/>
                <wp:wrapNone/>
                <wp:docPr id="1001" name="円/楕円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435610"/>
                        </a:xfrm>
                        <a:prstGeom prst="ellipse">
                          <a:avLst/>
                        </a:prstGeom>
                        <a:ln w="9525">
                          <a:solidFill>
                            <a:srgbClr val="808080"/>
                          </a:solidFill>
                          <a:headEnd/>
                          <a:tailEnd/>
                        </a:ln>
                      </wps:spPr>
                      <wps:style>
                        <a:lnRef idx="2">
                          <a:schemeClr val="accent2"/>
                        </a:lnRef>
                        <a:fillRef idx="1">
                          <a:schemeClr val="lt1"/>
                        </a:fillRef>
                        <a:effectRef idx="0">
                          <a:schemeClr val="accent2"/>
                        </a:effectRef>
                        <a:fontRef idx="minor">
                          <a:schemeClr val="dk1"/>
                        </a:fontRef>
                      </wps:style>
                      <wps:txbx>
                        <w:txbxContent>
                          <w:p w14:paraId="6BA764A6"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子育て支援</w:t>
                            </w:r>
                          </w:p>
                          <w:p w14:paraId="0FCD2FCA"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センター</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DABDDCE" id="_x0000_s1103" style="position:absolute;left:0;text-align:left;margin-left:289.45pt;margin-top:40.8pt;width:79.55pt;height:34.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" fillcolor="white [3201]" strokecolor="gray">
                <v:stroke joinstyle="miter"/>
                <v:textbox inset="0,0,0,0">
                  <w:txbxContent>
                    <w:p w14:paraId="6BA764A6"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子育て支援</w:t>
                      </w:r>
                    </w:p>
                    <w:p w14:paraId="0FCD2FCA"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センター</w:t>
                      </w:r>
                    </w:p>
                  </w:txbxContent>
                </v:textbox>
              </v:oval>
            </w:pict>
          </mc:Fallback>
        </mc:AlternateContent>
      </w:r>
      <w:r w:rsidRPr="0078065C">
        <w:rPr>
          <w:noProof/>
        </w:rPr>
        <mc:AlternateContent>
          <mc:Choice Requires="wps">
            <w:drawing>
              <wp:anchor distT="0" distB="0" distL="114300" distR="114300" simplePos="0" relativeHeight="252116992" behindDoc="0" locked="0" layoutInCell="1" allowOverlap="1" wp14:anchorId="14110DF6" wp14:editId="6D514558">
                <wp:simplePos x="0" y="0"/>
                <wp:positionH relativeFrom="column">
                  <wp:posOffset>1887855</wp:posOffset>
                </wp:positionH>
                <wp:positionV relativeFrom="paragraph">
                  <wp:posOffset>201295</wp:posOffset>
                </wp:positionV>
                <wp:extent cx="1158875" cy="424815"/>
                <wp:effectExtent l="0" t="0" r="22225" b="13335"/>
                <wp:wrapNone/>
                <wp:docPr id="123" name="円/楕円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424815"/>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4DAF190C"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放課後等</w:t>
                            </w:r>
                          </w:p>
                          <w:p w14:paraId="5160B1D5"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デイサービス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4110DF6" id="_x0000_s1104" style="position:absolute;left:0;text-align:left;margin-left:148.65pt;margin-top:15.85pt;width:91.25pt;height:33.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" strokecolor="gray">
                <v:shadow offset=".70522mm"/>
                <v:textbox inset="0,0,0,0">
                  <w:txbxContent>
                    <w:p w14:paraId="4DAF190C"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放課後等</w:t>
                      </w:r>
                    </w:p>
                    <w:p w14:paraId="5160B1D5"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デイサービス</w:t>
                      </w:r>
                    </w:p>
                  </w:txbxContent>
                </v:textbox>
              </v:oval>
            </w:pict>
          </mc:Fallback>
        </mc:AlternateContent>
      </w:r>
      <w:r w:rsidRPr="0078065C">
        <w:rPr>
          <w:noProof/>
        </w:rPr>
        <mc:AlternateContent>
          <mc:Choice Requires="wps">
            <w:drawing>
              <wp:anchor distT="0" distB="0" distL="114300" distR="114300" simplePos="0" relativeHeight="252105728" behindDoc="0" locked="0" layoutInCell="1" allowOverlap="1" wp14:anchorId="61DE3CE6" wp14:editId="25D32E2E">
                <wp:simplePos x="0" y="0"/>
                <wp:positionH relativeFrom="margin">
                  <wp:posOffset>2183130</wp:posOffset>
                </wp:positionH>
                <wp:positionV relativeFrom="paragraph">
                  <wp:posOffset>650875</wp:posOffset>
                </wp:positionV>
                <wp:extent cx="1464310" cy="478155"/>
                <wp:effectExtent l="0" t="0" r="21590" b="17145"/>
                <wp:wrapNone/>
                <wp:docPr id="215" name="円/楕円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478155"/>
                        </a:xfrm>
                        <a:prstGeom prst="ellipse">
                          <a:avLst/>
                        </a:prstGeom>
                        <a:ln w="9525">
                          <a:solidFill>
                            <a:srgbClr val="808080"/>
                          </a:solidFill>
                          <a:headEnd/>
                          <a:tailEnd/>
                        </a:ln>
                      </wps:spPr>
                      <wps:style>
                        <a:lnRef idx="2">
                          <a:schemeClr val="accent2"/>
                        </a:lnRef>
                        <a:fillRef idx="1">
                          <a:schemeClr val="lt1"/>
                        </a:fillRef>
                        <a:effectRef idx="0">
                          <a:schemeClr val="accent2"/>
                        </a:effectRef>
                        <a:fontRef idx="minor">
                          <a:schemeClr val="dk1"/>
                        </a:fontRef>
                      </wps:style>
                      <wps:txbx>
                        <w:txbxContent>
                          <w:p w14:paraId="0593155E"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かまくら子育て</w:t>
                            </w:r>
                          </w:p>
                          <w:p w14:paraId="76A77A95"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メディアスポット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1DE3CE6" id="円/楕円 215" o:spid="_x0000_s1105" style="position:absolute;left:0;text-align:left;margin-left:171.9pt;margin-top:51.25pt;width:115.3pt;height:37.6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" fillcolor="white [3201]" strokecolor="gray">
                <v:stroke joinstyle="miter"/>
                <v:textbox inset="0,0,0,0">
                  <w:txbxContent>
                    <w:p w14:paraId="0593155E"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かまくら子育て</w:t>
                      </w:r>
                    </w:p>
                    <w:p w14:paraId="76A77A95"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メディアスポット</w:t>
                      </w:r>
                    </w:p>
                  </w:txbxContent>
                </v:textbox>
                <w10:wrap anchorx="margin"/>
              </v:oval>
            </w:pict>
          </mc:Fallback>
        </mc:AlternateContent>
      </w:r>
      <w:r w:rsidRPr="0078065C">
        <w:rPr>
          <w:noProof/>
        </w:rPr>
        <mc:AlternateContent>
          <mc:Choice Requires="wps">
            <w:drawing>
              <wp:anchor distT="0" distB="0" distL="114300" distR="114300" simplePos="0" relativeHeight="252118016" behindDoc="0" locked="0" layoutInCell="1" allowOverlap="1" wp14:anchorId="319F6065" wp14:editId="4A41D9AF">
                <wp:simplePos x="0" y="0"/>
                <wp:positionH relativeFrom="column">
                  <wp:posOffset>994410</wp:posOffset>
                </wp:positionH>
                <wp:positionV relativeFrom="paragraph">
                  <wp:posOffset>50800</wp:posOffset>
                </wp:positionV>
                <wp:extent cx="850265" cy="603250"/>
                <wp:effectExtent l="0" t="0" r="26035" b="25400"/>
                <wp:wrapNone/>
                <wp:docPr id="143" name="円/楕円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60325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12169241"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児童</w:t>
                            </w:r>
                          </w:p>
                          <w:p w14:paraId="06F57F4A"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発達支援</w:t>
                            </w:r>
                          </w:p>
                          <w:p w14:paraId="1320EBCA"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事業所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19F6065" id="_x0000_s1106" style="position:absolute;left:0;text-align:left;margin-left:78.3pt;margin-top:4pt;width:66.95pt;height:4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" strokecolor="gray">
                <v:shadow offset=".70522mm"/>
                <v:textbox inset="0,0,0,0">
                  <w:txbxContent>
                    <w:p w14:paraId="12169241"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児童</w:t>
                      </w:r>
                    </w:p>
                    <w:p w14:paraId="06F57F4A"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発達支援</w:t>
                      </w:r>
                    </w:p>
                    <w:p w14:paraId="1320EBCA" w14:textId="77777777" w:rsidR="00CF0621" w:rsidRPr="004F15E4" w:rsidRDefault="00CF0621" w:rsidP="00CC472F">
                      <w:pPr>
                        <w:pStyle w:val="af4"/>
                        <w:spacing w:line="220" w:lineRule="exact"/>
                        <w:jc w:val="center"/>
                        <w:rPr>
                          <w:rFonts w:ascii="メイリオ" w:eastAsia="メイリオ" w:hAnsi="メイリオ"/>
                          <w:sz w:val="20"/>
                        </w:rPr>
                      </w:pPr>
                      <w:r w:rsidRPr="004F15E4">
                        <w:rPr>
                          <w:rFonts w:ascii="メイリオ" w:eastAsia="メイリオ" w:hAnsi="メイリオ" w:hint="eastAsia"/>
                          <w:sz w:val="20"/>
                        </w:rPr>
                        <w:t>事業所</w:t>
                      </w:r>
                    </w:p>
                  </w:txbxContent>
                </v:textbox>
              </v:oval>
            </w:pict>
          </mc:Fallback>
        </mc:AlternateContent>
      </w:r>
      <w:r w:rsidRPr="0078065C">
        <w:rPr>
          <w:noProof/>
        </w:rPr>
        <mc:AlternateContent>
          <mc:Choice Requires="wps">
            <w:drawing>
              <wp:anchor distT="0" distB="0" distL="114300" distR="114300" simplePos="0" relativeHeight="252119040" behindDoc="0" locked="0" layoutInCell="1" allowOverlap="1" wp14:anchorId="5B48E3FE" wp14:editId="165F63D0">
                <wp:simplePos x="0" y="0"/>
                <wp:positionH relativeFrom="column">
                  <wp:posOffset>3166110</wp:posOffset>
                </wp:positionH>
                <wp:positionV relativeFrom="paragraph">
                  <wp:posOffset>241300</wp:posOffset>
                </wp:positionV>
                <wp:extent cx="1117600" cy="260350"/>
                <wp:effectExtent l="0" t="0" r="25400" b="25400"/>
                <wp:wrapNone/>
                <wp:docPr id="152" name="円/楕円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60350"/>
                        </a:xfrm>
                        <a:prstGeom prst="ellipse">
                          <a:avLst/>
                        </a:prstGeom>
                        <a:ln w="9525">
                          <a:solidFill>
                            <a:srgbClr val="808080"/>
                          </a:solidFill>
                          <a:headEnd/>
                          <a:tailEnd/>
                        </a:ln>
                      </wps:spPr>
                      <wps:style>
                        <a:lnRef idx="2">
                          <a:schemeClr val="accent2"/>
                        </a:lnRef>
                        <a:fillRef idx="1">
                          <a:schemeClr val="lt1"/>
                        </a:fillRef>
                        <a:effectRef idx="0">
                          <a:schemeClr val="accent2"/>
                        </a:effectRef>
                        <a:fontRef idx="minor">
                          <a:schemeClr val="dk1"/>
                        </a:fontRef>
                      </wps:style>
                      <wps:txbx>
                        <w:txbxContent>
                          <w:p w14:paraId="710256CF" w14:textId="77777777" w:rsidR="00CF0621" w:rsidRPr="004F15E4" w:rsidRDefault="00CF0621" w:rsidP="00CC472F">
                            <w:pPr>
                              <w:pStyle w:val="af4"/>
                              <w:spacing w:line="220" w:lineRule="exact"/>
                              <w:rPr>
                                <w:rFonts w:ascii="メイリオ" w:eastAsia="メイリオ" w:hAnsi="メイリオ"/>
                                <w:sz w:val="20"/>
                              </w:rPr>
                            </w:pPr>
                            <w:r w:rsidRPr="004F15E4">
                              <w:rPr>
                                <w:rFonts w:ascii="メイリオ" w:eastAsia="メイリオ" w:hAnsi="メイリオ" w:hint="eastAsia"/>
                                <w:sz w:val="20"/>
                              </w:rPr>
                              <w:t>つどいの</w:t>
                            </w:r>
                            <w:r w:rsidRPr="004F15E4">
                              <w:rPr>
                                <w:rFonts w:ascii="メイリオ" w:eastAsia="メイリオ" w:hAnsi="メイリオ"/>
                                <w:sz w:val="20"/>
                              </w:rPr>
                              <w:t>広場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B48E3FE" id="_x0000_s1107" style="position:absolute;left:0;text-align:left;margin-left:249.3pt;margin-top:19pt;width:88pt;height:2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" fillcolor="white [3201]" strokecolor="gray">
                <v:stroke joinstyle="miter"/>
                <v:textbox inset="0,0,0,0">
                  <w:txbxContent>
                    <w:p w14:paraId="710256CF" w14:textId="77777777" w:rsidR="00CF0621" w:rsidRPr="004F15E4" w:rsidRDefault="00CF0621" w:rsidP="00CC472F">
                      <w:pPr>
                        <w:pStyle w:val="af4"/>
                        <w:spacing w:line="220" w:lineRule="exact"/>
                        <w:rPr>
                          <w:rFonts w:ascii="メイリオ" w:eastAsia="メイリオ" w:hAnsi="メイリオ"/>
                          <w:sz w:val="20"/>
                        </w:rPr>
                      </w:pPr>
                      <w:r w:rsidRPr="004F15E4">
                        <w:rPr>
                          <w:rFonts w:ascii="メイリオ" w:eastAsia="メイリオ" w:hAnsi="メイリオ" w:hint="eastAsia"/>
                          <w:sz w:val="20"/>
                        </w:rPr>
                        <w:t>つどいの</w:t>
                      </w:r>
                      <w:r w:rsidRPr="004F15E4">
                        <w:rPr>
                          <w:rFonts w:ascii="メイリオ" w:eastAsia="メイリオ" w:hAnsi="メイリオ"/>
                          <w:sz w:val="20"/>
                        </w:rPr>
                        <w:t>広場</w:t>
                      </w:r>
                    </w:p>
                  </w:txbxContent>
                </v:textbox>
              </v:oval>
            </w:pict>
          </mc:Fallback>
        </mc:AlternateContent>
      </w:r>
      <w:r w:rsidRPr="0078065C">
        <w:rPr>
          <w:noProof/>
        </w:rPr>
        <w:drawing>
          <wp:anchor distT="0" distB="0" distL="114300" distR="114300" simplePos="0" relativeHeight="252097536" behindDoc="0" locked="0" layoutInCell="1" allowOverlap="1" wp14:anchorId="6484E28D" wp14:editId="58F419B5">
            <wp:simplePos x="0" y="0"/>
            <wp:positionH relativeFrom="column">
              <wp:posOffset>1714444</wp:posOffset>
            </wp:positionH>
            <wp:positionV relativeFrom="paragraph">
              <wp:posOffset>571500</wp:posOffset>
            </wp:positionV>
            <wp:extent cx="353060" cy="346710"/>
            <wp:effectExtent l="0" t="0" r="8890" b="0"/>
            <wp:wrapNone/>
            <wp:docPr id="989" name="図 989" descr="100BDS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図 989" descr="100BDS006"/>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3060" cy="3467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8065C">
        <w:rPr>
          <w:noProof/>
        </w:rPr>
        <mc:AlternateContent>
          <mc:Choice Requires="wps">
            <w:drawing>
              <wp:anchor distT="0" distB="0" distL="114300" distR="114300" simplePos="0" relativeHeight="252096512" behindDoc="0" locked="0" layoutInCell="1" allowOverlap="1" wp14:anchorId="278B1078" wp14:editId="1D038BA9">
                <wp:simplePos x="0" y="0"/>
                <wp:positionH relativeFrom="column">
                  <wp:posOffset>4437324</wp:posOffset>
                </wp:positionH>
                <wp:positionV relativeFrom="paragraph">
                  <wp:posOffset>8255</wp:posOffset>
                </wp:positionV>
                <wp:extent cx="968375" cy="584200"/>
                <wp:effectExtent l="0" t="0" r="22225" b="25400"/>
                <wp:wrapNone/>
                <wp:docPr id="993" name="円/楕円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584200"/>
                        </a:xfrm>
                        <a:prstGeom prst="ellipse">
                          <a:avLst/>
                        </a:prstGeom>
                        <a:ln w="9525">
                          <a:solidFill>
                            <a:srgbClr val="808080"/>
                          </a:solidFill>
                          <a:headEnd/>
                          <a:tailEnd/>
                        </a:ln>
                      </wps:spPr>
                      <wps:style>
                        <a:lnRef idx="2">
                          <a:schemeClr val="accent2"/>
                        </a:lnRef>
                        <a:fillRef idx="1">
                          <a:schemeClr val="lt1"/>
                        </a:fillRef>
                        <a:effectRef idx="0">
                          <a:schemeClr val="accent2"/>
                        </a:effectRef>
                        <a:fontRef idx="minor">
                          <a:schemeClr val="dk1"/>
                        </a:fontRef>
                      </wps:style>
                      <wps:txbx>
                        <w:txbxContent>
                          <w:p w14:paraId="1CD32A24" w14:textId="77777777" w:rsidR="00CF0621"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ファミリー</w:t>
                            </w:r>
                          </w:p>
                          <w:p w14:paraId="6C04700F" w14:textId="77777777" w:rsidR="00CF0621"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サポート</w:t>
                            </w:r>
                          </w:p>
                          <w:p w14:paraId="014BDD26"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センター</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78B1078" id="円/楕円 993" o:spid="_x0000_s1108" style="position:absolute;left:0;text-align:left;margin-left:349.4pt;margin-top:.65pt;width:76.25pt;height:4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" fillcolor="white [3201]" strokecolor="gray">
                <v:stroke joinstyle="miter"/>
                <v:textbox inset="0,0,0,0">
                  <w:txbxContent>
                    <w:p w14:paraId="1CD32A24" w14:textId="77777777" w:rsidR="00CF0621"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ファミリー</w:t>
                      </w:r>
                    </w:p>
                    <w:p w14:paraId="6C04700F" w14:textId="77777777" w:rsidR="00CF0621"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サポート</w:t>
                      </w:r>
                    </w:p>
                    <w:p w14:paraId="014BDD26" w14:textId="77777777" w:rsidR="00CF0621" w:rsidRPr="00BD7C97" w:rsidRDefault="00CF0621" w:rsidP="00CC472F">
                      <w:pPr>
                        <w:pStyle w:val="af4"/>
                        <w:spacing w:line="220" w:lineRule="exact"/>
                        <w:jc w:val="center"/>
                        <w:rPr>
                          <w:rFonts w:ascii="メイリオ" w:eastAsia="メイリオ" w:hAnsi="メイリオ"/>
                          <w:sz w:val="20"/>
                        </w:rPr>
                      </w:pPr>
                      <w:r w:rsidRPr="00BD7C97">
                        <w:rPr>
                          <w:rFonts w:ascii="メイリオ" w:eastAsia="メイリオ" w:hAnsi="メイリオ" w:hint="eastAsia"/>
                          <w:sz w:val="20"/>
                        </w:rPr>
                        <w:t>センター</w:t>
                      </w:r>
                    </w:p>
                  </w:txbxContent>
                </v:textbox>
              </v:oval>
            </w:pict>
          </mc:Fallback>
        </mc:AlternateContent>
      </w:r>
    </w:p>
    <w:p w14:paraId="673A4F9A" w14:textId="603C2756" w:rsidR="00FB5254" w:rsidRPr="0078065C" w:rsidRDefault="00CC472F" w:rsidP="00CC472F">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r w:rsidR="001C01B0" w:rsidRPr="0078065C">
        <w:rPr>
          <w:rFonts w:ascii="HG丸ｺﾞｼｯｸM-PRO" w:eastAsia="HG丸ｺﾞｼｯｸM-PRO" w:hAnsi="HG丸ｺﾞｼｯｸM-PRO"/>
          <w:b/>
          <w:noProof/>
          <w:sz w:val="24"/>
          <w:szCs w:val="24"/>
        </w:rPr>
        <w:lastRenderedPageBreak/>
        <mc:AlternateContent>
          <mc:Choice Requires="wps">
            <w:drawing>
              <wp:anchor distT="0" distB="0" distL="114300" distR="114300" simplePos="0" relativeHeight="251641856" behindDoc="0" locked="0" layoutInCell="1" allowOverlap="1" wp14:anchorId="6E07F38B" wp14:editId="1CF08D4A">
                <wp:simplePos x="0" y="0"/>
                <wp:positionH relativeFrom="column">
                  <wp:posOffset>106680</wp:posOffset>
                </wp:positionH>
                <wp:positionV relativeFrom="paragraph">
                  <wp:posOffset>57150</wp:posOffset>
                </wp:positionV>
                <wp:extent cx="1219200" cy="286385"/>
                <wp:effectExtent l="0" t="0" r="19050" b="18415"/>
                <wp:wrapNone/>
                <wp:docPr id="1230"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86385"/>
                        </a:xfrm>
                        <a:prstGeom prst="roundRect">
                          <a:avLst>
                            <a:gd name="adj" fmla="val 16667"/>
                          </a:avLst>
                        </a:prstGeom>
                        <a:solidFill>
                          <a:srgbClr val="005674"/>
                        </a:solidFill>
                        <a:ln w="9525">
                          <a:solidFill>
                            <a:srgbClr val="005674"/>
                          </a:solidFill>
                          <a:round/>
                          <a:headEnd/>
                          <a:tailEnd/>
                        </a:ln>
                      </wps:spPr>
                      <wps:txbx>
                        <w:txbxContent>
                          <w:p w14:paraId="6E2A8F00" w14:textId="546CA9EB" w:rsidR="00CF0621" w:rsidRPr="00860CBA" w:rsidRDefault="00CF0621" w:rsidP="001A0E37">
                            <w:pPr>
                              <w:rPr>
                                <w:color w:val="FFFFFF"/>
                              </w:rPr>
                            </w:pPr>
                            <w:r w:rsidRPr="001A0E37">
                              <w:rPr>
                                <w:rFonts w:ascii="HG丸ｺﾞｼｯｸM-PRO" w:eastAsia="HG丸ｺﾞｼｯｸM-PRO" w:hint="eastAsia"/>
                                <w:b/>
                                <w:color w:val="FFFFFF"/>
                                <w:sz w:val="24"/>
                                <w:szCs w:val="20"/>
                              </w:rPr>
                              <w:t xml:space="preserve">２ </w:t>
                            </w:r>
                            <w:r>
                              <w:rPr>
                                <w:rFonts w:ascii="HG丸ｺﾞｼｯｸM-PRO" w:eastAsia="HG丸ｺﾞｼｯｸM-PRO" w:hint="eastAsia"/>
                                <w:b/>
                                <w:color w:val="FFFFFF"/>
                                <w:sz w:val="24"/>
                                <w:szCs w:val="20"/>
                              </w:rPr>
                              <w:t>計画の視点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7F38B" id="AutoShape 1076" o:spid="_x0000_s1109" style="position:absolute;left:0;text-align:left;margin-left:8.4pt;margin-top:4.5pt;width:96pt;height:2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" fillcolor="#005674" strokecolor="#005674">
                <v:textbox inset="5.85pt,.7pt,5.85pt,.7pt">
                  <w:txbxContent>
                    <w:p w14:paraId="6E2A8F00" w14:textId="546CA9EB" w:rsidR="00CF0621" w:rsidRPr="00860CBA" w:rsidRDefault="00CF0621" w:rsidP="001A0E37">
                      <w:pPr>
                        <w:rPr>
                          <w:color w:val="FFFFFF"/>
                        </w:rPr>
                      </w:pPr>
                      <w:r w:rsidRPr="001A0E37">
                        <w:rPr>
                          <w:rFonts w:ascii="HG丸ｺﾞｼｯｸM-PRO" w:eastAsia="HG丸ｺﾞｼｯｸM-PRO" w:hint="eastAsia"/>
                          <w:b/>
                          <w:color w:val="FFFFFF"/>
                          <w:sz w:val="24"/>
                          <w:szCs w:val="20"/>
                        </w:rPr>
                        <w:t xml:space="preserve">２ </w:t>
                      </w:r>
                      <w:r>
                        <w:rPr>
                          <w:rFonts w:ascii="HG丸ｺﾞｼｯｸM-PRO" w:eastAsia="HG丸ｺﾞｼｯｸM-PRO" w:hint="eastAsia"/>
                          <w:b/>
                          <w:color w:val="FFFFFF"/>
                          <w:sz w:val="24"/>
                          <w:szCs w:val="20"/>
                        </w:rPr>
                        <w:t>計画の視点</w:t>
                      </w:r>
                    </w:p>
                  </w:txbxContent>
                </v:textbox>
              </v:roundrect>
            </w:pict>
          </mc:Fallback>
        </mc:AlternateContent>
      </w:r>
      <w:r w:rsidR="001A0E37" w:rsidRPr="0078065C">
        <w:rPr>
          <w:rFonts w:ascii="HG丸ｺﾞｼｯｸM-PRO" w:eastAsia="HG丸ｺﾞｼｯｸM-PRO" w:hAnsi="HG丸ｺﾞｼｯｸM-PRO"/>
          <w:b/>
          <w:sz w:val="24"/>
          <w:szCs w:val="24"/>
        </w:rPr>
        <w:t xml:space="preserve"> </w:t>
      </w:r>
    </w:p>
    <w:p w14:paraId="1966C874" w14:textId="77777777" w:rsidR="00B730B6" w:rsidRPr="0078065C" w:rsidRDefault="00F9316B" w:rsidP="009B6E28">
      <w:pPr>
        <w:widowControl/>
        <w:jc w:val="left"/>
        <w:rPr>
          <w:rFonts w:ascii="HG丸ｺﾞｼｯｸM-PRO" w:eastAsia="HG丸ｺﾞｼｯｸM-PRO" w:hAnsi="HG丸ｺﾞｼｯｸM-PRO"/>
          <w:sz w:val="28"/>
          <w:szCs w:val="28"/>
        </w:rPr>
      </w:pPr>
      <w:r w:rsidRPr="0078065C">
        <w:rPr>
          <w:rFonts w:ascii="HG丸ｺﾞｼｯｸM-PRO" w:eastAsia="HG丸ｺﾞｼｯｸM-PRO" w:hAnsi="HG丸ｺﾞｼｯｸM-PRO" w:hint="eastAsia"/>
          <w:sz w:val="28"/>
          <w:szCs w:val="28"/>
        </w:rPr>
        <w:t xml:space="preserve">　</w:t>
      </w:r>
      <w:bookmarkStart w:id="21" w:name="_Hlk16593394"/>
      <w:r w:rsidR="009B6E28" w:rsidRPr="0078065C">
        <w:rPr>
          <w:rFonts w:ascii="HG丸ｺﾞｼｯｸM-PRO" w:eastAsia="HG丸ｺﾞｼｯｸM-PRO" w:hAnsi="HG丸ｺﾞｼｯｸM-PRO" w:hint="eastAsia"/>
          <w:sz w:val="28"/>
          <w:szCs w:val="28"/>
        </w:rPr>
        <w:t xml:space="preserve">　　</w:t>
      </w:r>
    </w:p>
    <w:p w14:paraId="23D1E3CC" w14:textId="2D6BBE0D" w:rsidR="009B6E28" w:rsidRPr="0078065C" w:rsidRDefault="009B6E28" w:rsidP="00B730B6">
      <w:pPr>
        <w:widowControl/>
        <w:ind w:leftChars="200" w:left="440"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鎌倉市では、これまで平成27年（</w:t>
      </w:r>
      <w:r w:rsidRPr="0078065C">
        <w:rPr>
          <w:rFonts w:ascii="HG丸ｺﾞｼｯｸM-PRO" w:eastAsia="HG丸ｺﾞｼｯｸM-PRO" w:hAnsi="HG丸ｺﾞｼｯｸM-PRO"/>
        </w:rPr>
        <w:t>2015</w:t>
      </w:r>
      <w:r w:rsidRPr="0078065C">
        <w:rPr>
          <w:rFonts w:ascii="HG丸ｺﾞｼｯｸM-PRO" w:eastAsia="HG丸ｺﾞｼｯｸM-PRO" w:hAnsi="HG丸ｺﾞｼｯｸM-PRO" w:hint="eastAsia"/>
        </w:rPr>
        <w:t>年）3月に「鎌倉市子ども・子育てきらきらプラン」を策定し、子どもの健やかな成長、子育ての支援のための施策を推進してきました。</w:t>
      </w:r>
    </w:p>
    <w:bookmarkEnd w:id="21"/>
    <w:p w14:paraId="461CBE9C" w14:textId="77777777" w:rsidR="009B6E28" w:rsidRPr="0078065C" w:rsidRDefault="009B6E28" w:rsidP="009B6E28">
      <w:pPr>
        <w:widowControl/>
        <w:jc w:val="left"/>
        <w:rPr>
          <w:rFonts w:ascii="HG丸ｺﾞｼｯｸM-PRO" w:eastAsia="HG丸ｺﾞｼｯｸM-PRO" w:hAnsi="HG丸ｺﾞｼｯｸM-PRO"/>
        </w:rPr>
      </w:pPr>
    </w:p>
    <w:p w14:paraId="57C934AC" w14:textId="77777777" w:rsidR="009B6E28" w:rsidRPr="0078065C" w:rsidRDefault="009B6E28" w:rsidP="00B730B6">
      <w:pPr>
        <w:widowControl/>
        <w:ind w:firstLineChars="100" w:firstLine="221"/>
        <w:jc w:val="left"/>
        <w:rPr>
          <w:rFonts w:ascii="HG丸ｺﾞｼｯｸM-PRO" w:eastAsia="HG丸ｺﾞｼｯｸM-PRO" w:hAnsi="HG丸ｺﾞｼｯｸM-PRO"/>
          <w:b/>
        </w:rPr>
      </w:pPr>
      <w:bookmarkStart w:id="22" w:name="_Toc28352181"/>
      <w:r w:rsidRPr="0078065C">
        <w:rPr>
          <w:rFonts w:ascii="HG丸ｺﾞｼｯｸM-PRO" w:eastAsia="HG丸ｺﾞｼｯｸM-PRO" w:hAnsi="HG丸ｺﾞｼｯｸM-PRO" w:hint="eastAsia"/>
          <w:b/>
        </w:rPr>
        <w:t>【ＳＤＧｓ未来都市】</w:t>
      </w:r>
      <w:bookmarkEnd w:id="22"/>
    </w:p>
    <w:p w14:paraId="5CF687B2" w14:textId="77777777" w:rsidR="009B6E28" w:rsidRPr="0078065C" w:rsidRDefault="009B6E28" w:rsidP="00B730B6">
      <w:pPr>
        <w:widowControl/>
        <w:ind w:leftChars="100" w:left="220"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本市は平成30年（2018年）に「SDGs未来都市」に選定され、「鎌倉市SDGs未来都市計画」を策定しました。2030年のあるべき姿の一つとして、「共創・共生社会の実現（社会）」を掲げており、SDGsの理念を活かした取組を行っています。</w:t>
      </w:r>
    </w:p>
    <w:p w14:paraId="78C09000" w14:textId="77777777" w:rsidR="009B6E28" w:rsidRPr="0078065C" w:rsidRDefault="009B6E28" w:rsidP="009B6E28">
      <w:pPr>
        <w:widowControl/>
        <w:jc w:val="left"/>
        <w:rPr>
          <w:rFonts w:ascii="HG丸ｺﾞｼｯｸM-PRO" w:eastAsia="HG丸ｺﾞｼｯｸM-PRO" w:hAnsi="HG丸ｺﾞｼｯｸM-PRO"/>
        </w:rPr>
      </w:pPr>
    </w:p>
    <w:p w14:paraId="0E615620" w14:textId="77777777" w:rsidR="009B6E28" w:rsidRPr="0078065C" w:rsidRDefault="009B6E28" w:rsidP="00B730B6">
      <w:pPr>
        <w:widowControl/>
        <w:ind w:firstLineChars="200" w:firstLine="440"/>
        <w:jc w:val="left"/>
        <w:rPr>
          <w:rFonts w:ascii="HG丸ｺﾞｼｯｸM-PRO" w:eastAsia="HG丸ｺﾞｼｯｸM-PRO" w:hAnsi="HG丸ｺﾞｼｯｸM-PRO"/>
          <w:u w:val="single"/>
        </w:rPr>
      </w:pPr>
      <w:r w:rsidRPr="0078065C">
        <w:rPr>
          <w:rFonts w:ascii="HG丸ｺﾞｼｯｸM-PRO" w:eastAsia="HG丸ｺﾞｼｯｸM-PRO" w:hAnsi="HG丸ｺﾞｼｯｸM-PRO" w:hint="eastAsia"/>
          <w:bCs/>
          <w:u w:val="single"/>
        </w:rPr>
        <w:t>※ＳＤＧｓとは</w:t>
      </w:r>
    </w:p>
    <w:p w14:paraId="4731C27F" w14:textId="77777777" w:rsidR="009B6E28" w:rsidRPr="0078065C" w:rsidRDefault="009B6E28" w:rsidP="00B730B6">
      <w:pPr>
        <w:widowControl/>
        <w:ind w:leftChars="100" w:left="220"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SDGsとは「Sustainable Development Goals（持続可能な開発目標）」の略称で、2015年9月の国連サミットで採択され、国連加盟193か国が2016年から2030年の15年間で達成するために掲げた、世界共通の17の目標です。</w:t>
      </w:r>
    </w:p>
    <w:p w14:paraId="5AFF56CE" w14:textId="77777777" w:rsidR="009B6E28" w:rsidRPr="0078065C" w:rsidRDefault="009B6E28" w:rsidP="009B6E28">
      <w:pPr>
        <w:widowControl/>
        <w:jc w:val="left"/>
        <w:rPr>
          <w:rFonts w:ascii="HG丸ｺﾞｼｯｸM-PRO" w:eastAsia="HG丸ｺﾞｼｯｸM-PRO" w:hAnsi="HG丸ｺﾞｼｯｸM-PRO"/>
        </w:rPr>
      </w:pPr>
    </w:p>
    <w:p w14:paraId="10B2006B" w14:textId="77777777" w:rsidR="009B6E28" w:rsidRPr="0078065C" w:rsidRDefault="009B6E28" w:rsidP="009B6E28">
      <w:pPr>
        <w:widowControl/>
        <w:jc w:val="left"/>
        <w:rPr>
          <w:rFonts w:ascii="HG丸ｺﾞｼｯｸM-PRO" w:eastAsia="HG丸ｺﾞｼｯｸM-PRO" w:hAnsi="HG丸ｺﾞｼｯｸM-PRO"/>
        </w:rPr>
      </w:pPr>
    </w:p>
    <w:p w14:paraId="17C6CBB6" w14:textId="77777777" w:rsidR="009B6E28" w:rsidRPr="0078065C" w:rsidRDefault="009B6E28" w:rsidP="009B6E2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noProof/>
        </w:rPr>
        <w:drawing>
          <wp:anchor distT="0" distB="0" distL="114300" distR="114300" simplePos="0" relativeHeight="251909120" behindDoc="0" locked="0" layoutInCell="1" allowOverlap="1" wp14:anchorId="657FE3DB" wp14:editId="76553C65">
            <wp:simplePos x="0" y="0"/>
            <wp:positionH relativeFrom="margin">
              <wp:posOffset>408305</wp:posOffset>
            </wp:positionH>
            <wp:positionV relativeFrom="paragraph">
              <wp:posOffset>228600</wp:posOffset>
            </wp:positionV>
            <wp:extent cx="5303520" cy="3146425"/>
            <wp:effectExtent l="0" t="0" r="0"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03520"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1B97E" w14:textId="77777777" w:rsidR="009B6E28" w:rsidRPr="0078065C" w:rsidRDefault="009B6E28" w:rsidP="009B6E28">
      <w:pPr>
        <w:widowControl/>
        <w:jc w:val="left"/>
        <w:rPr>
          <w:rFonts w:ascii="HG丸ｺﾞｼｯｸM-PRO" w:eastAsia="HG丸ｺﾞｼｯｸM-PRO" w:hAnsi="HG丸ｺﾞｼｯｸM-PRO"/>
        </w:rPr>
      </w:pPr>
    </w:p>
    <w:p w14:paraId="4BB5EF57" w14:textId="77777777" w:rsidR="009B6E28" w:rsidRPr="0078065C" w:rsidRDefault="009B6E28" w:rsidP="009B6E28">
      <w:pPr>
        <w:widowControl/>
        <w:jc w:val="left"/>
        <w:rPr>
          <w:rFonts w:ascii="HG丸ｺﾞｼｯｸM-PRO" w:eastAsia="HG丸ｺﾞｼｯｸM-PRO" w:hAnsi="HG丸ｺﾞｼｯｸM-PRO"/>
        </w:rPr>
      </w:pPr>
    </w:p>
    <w:p w14:paraId="1DABAAE8" w14:textId="77777777" w:rsidR="009B6E28" w:rsidRPr="0078065C" w:rsidRDefault="009B6E28" w:rsidP="009B6E28">
      <w:pPr>
        <w:widowControl/>
        <w:jc w:val="left"/>
        <w:rPr>
          <w:rFonts w:ascii="HG丸ｺﾞｼｯｸM-PRO" w:eastAsia="HG丸ｺﾞｼｯｸM-PRO" w:hAnsi="HG丸ｺﾞｼｯｸM-PRO"/>
        </w:rPr>
      </w:pPr>
    </w:p>
    <w:p w14:paraId="5DC85900" w14:textId="77777777" w:rsidR="009B6E28" w:rsidRPr="0078065C" w:rsidRDefault="009B6E28" w:rsidP="009B6E28">
      <w:pPr>
        <w:widowControl/>
        <w:jc w:val="left"/>
        <w:rPr>
          <w:rFonts w:ascii="HG丸ｺﾞｼｯｸM-PRO" w:eastAsia="HG丸ｺﾞｼｯｸM-PRO" w:hAnsi="HG丸ｺﾞｼｯｸM-PRO"/>
        </w:rPr>
      </w:pPr>
    </w:p>
    <w:p w14:paraId="6A0B4338" w14:textId="77777777" w:rsidR="009B6E28" w:rsidRPr="0078065C" w:rsidRDefault="009B6E28" w:rsidP="009B6E28">
      <w:pPr>
        <w:widowControl/>
        <w:jc w:val="left"/>
        <w:rPr>
          <w:rFonts w:ascii="HG丸ｺﾞｼｯｸM-PRO" w:eastAsia="HG丸ｺﾞｼｯｸM-PRO" w:hAnsi="HG丸ｺﾞｼｯｸM-PRO"/>
        </w:rPr>
      </w:pPr>
    </w:p>
    <w:p w14:paraId="4D1E9C9A" w14:textId="77777777" w:rsidR="009B6E28" w:rsidRPr="0078065C" w:rsidRDefault="009B6E28" w:rsidP="009B6E28">
      <w:pPr>
        <w:widowControl/>
        <w:jc w:val="left"/>
        <w:rPr>
          <w:rFonts w:ascii="HG丸ｺﾞｼｯｸM-PRO" w:eastAsia="HG丸ｺﾞｼｯｸM-PRO" w:hAnsi="HG丸ｺﾞｼｯｸM-PRO"/>
        </w:rPr>
      </w:pPr>
    </w:p>
    <w:p w14:paraId="2A6A90F2" w14:textId="77777777" w:rsidR="009B6E28" w:rsidRPr="0078065C" w:rsidRDefault="009B6E28" w:rsidP="009B6E28">
      <w:pPr>
        <w:widowControl/>
        <w:jc w:val="left"/>
        <w:rPr>
          <w:rFonts w:ascii="HG丸ｺﾞｼｯｸM-PRO" w:eastAsia="HG丸ｺﾞｼｯｸM-PRO" w:hAnsi="HG丸ｺﾞｼｯｸM-PRO"/>
        </w:rPr>
      </w:pPr>
    </w:p>
    <w:p w14:paraId="2C92E198" w14:textId="12394C3D" w:rsidR="009B6E28" w:rsidRPr="0078065C" w:rsidRDefault="009B6E28" w:rsidP="009B6E2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19E54C9A" w14:textId="77777777" w:rsidR="009B6E28" w:rsidRPr="0078065C" w:rsidRDefault="009B6E28" w:rsidP="009B6E28">
      <w:pPr>
        <w:widowControl/>
        <w:jc w:val="left"/>
        <w:rPr>
          <w:rFonts w:ascii="HG丸ｺﾞｼｯｸM-PRO" w:eastAsia="HG丸ｺﾞｼｯｸM-PRO" w:hAnsi="HG丸ｺﾞｼｯｸM-PRO"/>
          <w:bCs/>
          <w:u w:val="single"/>
        </w:rPr>
      </w:pPr>
      <w:r w:rsidRPr="0078065C">
        <w:rPr>
          <w:rFonts w:ascii="HG丸ｺﾞｼｯｸM-PRO" w:eastAsia="HG丸ｺﾞｼｯｸM-PRO" w:hAnsi="HG丸ｺﾞｼｯｸM-PRO" w:hint="eastAsia"/>
          <w:bCs/>
          <w:u w:val="single"/>
        </w:rPr>
        <w:lastRenderedPageBreak/>
        <w:t>【子育て支援に特に関連するSDGsのゴール】</w:t>
      </w:r>
    </w:p>
    <w:p w14:paraId="0CB87542" w14:textId="77777777" w:rsidR="009B6E28" w:rsidRPr="0078065C" w:rsidRDefault="009B6E28" w:rsidP="009B6E2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g">
            <w:drawing>
              <wp:anchor distT="0" distB="0" distL="114300" distR="114300" simplePos="0" relativeHeight="251910144" behindDoc="0" locked="0" layoutInCell="1" allowOverlap="1" wp14:anchorId="3EFAE7DA" wp14:editId="36099598">
                <wp:simplePos x="0" y="0"/>
                <wp:positionH relativeFrom="column">
                  <wp:posOffset>651510</wp:posOffset>
                </wp:positionH>
                <wp:positionV relativeFrom="paragraph">
                  <wp:posOffset>29845</wp:posOffset>
                </wp:positionV>
                <wp:extent cx="3143250" cy="1552575"/>
                <wp:effectExtent l="0" t="0" r="0" b="9525"/>
                <wp:wrapNone/>
                <wp:docPr id="666" name="グループ化 666"/>
                <wp:cNvGraphicFramePr/>
                <a:graphic xmlns:a="http://schemas.openxmlformats.org/drawingml/2006/main">
                  <a:graphicData uri="http://schemas.microsoft.com/office/word/2010/wordprocessingGroup">
                    <wpg:wgp>
                      <wpg:cNvGrpSpPr/>
                      <wpg:grpSpPr>
                        <a:xfrm>
                          <a:off x="0" y="0"/>
                          <a:ext cx="3143250" cy="1552575"/>
                          <a:chOff x="0" y="0"/>
                          <a:chExt cx="3143250" cy="1552575"/>
                        </a:xfrm>
                      </wpg:grpSpPr>
                      <pic:pic xmlns:pic="http://schemas.openxmlformats.org/drawingml/2006/picture">
                        <pic:nvPicPr>
                          <pic:cNvPr id="645" name="図 645"/>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9615" cy="733425"/>
                          </a:xfrm>
                          <a:prstGeom prst="rect">
                            <a:avLst/>
                          </a:prstGeom>
                          <a:noFill/>
                          <a:ln>
                            <a:noFill/>
                          </a:ln>
                        </pic:spPr>
                      </pic:pic>
                      <pic:pic xmlns:pic="http://schemas.openxmlformats.org/drawingml/2006/picture">
                        <pic:nvPicPr>
                          <pic:cNvPr id="646" name="図 646"/>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800100" y="0"/>
                            <a:ext cx="729615" cy="733425"/>
                          </a:xfrm>
                          <a:prstGeom prst="rect">
                            <a:avLst/>
                          </a:prstGeom>
                          <a:noFill/>
                          <a:ln>
                            <a:noFill/>
                          </a:ln>
                        </pic:spPr>
                      </pic:pic>
                      <pic:pic xmlns:pic="http://schemas.openxmlformats.org/drawingml/2006/picture">
                        <pic:nvPicPr>
                          <pic:cNvPr id="656" name="図 656"/>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600200" y="0"/>
                            <a:ext cx="729615" cy="733425"/>
                          </a:xfrm>
                          <a:prstGeom prst="rect">
                            <a:avLst/>
                          </a:prstGeom>
                          <a:noFill/>
                          <a:ln>
                            <a:noFill/>
                          </a:ln>
                        </pic:spPr>
                      </pic:pic>
                      <pic:pic xmlns:pic="http://schemas.openxmlformats.org/drawingml/2006/picture">
                        <pic:nvPicPr>
                          <pic:cNvPr id="657" name="図 657"/>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409825" y="0"/>
                            <a:ext cx="729615" cy="733425"/>
                          </a:xfrm>
                          <a:prstGeom prst="rect">
                            <a:avLst/>
                          </a:prstGeom>
                          <a:noFill/>
                          <a:ln>
                            <a:noFill/>
                          </a:ln>
                        </pic:spPr>
                      </pic:pic>
                      <pic:pic xmlns:pic="http://schemas.openxmlformats.org/drawingml/2006/picture">
                        <pic:nvPicPr>
                          <pic:cNvPr id="658" name="図 65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819150"/>
                            <a:ext cx="729615" cy="733425"/>
                          </a:xfrm>
                          <a:prstGeom prst="rect">
                            <a:avLst/>
                          </a:prstGeom>
                          <a:noFill/>
                          <a:ln>
                            <a:noFill/>
                          </a:ln>
                        </pic:spPr>
                      </pic:pic>
                      <pic:pic xmlns:pic="http://schemas.openxmlformats.org/drawingml/2006/picture">
                        <pic:nvPicPr>
                          <pic:cNvPr id="660" name="図 660"/>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800100" y="819150"/>
                            <a:ext cx="733425" cy="733425"/>
                          </a:xfrm>
                          <a:prstGeom prst="rect">
                            <a:avLst/>
                          </a:prstGeom>
                          <a:noFill/>
                          <a:ln>
                            <a:noFill/>
                          </a:ln>
                        </pic:spPr>
                      </pic:pic>
                      <pic:pic xmlns:pic="http://schemas.openxmlformats.org/drawingml/2006/picture">
                        <pic:nvPicPr>
                          <pic:cNvPr id="661" name="図 661"/>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600200" y="819150"/>
                            <a:ext cx="733425" cy="733425"/>
                          </a:xfrm>
                          <a:prstGeom prst="rect">
                            <a:avLst/>
                          </a:prstGeom>
                          <a:noFill/>
                          <a:ln>
                            <a:noFill/>
                          </a:ln>
                        </pic:spPr>
                      </pic:pic>
                      <pic:pic xmlns:pic="http://schemas.openxmlformats.org/drawingml/2006/picture">
                        <pic:nvPicPr>
                          <pic:cNvPr id="664" name="図 66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409825" y="819150"/>
                            <a:ext cx="733425" cy="733425"/>
                          </a:xfrm>
                          <a:prstGeom prst="rect">
                            <a:avLst/>
                          </a:prstGeom>
                          <a:noFill/>
                          <a:ln>
                            <a:noFill/>
                          </a:ln>
                        </pic:spPr>
                      </pic:pic>
                    </wpg:wgp>
                  </a:graphicData>
                </a:graphic>
              </wp:anchor>
            </w:drawing>
          </mc:Choice>
          <mc:Fallback>
            <w:pict>
              <v:group w14:anchorId="6E80518F" id="グループ化 666" o:spid="_x0000_s1026" style="position:absolute;left:0;text-align:left;margin-left:51.3pt;margin-top:2.35pt;width:247.5pt;height:122.25pt;z-index:251910144" coordsize="31432,155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45" o:spid="_x0000_s1027" type="#_x0000_t75" style="position:absolute;width:72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">
                  <v:imagedata r:id="rId97" o:title=""/>
                  <v:path arrowok="t"/>
                </v:shape>
                <v:shape id="図 646" o:spid="_x0000_s1028" type="#_x0000_t75" style="position:absolute;left:8001;width:72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">
                  <v:imagedata r:id="rId98" o:title=""/>
                  <v:path arrowok="t"/>
                </v:shape>
                <v:shape id="図 656" o:spid="_x0000_s1029" type="#_x0000_t75" style="position:absolute;left:16002;width:72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">
                  <v:imagedata r:id="rId99" o:title=""/>
                  <v:path arrowok="t"/>
                </v:shape>
                <v:shape id="図 657" o:spid="_x0000_s1030" type="#_x0000_t75" style="position:absolute;left:24098;width:72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">
                  <v:imagedata r:id="rId100" o:title=""/>
                  <v:path arrowok="t"/>
                </v:shape>
                <v:shape id="図 658" o:spid="_x0000_s1031" type="#_x0000_t75" style="position:absolute;top:8191;width:7296;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">
                  <v:imagedata r:id="rId101" o:title=""/>
                  <v:path arrowok="t"/>
                </v:shape>
                <v:shape id="図 660" o:spid="_x0000_s1032" type="#_x0000_t75" style="position:absolute;left:8001;top:8191;width:733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">
                  <v:imagedata r:id="rId102" o:title=""/>
                  <v:path arrowok="t"/>
                </v:shape>
                <v:shape id="図 661" o:spid="_x0000_s1033" type="#_x0000_t75" style="position:absolute;left:16002;top:8191;width:733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">
                  <v:imagedata r:id="rId103" o:title=""/>
                  <v:path arrowok="t"/>
                </v:shape>
                <v:shape id="図 664" o:spid="_x0000_s1034" type="#_x0000_t75" style="position:absolute;left:24098;top:8191;width:733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">
                  <v:imagedata r:id="rId104" o:title=""/>
                  <v:path arrowok="t"/>
                </v:shape>
              </v:group>
            </w:pict>
          </mc:Fallback>
        </mc:AlternateContent>
      </w:r>
    </w:p>
    <w:p w14:paraId="1B771921" w14:textId="77777777" w:rsidR="009B6E28" w:rsidRPr="0078065C" w:rsidRDefault="009B6E28" w:rsidP="009B6E28">
      <w:pPr>
        <w:widowControl/>
        <w:jc w:val="left"/>
        <w:rPr>
          <w:rFonts w:ascii="HG丸ｺﾞｼｯｸM-PRO" w:eastAsia="HG丸ｺﾞｼｯｸM-PRO" w:hAnsi="HG丸ｺﾞｼｯｸM-PRO"/>
        </w:rPr>
      </w:pPr>
    </w:p>
    <w:p w14:paraId="430BCAA6" w14:textId="77777777" w:rsidR="009B6E28" w:rsidRPr="0078065C" w:rsidRDefault="009B6E28" w:rsidP="009B6E28">
      <w:pPr>
        <w:widowControl/>
        <w:jc w:val="left"/>
        <w:rPr>
          <w:rFonts w:ascii="HG丸ｺﾞｼｯｸM-PRO" w:eastAsia="HG丸ｺﾞｼｯｸM-PRO" w:hAnsi="HG丸ｺﾞｼｯｸM-PRO"/>
        </w:rPr>
      </w:pPr>
    </w:p>
    <w:p w14:paraId="366A1CF8" w14:textId="77777777" w:rsidR="009B6E28" w:rsidRPr="0078065C" w:rsidRDefault="009B6E28" w:rsidP="009B6E28">
      <w:pPr>
        <w:widowControl/>
        <w:jc w:val="left"/>
        <w:rPr>
          <w:rFonts w:ascii="HG丸ｺﾞｼｯｸM-PRO" w:eastAsia="HG丸ｺﾞｼｯｸM-PRO" w:hAnsi="HG丸ｺﾞｼｯｸM-PRO"/>
        </w:rPr>
      </w:pPr>
    </w:p>
    <w:p w14:paraId="1FE627B1" w14:textId="77777777" w:rsidR="009B6E28" w:rsidRPr="0078065C" w:rsidRDefault="009B6E28" w:rsidP="009B6E28">
      <w:pPr>
        <w:widowControl/>
        <w:jc w:val="left"/>
        <w:rPr>
          <w:rFonts w:ascii="HG丸ｺﾞｼｯｸM-PRO" w:eastAsia="HG丸ｺﾞｼｯｸM-PRO" w:hAnsi="HG丸ｺﾞｼｯｸM-PRO"/>
        </w:rPr>
      </w:pPr>
    </w:p>
    <w:p w14:paraId="5B8D83B8" w14:textId="77777777" w:rsidR="009B6E28" w:rsidRPr="0078065C" w:rsidRDefault="009B6E28" w:rsidP="009B6E28">
      <w:pPr>
        <w:widowControl/>
        <w:jc w:val="left"/>
        <w:rPr>
          <w:rFonts w:ascii="HG丸ｺﾞｼｯｸM-PRO" w:eastAsia="HG丸ｺﾞｼｯｸM-PRO" w:hAnsi="HG丸ｺﾞｼｯｸM-PRO"/>
        </w:rPr>
      </w:pPr>
    </w:p>
    <w:p w14:paraId="16516CF7" w14:textId="2258A85F" w:rsidR="009B6E28" w:rsidRPr="0078065C" w:rsidRDefault="009B6E28" w:rsidP="009B6E28">
      <w:pPr>
        <w:widowControl/>
        <w:jc w:val="left"/>
        <w:rPr>
          <w:rFonts w:ascii="HG丸ｺﾞｼｯｸM-PRO" w:eastAsia="HG丸ｺﾞｼｯｸM-PRO" w:hAnsi="HG丸ｺﾞｼｯｸM-PRO"/>
        </w:rPr>
      </w:pPr>
    </w:p>
    <w:p w14:paraId="4CCE0F3B" w14:textId="77777777" w:rsidR="009B6E28" w:rsidRPr="0078065C" w:rsidRDefault="009B6E28" w:rsidP="00B730B6">
      <w:pPr>
        <w:widowControl/>
        <w:ind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妊娠期から子育て期まで切れ目ない支援を充実するとともに、多様な子育てニーズやライフステージに合わせた支援を通じ、すべての子育て家庭が安全で安心して子育てできる環境の整備を進めます。関係機関との連携体制の構築や支援施策を充実し、児童虐待を未然に防止します。また、生涯にわたる人格形成の基礎を培う就学前教育の機会の確保や、保育施設、親子の居場所、児童の放課後等の居場所など、子育て関連等施設の充実に取り組みます。</w:t>
      </w:r>
    </w:p>
    <w:p w14:paraId="182B1990" w14:textId="77777777" w:rsidR="009B6E28" w:rsidRPr="0078065C" w:rsidRDefault="009B6E28" w:rsidP="00B730B6">
      <w:pPr>
        <w:widowControl/>
        <w:ind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第３次鎌倉市総合計画第４期基本計画においてSDGsの達成に向けた取組の方向性を提示しているため、本計画についても取組との整合を図ります。</w:t>
      </w:r>
    </w:p>
    <w:p w14:paraId="48805598" w14:textId="77777777" w:rsidR="009B6E28" w:rsidRPr="0078065C" w:rsidRDefault="009B6E28" w:rsidP="009B6E28">
      <w:pPr>
        <w:widowControl/>
        <w:jc w:val="left"/>
        <w:rPr>
          <w:rFonts w:ascii="HG丸ｺﾞｼｯｸM-PRO" w:eastAsia="HG丸ｺﾞｼｯｸM-PRO" w:hAnsi="HG丸ｺﾞｼｯｸM-PRO"/>
        </w:rPr>
      </w:pPr>
    </w:p>
    <w:p w14:paraId="7E608F77" w14:textId="77777777" w:rsidR="009B6E28" w:rsidRPr="0078065C" w:rsidRDefault="009B6E28" w:rsidP="00B730B6">
      <w:pPr>
        <w:widowControl/>
        <w:ind w:firstLineChars="100" w:firstLine="221"/>
        <w:jc w:val="left"/>
        <w:rPr>
          <w:rFonts w:ascii="HG丸ｺﾞｼｯｸM-PRO" w:eastAsia="HG丸ｺﾞｼｯｸM-PRO" w:hAnsi="HG丸ｺﾞｼｯｸM-PRO"/>
          <w:b/>
        </w:rPr>
      </w:pPr>
      <w:bookmarkStart w:id="23" w:name="_Toc28352182"/>
      <w:r w:rsidRPr="0078065C">
        <w:rPr>
          <w:rFonts w:ascii="HG丸ｺﾞｼｯｸM-PRO" w:eastAsia="HG丸ｺﾞｼｯｸM-PRO" w:hAnsi="HG丸ｺﾞｼｯｸM-PRO" w:hint="eastAsia"/>
          <w:b/>
        </w:rPr>
        <w:t>【鎌倉市共生社会の実現を目指す条例】</w:t>
      </w:r>
      <w:bookmarkEnd w:id="23"/>
      <w:r w:rsidRPr="0078065C">
        <w:rPr>
          <w:rFonts w:ascii="HG丸ｺﾞｼｯｸM-PRO" w:eastAsia="HG丸ｺﾞｼｯｸM-PRO" w:hAnsi="HG丸ｺﾞｼｯｸM-PRO" w:hint="eastAsia"/>
          <w:b/>
        </w:rPr>
        <w:t>（抜粋）</w:t>
      </w:r>
    </w:p>
    <w:p w14:paraId="596CD3F8" w14:textId="457E37A1" w:rsidR="009B6E28" w:rsidRPr="0078065C" w:rsidRDefault="009B6E28" w:rsidP="00B730B6">
      <w:pPr>
        <w:widowControl/>
        <w:ind w:leftChars="100" w:left="220"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市、市民及び事業者が協力しながら、市民一人一人が、お互いを尊重し合い、支え合い、多様性を認め、自らが望む形で社会との関わりを持ち、生涯にわたって安心して自分らしく暮らすことができる社会を実現することを目的として、「鎌倉市共生社会の実現を目指す条例」を制定し、平成31年（2019年）4月1日から施行しました。</w:t>
      </w:r>
    </w:p>
    <w:p w14:paraId="162907FD" w14:textId="77777777" w:rsidR="00B730B6" w:rsidRPr="0078065C" w:rsidRDefault="00B730B6" w:rsidP="00B730B6">
      <w:pPr>
        <w:widowControl/>
        <w:ind w:leftChars="100" w:left="220" w:firstLineChars="100" w:firstLine="220"/>
        <w:jc w:val="left"/>
        <w:rPr>
          <w:rFonts w:ascii="HG丸ｺﾞｼｯｸM-PRO" w:eastAsia="HG丸ｺﾞｼｯｸM-PRO" w:hAnsi="HG丸ｺﾞｼｯｸM-PRO"/>
        </w:rPr>
      </w:pPr>
    </w:p>
    <w:p w14:paraId="3F0CC828"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（基本理念）</w:t>
      </w:r>
    </w:p>
    <w:p w14:paraId="6867720F" w14:textId="77777777" w:rsidR="009B6E28" w:rsidRPr="0078065C" w:rsidRDefault="009B6E28" w:rsidP="00B730B6">
      <w:pPr>
        <w:widowControl/>
        <w:ind w:leftChars="100" w:left="220" w:firstLineChars="100" w:firstLine="21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第３条　共生社会の実現に向けた取組の推進は、市、市民及び事業者が、それぞれの責務又は役割を果たし、相互に協力しながら、次に掲げる理念（以下「基本理念」という。）に基づき、行うこととする。</w:t>
      </w:r>
    </w:p>
    <w:p w14:paraId="638F86E2"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⑴</w:t>
      </w:r>
      <w:r w:rsidRPr="0078065C">
        <w:rPr>
          <w:rFonts w:ascii="HG丸ｺﾞｼｯｸM-PRO" w:eastAsia="HG丸ｺﾞｼｯｸM-PRO" w:hAnsi="HG丸ｺﾞｼｯｸM-PRO" w:hint="eastAsia"/>
          <w:sz w:val="21"/>
          <w:szCs w:val="21"/>
        </w:rPr>
        <w:t xml:space="preserve">　市民が、その個性や多様性を尊重され、自分らしくいられること。</w:t>
      </w:r>
    </w:p>
    <w:p w14:paraId="1436795A"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⑵</w:t>
      </w:r>
      <w:r w:rsidRPr="0078065C">
        <w:rPr>
          <w:rFonts w:ascii="HG丸ｺﾞｼｯｸM-PRO" w:eastAsia="HG丸ｺﾞｼｯｸM-PRO" w:hAnsi="HG丸ｺﾞｼｯｸM-PRO" w:hint="eastAsia"/>
          <w:sz w:val="21"/>
          <w:szCs w:val="21"/>
        </w:rPr>
        <w:t xml:space="preserve">　市民が、お互いを支え合い、助け合うことで、安心して生活できること。</w:t>
      </w:r>
    </w:p>
    <w:p w14:paraId="08DA1EBB"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⑶</w:t>
      </w:r>
      <w:r w:rsidRPr="0078065C">
        <w:rPr>
          <w:rFonts w:ascii="HG丸ｺﾞｼｯｸM-PRO" w:eastAsia="HG丸ｺﾞｼｯｸM-PRO" w:hAnsi="HG丸ｺﾞｼｯｸM-PRO" w:hint="eastAsia"/>
          <w:sz w:val="21"/>
          <w:szCs w:val="21"/>
        </w:rPr>
        <w:t xml:space="preserve">　市民が、社会の一員として、自らが望む形で、あらゆる分野における活動に参</w:t>
      </w:r>
    </w:p>
    <w:p w14:paraId="32D9A5C8" w14:textId="77777777" w:rsidR="009B6E28" w:rsidRPr="0078065C" w:rsidRDefault="009B6E28" w:rsidP="00B730B6">
      <w:pPr>
        <w:widowControl/>
        <w:ind w:firstLineChars="200" w:firstLine="42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画する機会を確保されること。</w:t>
      </w:r>
    </w:p>
    <w:p w14:paraId="62B9A5D2" w14:textId="77777777" w:rsidR="009B6E28" w:rsidRPr="0078065C" w:rsidRDefault="009B6E28" w:rsidP="009B6E28">
      <w:pPr>
        <w:widowControl/>
        <w:jc w:val="left"/>
        <w:rPr>
          <w:rFonts w:ascii="HG丸ｺﾞｼｯｸM-PRO" w:eastAsia="HG丸ｺﾞｼｯｸM-PRO" w:hAnsi="HG丸ｺﾞｼｯｸM-PRO"/>
          <w:sz w:val="21"/>
          <w:szCs w:val="21"/>
        </w:rPr>
      </w:pPr>
    </w:p>
    <w:p w14:paraId="071B6407"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（基本的施策）</w:t>
      </w:r>
    </w:p>
    <w:p w14:paraId="40D901E3" w14:textId="77777777" w:rsidR="009B6E28" w:rsidRPr="0078065C" w:rsidRDefault="009B6E28" w:rsidP="00B730B6">
      <w:pPr>
        <w:widowControl/>
        <w:ind w:left="210" w:hangingChars="100" w:hanging="21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第６条　市、市民及び事業者が、基本理念にのっとり、共生社会の実現を目指すに当たり、市は、次に掲げる施策（以下「基本的施策」という。）を講ずるものとする。</w:t>
      </w:r>
    </w:p>
    <w:p w14:paraId="602A34C9" w14:textId="67EA6471" w:rsidR="009B6E28" w:rsidRPr="0078065C" w:rsidRDefault="00B730B6" w:rsidP="009B6E28">
      <w:pPr>
        <w:widowControl/>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9B6E28" w:rsidRPr="0078065C">
        <w:rPr>
          <w:rFonts w:ascii="ＭＳ 明朝" w:hAnsi="ＭＳ 明朝" w:cs="ＭＳ 明朝" w:hint="eastAsia"/>
          <w:sz w:val="21"/>
          <w:szCs w:val="21"/>
        </w:rPr>
        <w:t>⑴</w:t>
      </w:r>
      <w:r w:rsidR="009B6E28" w:rsidRPr="0078065C">
        <w:rPr>
          <w:rFonts w:ascii="HG丸ｺﾞｼｯｸM-PRO" w:eastAsia="HG丸ｺﾞｼｯｸM-PRO" w:hAnsi="HG丸ｺﾞｼｯｸM-PRO" w:hint="eastAsia"/>
          <w:sz w:val="21"/>
          <w:szCs w:val="21"/>
        </w:rPr>
        <w:t xml:space="preserve">　共生社会について学び、実践できるような共生の意識の形成を図るための次に掲げる施策</w:t>
      </w:r>
    </w:p>
    <w:p w14:paraId="4E37DC42" w14:textId="31E1E757" w:rsidR="009B6E28" w:rsidRPr="0078065C" w:rsidRDefault="00B730B6" w:rsidP="00B730B6">
      <w:pPr>
        <w:widowControl/>
        <w:ind w:left="630" w:hangingChars="300" w:hanging="63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9B6E28" w:rsidRPr="0078065C">
        <w:rPr>
          <w:rFonts w:ascii="HG丸ｺﾞｼｯｸM-PRO" w:eastAsia="HG丸ｺﾞｼｯｸM-PRO" w:hAnsi="HG丸ｺﾞｼｯｸM-PRO" w:hint="eastAsia"/>
          <w:sz w:val="21"/>
          <w:szCs w:val="21"/>
        </w:rPr>
        <w:t>ア　学校教育、社会教育その他の教育等の場において、市民及び事業者が共生社会について学び、実践できるよう意識の形成を行うこと。</w:t>
      </w:r>
    </w:p>
    <w:p w14:paraId="5009B6A1" w14:textId="0AB6FEA6" w:rsidR="009B6E28" w:rsidRPr="0078065C" w:rsidRDefault="00B730B6" w:rsidP="009B6E28">
      <w:pPr>
        <w:widowControl/>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9B6E28" w:rsidRPr="0078065C">
        <w:rPr>
          <w:rFonts w:ascii="HG丸ｺﾞｼｯｸM-PRO" w:eastAsia="HG丸ｺﾞｼｯｸM-PRO" w:hAnsi="HG丸ｺﾞｼｯｸM-PRO" w:hint="eastAsia"/>
          <w:sz w:val="21"/>
          <w:szCs w:val="21"/>
        </w:rPr>
        <w:t>イ　市民及び事業者に対して、共生社会の実現に向けて必要な啓発及び広報活動を行うこと。</w:t>
      </w:r>
    </w:p>
    <w:p w14:paraId="1FB0127C"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lastRenderedPageBreak/>
        <w:t>⑵</w:t>
      </w:r>
      <w:r w:rsidRPr="0078065C">
        <w:rPr>
          <w:rFonts w:ascii="HG丸ｺﾞｼｯｸM-PRO" w:eastAsia="HG丸ｺﾞｼｯｸM-PRO" w:hAnsi="HG丸ｺﾞｼｯｸM-PRO" w:hint="eastAsia"/>
          <w:sz w:val="21"/>
          <w:szCs w:val="21"/>
        </w:rPr>
        <w:t xml:space="preserve">　十分な情報のやりとりを可能にするための次に掲げる施策</w:t>
      </w:r>
    </w:p>
    <w:p w14:paraId="40C1EA46" w14:textId="2C9B3AC3" w:rsidR="009B6E28" w:rsidRPr="0078065C" w:rsidRDefault="009B6E28" w:rsidP="00B730B6">
      <w:pPr>
        <w:widowControl/>
        <w:ind w:left="630" w:hangingChars="300" w:hanging="63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B730B6" w:rsidRPr="0078065C">
        <w:rPr>
          <w:rFonts w:ascii="HG丸ｺﾞｼｯｸM-PRO" w:eastAsia="HG丸ｺﾞｼｯｸM-PRO" w:hAnsi="HG丸ｺﾞｼｯｸM-PRO" w:hint="eastAsia"/>
          <w:sz w:val="21"/>
          <w:szCs w:val="21"/>
        </w:rPr>
        <w:t xml:space="preserve">　</w:t>
      </w:r>
      <w:r w:rsidRPr="0078065C">
        <w:rPr>
          <w:rFonts w:ascii="HG丸ｺﾞｼｯｸM-PRO" w:eastAsia="HG丸ｺﾞｼｯｸM-PRO" w:hAnsi="HG丸ｺﾞｼｯｸM-PRO" w:hint="eastAsia"/>
          <w:sz w:val="21"/>
          <w:szCs w:val="21"/>
        </w:rPr>
        <w:t>ア　市の提供する情報及び市民が知りたい情報のうち必要と認められるものを分かりやすく提供すること。</w:t>
      </w:r>
    </w:p>
    <w:p w14:paraId="6A45675A" w14:textId="77777777" w:rsidR="009B6E28" w:rsidRPr="0078065C" w:rsidRDefault="009B6E28" w:rsidP="00B730B6">
      <w:pPr>
        <w:widowControl/>
        <w:ind w:leftChars="100" w:left="640" w:hangingChars="200" w:hanging="42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イ　市民が自分の意思や要求を相手に的確に伝えられるよう、公共の場におけるコミュニケーションの手段を多種多様化すること。</w:t>
      </w:r>
    </w:p>
    <w:p w14:paraId="039AE56E" w14:textId="70C8F85A" w:rsidR="009B6E28" w:rsidRPr="0078065C" w:rsidRDefault="00B730B6" w:rsidP="00B730B6">
      <w:pPr>
        <w:widowControl/>
        <w:ind w:leftChars="100" w:left="430" w:hangingChars="100" w:hanging="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⑶</w:t>
      </w:r>
      <w:r w:rsidRPr="0078065C">
        <w:rPr>
          <w:rFonts w:ascii="HG丸ｺﾞｼｯｸM-PRO" w:eastAsia="HG丸ｺﾞｼｯｸM-PRO" w:hAnsi="HG丸ｺﾞｼｯｸM-PRO" w:hint="eastAsia"/>
          <w:sz w:val="21"/>
          <w:szCs w:val="21"/>
        </w:rPr>
        <w:t xml:space="preserve">　市民が安全で安心した生活ができるような多様性に配慮した社会基盤施設等の整備に努める子</w:t>
      </w:r>
      <w:r w:rsidR="009B6E28" w:rsidRPr="0078065C">
        <w:rPr>
          <w:rFonts w:ascii="HG丸ｺﾞｼｯｸM-PRO" w:eastAsia="HG丸ｺﾞｼｯｸM-PRO" w:hAnsi="HG丸ｺﾞｼｯｸM-PRO" w:hint="eastAsia"/>
          <w:sz w:val="21"/>
          <w:szCs w:val="21"/>
        </w:rPr>
        <w:t>と。</w:t>
      </w:r>
    </w:p>
    <w:p w14:paraId="6860587E"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⑷</w:t>
      </w:r>
      <w:r w:rsidRPr="0078065C">
        <w:rPr>
          <w:rFonts w:ascii="HG丸ｺﾞｼｯｸM-PRO" w:eastAsia="HG丸ｺﾞｼｯｸM-PRO" w:hAnsi="HG丸ｺﾞｼｯｸM-PRO" w:hint="eastAsia"/>
          <w:sz w:val="21"/>
          <w:szCs w:val="21"/>
        </w:rPr>
        <w:t xml:space="preserve">　共生の地域づくりを活性化させるための次に掲げる施策</w:t>
      </w:r>
    </w:p>
    <w:p w14:paraId="532FC811" w14:textId="43A4F492" w:rsidR="009B6E28" w:rsidRPr="0078065C" w:rsidRDefault="009B6E28" w:rsidP="00B730B6">
      <w:pPr>
        <w:widowControl/>
        <w:ind w:left="630" w:hangingChars="300" w:hanging="63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B730B6" w:rsidRPr="0078065C">
        <w:rPr>
          <w:rFonts w:ascii="HG丸ｺﾞｼｯｸM-PRO" w:eastAsia="HG丸ｺﾞｼｯｸM-PRO" w:hAnsi="HG丸ｺﾞｼｯｸM-PRO" w:hint="eastAsia"/>
          <w:sz w:val="21"/>
          <w:szCs w:val="21"/>
        </w:rPr>
        <w:t xml:space="preserve">　</w:t>
      </w:r>
      <w:r w:rsidRPr="0078065C">
        <w:rPr>
          <w:rFonts w:ascii="HG丸ｺﾞｼｯｸM-PRO" w:eastAsia="HG丸ｺﾞｼｯｸM-PRO" w:hAnsi="HG丸ｺﾞｼｯｸM-PRO" w:hint="eastAsia"/>
          <w:sz w:val="21"/>
          <w:szCs w:val="21"/>
        </w:rPr>
        <w:t>ア　市民及び事業者が本来持っている力を発揮し続けるため、共生社会の実現に資する活動を実施する市民及び事業者との連携並びに支援を行うこと。</w:t>
      </w:r>
    </w:p>
    <w:p w14:paraId="6B1B1C66" w14:textId="50BB805D" w:rsidR="009B6E28" w:rsidRPr="0078065C" w:rsidRDefault="009B6E28" w:rsidP="00B730B6">
      <w:pPr>
        <w:widowControl/>
        <w:ind w:left="630" w:hangingChars="300" w:hanging="63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B730B6" w:rsidRPr="0078065C">
        <w:rPr>
          <w:rFonts w:ascii="HG丸ｺﾞｼｯｸM-PRO" w:eastAsia="HG丸ｺﾞｼｯｸM-PRO" w:hAnsi="HG丸ｺﾞｼｯｸM-PRO" w:hint="eastAsia"/>
          <w:sz w:val="21"/>
          <w:szCs w:val="21"/>
        </w:rPr>
        <w:t xml:space="preserve">　</w:t>
      </w:r>
      <w:r w:rsidRPr="0078065C">
        <w:rPr>
          <w:rFonts w:ascii="HG丸ｺﾞｼｯｸM-PRO" w:eastAsia="HG丸ｺﾞｼｯｸM-PRO" w:hAnsi="HG丸ｺﾞｼｯｸM-PRO" w:hint="eastAsia"/>
          <w:sz w:val="21"/>
          <w:szCs w:val="21"/>
        </w:rPr>
        <w:t>イ　地域における市民相互の支援体制を整備し、市民それぞれが役割を持ち、支え合い、役割を入れ替えながら、市民及び事業者が地域の生活課題の発見及び対応を可能とする地域づくりが行われるよう支援に努めること。</w:t>
      </w:r>
    </w:p>
    <w:p w14:paraId="0A1D684C" w14:textId="33F20268" w:rsidR="009B6E28" w:rsidRPr="0078065C" w:rsidRDefault="009B6E28" w:rsidP="00B730B6">
      <w:pPr>
        <w:widowControl/>
        <w:ind w:left="630" w:hangingChars="300" w:hanging="63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B730B6" w:rsidRPr="0078065C">
        <w:rPr>
          <w:rFonts w:ascii="HG丸ｺﾞｼｯｸM-PRO" w:eastAsia="HG丸ｺﾞｼｯｸM-PRO" w:hAnsi="HG丸ｺﾞｼｯｸM-PRO" w:hint="eastAsia"/>
          <w:sz w:val="21"/>
          <w:szCs w:val="21"/>
        </w:rPr>
        <w:t xml:space="preserve">　</w:t>
      </w:r>
      <w:r w:rsidRPr="0078065C">
        <w:rPr>
          <w:rFonts w:ascii="HG丸ｺﾞｼｯｸM-PRO" w:eastAsia="HG丸ｺﾞｼｯｸM-PRO" w:hAnsi="HG丸ｺﾞｼｯｸM-PRO" w:hint="eastAsia"/>
          <w:sz w:val="21"/>
          <w:szCs w:val="21"/>
        </w:rPr>
        <w:t>ウ　保健、医療、福祉、教育、就労その他の制度の枠を超え、又は、各制度間の連携を図りながら、市民に対して包括的かつ総合的な支援を行うこと。</w:t>
      </w:r>
    </w:p>
    <w:p w14:paraId="2536ED2C" w14:textId="19107C96" w:rsidR="009B6E28" w:rsidRPr="0078065C" w:rsidRDefault="009B6E28" w:rsidP="009B6E28">
      <w:pPr>
        <w:widowControl/>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 xml:space="preserve">　</w:t>
      </w:r>
      <w:r w:rsidR="00B730B6" w:rsidRPr="0078065C">
        <w:rPr>
          <w:rFonts w:ascii="HG丸ｺﾞｼｯｸM-PRO" w:eastAsia="HG丸ｺﾞｼｯｸM-PRO" w:hAnsi="HG丸ｺﾞｼｯｸM-PRO" w:hint="eastAsia"/>
          <w:sz w:val="21"/>
          <w:szCs w:val="21"/>
        </w:rPr>
        <w:t xml:space="preserve">　</w:t>
      </w:r>
      <w:r w:rsidRPr="0078065C">
        <w:rPr>
          <w:rFonts w:ascii="HG丸ｺﾞｼｯｸM-PRO" w:eastAsia="HG丸ｺﾞｼｯｸM-PRO" w:hAnsi="HG丸ｺﾞｼｯｸM-PRO" w:hint="eastAsia"/>
          <w:sz w:val="21"/>
          <w:szCs w:val="21"/>
        </w:rPr>
        <w:t>エ　支援に関わる者に対する教育、人材育成等の各種支援を通じ、支援の質を向上すること。</w:t>
      </w:r>
    </w:p>
    <w:p w14:paraId="4735885A"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⑸</w:t>
      </w:r>
      <w:r w:rsidRPr="0078065C">
        <w:rPr>
          <w:rFonts w:ascii="HG丸ｺﾞｼｯｸM-PRO" w:eastAsia="HG丸ｺﾞｼｯｸM-PRO" w:hAnsi="HG丸ｺﾞｼｯｸM-PRO" w:hint="eastAsia"/>
          <w:sz w:val="21"/>
          <w:szCs w:val="21"/>
        </w:rPr>
        <w:t xml:space="preserve">　共生社会に向けた推進体制の構築並びに当該体制及び具体的施策の必要に応じた改善</w:t>
      </w:r>
    </w:p>
    <w:p w14:paraId="6BBCB697" w14:textId="5634CBB8" w:rsidR="009B6E28" w:rsidRPr="0078065C" w:rsidRDefault="00B730B6" w:rsidP="009B6E2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hint="eastAsia"/>
          <w:sz w:val="21"/>
          <w:szCs w:val="21"/>
        </w:rPr>
        <w:t xml:space="preserve">　</w:t>
      </w:r>
      <w:r w:rsidR="009B6E28" w:rsidRPr="0078065C">
        <w:rPr>
          <w:rFonts w:ascii="HG丸ｺﾞｼｯｸM-PRO" w:eastAsia="HG丸ｺﾞｼｯｸM-PRO" w:hAnsi="HG丸ｺﾞｼｯｸM-PRO" w:hint="eastAsia"/>
          <w:sz w:val="21"/>
          <w:szCs w:val="21"/>
        </w:rPr>
        <w:t>２　市は、基本的施策を通じて、合理的配慮が行われるよう取組むものとする。</w:t>
      </w:r>
    </w:p>
    <w:p w14:paraId="41B5AD26" w14:textId="77777777" w:rsidR="009B6E28" w:rsidRPr="0078065C" w:rsidRDefault="009B6E28" w:rsidP="009B6E28">
      <w:pPr>
        <w:widowControl/>
        <w:jc w:val="left"/>
        <w:rPr>
          <w:rFonts w:ascii="HG丸ｺﾞｼｯｸM-PRO" w:eastAsia="HG丸ｺﾞｼｯｸM-PRO" w:hAnsi="HG丸ｺﾞｼｯｸM-PRO"/>
        </w:rPr>
      </w:pPr>
    </w:p>
    <w:p w14:paraId="71C07307" w14:textId="77777777" w:rsidR="009B6E28" w:rsidRPr="0078065C" w:rsidRDefault="009B6E28" w:rsidP="00B730B6">
      <w:pPr>
        <w:widowControl/>
        <w:ind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本条例は、鎌倉市の目指す共生社会の実現に向けた取組についての基本理念、行政の責務、市民及び事業者の役割を明確にし、基本的施策を定めることで、市全体の取組の土台となる共通認識になるよう位置づけています。</w:t>
      </w:r>
    </w:p>
    <w:p w14:paraId="7F09C6C7" w14:textId="77777777" w:rsidR="009B6E28" w:rsidRPr="0078065C" w:rsidRDefault="009B6E28" w:rsidP="009B6E28">
      <w:pPr>
        <w:widowControl/>
        <w:jc w:val="left"/>
        <w:rPr>
          <w:rFonts w:ascii="HG丸ｺﾞｼｯｸM-PRO" w:eastAsia="HG丸ｺﾞｼｯｸM-PRO" w:hAnsi="HG丸ｺﾞｼｯｸM-PRO"/>
        </w:rPr>
      </w:pPr>
    </w:p>
    <w:p w14:paraId="351BCE95" w14:textId="77777777" w:rsidR="009B6E28" w:rsidRPr="0078065C" w:rsidRDefault="009B6E28" w:rsidP="009B6E28">
      <w:pPr>
        <w:widowControl/>
        <w:jc w:val="left"/>
        <w:rPr>
          <w:rFonts w:ascii="HG丸ｺﾞｼｯｸM-PRO" w:eastAsia="HG丸ｺﾞｼｯｸM-PRO" w:hAnsi="HG丸ｺﾞｼｯｸM-PRO"/>
          <w:b/>
        </w:rPr>
      </w:pPr>
      <w:bookmarkStart w:id="24" w:name="_Toc28352183"/>
      <w:r w:rsidRPr="0078065C">
        <w:rPr>
          <w:rFonts w:ascii="HG丸ｺﾞｼｯｸM-PRO" w:eastAsia="HG丸ｺﾞｼｯｸM-PRO" w:hAnsi="HG丸ｺﾞｼｯｸM-PRO" w:hint="eastAsia"/>
          <w:b/>
        </w:rPr>
        <w:t>【子どもがのびのびと自分らしく育つまち鎌倉条例】</w:t>
      </w:r>
      <w:bookmarkEnd w:id="24"/>
      <w:r w:rsidRPr="0078065C">
        <w:rPr>
          <w:rFonts w:ascii="HG丸ｺﾞｼｯｸM-PRO" w:eastAsia="HG丸ｺﾞｼｯｸM-PRO" w:hAnsi="HG丸ｺﾞｼｯｸM-PRO" w:hint="eastAsia"/>
          <w:b/>
        </w:rPr>
        <w:t>（抜粋）</w:t>
      </w:r>
    </w:p>
    <w:p w14:paraId="06D10193" w14:textId="3B176BBD" w:rsidR="009B6E28" w:rsidRPr="0078065C" w:rsidRDefault="009B6E28" w:rsidP="00B730B6">
      <w:pPr>
        <w:widowControl/>
        <w:ind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恵まれた環境を生かして、さらに子どもが大切にされ、育っていけるように、地域社会のすべての人がその役割を果たし、子どもを総合的に支援するため、「子どもがのびのびと自分らしく育つまち鎌倉条例」にて次のような基本理念を掲げています。</w:t>
      </w:r>
    </w:p>
    <w:p w14:paraId="0C8D11A6" w14:textId="77777777" w:rsidR="00B730B6" w:rsidRPr="0078065C" w:rsidRDefault="00B730B6" w:rsidP="00B730B6">
      <w:pPr>
        <w:widowControl/>
        <w:ind w:firstLineChars="100" w:firstLine="220"/>
        <w:jc w:val="left"/>
        <w:rPr>
          <w:rFonts w:ascii="HG丸ｺﾞｼｯｸM-PRO" w:eastAsia="HG丸ｺﾞｼｯｸM-PRO" w:hAnsi="HG丸ｺﾞｼｯｸM-PRO"/>
        </w:rPr>
      </w:pPr>
    </w:p>
    <w:p w14:paraId="1B3616E8" w14:textId="0B9675C2" w:rsidR="009B6E28" w:rsidRPr="0078065C" w:rsidRDefault="00B730B6" w:rsidP="009B6E28">
      <w:pPr>
        <w:widowControl/>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rPr>
        <w:t xml:space="preserve">　</w:t>
      </w:r>
      <w:r w:rsidR="009B6E28" w:rsidRPr="0078065C">
        <w:rPr>
          <w:rFonts w:ascii="HG丸ｺﾞｼｯｸM-PRO" w:eastAsia="HG丸ｺﾞｼｯｸM-PRO" w:hAnsi="HG丸ｺﾞｼｯｸM-PRO" w:hint="eastAsia"/>
          <w:sz w:val="21"/>
          <w:szCs w:val="21"/>
        </w:rPr>
        <w:t>（基本理念）</w:t>
      </w:r>
    </w:p>
    <w:p w14:paraId="05198618" w14:textId="77777777" w:rsidR="009B6E28" w:rsidRPr="0078065C" w:rsidRDefault="009B6E28" w:rsidP="00B730B6">
      <w:pPr>
        <w:widowControl/>
        <w:ind w:firstLineChars="100" w:firstLine="210"/>
        <w:jc w:val="left"/>
        <w:rPr>
          <w:rFonts w:ascii="HG丸ｺﾞｼｯｸM-PRO" w:eastAsia="HG丸ｺﾞｼｯｸM-PRO" w:hAnsi="HG丸ｺﾞｼｯｸM-PRO"/>
          <w:sz w:val="21"/>
          <w:szCs w:val="21"/>
        </w:rPr>
      </w:pPr>
      <w:r w:rsidRPr="0078065C">
        <w:rPr>
          <w:rFonts w:ascii="HG丸ｺﾞｼｯｸM-PRO" w:eastAsia="HG丸ｺﾞｼｯｸM-PRO" w:hAnsi="HG丸ｺﾞｼｯｸM-PRO" w:hint="eastAsia"/>
          <w:sz w:val="21"/>
          <w:szCs w:val="21"/>
        </w:rPr>
        <w:t>第３条　子どもへの支援は、次に掲げる基本理念に基づくものとする。</w:t>
      </w:r>
    </w:p>
    <w:p w14:paraId="3F3A08F5" w14:textId="77777777" w:rsidR="009B6E28" w:rsidRPr="0078065C" w:rsidRDefault="009B6E28" w:rsidP="00B730B6">
      <w:pPr>
        <w:widowControl/>
        <w:ind w:leftChars="200" w:left="650" w:hangingChars="100" w:hanging="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⑴</w:t>
      </w:r>
      <w:r w:rsidRPr="0078065C">
        <w:rPr>
          <w:rFonts w:ascii="HG丸ｺﾞｼｯｸM-PRO" w:eastAsia="HG丸ｺﾞｼｯｸM-PRO" w:hAnsi="HG丸ｺﾞｼｯｸM-PRO" w:hint="eastAsia"/>
          <w:sz w:val="21"/>
          <w:szCs w:val="21"/>
        </w:rPr>
        <w:t xml:space="preserve">　子どもが、障害の有無、性別、国籍、経済状況、家族のかたち等にかかわらず、差別、体罰、いじめ等を受けることがなく、安心して生きていくことができるよう、一人の人間として尊重されること。</w:t>
      </w:r>
    </w:p>
    <w:p w14:paraId="3076685C" w14:textId="77777777" w:rsidR="009B6E28" w:rsidRPr="0078065C" w:rsidRDefault="009B6E28" w:rsidP="00B730B6">
      <w:pPr>
        <w:widowControl/>
        <w:ind w:leftChars="200" w:left="650" w:hangingChars="100" w:hanging="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⑵</w:t>
      </w:r>
      <w:r w:rsidRPr="0078065C">
        <w:rPr>
          <w:rFonts w:ascii="HG丸ｺﾞｼｯｸM-PRO" w:eastAsia="HG丸ｺﾞｼｯｸM-PRO" w:hAnsi="HG丸ｺﾞｼｯｸM-PRO" w:hint="eastAsia"/>
          <w:sz w:val="21"/>
          <w:szCs w:val="21"/>
        </w:rPr>
        <w:t xml:space="preserve">　子どもが、心身の健やかな成長を妨げられることがないよう、子どもの最善の利益が追求され、児童虐待を受けることがなく、安心して生きていくことができる環境が整えられること。</w:t>
      </w:r>
    </w:p>
    <w:p w14:paraId="498E6498" w14:textId="77777777" w:rsidR="009B6E28" w:rsidRPr="0078065C" w:rsidRDefault="009B6E28" w:rsidP="00B730B6">
      <w:pPr>
        <w:widowControl/>
        <w:ind w:leftChars="200" w:left="650" w:hangingChars="100" w:hanging="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⑶</w:t>
      </w:r>
      <w:r w:rsidRPr="0078065C">
        <w:rPr>
          <w:rFonts w:ascii="HG丸ｺﾞｼｯｸM-PRO" w:eastAsia="HG丸ｺﾞｼｯｸM-PRO" w:hAnsi="HG丸ｺﾞｼｯｸM-PRO" w:hint="eastAsia"/>
          <w:sz w:val="21"/>
          <w:szCs w:val="21"/>
        </w:rPr>
        <w:t xml:space="preserve">　子どもが、成長の段階に応じて学び、生活の支援を受けることで、社会で生活する能力を身に付けること。</w:t>
      </w:r>
    </w:p>
    <w:p w14:paraId="76B5E685" w14:textId="77777777" w:rsidR="009B6E28" w:rsidRPr="0078065C" w:rsidRDefault="009B6E28" w:rsidP="00B730B6">
      <w:pPr>
        <w:widowControl/>
        <w:ind w:leftChars="200" w:left="650" w:hangingChars="100" w:hanging="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lastRenderedPageBreak/>
        <w:t>⑷</w:t>
      </w:r>
      <w:r w:rsidRPr="0078065C">
        <w:rPr>
          <w:rFonts w:ascii="HG丸ｺﾞｼｯｸM-PRO" w:eastAsia="HG丸ｺﾞｼｯｸM-PRO" w:hAnsi="HG丸ｺﾞｼｯｸM-PRO" w:hint="eastAsia"/>
          <w:sz w:val="21"/>
          <w:szCs w:val="21"/>
        </w:rPr>
        <w:t xml:space="preserve">　子どもが、何を思い、何を感じながら行動し、又は活動しているのか理解され、一人一人の個性や可能性を伸ばすことができる環境が整えられること。</w:t>
      </w:r>
    </w:p>
    <w:p w14:paraId="3B596B36" w14:textId="77777777" w:rsidR="009B6E28" w:rsidRPr="0078065C" w:rsidRDefault="009B6E28" w:rsidP="00B730B6">
      <w:pPr>
        <w:widowControl/>
        <w:ind w:leftChars="200" w:left="650" w:hangingChars="100" w:hanging="210"/>
        <w:jc w:val="left"/>
        <w:rPr>
          <w:rFonts w:ascii="HG丸ｺﾞｼｯｸM-PRO" w:eastAsia="HG丸ｺﾞｼｯｸM-PRO" w:hAnsi="HG丸ｺﾞｼｯｸM-PRO"/>
          <w:sz w:val="21"/>
          <w:szCs w:val="21"/>
        </w:rPr>
      </w:pPr>
      <w:r w:rsidRPr="0078065C">
        <w:rPr>
          <w:rFonts w:ascii="ＭＳ 明朝" w:hAnsi="ＭＳ 明朝" w:cs="ＭＳ 明朝" w:hint="eastAsia"/>
          <w:sz w:val="21"/>
          <w:szCs w:val="21"/>
        </w:rPr>
        <w:t>⑸</w:t>
      </w:r>
      <w:r w:rsidRPr="0078065C">
        <w:rPr>
          <w:rFonts w:ascii="HG丸ｺﾞｼｯｸM-PRO" w:eastAsia="HG丸ｺﾞｼｯｸM-PRO" w:hAnsi="HG丸ｺﾞｼｯｸM-PRO" w:hint="eastAsia"/>
          <w:sz w:val="21"/>
          <w:szCs w:val="21"/>
        </w:rPr>
        <w:t xml:space="preserve">　子どもへの支援は、市、保護者、地域住民等、育ち学ぶ施設の関係者及び事業者がそれぞれの責務や役割を果たすとともに、相互に連携協力して継続的に行われること。</w:t>
      </w:r>
    </w:p>
    <w:p w14:paraId="7EB6F58E" w14:textId="37971756" w:rsidR="009B6E28" w:rsidRPr="0078065C" w:rsidRDefault="009B6E28" w:rsidP="009B6E28">
      <w:pPr>
        <w:widowControl/>
        <w:jc w:val="left"/>
        <w:rPr>
          <w:rFonts w:ascii="HG丸ｺﾞｼｯｸM-PRO" w:eastAsia="HG丸ｺﾞｼｯｸM-PRO" w:hAnsi="HG丸ｺﾞｼｯｸM-PRO"/>
        </w:rPr>
      </w:pPr>
    </w:p>
    <w:p w14:paraId="6A2EF739" w14:textId="1C5EDB08" w:rsidR="00F9316B" w:rsidRPr="0078065C" w:rsidRDefault="009B6E28" w:rsidP="00B730B6">
      <w:pPr>
        <w:widowControl/>
        <w:ind w:leftChars="100" w:left="220" w:firstLineChars="100" w:firstLine="220"/>
        <w:jc w:val="left"/>
        <w:rPr>
          <w:rFonts w:ascii="HG丸ｺﾞｼｯｸM-PRO" w:eastAsia="HG丸ｺﾞｼｯｸM-PRO" w:hAnsi="HG丸ｺﾞｼｯｸM-PRO"/>
          <w:sz w:val="28"/>
          <w:szCs w:val="28"/>
        </w:rPr>
      </w:pPr>
      <w:r w:rsidRPr="0078065C">
        <w:rPr>
          <w:rFonts w:ascii="HG丸ｺﾞｼｯｸM-PRO" w:eastAsia="HG丸ｺﾞｼｯｸM-PRO" w:hAnsi="HG丸ｺﾞｼｯｸM-PRO" w:hint="eastAsia"/>
        </w:rPr>
        <w:t>このように、SDGsや共創・共生、子どもの支援に関する新たな取組が推進される中、「鎌倉市子ども・子育てきらきらプラン」が令和元年度で最終年度を迎えることから、これらを計画の視点として位置付け、引き続き計画的に子育て支援施策を推進するため、「第２期鎌倉市子ども・子育てきらきらプラン」を策定し、子ども・子育て支援施策を総合的に推進し、切れ目のない支援による子育て環境の充実を目指していきます。</w:t>
      </w:r>
    </w:p>
    <w:p w14:paraId="7D6340BF" w14:textId="4F5720A2" w:rsidR="00425C45" w:rsidRPr="0078065C" w:rsidRDefault="00A40131" w:rsidP="00FB5254">
      <w:pPr>
        <w:ind w:leftChars="135" w:left="297"/>
        <w:rPr>
          <w:rFonts w:ascii="HG丸ｺﾞｼｯｸM-PRO" w:eastAsia="HG丸ｺﾞｼｯｸM-PRO" w:hAnsi="HG丸ｺﾞｼｯｸM-PRO"/>
          <w:b/>
          <w:sz w:val="16"/>
          <w:szCs w:val="16"/>
        </w:rPr>
      </w:pPr>
      <w:r w:rsidRPr="0078065C">
        <w:rPr>
          <w:rFonts w:ascii="HG丸ｺﾞｼｯｸM-PRO" w:eastAsia="HG丸ｺﾞｼｯｸM-PRO" w:hAnsi="HG丸ｺﾞｼｯｸM-PRO"/>
          <w:noProof/>
          <w:sz w:val="16"/>
          <w:szCs w:val="16"/>
        </w:rPr>
        <mc:AlternateContent>
          <mc:Choice Requires="wps">
            <w:drawing>
              <wp:anchor distT="0" distB="0" distL="114300" distR="114300" simplePos="0" relativeHeight="251912192" behindDoc="0" locked="0" layoutInCell="1" allowOverlap="1" wp14:anchorId="38263496" wp14:editId="7BFF7109">
                <wp:simplePos x="0" y="0"/>
                <wp:positionH relativeFrom="column">
                  <wp:posOffset>78105</wp:posOffset>
                </wp:positionH>
                <wp:positionV relativeFrom="paragraph">
                  <wp:posOffset>155575</wp:posOffset>
                </wp:positionV>
                <wp:extent cx="1104900" cy="286385"/>
                <wp:effectExtent l="0" t="0" r="19050" b="18415"/>
                <wp:wrapNone/>
                <wp:docPr id="20"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86385"/>
                        </a:xfrm>
                        <a:prstGeom prst="roundRect">
                          <a:avLst>
                            <a:gd name="adj" fmla="val 16667"/>
                          </a:avLst>
                        </a:prstGeom>
                        <a:solidFill>
                          <a:srgbClr val="005674"/>
                        </a:solidFill>
                        <a:ln w="9525">
                          <a:solidFill>
                            <a:srgbClr val="005674"/>
                          </a:solidFill>
                          <a:round/>
                          <a:headEnd/>
                          <a:tailEnd/>
                        </a:ln>
                      </wps:spPr>
                      <wps:txbx>
                        <w:txbxContent>
                          <w:p w14:paraId="62211790" w14:textId="1845C30D" w:rsidR="00CF0621" w:rsidRPr="00860CBA" w:rsidRDefault="00CF0621" w:rsidP="00A40131">
                            <w:pPr>
                              <w:rPr>
                                <w:color w:val="FFFFFF"/>
                              </w:rPr>
                            </w:pPr>
                            <w:r w:rsidRPr="005978E5">
                              <w:rPr>
                                <w:rFonts w:ascii="HG丸ｺﾞｼｯｸM-PRO" w:eastAsia="HG丸ｺﾞｼｯｸM-PRO" w:hint="eastAsia"/>
                                <w:b/>
                                <w:color w:val="FFFFFF"/>
                                <w:sz w:val="24"/>
                                <w:szCs w:val="20"/>
                              </w:rPr>
                              <w:t xml:space="preserve">３ </w:t>
                            </w:r>
                            <w:r>
                              <w:rPr>
                                <w:rFonts w:ascii="HG丸ｺﾞｼｯｸM-PRO" w:eastAsia="HG丸ｺﾞｼｯｸM-PRO" w:hint="eastAsia"/>
                                <w:b/>
                                <w:color w:val="FFFFFF"/>
                                <w:sz w:val="24"/>
                                <w:szCs w:val="20"/>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63496" id="AutoShape 1080" o:spid="_x0000_s1110" style="position:absolute;left:0;text-align:left;margin-left:6.15pt;margin-top:12.25pt;width:87pt;height:22.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" fillcolor="#005674" strokecolor="#005674">
                <v:textbox inset="5.85pt,.7pt,5.85pt,.7pt">
                  <w:txbxContent>
                    <w:p w14:paraId="62211790" w14:textId="1845C30D" w:rsidR="00CF0621" w:rsidRPr="00860CBA" w:rsidRDefault="00CF0621" w:rsidP="00A40131">
                      <w:pPr>
                        <w:rPr>
                          <w:color w:val="FFFFFF"/>
                        </w:rPr>
                      </w:pPr>
                      <w:r w:rsidRPr="005978E5">
                        <w:rPr>
                          <w:rFonts w:ascii="HG丸ｺﾞｼｯｸM-PRO" w:eastAsia="HG丸ｺﾞｼｯｸM-PRO" w:hint="eastAsia"/>
                          <w:b/>
                          <w:color w:val="FFFFFF"/>
                          <w:sz w:val="24"/>
                          <w:szCs w:val="20"/>
                        </w:rPr>
                        <w:t xml:space="preserve">３ </w:t>
                      </w:r>
                      <w:r>
                        <w:rPr>
                          <w:rFonts w:ascii="HG丸ｺﾞｼｯｸM-PRO" w:eastAsia="HG丸ｺﾞｼｯｸM-PRO" w:hint="eastAsia"/>
                          <w:b/>
                          <w:color w:val="FFFFFF"/>
                          <w:sz w:val="24"/>
                          <w:szCs w:val="20"/>
                        </w:rPr>
                        <w:t>基本目標</w:t>
                      </w:r>
                    </w:p>
                  </w:txbxContent>
                </v:textbox>
              </v:roundrect>
            </w:pict>
          </mc:Fallback>
        </mc:AlternateContent>
      </w:r>
    </w:p>
    <w:p w14:paraId="047EF149" w14:textId="700D16AF" w:rsidR="00A40131" w:rsidRPr="0078065C" w:rsidRDefault="00A40131" w:rsidP="00A40131">
      <w:pPr>
        <w:rPr>
          <w:rFonts w:ascii="HG丸ｺﾞｼｯｸM-PRO" w:eastAsia="HG丸ｺﾞｼｯｸM-PRO" w:hAnsi="HG丸ｺﾞｼｯｸM-PRO"/>
          <w:b/>
          <w:sz w:val="16"/>
          <w:szCs w:val="16"/>
        </w:rPr>
      </w:pPr>
    </w:p>
    <w:p w14:paraId="79E78B3D" w14:textId="77777777" w:rsidR="00A40131" w:rsidRPr="0078065C" w:rsidRDefault="00A40131" w:rsidP="00977D79">
      <w:pPr>
        <w:ind w:leftChars="135" w:left="29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基本理念の実現のために、本市では基本目標を以下のように設定しました。</w:t>
      </w:r>
    </w:p>
    <w:p w14:paraId="42D5A0BD" w14:textId="77777777" w:rsidR="00A40131" w:rsidRPr="0078065C" w:rsidRDefault="00A40131" w:rsidP="00A40131">
      <w:pPr>
        <w:ind w:leftChars="135" w:left="297"/>
        <w:rPr>
          <w:rFonts w:ascii="HG丸ｺﾞｼｯｸM-PRO" w:eastAsia="HG丸ｺﾞｼｯｸM-PRO" w:hAnsi="HG丸ｺﾞｼｯｸM-PRO"/>
          <w:szCs w:val="16"/>
        </w:rPr>
      </w:pPr>
    </w:p>
    <w:p w14:paraId="18845CFC" w14:textId="1A26FF4E" w:rsidR="00A40131" w:rsidRPr="0078065C" w:rsidRDefault="00A40131" w:rsidP="00A40131">
      <w:pPr>
        <w:ind w:leftChars="135" w:left="297"/>
        <w:rPr>
          <w:rFonts w:ascii="HG丸ｺﾞｼｯｸM-PRO" w:eastAsia="HG丸ｺﾞｼｯｸM-PRO" w:hAnsi="HG丸ｺﾞｼｯｸM-PRO"/>
          <w:b/>
          <w:szCs w:val="16"/>
        </w:rPr>
      </w:pPr>
      <w:bookmarkStart w:id="25" w:name="_Toc28352185"/>
      <w:r w:rsidRPr="0078065C">
        <w:rPr>
          <w:rFonts w:ascii="HG丸ｺﾞｼｯｸM-PRO" w:eastAsia="HG丸ｺﾞｼｯｸM-PRO" w:hAnsi="HG丸ｺﾞｼｯｸM-PRO" w:hint="eastAsia"/>
          <w:b/>
          <w:szCs w:val="16"/>
        </w:rPr>
        <w:t>（１）子育て家庭支援の充実</w:t>
      </w:r>
      <w:bookmarkEnd w:id="25"/>
    </w:p>
    <w:p w14:paraId="28EFFFB9" w14:textId="77777777" w:rsidR="00A40131" w:rsidRPr="0078065C" w:rsidRDefault="00A40131" w:rsidP="00A40131">
      <w:pPr>
        <w:ind w:leftChars="235" w:left="51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子育ての不安や悩みを解消するための体制の整備や、子育て家庭に対する経済的支援、医療体制の充実等により、子育てに関する悩みや不安の解消に努めます。</w:t>
      </w:r>
    </w:p>
    <w:p w14:paraId="1A321D53" w14:textId="77777777" w:rsidR="00A40131" w:rsidRPr="0078065C" w:rsidRDefault="00A40131" w:rsidP="00A40131">
      <w:pPr>
        <w:ind w:leftChars="135" w:left="297"/>
        <w:rPr>
          <w:rFonts w:ascii="HG丸ｺﾞｼｯｸM-PRO" w:eastAsia="HG丸ｺﾞｼｯｸM-PRO" w:hAnsi="HG丸ｺﾞｼｯｸM-PRO"/>
          <w:szCs w:val="16"/>
        </w:rPr>
      </w:pPr>
    </w:p>
    <w:p w14:paraId="0F9BA6B6" w14:textId="6E4F067E" w:rsidR="00A40131" w:rsidRPr="0078065C" w:rsidRDefault="00A40131" w:rsidP="00A40131">
      <w:pPr>
        <w:ind w:leftChars="135" w:left="297"/>
        <w:rPr>
          <w:rFonts w:ascii="HG丸ｺﾞｼｯｸM-PRO" w:eastAsia="HG丸ｺﾞｼｯｸM-PRO" w:hAnsi="HG丸ｺﾞｼｯｸM-PRO"/>
          <w:b/>
          <w:szCs w:val="16"/>
        </w:rPr>
      </w:pPr>
      <w:bookmarkStart w:id="26" w:name="_Toc28352186"/>
      <w:r w:rsidRPr="0078065C">
        <w:rPr>
          <w:rFonts w:ascii="HG丸ｺﾞｼｯｸM-PRO" w:eastAsia="HG丸ｺﾞｼｯｸM-PRO" w:hAnsi="HG丸ｺﾞｼｯｸM-PRO" w:hint="eastAsia"/>
          <w:b/>
          <w:szCs w:val="16"/>
        </w:rPr>
        <w:t>（２）特別な配慮を必要とする子ども・子育て家庭への支援</w:t>
      </w:r>
      <w:bookmarkEnd w:id="26"/>
    </w:p>
    <w:p w14:paraId="61575860" w14:textId="77777777" w:rsidR="00A40131" w:rsidRPr="0078065C" w:rsidRDefault="00A40131" w:rsidP="00A40131">
      <w:pPr>
        <w:ind w:leftChars="235" w:left="51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障害のある子どもと家庭、ひとり親家庭など、特別な配慮や支援が必要な子どもの状況に応じた支援の充実とともに、児童虐待防止対策に努めます。</w:t>
      </w:r>
    </w:p>
    <w:p w14:paraId="6EE646EB" w14:textId="77777777" w:rsidR="00A40131" w:rsidRPr="0078065C" w:rsidRDefault="00A40131" w:rsidP="00A40131">
      <w:pPr>
        <w:ind w:leftChars="135" w:left="297"/>
        <w:rPr>
          <w:rFonts w:ascii="HG丸ｺﾞｼｯｸM-PRO" w:eastAsia="HG丸ｺﾞｼｯｸM-PRO" w:hAnsi="HG丸ｺﾞｼｯｸM-PRO"/>
          <w:szCs w:val="16"/>
        </w:rPr>
      </w:pPr>
    </w:p>
    <w:p w14:paraId="133BA2BB" w14:textId="124FC001" w:rsidR="00A40131" w:rsidRPr="0078065C" w:rsidRDefault="00A40131" w:rsidP="00A40131">
      <w:pPr>
        <w:ind w:leftChars="135" w:left="297"/>
        <w:rPr>
          <w:rFonts w:ascii="HG丸ｺﾞｼｯｸM-PRO" w:eastAsia="HG丸ｺﾞｼｯｸM-PRO" w:hAnsi="HG丸ｺﾞｼｯｸM-PRO"/>
          <w:b/>
          <w:szCs w:val="16"/>
        </w:rPr>
      </w:pPr>
      <w:bookmarkStart w:id="27" w:name="_Toc28352187"/>
      <w:r w:rsidRPr="0078065C">
        <w:rPr>
          <w:rFonts w:ascii="HG丸ｺﾞｼｯｸM-PRO" w:eastAsia="HG丸ｺﾞｼｯｸM-PRO" w:hAnsi="HG丸ｺﾞｼｯｸM-PRO" w:hint="eastAsia"/>
          <w:b/>
          <w:szCs w:val="16"/>
        </w:rPr>
        <w:t>（３）子どもの権利や安全の確保</w:t>
      </w:r>
      <w:bookmarkEnd w:id="27"/>
    </w:p>
    <w:p w14:paraId="71DE8F10" w14:textId="2057AD20" w:rsidR="00A40131" w:rsidRPr="0078065C" w:rsidRDefault="00A40131" w:rsidP="00A40131">
      <w:pPr>
        <w:ind w:leftChars="235" w:left="51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子どもが安心して生活ができる環境を整え、子どもと子育て家庭にとって安全で住みやすいまちを創り上げることを通じて、子どもが権利の主体として尊重され、健やかに育つことができるま　ちをめざします。</w:t>
      </w:r>
    </w:p>
    <w:p w14:paraId="02233C52" w14:textId="77777777" w:rsidR="00A40131" w:rsidRPr="0078065C" w:rsidRDefault="00A40131" w:rsidP="00A40131">
      <w:pPr>
        <w:ind w:leftChars="135" w:left="297"/>
        <w:rPr>
          <w:rFonts w:ascii="HG丸ｺﾞｼｯｸM-PRO" w:eastAsia="HG丸ｺﾞｼｯｸM-PRO" w:hAnsi="HG丸ｺﾞｼｯｸM-PRO"/>
          <w:szCs w:val="16"/>
        </w:rPr>
      </w:pPr>
    </w:p>
    <w:p w14:paraId="1CCDD1A9" w14:textId="08DEC81C" w:rsidR="00A40131" w:rsidRPr="0078065C" w:rsidRDefault="00A40131" w:rsidP="00A40131">
      <w:pPr>
        <w:ind w:leftChars="135" w:left="297"/>
        <w:rPr>
          <w:rFonts w:ascii="HG丸ｺﾞｼｯｸM-PRO" w:eastAsia="HG丸ｺﾞｼｯｸM-PRO" w:hAnsi="HG丸ｺﾞｼｯｸM-PRO"/>
          <w:b/>
          <w:szCs w:val="16"/>
        </w:rPr>
      </w:pPr>
      <w:bookmarkStart w:id="28" w:name="_Toc28352188"/>
      <w:r w:rsidRPr="0078065C">
        <w:rPr>
          <w:rFonts w:ascii="HG丸ｺﾞｼｯｸM-PRO" w:eastAsia="HG丸ｺﾞｼｯｸM-PRO" w:hAnsi="HG丸ｺﾞｼｯｸM-PRO" w:hint="eastAsia"/>
          <w:b/>
          <w:szCs w:val="16"/>
        </w:rPr>
        <w:t>（４）子どもの社会的成長の促進</w:t>
      </w:r>
      <w:bookmarkEnd w:id="28"/>
    </w:p>
    <w:p w14:paraId="1EF0F8E5" w14:textId="77777777" w:rsidR="00A40131" w:rsidRPr="0078065C" w:rsidRDefault="00A40131" w:rsidP="00A40131">
      <w:pPr>
        <w:ind w:leftChars="235" w:left="51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子どもが健全に育つ環境を整え、子どもに交流の機会や遊び・学びの場を提供するとともに、多様な体験の機会を提供することを通じて社会性を育んでいきます。</w:t>
      </w:r>
    </w:p>
    <w:p w14:paraId="1D893206" w14:textId="77777777" w:rsidR="00A40131" w:rsidRPr="0078065C" w:rsidRDefault="00A40131" w:rsidP="00A40131">
      <w:pPr>
        <w:ind w:leftChars="235" w:left="51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また、生活の基本となる家庭教育の充実を促進し、就学前の教育及び学校教育の充実と相互の連携を図ることにより、子どもがその可能性を伸ばしていくことのできる環境を整えます。</w:t>
      </w:r>
    </w:p>
    <w:p w14:paraId="3350D8F0" w14:textId="77777777" w:rsidR="00A40131" w:rsidRPr="0078065C" w:rsidRDefault="00A40131" w:rsidP="00A40131">
      <w:pPr>
        <w:ind w:leftChars="235" w:left="51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さらに、身近な場所に子どもにとって魅力的な遊びや学びの場を提供することは、子どもが社会性を身につけるうえで重要であることから、地域の公園や子育て施設の充実を図ります。</w:t>
      </w:r>
    </w:p>
    <w:p w14:paraId="3F9F30FA" w14:textId="77777777" w:rsidR="00A40131" w:rsidRPr="0078065C" w:rsidRDefault="00A40131" w:rsidP="00A40131">
      <w:pPr>
        <w:ind w:leftChars="135" w:left="297"/>
        <w:rPr>
          <w:rFonts w:ascii="HG丸ｺﾞｼｯｸM-PRO" w:eastAsia="HG丸ｺﾞｼｯｸM-PRO" w:hAnsi="HG丸ｺﾞｼｯｸM-PRO"/>
          <w:szCs w:val="16"/>
        </w:rPr>
      </w:pPr>
    </w:p>
    <w:p w14:paraId="5926ACBA" w14:textId="15139FC1" w:rsidR="00A40131" w:rsidRPr="0078065C" w:rsidRDefault="00A40131" w:rsidP="00A40131">
      <w:pPr>
        <w:ind w:leftChars="135" w:left="297"/>
        <w:rPr>
          <w:rFonts w:ascii="HG丸ｺﾞｼｯｸM-PRO" w:eastAsia="HG丸ｺﾞｼｯｸM-PRO" w:hAnsi="HG丸ｺﾞｼｯｸM-PRO"/>
          <w:b/>
          <w:szCs w:val="16"/>
        </w:rPr>
      </w:pPr>
      <w:bookmarkStart w:id="29" w:name="_Toc28352189"/>
      <w:r w:rsidRPr="0078065C">
        <w:rPr>
          <w:rFonts w:ascii="HG丸ｺﾞｼｯｸM-PRO" w:eastAsia="HG丸ｺﾞｼｯｸM-PRO" w:hAnsi="HG丸ｺﾞｼｯｸM-PRO" w:hint="eastAsia"/>
          <w:b/>
          <w:szCs w:val="16"/>
        </w:rPr>
        <w:t>（５）仕事と生活が調和した社会（ワーク・ライフ・バランス社会）の実現</w:t>
      </w:r>
      <w:bookmarkEnd w:id="29"/>
    </w:p>
    <w:p w14:paraId="18EB13AC" w14:textId="04BA7AD2" w:rsidR="00A40131" w:rsidRPr="0078065C" w:rsidRDefault="00A40131" w:rsidP="00977D79">
      <w:pPr>
        <w:ind w:leftChars="235" w:left="517" w:firstLineChars="100" w:firstLine="220"/>
        <w:rPr>
          <w:rFonts w:ascii="HG丸ｺﾞｼｯｸM-PRO" w:eastAsia="HG丸ｺﾞｼｯｸM-PRO" w:hAnsi="HG丸ｺﾞｼｯｸM-PRO"/>
          <w:szCs w:val="16"/>
        </w:rPr>
      </w:pPr>
      <w:r w:rsidRPr="0078065C">
        <w:rPr>
          <w:rFonts w:ascii="HG丸ｺﾞｼｯｸM-PRO" w:eastAsia="HG丸ｺﾞｼｯｸM-PRO" w:hAnsi="HG丸ｺﾞｼｯｸM-PRO" w:hint="eastAsia"/>
          <w:szCs w:val="16"/>
        </w:rPr>
        <w:t>多様なニーズに応じた保育サービスの提供や拡充などを行い、子育てと仕事を両立できる仕組みづくりを進めます。</w:t>
      </w:r>
    </w:p>
    <w:p w14:paraId="016C5C68" w14:textId="1C3CEF32" w:rsidR="005B2AC2" w:rsidRPr="0078065C" w:rsidRDefault="001C01B0" w:rsidP="005B2AC2">
      <w:pPr>
        <w:spacing w:line="0" w:lineRule="atLeast"/>
        <w:ind w:leftChars="270" w:left="594" w:firstLineChars="59" w:firstLine="94"/>
        <w:rPr>
          <w:rFonts w:ascii="HG丸ｺﾞｼｯｸM-PRO" w:eastAsia="HG丸ｺﾞｼｯｸM-PRO" w:hAnsi="HG丸ｺﾞｼｯｸM-PRO"/>
          <w:sz w:val="16"/>
          <w:szCs w:val="16"/>
        </w:rPr>
      </w:pPr>
      <w:r w:rsidRPr="0078065C">
        <w:rPr>
          <w:rFonts w:ascii="HG丸ｺﾞｼｯｸM-PRO" w:eastAsia="HG丸ｺﾞｼｯｸM-PRO" w:hAnsi="HG丸ｺﾞｼｯｸM-PRO"/>
          <w:noProof/>
          <w:sz w:val="16"/>
          <w:szCs w:val="16"/>
        </w:rPr>
        <w:lastRenderedPageBreak/>
        <mc:AlternateContent>
          <mc:Choice Requires="wps">
            <w:drawing>
              <wp:anchor distT="0" distB="0" distL="114300" distR="114300" simplePos="0" relativeHeight="251646976" behindDoc="0" locked="0" layoutInCell="1" allowOverlap="1" wp14:anchorId="2DB7967A" wp14:editId="75A6D4C1">
                <wp:simplePos x="0" y="0"/>
                <wp:positionH relativeFrom="column">
                  <wp:posOffset>74930</wp:posOffset>
                </wp:positionH>
                <wp:positionV relativeFrom="paragraph">
                  <wp:posOffset>0</wp:posOffset>
                </wp:positionV>
                <wp:extent cx="1372235" cy="286385"/>
                <wp:effectExtent l="0" t="0" r="0" b="0"/>
                <wp:wrapNone/>
                <wp:docPr id="1229"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286385"/>
                        </a:xfrm>
                        <a:prstGeom prst="roundRect">
                          <a:avLst>
                            <a:gd name="adj" fmla="val 16667"/>
                          </a:avLst>
                        </a:prstGeom>
                        <a:solidFill>
                          <a:srgbClr val="005674"/>
                        </a:solidFill>
                        <a:ln w="9525">
                          <a:solidFill>
                            <a:srgbClr val="005674"/>
                          </a:solidFill>
                          <a:round/>
                          <a:headEnd/>
                          <a:tailEnd/>
                        </a:ln>
                      </wps:spPr>
                      <wps:txbx>
                        <w:txbxContent>
                          <w:p w14:paraId="7591E8AD" w14:textId="77777777" w:rsidR="00CF0621" w:rsidRPr="00860CBA" w:rsidRDefault="00CF0621" w:rsidP="005B2AC2">
                            <w:pPr>
                              <w:rPr>
                                <w:color w:val="FFFFFF"/>
                              </w:rPr>
                            </w:pPr>
                            <w:r w:rsidRPr="005978E5">
                              <w:rPr>
                                <w:rFonts w:ascii="HG丸ｺﾞｼｯｸM-PRO" w:eastAsia="HG丸ｺﾞｼｯｸM-PRO" w:hint="eastAsia"/>
                                <w:b/>
                                <w:color w:val="FFFFFF"/>
                                <w:sz w:val="24"/>
                                <w:szCs w:val="20"/>
                              </w:rPr>
                              <w:t>３ 重点</w:t>
                            </w:r>
                            <w:r w:rsidRPr="004452D5">
                              <w:rPr>
                                <w:rFonts w:ascii="HG丸ｺﾞｼｯｸM-PRO" w:eastAsia="HG丸ｺﾞｼｯｸM-PRO" w:hint="eastAsia"/>
                                <w:b/>
                                <w:color w:val="FFFFFF" w:themeColor="background1"/>
                                <w:sz w:val="24"/>
                                <w:szCs w:val="20"/>
                              </w:rPr>
                              <w:t>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7967A" id="_x0000_s1111" style="position:absolute;left:0;text-align:left;margin-left:5.9pt;margin-top:0;width:108.05pt;height:2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" fillcolor="#005674" strokecolor="#005674">
                <v:textbox inset="5.85pt,.7pt,5.85pt,.7pt">
                  <w:txbxContent>
                    <w:p w14:paraId="7591E8AD" w14:textId="77777777" w:rsidR="00CF0621" w:rsidRPr="00860CBA" w:rsidRDefault="00CF0621" w:rsidP="005B2AC2">
                      <w:pPr>
                        <w:rPr>
                          <w:color w:val="FFFFFF"/>
                        </w:rPr>
                      </w:pPr>
                      <w:r w:rsidRPr="005978E5">
                        <w:rPr>
                          <w:rFonts w:ascii="HG丸ｺﾞｼｯｸM-PRO" w:eastAsia="HG丸ｺﾞｼｯｸM-PRO" w:hint="eastAsia"/>
                          <w:b/>
                          <w:color w:val="FFFFFF"/>
                          <w:sz w:val="24"/>
                          <w:szCs w:val="20"/>
                        </w:rPr>
                        <w:t>３ 重点</w:t>
                      </w:r>
                      <w:r w:rsidRPr="004452D5">
                        <w:rPr>
                          <w:rFonts w:ascii="HG丸ｺﾞｼｯｸM-PRO" w:eastAsia="HG丸ｺﾞｼｯｸM-PRO" w:hint="eastAsia"/>
                          <w:b/>
                          <w:color w:val="FFFFFF" w:themeColor="background1"/>
                          <w:sz w:val="24"/>
                          <w:szCs w:val="20"/>
                        </w:rPr>
                        <w:t>取組</w:t>
                      </w:r>
                    </w:p>
                  </w:txbxContent>
                </v:textbox>
              </v:roundrect>
            </w:pict>
          </mc:Fallback>
        </mc:AlternateContent>
      </w:r>
    </w:p>
    <w:p w14:paraId="3521BC87" w14:textId="77777777" w:rsidR="00FC3EBC" w:rsidRPr="0078065C" w:rsidRDefault="00FC3EBC" w:rsidP="005B2AC2">
      <w:pPr>
        <w:ind w:left="193" w:firstLine="176"/>
        <w:rPr>
          <w:rFonts w:ascii="HG丸ｺﾞｼｯｸM-PRO" w:eastAsia="HG丸ｺﾞｼｯｸM-PRO"/>
        </w:rPr>
      </w:pPr>
    </w:p>
    <w:p w14:paraId="5C4568CE" w14:textId="59DC648C" w:rsidR="00977D79" w:rsidRPr="0078065C" w:rsidRDefault="00977D79" w:rsidP="00977D79">
      <w:pPr>
        <w:ind w:leftChars="193" w:left="425" w:firstLineChars="76" w:firstLine="167"/>
        <w:rPr>
          <w:rFonts w:ascii="HG丸ｺﾞｼｯｸM-PRO" w:eastAsia="HG丸ｺﾞｼｯｸM-PRO" w:hAnsi="HG丸ｺﾞｼｯｸM-PRO"/>
        </w:rPr>
      </w:pPr>
      <w:bookmarkStart w:id="30" w:name="_Toc28352191"/>
      <w:r w:rsidRPr="0078065C">
        <w:rPr>
          <w:rFonts w:ascii="HG丸ｺﾞｼｯｸM-PRO" w:eastAsia="HG丸ｺﾞｼｯｸM-PRO" w:hAnsi="HG丸ｺﾞｼｯｸM-PRO" w:hint="eastAsia"/>
        </w:rPr>
        <w:t>基本理念の実現のために基本目標及び主要施策を設定し取組を進めていきますが、多岐に渡る施策のなかで、今後５年間に重点的に取り組むべきことを「重点取組」として、本計画に位置づけました。</w:t>
      </w:r>
    </w:p>
    <w:p w14:paraId="770A447E" w14:textId="77777777" w:rsidR="00977D79" w:rsidRPr="0078065C" w:rsidRDefault="00977D79" w:rsidP="00977D79">
      <w:pPr>
        <w:ind w:leftChars="193" w:left="425" w:firstLineChars="76" w:firstLine="167"/>
        <w:rPr>
          <w:rFonts w:ascii="HG丸ｺﾞｼｯｸM-PRO" w:eastAsia="HG丸ｺﾞｼｯｸM-PRO" w:hAnsi="HG丸ｺﾞｼｯｸM-PRO"/>
        </w:rPr>
      </w:pPr>
    </w:p>
    <w:p w14:paraId="6DD2932E" w14:textId="6386BFF8" w:rsidR="00977D79" w:rsidRPr="0078065C" w:rsidRDefault="00977D79" w:rsidP="00977D79">
      <w:pPr>
        <w:ind w:firstLineChars="100" w:firstLine="221"/>
        <w:rPr>
          <w:rFonts w:ascii="HG丸ｺﾞｼｯｸM-PRO" w:eastAsia="HG丸ｺﾞｼｯｸM-PRO" w:hAnsi="HG丸ｺﾞｼｯｸM-PRO"/>
          <w:b/>
        </w:rPr>
      </w:pPr>
      <w:r w:rsidRPr="0078065C">
        <w:rPr>
          <w:rFonts w:ascii="HG丸ｺﾞｼｯｸM-PRO" w:eastAsia="HG丸ｺﾞｼｯｸM-PRO" w:hAnsi="HG丸ｺﾞｼｯｸM-PRO" w:hint="eastAsia"/>
          <w:b/>
        </w:rPr>
        <w:t>（１）切れ目のない子育て支援を推進します</w:t>
      </w:r>
      <w:bookmarkEnd w:id="30"/>
    </w:p>
    <w:p w14:paraId="42653E94" w14:textId="77777777" w:rsidR="00977D79" w:rsidRPr="0078065C" w:rsidRDefault="00977D79" w:rsidP="00977D79">
      <w:pPr>
        <w:ind w:leftChars="193" w:left="425" w:firstLineChars="129" w:firstLine="284"/>
        <w:rPr>
          <w:rFonts w:ascii="HG丸ｺﾞｼｯｸM-PRO" w:eastAsia="HG丸ｺﾞｼｯｸM-PRO" w:hAnsi="HG丸ｺﾞｼｯｸM-PRO"/>
        </w:rPr>
      </w:pPr>
      <w:r w:rsidRPr="0078065C">
        <w:rPr>
          <w:rFonts w:ascii="HG丸ｺﾞｼｯｸM-PRO" w:eastAsia="HG丸ｺﾞｼｯｸM-PRO" w:hAnsi="HG丸ｺﾞｼｯｸM-PRO" w:hint="eastAsia"/>
        </w:rPr>
        <w:t>核家族化の進行等、家族構成の変化や地域における人間関係の希薄化等の影響により、保護者の孤立感や負担感が高まっています。また、妊娠期から子育て期の家庭では、産前産後の心身の不調や妊娠・出産・子育てに関する悩みを抱え、周囲の支えを必要としている場合があります。こうした家庭に適切な支援が差しのべられず、痛ましい児童虐待に至ってしまうことのないよう、妊娠・出産・子育てに関する相談がしやすい体制の整備や、地域の子育て支援サービスの充実を図り、切れ目のない子育て支援を推進していくことが重要です。</w:t>
      </w:r>
    </w:p>
    <w:p w14:paraId="490C28EF" w14:textId="66EDD3FF" w:rsidR="00977D79" w:rsidRPr="0078065C" w:rsidRDefault="00977D79" w:rsidP="00977D79">
      <w:pPr>
        <w:rPr>
          <w:rFonts w:ascii="HG丸ｺﾞｼｯｸM-PRO" w:eastAsia="HG丸ｺﾞｼｯｸM-PRO" w:hAnsi="HG丸ｺﾞｼｯｸM-PRO"/>
        </w:rPr>
      </w:pPr>
    </w:p>
    <w:p w14:paraId="728B2CF7" w14:textId="2BB067F8" w:rsidR="00977D79" w:rsidRPr="0078065C" w:rsidRDefault="00977D79" w:rsidP="00977D79">
      <w:pPr>
        <w:ind w:firstLineChars="100" w:firstLine="221"/>
        <w:rPr>
          <w:rFonts w:ascii="HG丸ｺﾞｼｯｸM-PRO" w:eastAsia="HG丸ｺﾞｼｯｸM-PRO" w:hAnsi="HG丸ｺﾞｼｯｸM-PRO"/>
          <w:b/>
        </w:rPr>
      </w:pPr>
      <w:bookmarkStart w:id="31" w:name="_Toc28352192"/>
      <w:r w:rsidRPr="0078065C">
        <w:rPr>
          <w:rFonts w:ascii="HG丸ｺﾞｼｯｸM-PRO" w:eastAsia="HG丸ｺﾞｼｯｸM-PRO" w:hAnsi="HG丸ｺﾞｼｯｸM-PRO" w:hint="eastAsia"/>
          <w:b/>
        </w:rPr>
        <w:t>（２）子どもの貧困等、特別な配慮が必要な家庭への支援を推進します</w:t>
      </w:r>
      <w:bookmarkEnd w:id="31"/>
    </w:p>
    <w:p w14:paraId="6048FF42" w14:textId="77777777" w:rsidR="00977D79" w:rsidRPr="0078065C" w:rsidRDefault="00977D79" w:rsidP="00977D79">
      <w:pPr>
        <w:ind w:leftChars="193" w:left="425" w:firstLineChars="128" w:firstLine="282"/>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平成29年度に子どもの貧困を含めた子育て世帯の生活状況やニーズなどを把握するため「鎌倉市子育て世帯の生活に関するアンケート調査」を実施しました。調査結果では、18歳未満の子どもがいる世帯のうち国の貧困線の基準を下回る世帯の割合等は4.9％、18歳未満の子どもがいるひとり親家庭世帯のうち国の貧困線の基準を下回る世帯の割合等は44.7％となっています。</w:t>
      </w:r>
    </w:p>
    <w:p w14:paraId="6B7566CF" w14:textId="77777777" w:rsidR="00977D79" w:rsidRPr="0078065C" w:rsidRDefault="00977D79" w:rsidP="00977D79">
      <w:pPr>
        <w:ind w:leftChars="193" w:left="425" w:firstLineChars="129" w:firstLine="284"/>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の将来がその生まれ育った環境によって左右されることのないよう、また、貧困が世代を超えて連鎖することのないよう、貧困の状況にある子どもが健やかに育成される環境を整備することが重要です。</w:t>
      </w:r>
    </w:p>
    <w:p w14:paraId="11F5F941" w14:textId="77777777" w:rsidR="00977D79" w:rsidRPr="0078065C" w:rsidRDefault="00977D79" w:rsidP="00977D79">
      <w:pPr>
        <w:ind w:leftChars="193" w:left="425" w:firstLineChars="129" w:firstLine="284"/>
        <w:rPr>
          <w:rFonts w:ascii="HG丸ｺﾞｼｯｸM-PRO" w:eastAsia="HG丸ｺﾞｼｯｸM-PRO" w:hAnsi="HG丸ｺﾞｼｯｸM-PRO"/>
        </w:rPr>
      </w:pPr>
      <w:r w:rsidRPr="0078065C">
        <w:rPr>
          <w:rFonts w:ascii="HG丸ｺﾞｼｯｸM-PRO" w:eastAsia="HG丸ｺﾞｼｯｸM-PRO" w:hAnsi="HG丸ｺﾞｼｯｸM-PRO" w:hint="eastAsia"/>
        </w:rPr>
        <w:t>さらに、発達障害</w:t>
      </w:r>
      <w:r w:rsidRPr="0078065C">
        <w:rPr>
          <w:rFonts w:ascii="HG丸ｺﾞｼｯｸM-PRO" w:eastAsia="HG丸ｺﾞｼｯｸM-PRO" w:hAnsi="HG丸ｺﾞｼｯｸM-PRO"/>
          <w:vertAlign w:val="superscript"/>
        </w:rPr>
        <w:footnoteReference w:id="4"/>
      </w:r>
      <w:r w:rsidRPr="0078065C">
        <w:rPr>
          <w:rFonts w:ascii="HG丸ｺﾞｼｯｸM-PRO" w:eastAsia="HG丸ｺﾞｼｯｸM-PRO" w:hAnsi="HG丸ｺﾞｼｯｸM-PRO" w:hint="eastAsia"/>
        </w:rPr>
        <w:t>などがある子どもを育てる家庭で、配慮や支援を必要とする家庭のため、地域においてそういった子どもとその家族を支えていく体制を整備することが求められています。子どもが自らの可能性を引き出し社会的に自立するため、障害の早期発見と早期からの発達支援を保障し、年齢に応じた支援を行う必要があります。</w:t>
      </w:r>
    </w:p>
    <w:p w14:paraId="2467F560" w14:textId="77777777" w:rsidR="00977D79" w:rsidRPr="0078065C" w:rsidRDefault="00977D79" w:rsidP="00977D79">
      <w:pPr>
        <w:ind w:leftChars="193" w:left="425" w:firstLineChars="129" w:firstLine="284"/>
        <w:rPr>
          <w:rFonts w:ascii="HG丸ｺﾞｼｯｸM-PRO" w:eastAsia="HG丸ｺﾞｼｯｸM-PRO" w:hAnsi="HG丸ｺﾞｼｯｸM-PRO"/>
        </w:rPr>
      </w:pPr>
      <w:r w:rsidRPr="0078065C">
        <w:rPr>
          <w:rFonts w:ascii="HG丸ｺﾞｼｯｸM-PRO" w:eastAsia="HG丸ｺﾞｼｯｸM-PRO" w:hAnsi="HG丸ｺﾞｼｯｸM-PRO" w:hint="eastAsia"/>
        </w:rPr>
        <w:t>また、本市における新規児童虐待相談件数は年々増加しています。保護者の子育てに関する孤独感や不安感などが虐待に繋がることもあるため、地域での見守りや関係機関との連携など、その要因を取り除くための支援が必要です。</w:t>
      </w:r>
    </w:p>
    <w:p w14:paraId="280968BB" w14:textId="77777777" w:rsidR="00567E6B" w:rsidRPr="0078065C" w:rsidRDefault="00567E6B" w:rsidP="00FB5254">
      <w:pPr>
        <w:ind w:leftChars="270" w:left="594" w:firstLineChars="100" w:firstLine="220"/>
        <w:rPr>
          <w:rFonts w:ascii="HG丸ｺﾞｼｯｸM-PRO" w:eastAsia="HG丸ｺﾞｼｯｸM-PRO" w:hAnsi="HG丸ｺﾞｼｯｸM-PRO"/>
        </w:rPr>
      </w:pPr>
    </w:p>
    <w:p w14:paraId="0C039B6A" w14:textId="77777777" w:rsidR="00FB5254" w:rsidRPr="0078065C" w:rsidRDefault="00FB5254" w:rsidP="00FB5254">
      <w:pPr>
        <w:ind w:leftChars="270" w:left="594" w:firstLineChars="100" w:firstLine="220"/>
        <w:rPr>
          <w:rFonts w:ascii="HG丸ｺﾞｼｯｸM-PRO" w:eastAsia="HG丸ｺﾞｼｯｸM-PRO" w:hAnsi="HG丸ｺﾞｼｯｸM-PRO"/>
        </w:rPr>
      </w:pPr>
    </w:p>
    <w:p w14:paraId="016DDDF2" w14:textId="3391D2BC" w:rsidR="00FB5254" w:rsidRPr="0078065C" w:rsidRDefault="00FB5254" w:rsidP="002B3BC1">
      <w:pPr>
        <w:spacing w:line="0" w:lineRule="atLeast"/>
        <w:ind w:leftChars="135" w:left="297"/>
        <w:rPr>
          <w:rFonts w:ascii="HG丸ｺﾞｼｯｸM-PRO" w:eastAsia="HG丸ｺﾞｼｯｸM-PRO" w:hAnsi="HG丸ｺﾞｼｯｸM-PRO"/>
          <w:b/>
          <w:sz w:val="16"/>
          <w:szCs w:val="16"/>
        </w:rPr>
      </w:pPr>
      <w:r w:rsidRPr="0078065C">
        <w:rPr>
          <w:rFonts w:ascii="HG丸ｺﾞｼｯｸM-PRO" w:eastAsia="HG丸ｺﾞｼｯｸM-PRO" w:hAnsi="HG丸ｺﾞｼｯｸM-PRO"/>
        </w:rPr>
        <w:br w:type="page"/>
      </w:r>
      <w:r w:rsidR="00675D86" w:rsidRPr="0078065C">
        <w:rPr>
          <w:noProof/>
        </w:rPr>
        <w:lastRenderedPageBreak/>
        <mc:AlternateContent>
          <mc:Choice Requires="wps">
            <w:drawing>
              <wp:anchor distT="0" distB="0" distL="114300" distR="114300" simplePos="0" relativeHeight="251668480" behindDoc="0" locked="0" layoutInCell="1" allowOverlap="1" wp14:anchorId="4046DFB0" wp14:editId="0F2AE591">
                <wp:simplePos x="0" y="0"/>
                <wp:positionH relativeFrom="column">
                  <wp:posOffset>109855</wp:posOffset>
                </wp:positionH>
                <wp:positionV relativeFrom="paragraph">
                  <wp:posOffset>-12065</wp:posOffset>
                </wp:positionV>
                <wp:extent cx="1284605" cy="286385"/>
                <wp:effectExtent l="0" t="0" r="0" b="0"/>
                <wp:wrapNone/>
                <wp:docPr id="1221" name="AutoShap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286385"/>
                        </a:xfrm>
                        <a:prstGeom prst="roundRect">
                          <a:avLst>
                            <a:gd name="adj" fmla="val 16667"/>
                          </a:avLst>
                        </a:prstGeom>
                        <a:solidFill>
                          <a:srgbClr val="005674"/>
                        </a:solidFill>
                        <a:ln w="9525">
                          <a:solidFill>
                            <a:srgbClr val="005674"/>
                          </a:solidFill>
                          <a:round/>
                          <a:headEnd/>
                          <a:tailEnd/>
                        </a:ln>
                      </wps:spPr>
                      <wps:txbx>
                        <w:txbxContent>
                          <w:p w14:paraId="43C02E97" w14:textId="77777777" w:rsidR="00CF0621" w:rsidRPr="00860CBA" w:rsidRDefault="00CF0621" w:rsidP="00567E6B">
                            <w:pPr>
                              <w:rPr>
                                <w:color w:val="FFFFFF"/>
                              </w:rPr>
                            </w:pPr>
                            <w:r w:rsidRPr="00567E6B">
                              <w:rPr>
                                <w:rFonts w:ascii="HG丸ｺﾞｼｯｸM-PRO" w:eastAsia="HG丸ｺﾞｼｯｸM-PRO" w:hint="eastAsia"/>
                                <w:b/>
                                <w:color w:val="FFFFFF"/>
                                <w:sz w:val="24"/>
                                <w:szCs w:val="20"/>
                              </w:rPr>
                              <w:t>４ 計画の体系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6DFB0" id="AutoShape 1094" o:spid="_x0000_s1112" style="position:absolute;left:0;text-align:left;margin-left:8.65pt;margin-top:-.95pt;width:101.1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" fillcolor="#005674" strokecolor="#005674">
                <v:textbox inset="5.85pt,.7pt,5.85pt,.7pt">
                  <w:txbxContent>
                    <w:p w14:paraId="43C02E97" w14:textId="77777777" w:rsidR="00CF0621" w:rsidRPr="00860CBA" w:rsidRDefault="00CF0621" w:rsidP="00567E6B">
                      <w:pPr>
                        <w:rPr>
                          <w:color w:val="FFFFFF"/>
                        </w:rPr>
                      </w:pPr>
                      <w:r w:rsidRPr="00567E6B">
                        <w:rPr>
                          <w:rFonts w:ascii="HG丸ｺﾞｼｯｸM-PRO" w:eastAsia="HG丸ｺﾞｼｯｸM-PRO" w:hint="eastAsia"/>
                          <w:b/>
                          <w:color w:val="FFFFFF"/>
                          <w:sz w:val="24"/>
                          <w:szCs w:val="20"/>
                        </w:rPr>
                        <w:t>４ 計画の体系</w:t>
                      </w:r>
                    </w:p>
                  </w:txbxContent>
                </v:textbox>
              </v:roundrect>
            </w:pict>
          </mc:Fallback>
        </mc:AlternateContent>
      </w:r>
      <w:r w:rsidR="00567E6B" w:rsidRPr="0078065C">
        <w:rPr>
          <w:rFonts w:ascii="HG丸ｺﾞｼｯｸM-PRO" w:eastAsia="HG丸ｺﾞｼｯｸM-PRO" w:hAnsi="HG丸ｺﾞｼｯｸM-PRO"/>
          <w:b/>
          <w:sz w:val="16"/>
          <w:szCs w:val="16"/>
        </w:rPr>
        <w:t xml:space="preserve"> </w:t>
      </w:r>
    </w:p>
    <w:p w14:paraId="6548C69C" w14:textId="77E231D6" w:rsidR="00675D86" w:rsidRPr="0078065C" w:rsidRDefault="00675D86" w:rsidP="00675D86">
      <w:pPr>
        <w:spacing w:line="0" w:lineRule="atLeast"/>
        <w:rPr>
          <w:rFonts w:ascii="HG丸ｺﾞｼｯｸM-PRO" w:eastAsia="HG丸ｺﾞｼｯｸM-PRO" w:hAnsi="HG丸ｺﾞｼｯｸM-PRO"/>
          <w:b/>
          <w:sz w:val="16"/>
          <w:szCs w:val="16"/>
        </w:rPr>
      </w:pPr>
    </w:p>
    <w:p w14:paraId="20E7F987"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35744" behindDoc="0" locked="0" layoutInCell="1" allowOverlap="1" wp14:anchorId="399E0695" wp14:editId="7E6F4DBA">
                <wp:simplePos x="0" y="0"/>
                <wp:positionH relativeFrom="margin">
                  <wp:posOffset>5598465</wp:posOffset>
                </wp:positionH>
                <wp:positionV relativeFrom="paragraph">
                  <wp:posOffset>144780</wp:posOffset>
                </wp:positionV>
                <wp:extent cx="614149" cy="356226"/>
                <wp:effectExtent l="0" t="0" r="0" b="635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56226"/>
                        </a:xfrm>
                        <a:prstGeom prst="rect">
                          <a:avLst/>
                        </a:prstGeom>
                        <a:noFill/>
                        <a:ln w="9525">
                          <a:noFill/>
                          <a:miter lim="800000"/>
                          <a:headEnd/>
                          <a:tailEnd/>
                        </a:ln>
                      </wps:spPr>
                      <wps:txbx>
                        <w:txbxContent>
                          <w:p w14:paraId="0C338CC6" w14:textId="77777777" w:rsidR="00CF0621" w:rsidRPr="00C2590F" w:rsidRDefault="00CF0621" w:rsidP="00675D86">
                            <w:pPr>
                              <w:jc w:val="center"/>
                              <w:rPr>
                                <w:rFonts w:ascii="HG丸ｺﾞｼｯｸM-PRO" w:eastAsia="HG丸ｺﾞｼｯｸM-PRO" w:hAnsi="HG丸ｺﾞｼｯｸM-PRO"/>
                                <w:sz w:val="16"/>
                              </w:rPr>
                            </w:pPr>
                            <w:r w:rsidRPr="00C2590F">
                              <w:rPr>
                                <w:rFonts w:ascii="HG丸ｺﾞｼｯｸM-PRO" w:eastAsia="HG丸ｺﾞｼｯｸM-PRO" w:hAnsi="HG丸ｺﾞｼｯｸM-PRO" w:hint="eastAsia"/>
                                <w:sz w:val="16"/>
                              </w:rPr>
                              <w:t>ページ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E0695" id="_x0000_s1113" type="#_x0000_t202" style="position:absolute;left:0;text-align:left;margin-left:440.8pt;margin-top:11.4pt;width:48.35pt;height:28.0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" filled="f" stroked="f">
                <v:textbox>
                  <w:txbxContent>
                    <w:p w14:paraId="0C338CC6" w14:textId="77777777" w:rsidR="00CF0621" w:rsidRPr="00C2590F" w:rsidRDefault="00CF0621" w:rsidP="00675D86">
                      <w:pPr>
                        <w:jc w:val="center"/>
                        <w:rPr>
                          <w:rFonts w:ascii="HG丸ｺﾞｼｯｸM-PRO" w:eastAsia="HG丸ｺﾞｼｯｸM-PRO" w:hAnsi="HG丸ｺﾞｼｯｸM-PRO"/>
                          <w:sz w:val="16"/>
                        </w:rPr>
                      </w:pPr>
                      <w:r w:rsidRPr="00C2590F">
                        <w:rPr>
                          <w:rFonts w:ascii="HG丸ｺﾞｼｯｸM-PRO" w:eastAsia="HG丸ｺﾞｼｯｸM-PRO" w:hAnsi="HG丸ｺﾞｼｯｸM-PRO" w:hint="eastAsia"/>
                          <w:sz w:val="16"/>
                        </w:rPr>
                        <w:t>ページ</w:t>
                      </w:r>
                    </w:p>
                  </w:txbxContent>
                </v:textbox>
                <w10:wrap anchorx="margin"/>
              </v:shape>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0F05E357" wp14:editId="6FEF435D">
                <wp:simplePos x="0" y="0"/>
                <wp:positionH relativeFrom="column">
                  <wp:posOffset>3535680</wp:posOffset>
                </wp:positionH>
                <wp:positionV relativeFrom="paragraph">
                  <wp:posOffset>13970</wp:posOffset>
                </wp:positionV>
                <wp:extent cx="2115820" cy="328930"/>
                <wp:effectExtent l="0" t="0" r="0" b="0"/>
                <wp:wrapNone/>
                <wp:docPr id="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28930"/>
                        </a:xfrm>
                        <a:prstGeom prst="rect">
                          <a:avLst/>
                        </a:prstGeom>
                        <a:noFill/>
                        <a:ln w="9525">
                          <a:noFill/>
                          <a:miter lim="800000"/>
                          <a:headEnd/>
                          <a:tailEnd/>
                        </a:ln>
                      </wps:spPr>
                      <wps:txbx>
                        <w:txbxContent>
                          <w:p w14:paraId="30AC3EA1" w14:textId="77777777" w:rsidR="00CF0621" w:rsidRPr="0016675B" w:rsidRDefault="00CF0621" w:rsidP="00675D86">
                            <w:pPr>
                              <w:jc w:val="center"/>
                              <w:rPr>
                                <w:rFonts w:ascii="ＭＳ ゴシック" w:eastAsia="ＭＳ ゴシック" w:hAnsi="ＭＳ ゴシック"/>
                                <w:sz w:val="20"/>
                              </w:rPr>
                            </w:pPr>
                            <w:r>
                              <w:rPr>
                                <w:rFonts w:ascii="ＭＳ ゴシック" w:eastAsia="ＭＳ ゴシック" w:hAnsi="ＭＳ ゴシック" w:hint="eastAsia"/>
                                <w:sz w:val="20"/>
                              </w:rPr>
                              <w:t xml:space="preserve">［ </w:t>
                            </w:r>
                            <w:r w:rsidRPr="00B26CF4">
                              <w:rPr>
                                <w:rFonts w:ascii="ＭＳ ゴシック" w:eastAsia="ＭＳ ゴシック" w:hAnsi="ＭＳ ゴシック" w:hint="eastAsia"/>
                                <w:sz w:val="20"/>
                              </w:rPr>
                              <w:t>主要施策</w:t>
                            </w:r>
                            <w:r>
                              <w:rPr>
                                <w:rFonts w:ascii="ＭＳ ゴシック" w:eastAsia="ＭＳ ゴシック" w:hAnsi="ＭＳ ゴシック" w:hint="eastAsia"/>
                                <w:sz w:val="20"/>
                              </w:rPr>
                              <w:t xml:space="preserve"> ］</w:t>
                            </w:r>
                          </w:p>
                        </w:txbxContent>
                      </wps:txbx>
                      <wps:bodyPr rot="0" vert="horz" wrap="square" lIns="91440" tIns="45720" rIns="91440" bIns="45720" anchor="t" anchorCtr="0">
                        <a:spAutoFit/>
                      </wps:bodyPr>
                    </wps:wsp>
                  </a:graphicData>
                </a:graphic>
              </wp:anchor>
            </w:drawing>
          </mc:Choice>
          <mc:Fallback>
            <w:pict>
              <v:shape w14:anchorId="0F05E357" id="_x0000_s1114" type="#_x0000_t202" style="position:absolute;left:0;text-align:left;margin-left:278.4pt;margin-top:1.1pt;width:166.6pt;height:25.9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" filled="f" stroked="f">
                <v:textbox style="mso-fit-shape-to-text:t">
                  <w:txbxContent>
                    <w:p w14:paraId="30AC3EA1" w14:textId="77777777" w:rsidR="00CF0621" w:rsidRPr="0016675B" w:rsidRDefault="00CF0621" w:rsidP="00675D86">
                      <w:pPr>
                        <w:jc w:val="center"/>
                        <w:rPr>
                          <w:rFonts w:ascii="ＭＳ ゴシック" w:eastAsia="ＭＳ ゴシック" w:hAnsi="ＭＳ ゴシック"/>
                          <w:sz w:val="20"/>
                        </w:rPr>
                      </w:pPr>
                      <w:r>
                        <w:rPr>
                          <w:rFonts w:ascii="ＭＳ ゴシック" w:eastAsia="ＭＳ ゴシック" w:hAnsi="ＭＳ ゴシック" w:hint="eastAsia"/>
                          <w:sz w:val="20"/>
                        </w:rPr>
                        <w:t xml:space="preserve">［ </w:t>
                      </w:r>
                      <w:r w:rsidRPr="00B26CF4">
                        <w:rPr>
                          <w:rFonts w:ascii="ＭＳ ゴシック" w:eastAsia="ＭＳ ゴシック" w:hAnsi="ＭＳ ゴシック" w:hint="eastAsia"/>
                          <w:sz w:val="20"/>
                        </w:rPr>
                        <w:t>主要施策</w:t>
                      </w:r>
                      <w:r>
                        <w:rPr>
                          <w:rFonts w:ascii="ＭＳ ゴシック" w:eastAsia="ＭＳ ゴシック" w:hAnsi="ＭＳ ゴシック" w:hint="eastAsia"/>
                          <w:sz w:val="20"/>
                        </w:rPr>
                        <w:t xml:space="preserve"> ］</w:t>
                      </w:r>
                    </w:p>
                  </w:txbxContent>
                </v:textbox>
              </v:shape>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19360" behindDoc="0" locked="0" layoutInCell="1" allowOverlap="1" wp14:anchorId="48F840EB" wp14:editId="76DF5434">
                <wp:simplePos x="0" y="0"/>
                <wp:positionH relativeFrom="column">
                  <wp:posOffset>1438275</wp:posOffset>
                </wp:positionH>
                <wp:positionV relativeFrom="paragraph">
                  <wp:posOffset>13970</wp:posOffset>
                </wp:positionV>
                <wp:extent cx="1117600" cy="328930"/>
                <wp:effectExtent l="0" t="0" r="0" b="0"/>
                <wp:wrapNone/>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28930"/>
                        </a:xfrm>
                        <a:prstGeom prst="rect">
                          <a:avLst/>
                        </a:prstGeom>
                        <a:noFill/>
                        <a:ln w="9525">
                          <a:noFill/>
                          <a:miter lim="800000"/>
                          <a:headEnd/>
                          <a:tailEnd/>
                        </a:ln>
                      </wps:spPr>
                      <wps:txbx>
                        <w:txbxContent>
                          <w:p w14:paraId="5AEB7C64" w14:textId="77777777" w:rsidR="00CF0621" w:rsidRPr="0016675B" w:rsidRDefault="00CF0621" w:rsidP="00675D86">
                            <w:pPr>
                              <w:jc w:val="center"/>
                              <w:rPr>
                                <w:rFonts w:ascii="ＭＳ ゴシック" w:eastAsia="ＭＳ ゴシック" w:hAnsi="ＭＳ ゴシック"/>
                                <w:sz w:val="20"/>
                              </w:rPr>
                            </w:pPr>
                            <w:r>
                              <w:rPr>
                                <w:rFonts w:ascii="ＭＳ ゴシック" w:eastAsia="ＭＳ ゴシック" w:hAnsi="ＭＳ ゴシック" w:hint="eastAsia"/>
                                <w:sz w:val="20"/>
                              </w:rPr>
                              <w:t>［ 基本</w:t>
                            </w:r>
                            <w:r w:rsidRPr="007332BA">
                              <w:rPr>
                                <w:rFonts w:ascii="ＭＳ ゴシック" w:eastAsia="ＭＳ ゴシック" w:hAnsi="ＭＳ ゴシック" w:hint="eastAsia"/>
                                <w:sz w:val="20"/>
                              </w:rPr>
                              <w:t>目標</w:t>
                            </w:r>
                            <w:r>
                              <w:rPr>
                                <w:rFonts w:ascii="ＭＳ ゴシック" w:eastAsia="ＭＳ ゴシック" w:hAnsi="ＭＳ ゴシック" w:hint="eastAsia"/>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8F840EB" id="_x0000_s1115" type="#_x0000_t202" style="position:absolute;left:0;text-align:left;margin-left:113.25pt;margin-top:1.1pt;width:88pt;height:25.9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" filled="f" stroked="f">
                <v:textbox style="mso-fit-shape-to-text:t">
                  <w:txbxContent>
                    <w:p w14:paraId="5AEB7C64" w14:textId="77777777" w:rsidR="00CF0621" w:rsidRPr="0016675B" w:rsidRDefault="00CF0621" w:rsidP="00675D86">
                      <w:pPr>
                        <w:jc w:val="center"/>
                        <w:rPr>
                          <w:rFonts w:ascii="ＭＳ ゴシック" w:eastAsia="ＭＳ ゴシック" w:hAnsi="ＭＳ ゴシック"/>
                          <w:sz w:val="20"/>
                        </w:rPr>
                      </w:pPr>
                      <w:r>
                        <w:rPr>
                          <w:rFonts w:ascii="ＭＳ ゴシック" w:eastAsia="ＭＳ ゴシック" w:hAnsi="ＭＳ ゴシック" w:hint="eastAsia"/>
                          <w:sz w:val="20"/>
                        </w:rPr>
                        <w:t>［ 基本</w:t>
                      </w:r>
                      <w:r w:rsidRPr="007332BA">
                        <w:rPr>
                          <w:rFonts w:ascii="ＭＳ ゴシック" w:eastAsia="ＭＳ ゴシック" w:hAnsi="ＭＳ ゴシック" w:hint="eastAsia"/>
                          <w:sz w:val="20"/>
                        </w:rPr>
                        <w:t>目標</w:t>
                      </w:r>
                      <w:r>
                        <w:rPr>
                          <w:rFonts w:ascii="ＭＳ ゴシック" w:eastAsia="ＭＳ ゴシック" w:hAnsi="ＭＳ ゴシック" w:hint="eastAsia"/>
                          <w:sz w:val="20"/>
                        </w:rPr>
                        <w:t xml:space="preserve"> ］</w:t>
                      </w:r>
                    </w:p>
                  </w:txbxContent>
                </v:textbox>
              </v:shape>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17312" behindDoc="0" locked="0" layoutInCell="1" allowOverlap="1" wp14:anchorId="70AE511D" wp14:editId="6A6ABA0C">
                <wp:simplePos x="0" y="0"/>
                <wp:positionH relativeFrom="column">
                  <wp:posOffset>-7620</wp:posOffset>
                </wp:positionH>
                <wp:positionV relativeFrom="paragraph">
                  <wp:posOffset>13970</wp:posOffset>
                </wp:positionV>
                <wp:extent cx="1477645" cy="328930"/>
                <wp:effectExtent l="0" t="0" r="0" b="0"/>
                <wp:wrapNone/>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328930"/>
                        </a:xfrm>
                        <a:prstGeom prst="rect">
                          <a:avLst/>
                        </a:prstGeom>
                        <a:noFill/>
                        <a:ln w="9525">
                          <a:noFill/>
                          <a:miter lim="800000"/>
                          <a:headEnd/>
                          <a:tailEnd/>
                        </a:ln>
                      </wps:spPr>
                      <wps:txbx>
                        <w:txbxContent>
                          <w:p w14:paraId="170FFEFB" w14:textId="77777777" w:rsidR="00CF0621" w:rsidRPr="0016675B" w:rsidRDefault="00CF0621" w:rsidP="00675D86">
                            <w:pPr>
                              <w:rPr>
                                <w:rFonts w:ascii="ＭＳ ゴシック" w:eastAsia="ＭＳ ゴシック" w:hAnsi="ＭＳ ゴシック"/>
                                <w:sz w:val="20"/>
                              </w:rPr>
                            </w:pPr>
                            <w:r>
                              <w:rPr>
                                <w:rFonts w:ascii="ＭＳ ゴシック" w:eastAsia="ＭＳ ゴシック" w:hAnsi="ＭＳ ゴシック" w:hint="eastAsia"/>
                                <w:sz w:val="20"/>
                              </w:rPr>
                              <w:t xml:space="preserve">［ </w:t>
                            </w:r>
                            <w:r w:rsidRPr="0082432A">
                              <w:rPr>
                                <w:rFonts w:ascii="ＭＳ ゴシック" w:eastAsia="ＭＳ ゴシック" w:hAnsi="ＭＳ ゴシック" w:hint="eastAsia"/>
                                <w:sz w:val="20"/>
                              </w:rPr>
                              <w:t>基本理念</w:t>
                            </w:r>
                            <w:r>
                              <w:rPr>
                                <w:rFonts w:ascii="ＭＳ ゴシック" w:eastAsia="ＭＳ ゴシック" w:hAnsi="ＭＳ ゴシック" w:hint="eastAsia"/>
                                <w:sz w:val="20"/>
                              </w:rPr>
                              <w:t xml:space="preserve"> ］</w:t>
                            </w:r>
                          </w:p>
                        </w:txbxContent>
                      </wps:txbx>
                      <wps:bodyPr rot="0" vert="horz" wrap="square" lIns="91440" tIns="45720" rIns="91440" bIns="45720" anchor="t" anchorCtr="0">
                        <a:spAutoFit/>
                      </wps:bodyPr>
                    </wps:wsp>
                  </a:graphicData>
                </a:graphic>
              </wp:anchor>
            </w:drawing>
          </mc:Choice>
          <mc:Fallback>
            <w:pict>
              <v:shape w14:anchorId="70AE511D" id="_x0000_s1116" type="#_x0000_t202" style="position:absolute;left:0;text-align:left;margin-left:-.6pt;margin-top:1.1pt;width:116.35pt;height:25.9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" filled="f" stroked="f">
                <v:textbox style="mso-fit-shape-to-text:t">
                  <w:txbxContent>
                    <w:p w14:paraId="170FFEFB" w14:textId="77777777" w:rsidR="00CF0621" w:rsidRPr="0016675B" w:rsidRDefault="00CF0621" w:rsidP="00675D86">
                      <w:pPr>
                        <w:rPr>
                          <w:rFonts w:ascii="ＭＳ ゴシック" w:eastAsia="ＭＳ ゴシック" w:hAnsi="ＭＳ ゴシック"/>
                          <w:sz w:val="20"/>
                        </w:rPr>
                      </w:pPr>
                      <w:r>
                        <w:rPr>
                          <w:rFonts w:ascii="ＭＳ ゴシック" w:eastAsia="ＭＳ ゴシック" w:hAnsi="ＭＳ ゴシック" w:hint="eastAsia"/>
                          <w:sz w:val="20"/>
                        </w:rPr>
                        <w:t xml:space="preserve">［ </w:t>
                      </w:r>
                      <w:r w:rsidRPr="0082432A">
                        <w:rPr>
                          <w:rFonts w:ascii="ＭＳ ゴシック" w:eastAsia="ＭＳ ゴシック" w:hAnsi="ＭＳ ゴシック" w:hint="eastAsia"/>
                          <w:sz w:val="20"/>
                        </w:rPr>
                        <w:t>基本理念</w:t>
                      </w:r>
                      <w:r>
                        <w:rPr>
                          <w:rFonts w:ascii="ＭＳ ゴシック" w:eastAsia="ＭＳ ゴシック" w:hAnsi="ＭＳ ゴシック" w:hint="eastAsia"/>
                          <w:sz w:val="20"/>
                        </w:rPr>
                        <w:t xml:space="preserve"> ］</w:t>
                      </w:r>
                    </w:p>
                  </w:txbxContent>
                </v:textbox>
              </v:shape>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14240" behindDoc="0" locked="0" layoutInCell="1" allowOverlap="1" wp14:anchorId="1B704996" wp14:editId="3DC3B032">
                <wp:simplePos x="0" y="0"/>
                <wp:positionH relativeFrom="column">
                  <wp:posOffset>715010</wp:posOffset>
                </wp:positionH>
                <wp:positionV relativeFrom="paragraph">
                  <wp:posOffset>4471670</wp:posOffset>
                </wp:positionV>
                <wp:extent cx="316119" cy="0"/>
                <wp:effectExtent l="0" t="0" r="0" b="0"/>
                <wp:wrapNone/>
                <wp:docPr id="5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1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DD4E3BA" id="Line 9" o:spid="_x0000_s1026" style="position:absolute;left:0;text-align:lef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pt,352.1pt" to="81.2pt,3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D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" strokecolor="gray"/>
            </w:pict>
          </mc:Fallback>
        </mc:AlternateContent>
      </w:r>
    </w:p>
    <w:p w14:paraId="7E5C81F0"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g">
            <w:drawing>
              <wp:anchor distT="0" distB="0" distL="114300" distR="114300" simplePos="0" relativeHeight="251921408" behindDoc="0" locked="0" layoutInCell="1" allowOverlap="1" wp14:anchorId="174B4A8E" wp14:editId="3E77DBA3">
                <wp:simplePos x="0" y="0"/>
                <wp:positionH relativeFrom="column">
                  <wp:posOffset>1033647</wp:posOffset>
                </wp:positionH>
                <wp:positionV relativeFrom="paragraph">
                  <wp:posOffset>170426</wp:posOffset>
                </wp:positionV>
                <wp:extent cx="5025832" cy="2623655"/>
                <wp:effectExtent l="0" t="0" r="22860" b="24765"/>
                <wp:wrapNone/>
                <wp:docPr id="156" name="グループ化 156"/>
                <wp:cNvGraphicFramePr/>
                <a:graphic xmlns:a="http://schemas.openxmlformats.org/drawingml/2006/main">
                  <a:graphicData uri="http://schemas.microsoft.com/office/word/2010/wordprocessingGroup">
                    <wpg:wgp>
                      <wpg:cNvGrpSpPr/>
                      <wpg:grpSpPr>
                        <a:xfrm>
                          <a:off x="0" y="0"/>
                          <a:ext cx="5025832" cy="2623655"/>
                          <a:chOff x="-1900362" y="0"/>
                          <a:chExt cx="5025832" cy="2623655"/>
                        </a:xfrm>
                      </wpg:grpSpPr>
                      <wpg:grpSp>
                        <wpg:cNvPr id="550" name="グループ化 550"/>
                        <wpg:cNvGrpSpPr/>
                        <wpg:grpSpPr>
                          <a:xfrm>
                            <a:off x="-1900362" y="0"/>
                            <a:ext cx="5025832" cy="341630"/>
                            <a:chOff x="-1788375" y="180892"/>
                            <a:chExt cx="5026247" cy="342602"/>
                          </a:xfrm>
                        </wpg:grpSpPr>
                        <wps:wsp>
                          <wps:cNvPr id="551" name="Line 9"/>
                          <wps:cNvCnPr>
                            <a:cxnSpLocks noChangeShapeType="1"/>
                          </wps:cNvCnPr>
                          <wps:spPr bwMode="auto">
                            <a:xfrm>
                              <a:off x="-1788375" y="352389"/>
                              <a:ext cx="234702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52"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BB59B87" w14:textId="77777777" w:rsidR="00CF0621" w:rsidRPr="00C2590F" w:rsidRDefault="00CF0621" w:rsidP="00675D86">
                                <w:pPr>
                                  <w:spacing w:line="220" w:lineRule="exact"/>
                                  <w:ind w:left="600" w:hangingChars="300" w:hanging="600"/>
                                  <w:rPr>
                                    <w:rFonts w:ascii="ＭＳ ゴシック" w:eastAsia="ＭＳ ゴシック"/>
                                    <w:sz w:val="20"/>
                                  </w:rPr>
                                </w:pPr>
                                <w:r w:rsidRPr="006B1A60">
                                  <w:rPr>
                                    <w:rFonts w:ascii="ＭＳ ゴシック" w:eastAsia="ＭＳ ゴシック" w:hint="eastAsia"/>
                                    <w:sz w:val="20"/>
                                  </w:rPr>
                                  <w:t>（１）</w:t>
                                </w:r>
                                <w:r w:rsidRPr="00C2590F">
                                  <w:rPr>
                                    <w:rFonts w:ascii="ＭＳ ゴシック" w:eastAsia="ＭＳ ゴシック" w:hint="eastAsia"/>
                                    <w:sz w:val="20"/>
                                  </w:rPr>
                                  <w:t>子育て世代包括支援センター及び</w:t>
                                </w:r>
                              </w:p>
                              <w:p w14:paraId="611C7AA9" w14:textId="77777777" w:rsidR="00CF0621" w:rsidRPr="006B1A60" w:rsidRDefault="00CF0621" w:rsidP="00675D86">
                                <w:pPr>
                                  <w:spacing w:line="220" w:lineRule="exact"/>
                                  <w:ind w:leftChars="280" w:left="616"/>
                                  <w:rPr>
                                    <w:rFonts w:ascii="ＭＳ ゴシック" w:eastAsia="ＭＳ ゴシック"/>
                                    <w:sz w:val="18"/>
                                  </w:rPr>
                                </w:pPr>
                                <w:r w:rsidRPr="00C2590F">
                                  <w:rPr>
                                    <w:rFonts w:ascii="ＭＳ ゴシック" w:eastAsia="ＭＳ ゴシック" w:hint="eastAsia"/>
                                    <w:sz w:val="20"/>
                                  </w:rPr>
                                  <w:t>子ども家庭総合支援拠点による支援</w:t>
                                </w:r>
                                <w:r>
                                  <w:rPr>
                                    <w:rFonts w:ascii="ＭＳ ゴシック" w:eastAsia="ＭＳ ゴシック"/>
                                    <w:sz w:val="20"/>
                                  </w:rPr>
                                  <w:tab/>
                                </w:r>
                                <w:r>
                                  <w:rPr>
                                    <w:rFonts w:ascii="HG丸ｺﾞｼｯｸM-PRO" w:eastAsia="HG丸ｺﾞｼｯｸM-PRO" w:hAnsi="HG丸ｺﾞｼｯｸM-PRO" w:hint="eastAsia"/>
                                    <w:sz w:val="16"/>
                                  </w:rPr>
                                  <w:t>4</w:t>
                                </w:r>
                                <w:r>
                                  <w:rPr>
                                    <w:rFonts w:ascii="HG丸ｺﾞｼｯｸM-PRO" w:eastAsia="HG丸ｺﾞｼｯｸM-PRO" w:hAnsi="HG丸ｺﾞｼｯｸM-PRO"/>
                                    <w:sz w:val="16"/>
                                  </w:rPr>
                                  <w:t>8</w:t>
                                </w:r>
                              </w:p>
                            </w:txbxContent>
                          </wps:txbx>
                          <wps:bodyPr rot="0" vert="horz" wrap="square" lIns="0" tIns="0" rIns="0" bIns="0" anchor="ctr" anchorCtr="0" upright="1">
                            <a:noAutofit/>
                          </wps:bodyPr>
                        </wps:wsp>
                      </wpg:grpSp>
                      <wpg:grpSp>
                        <wpg:cNvPr id="1" name="グループ化 2879"/>
                        <wpg:cNvGrpSpPr/>
                        <wpg:grpSpPr>
                          <a:xfrm>
                            <a:off x="6824" y="381663"/>
                            <a:ext cx="3118646" cy="341630"/>
                            <a:chOff x="118969" y="180892"/>
                            <a:chExt cx="3118903" cy="342602"/>
                          </a:xfrm>
                        </wpg:grpSpPr>
                        <wps:wsp>
                          <wps:cNvPr id="1056"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057"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C9A7F76"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82432A">
                                  <w:rPr>
                                    <w:rFonts w:ascii="ＭＳ ゴシック" w:eastAsia="ＭＳ ゴシック" w:hint="eastAsia"/>
                                    <w:sz w:val="20"/>
                                  </w:rPr>
                                  <w:t>保育環境の充実</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54</w:t>
                                </w:r>
                              </w:p>
                            </w:txbxContent>
                          </wps:txbx>
                          <wps:bodyPr rot="0" vert="horz" wrap="square" lIns="0" tIns="0" rIns="0" bIns="0" anchor="ctr" anchorCtr="0" upright="1">
                            <a:noAutofit/>
                          </wps:bodyPr>
                        </wps:wsp>
                      </wpg:grpSp>
                      <wpg:grpSp>
                        <wpg:cNvPr id="1074" name="グループ化 1074"/>
                        <wpg:cNvGrpSpPr/>
                        <wpg:grpSpPr>
                          <a:xfrm>
                            <a:off x="6824" y="763325"/>
                            <a:ext cx="3118646" cy="341630"/>
                            <a:chOff x="118969" y="180892"/>
                            <a:chExt cx="3118903" cy="342602"/>
                          </a:xfrm>
                        </wpg:grpSpPr>
                        <wps:wsp>
                          <wps:cNvPr id="1075"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076"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E189214"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82432A">
                                  <w:rPr>
                                    <w:rFonts w:ascii="ＭＳ ゴシック" w:eastAsia="ＭＳ ゴシック" w:hint="eastAsia"/>
                                    <w:sz w:val="20"/>
                                  </w:rPr>
                                  <w:t>放課後環境の整備</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57</w:t>
                                </w:r>
                              </w:p>
                            </w:txbxContent>
                          </wps:txbx>
                          <wps:bodyPr rot="0" vert="horz" wrap="square" lIns="0" tIns="0" rIns="0" bIns="0" anchor="ctr" anchorCtr="0" upright="1">
                            <a:noAutofit/>
                          </wps:bodyPr>
                        </wps:wsp>
                      </wpg:grpSp>
                      <wpg:grpSp>
                        <wpg:cNvPr id="1065" name="グループ化 1065"/>
                        <wpg:cNvGrpSpPr/>
                        <wpg:grpSpPr>
                          <a:xfrm>
                            <a:off x="6824" y="1137037"/>
                            <a:ext cx="3118646" cy="341630"/>
                            <a:chOff x="118969" y="180892"/>
                            <a:chExt cx="3118903" cy="342602"/>
                          </a:xfrm>
                        </wpg:grpSpPr>
                        <wps:wsp>
                          <wps:cNvPr id="1066"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067"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FA8FCA8"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４</w:t>
                                </w:r>
                                <w:r w:rsidRPr="006B1A60">
                                  <w:rPr>
                                    <w:rFonts w:ascii="ＭＳ ゴシック" w:eastAsia="ＭＳ ゴシック" w:hint="eastAsia"/>
                                    <w:sz w:val="20"/>
                                  </w:rPr>
                                  <w:t>）</w:t>
                                </w:r>
                                <w:r w:rsidRPr="0082432A">
                                  <w:rPr>
                                    <w:rFonts w:ascii="ＭＳ ゴシック" w:eastAsia="ＭＳ ゴシック" w:hint="eastAsia"/>
                                    <w:sz w:val="20"/>
                                  </w:rPr>
                                  <w:t>経済的支援の充実</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59</w:t>
                                </w:r>
                              </w:p>
                            </w:txbxContent>
                          </wps:txbx>
                          <wps:bodyPr rot="0" vert="horz" wrap="square" lIns="0" tIns="0" rIns="0" bIns="0" anchor="ctr" anchorCtr="0" upright="1">
                            <a:noAutofit/>
                          </wps:bodyPr>
                        </wps:wsp>
                      </wpg:grpSp>
                      <wpg:grpSp>
                        <wpg:cNvPr id="12679" name="グループ化 12679"/>
                        <wpg:cNvGrpSpPr/>
                        <wpg:grpSpPr>
                          <a:xfrm>
                            <a:off x="6824" y="1518699"/>
                            <a:ext cx="3118646" cy="341630"/>
                            <a:chOff x="118969" y="180892"/>
                            <a:chExt cx="3118903" cy="342602"/>
                          </a:xfrm>
                        </wpg:grpSpPr>
                        <wps:wsp>
                          <wps:cNvPr id="12680"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681"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0F18861"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５</w:t>
                                </w:r>
                                <w:r w:rsidRPr="006B1A60">
                                  <w:rPr>
                                    <w:rFonts w:ascii="ＭＳ ゴシック" w:eastAsia="ＭＳ ゴシック" w:hint="eastAsia"/>
                                    <w:sz w:val="20"/>
                                  </w:rPr>
                                  <w:t>）</w:t>
                                </w:r>
                                <w:r w:rsidRPr="00C2590F">
                                  <w:rPr>
                                    <w:rFonts w:ascii="ＭＳ ゴシック" w:eastAsia="ＭＳ ゴシック" w:hint="eastAsia"/>
                                    <w:w w:val="90"/>
                                    <w:sz w:val="20"/>
                                  </w:rPr>
                                  <w:t>母子保健医療体制と親子の居場所の充実</w:t>
                                </w:r>
                                <w:r>
                                  <w:rPr>
                                    <w:rFonts w:ascii="ＭＳ ゴシック" w:eastAsia="ＭＳ ゴシック"/>
                                    <w:sz w:val="20"/>
                                  </w:rPr>
                                  <w:tab/>
                                </w:r>
                                <w:r>
                                  <w:rPr>
                                    <w:rFonts w:ascii="HG丸ｺﾞｼｯｸM-PRO" w:eastAsia="HG丸ｺﾞｼｯｸM-PRO" w:hAnsi="HG丸ｺﾞｼｯｸM-PRO"/>
                                    <w:sz w:val="16"/>
                                  </w:rPr>
                                  <w:t>63</w:t>
                                </w:r>
                              </w:p>
                            </w:txbxContent>
                          </wps:txbx>
                          <wps:bodyPr rot="0" vert="horz" wrap="square" lIns="0" tIns="0" rIns="0" bIns="0" anchor="ctr" anchorCtr="0" upright="1">
                            <a:noAutofit/>
                          </wps:bodyPr>
                        </wps:wsp>
                      </wpg:grpSp>
                      <wpg:grpSp>
                        <wpg:cNvPr id="12682" name="グループ化 12682"/>
                        <wpg:cNvGrpSpPr/>
                        <wpg:grpSpPr>
                          <a:xfrm>
                            <a:off x="6824" y="1900362"/>
                            <a:ext cx="3118646" cy="341630"/>
                            <a:chOff x="118969" y="180892"/>
                            <a:chExt cx="3118903" cy="342602"/>
                          </a:xfrm>
                        </wpg:grpSpPr>
                        <wps:wsp>
                          <wps:cNvPr id="12683"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684"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D09D8CA" w14:textId="77777777" w:rsidR="00CF0621" w:rsidRPr="00C2590F" w:rsidRDefault="00CF0621" w:rsidP="00675D86">
                                <w:pPr>
                                  <w:spacing w:line="220" w:lineRule="exact"/>
                                  <w:rPr>
                                    <w:rFonts w:ascii="HG丸ｺﾞｼｯｸM-PRO" w:eastAsia="HG丸ｺﾞｼｯｸM-PRO" w:hAnsi="HG丸ｺﾞｼｯｸM-PRO"/>
                                    <w:sz w:val="18"/>
                                  </w:rPr>
                                </w:pPr>
                                <w:r w:rsidRPr="006B1A60">
                                  <w:rPr>
                                    <w:rFonts w:ascii="ＭＳ ゴシック" w:eastAsia="ＭＳ ゴシック" w:hint="eastAsia"/>
                                    <w:sz w:val="20"/>
                                  </w:rPr>
                                  <w:t>（</w:t>
                                </w:r>
                                <w:r>
                                  <w:rPr>
                                    <w:rFonts w:ascii="ＭＳ ゴシック" w:eastAsia="ＭＳ ゴシック" w:hint="eastAsia"/>
                                    <w:sz w:val="20"/>
                                  </w:rPr>
                                  <w:t>６</w:t>
                                </w:r>
                                <w:r w:rsidRPr="006B1A60">
                                  <w:rPr>
                                    <w:rFonts w:ascii="ＭＳ ゴシック" w:eastAsia="ＭＳ ゴシック" w:hint="eastAsia"/>
                                    <w:sz w:val="20"/>
                                  </w:rPr>
                                  <w:t>）</w:t>
                                </w:r>
                                <w:r w:rsidRPr="0082432A">
                                  <w:rPr>
                                    <w:rFonts w:ascii="ＭＳ ゴシック" w:eastAsia="ＭＳ ゴシック" w:hint="eastAsia"/>
                                    <w:sz w:val="20"/>
                                  </w:rPr>
                                  <w:t>食育の推進</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sidRPr="00665CBC">
                                  <w:rPr>
                                    <w:rFonts w:ascii="HG丸ｺﾞｼｯｸM-PRO" w:eastAsia="HG丸ｺﾞｼｯｸM-PRO" w:hAnsi="HG丸ｺﾞｼｯｸM-PRO" w:hint="eastAsia"/>
                                    <w:sz w:val="16"/>
                                  </w:rPr>
                                  <w:t>6</w:t>
                                </w:r>
                                <w:r>
                                  <w:rPr>
                                    <w:rFonts w:ascii="HG丸ｺﾞｼｯｸM-PRO" w:eastAsia="HG丸ｺﾞｼｯｸM-PRO" w:hAnsi="HG丸ｺﾞｼｯｸM-PRO"/>
                                    <w:sz w:val="16"/>
                                  </w:rPr>
                                  <w:t>9</w:t>
                                </w:r>
                              </w:p>
                            </w:txbxContent>
                          </wps:txbx>
                          <wps:bodyPr rot="0" vert="horz" wrap="square" lIns="0" tIns="0" rIns="0" bIns="0" anchor="ctr" anchorCtr="0" upright="1">
                            <a:noAutofit/>
                          </wps:bodyPr>
                        </wps:wsp>
                      </wpg:grpSp>
                      <wpg:grpSp>
                        <wpg:cNvPr id="12676" name="グループ化 12676"/>
                        <wpg:cNvGrpSpPr/>
                        <wpg:grpSpPr>
                          <a:xfrm>
                            <a:off x="6824" y="2282025"/>
                            <a:ext cx="3118646" cy="341630"/>
                            <a:chOff x="118969" y="180892"/>
                            <a:chExt cx="3118903" cy="342602"/>
                          </a:xfrm>
                        </wpg:grpSpPr>
                        <wps:wsp>
                          <wps:cNvPr id="12677"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678"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DCE9845" w14:textId="77777777" w:rsidR="00CF0621" w:rsidRPr="006B1A60" w:rsidRDefault="00CF0621" w:rsidP="00675D86">
                                <w:pPr>
                                  <w:spacing w:line="220" w:lineRule="exact"/>
                                  <w:ind w:left="600" w:hangingChars="300" w:hanging="600"/>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７</w:t>
                                </w:r>
                                <w:r w:rsidRPr="006B1A60">
                                  <w:rPr>
                                    <w:rFonts w:ascii="ＭＳ ゴシック" w:eastAsia="ＭＳ ゴシック" w:hint="eastAsia"/>
                                    <w:sz w:val="20"/>
                                  </w:rPr>
                                  <w:t>）</w:t>
                                </w:r>
                                <w:r w:rsidRPr="0082432A">
                                  <w:rPr>
                                    <w:rFonts w:ascii="ＭＳ ゴシック" w:eastAsia="ＭＳ ゴシック" w:hint="eastAsia"/>
                                    <w:sz w:val="20"/>
                                  </w:rPr>
                                  <w:t>協働による子育て支援ネットワークの</w:t>
                                </w:r>
                                <w:r>
                                  <w:rPr>
                                    <w:rFonts w:ascii="ＭＳ ゴシック" w:eastAsia="ＭＳ ゴシック"/>
                                    <w:sz w:val="20"/>
                                  </w:rPr>
                                  <w:br/>
                                </w:r>
                                <w:r w:rsidRPr="0082432A">
                                  <w:rPr>
                                    <w:rFonts w:ascii="ＭＳ ゴシック" w:eastAsia="ＭＳ ゴシック" w:hint="eastAsia"/>
                                    <w:sz w:val="20"/>
                                  </w:rPr>
                                  <w:t>構築と支援</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71</w:t>
                                </w:r>
                              </w:p>
                            </w:txbxContent>
                          </wps:txbx>
                          <wps:bodyPr rot="0" vert="horz" wrap="square" lIns="0" tIns="0" rIns="0" bIns="0" anchor="ctr" anchorCtr="0" upright="1">
                            <a:noAutofit/>
                          </wps:bodyPr>
                        </wps:wsp>
                      </wpg:grpSp>
                    </wpg:wgp>
                  </a:graphicData>
                </a:graphic>
                <wp14:sizeRelH relativeFrom="margin">
                  <wp14:pctWidth>0</wp14:pctWidth>
                </wp14:sizeRelH>
              </wp:anchor>
            </w:drawing>
          </mc:Choice>
          <mc:Fallback>
            <w:pict>
              <v:group w14:anchorId="174B4A8E" id="グループ化 156" o:spid="_x0000_s1117" style="position:absolute;left:0;text-align:left;margin-left:81.4pt;margin-top:13.4pt;width:395.75pt;height:206.6pt;z-index:251921408;mso-width-relative:margin" coordorigin="-19003" coordsize="50258,2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">
                <v:group id="グループ化 550" o:spid="_x0000_s1118" style="position:absolute;left:-19003;width:50257;height:3416" coordorigin="-17883,1808" coordsize="50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line id="Line 9" o:spid="_x0000_s1119" style="position:absolute;visibility:visible;mso-wrap-style:square" from="-17883,3523" to="5586,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" strokecolor="gray"/>
                  <v:roundrect id="Text Box 10" o:spid="_x0000_s1120"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" strokecolor="gray" strokeweight=".5pt">
                    <v:stroke joinstyle="miter"/>
                    <v:shadow offset="1pt,1pt"/>
                    <v:textbox inset="0,0,0,0">
                      <w:txbxContent>
                        <w:p w14:paraId="5BB59B87" w14:textId="77777777" w:rsidR="00CF0621" w:rsidRPr="00C2590F" w:rsidRDefault="00CF0621" w:rsidP="00675D86">
                          <w:pPr>
                            <w:spacing w:line="220" w:lineRule="exact"/>
                            <w:ind w:left="600" w:hangingChars="300" w:hanging="600"/>
                            <w:rPr>
                              <w:rFonts w:ascii="ＭＳ ゴシック" w:eastAsia="ＭＳ ゴシック"/>
                              <w:sz w:val="20"/>
                            </w:rPr>
                          </w:pPr>
                          <w:r w:rsidRPr="006B1A60">
                            <w:rPr>
                              <w:rFonts w:ascii="ＭＳ ゴシック" w:eastAsia="ＭＳ ゴシック" w:hint="eastAsia"/>
                              <w:sz w:val="20"/>
                            </w:rPr>
                            <w:t>（１）</w:t>
                          </w:r>
                          <w:r w:rsidRPr="00C2590F">
                            <w:rPr>
                              <w:rFonts w:ascii="ＭＳ ゴシック" w:eastAsia="ＭＳ ゴシック" w:hint="eastAsia"/>
                              <w:sz w:val="20"/>
                            </w:rPr>
                            <w:t>子育て世代包括支援センター及び</w:t>
                          </w:r>
                        </w:p>
                        <w:p w14:paraId="611C7AA9" w14:textId="77777777" w:rsidR="00CF0621" w:rsidRPr="006B1A60" w:rsidRDefault="00CF0621" w:rsidP="00675D86">
                          <w:pPr>
                            <w:spacing w:line="220" w:lineRule="exact"/>
                            <w:ind w:leftChars="280" w:left="616"/>
                            <w:rPr>
                              <w:rFonts w:ascii="ＭＳ ゴシック" w:eastAsia="ＭＳ ゴシック"/>
                              <w:sz w:val="18"/>
                            </w:rPr>
                          </w:pPr>
                          <w:r w:rsidRPr="00C2590F">
                            <w:rPr>
                              <w:rFonts w:ascii="ＭＳ ゴシック" w:eastAsia="ＭＳ ゴシック" w:hint="eastAsia"/>
                              <w:sz w:val="20"/>
                            </w:rPr>
                            <w:t>子ども家庭総合支援拠点による支援</w:t>
                          </w:r>
                          <w:r>
                            <w:rPr>
                              <w:rFonts w:ascii="ＭＳ ゴシック" w:eastAsia="ＭＳ ゴシック"/>
                              <w:sz w:val="20"/>
                            </w:rPr>
                            <w:tab/>
                          </w:r>
                          <w:r>
                            <w:rPr>
                              <w:rFonts w:ascii="HG丸ｺﾞｼｯｸM-PRO" w:eastAsia="HG丸ｺﾞｼｯｸM-PRO" w:hAnsi="HG丸ｺﾞｼｯｸM-PRO" w:hint="eastAsia"/>
                              <w:sz w:val="16"/>
                            </w:rPr>
                            <w:t>4</w:t>
                          </w:r>
                          <w:r>
                            <w:rPr>
                              <w:rFonts w:ascii="HG丸ｺﾞｼｯｸM-PRO" w:eastAsia="HG丸ｺﾞｼｯｸM-PRO" w:hAnsi="HG丸ｺﾞｼｯｸM-PRO"/>
                              <w:sz w:val="16"/>
                            </w:rPr>
                            <w:t>8</w:t>
                          </w:r>
                        </w:p>
                      </w:txbxContent>
                    </v:textbox>
                  </v:roundrect>
                </v:group>
                <v:group id="グループ化 2879" o:spid="_x0000_s1121" style="position:absolute;left:68;top:3816;width:31186;height:3416"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Line 9" o:spid="_x0000_s1122"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" strokecolor="gray"/>
                  <v:roundrect id="Text Box 10" o:spid="_x0000_s1123"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" strokecolor="gray" strokeweight=".5pt">
                    <v:stroke joinstyle="miter"/>
                    <v:shadow offset="1pt,1pt"/>
                    <v:textbox inset="0,0,0,0">
                      <w:txbxContent>
                        <w:p w14:paraId="1C9A7F76"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82432A">
                            <w:rPr>
                              <w:rFonts w:ascii="ＭＳ ゴシック" w:eastAsia="ＭＳ ゴシック" w:hint="eastAsia"/>
                              <w:sz w:val="20"/>
                            </w:rPr>
                            <w:t>保育環境の充実</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54</w:t>
                          </w:r>
                        </w:p>
                      </w:txbxContent>
                    </v:textbox>
                  </v:roundrect>
                </v:group>
                <v:group id="グループ化 1074" o:spid="_x0000_s1124" style="position:absolute;left:68;top:7633;width:31186;height:3416"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line id="Line 9" o:spid="_x0000_s1125"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" strokecolor="gray"/>
                  <v:roundrect id="Text Box 10" o:spid="_x0000_s1126"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" strokecolor="gray" strokeweight=".5pt">
                    <v:stroke joinstyle="miter"/>
                    <v:shadow offset="1pt,1pt"/>
                    <v:textbox inset="0,0,0,0">
                      <w:txbxContent>
                        <w:p w14:paraId="6E189214"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82432A">
                            <w:rPr>
                              <w:rFonts w:ascii="ＭＳ ゴシック" w:eastAsia="ＭＳ ゴシック" w:hint="eastAsia"/>
                              <w:sz w:val="20"/>
                            </w:rPr>
                            <w:t>放課後環境の整備</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57</w:t>
                          </w:r>
                        </w:p>
                      </w:txbxContent>
                    </v:textbox>
                  </v:roundrect>
                </v:group>
                <v:group id="グループ化 1065" o:spid="_x0000_s1127" style="position:absolute;left:68;top:11370;width:31186;height:3416"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line id="Line 9" o:spid="_x0000_s1128"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" strokecolor="gray"/>
                  <v:roundrect id="Text Box 10" o:spid="_x0000_s1129"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" strokecolor="gray" strokeweight=".5pt">
                    <v:stroke joinstyle="miter"/>
                    <v:shadow offset="1pt,1pt"/>
                    <v:textbox inset="0,0,0,0">
                      <w:txbxContent>
                        <w:p w14:paraId="3FA8FCA8"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４</w:t>
                          </w:r>
                          <w:r w:rsidRPr="006B1A60">
                            <w:rPr>
                              <w:rFonts w:ascii="ＭＳ ゴシック" w:eastAsia="ＭＳ ゴシック" w:hint="eastAsia"/>
                              <w:sz w:val="20"/>
                            </w:rPr>
                            <w:t>）</w:t>
                          </w:r>
                          <w:r w:rsidRPr="0082432A">
                            <w:rPr>
                              <w:rFonts w:ascii="ＭＳ ゴシック" w:eastAsia="ＭＳ ゴシック" w:hint="eastAsia"/>
                              <w:sz w:val="20"/>
                            </w:rPr>
                            <w:t>経済的支援の充実</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59</w:t>
                          </w:r>
                        </w:p>
                      </w:txbxContent>
                    </v:textbox>
                  </v:roundrect>
                </v:group>
                <v:group id="グループ化 12679" o:spid="_x0000_s1130" style="position:absolute;left:68;top:15186;width:31186;height:3417"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">
                  <v:line id="Line 9" o:spid="_x0000_s1131"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" strokecolor="gray"/>
                  <v:roundrect id="Text Box 10" o:spid="_x0000_s1132"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" strokecolor="gray" strokeweight=".5pt">
                    <v:stroke joinstyle="miter"/>
                    <v:shadow offset="1pt,1pt"/>
                    <v:textbox inset="0,0,0,0">
                      <w:txbxContent>
                        <w:p w14:paraId="50F18861"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５</w:t>
                          </w:r>
                          <w:r w:rsidRPr="006B1A60">
                            <w:rPr>
                              <w:rFonts w:ascii="ＭＳ ゴシック" w:eastAsia="ＭＳ ゴシック" w:hint="eastAsia"/>
                              <w:sz w:val="20"/>
                            </w:rPr>
                            <w:t>）</w:t>
                          </w:r>
                          <w:r w:rsidRPr="00C2590F">
                            <w:rPr>
                              <w:rFonts w:ascii="ＭＳ ゴシック" w:eastAsia="ＭＳ ゴシック" w:hint="eastAsia"/>
                              <w:w w:val="90"/>
                              <w:sz w:val="20"/>
                            </w:rPr>
                            <w:t>母子保健医療体制と親子の居場所の充実</w:t>
                          </w:r>
                          <w:r>
                            <w:rPr>
                              <w:rFonts w:ascii="ＭＳ ゴシック" w:eastAsia="ＭＳ ゴシック"/>
                              <w:sz w:val="20"/>
                            </w:rPr>
                            <w:tab/>
                          </w:r>
                          <w:r>
                            <w:rPr>
                              <w:rFonts w:ascii="HG丸ｺﾞｼｯｸM-PRO" w:eastAsia="HG丸ｺﾞｼｯｸM-PRO" w:hAnsi="HG丸ｺﾞｼｯｸM-PRO"/>
                              <w:sz w:val="16"/>
                            </w:rPr>
                            <w:t>63</w:t>
                          </w:r>
                        </w:p>
                      </w:txbxContent>
                    </v:textbox>
                  </v:roundrect>
                </v:group>
                <v:group id="グループ化 12682" o:spid="_x0000_s1133" style="position:absolute;left:68;top:19003;width:31186;height:3416"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">
                  <v:line id="Line 9" o:spid="_x0000_s1134"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" strokecolor="gray"/>
                  <v:roundrect id="Text Box 10" o:spid="_x0000_s113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" strokecolor="gray" strokeweight=".5pt">
                    <v:stroke joinstyle="miter"/>
                    <v:shadow offset="1pt,1pt"/>
                    <v:textbox inset="0,0,0,0">
                      <w:txbxContent>
                        <w:p w14:paraId="5D09D8CA" w14:textId="77777777" w:rsidR="00CF0621" w:rsidRPr="00C2590F" w:rsidRDefault="00CF0621" w:rsidP="00675D86">
                          <w:pPr>
                            <w:spacing w:line="220" w:lineRule="exact"/>
                            <w:rPr>
                              <w:rFonts w:ascii="HG丸ｺﾞｼｯｸM-PRO" w:eastAsia="HG丸ｺﾞｼｯｸM-PRO" w:hAnsi="HG丸ｺﾞｼｯｸM-PRO"/>
                              <w:sz w:val="18"/>
                            </w:rPr>
                          </w:pPr>
                          <w:r w:rsidRPr="006B1A60">
                            <w:rPr>
                              <w:rFonts w:ascii="ＭＳ ゴシック" w:eastAsia="ＭＳ ゴシック" w:hint="eastAsia"/>
                              <w:sz w:val="20"/>
                            </w:rPr>
                            <w:t>（</w:t>
                          </w:r>
                          <w:r>
                            <w:rPr>
                              <w:rFonts w:ascii="ＭＳ ゴシック" w:eastAsia="ＭＳ ゴシック" w:hint="eastAsia"/>
                              <w:sz w:val="20"/>
                            </w:rPr>
                            <w:t>６</w:t>
                          </w:r>
                          <w:r w:rsidRPr="006B1A60">
                            <w:rPr>
                              <w:rFonts w:ascii="ＭＳ ゴシック" w:eastAsia="ＭＳ ゴシック" w:hint="eastAsia"/>
                              <w:sz w:val="20"/>
                            </w:rPr>
                            <w:t>）</w:t>
                          </w:r>
                          <w:r w:rsidRPr="0082432A">
                            <w:rPr>
                              <w:rFonts w:ascii="ＭＳ ゴシック" w:eastAsia="ＭＳ ゴシック" w:hint="eastAsia"/>
                              <w:sz w:val="20"/>
                            </w:rPr>
                            <w:t>食育の推進</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sidRPr="00665CBC">
                            <w:rPr>
                              <w:rFonts w:ascii="HG丸ｺﾞｼｯｸM-PRO" w:eastAsia="HG丸ｺﾞｼｯｸM-PRO" w:hAnsi="HG丸ｺﾞｼｯｸM-PRO" w:hint="eastAsia"/>
                              <w:sz w:val="16"/>
                            </w:rPr>
                            <w:t>6</w:t>
                          </w:r>
                          <w:r>
                            <w:rPr>
                              <w:rFonts w:ascii="HG丸ｺﾞｼｯｸM-PRO" w:eastAsia="HG丸ｺﾞｼｯｸM-PRO" w:hAnsi="HG丸ｺﾞｼｯｸM-PRO"/>
                              <w:sz w:val="16"/>
                            </w:rPr>
                            <w:t>9</w:t>
                          </w:r>
                        </w:p>
                      </w:txbxContent>
                    </v:textbox>
                  </v:roundrect>
                </v:group>
                <v:group id="グループ化 12676" o:spid="_x0000_s1136" style="position:absolute;left:68;top:22820;width:31186;height:3416"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">
                  <v:line id="Line 9" o:spid="_x0000_s1137"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" strokecolor="gray"/>
                  <v:roundrect id="Text Box 10" o:spid="_x0000_s113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" strokecolor="gray" strokeweight=".5pt">
                    <v:stroke joinstyle="miter"/>
                    <v:shadow offset="1pt,1pt"/>
                    <v:textbox inset="0,0,0,0">
                      <w:txbxContent>
                        <w:p w14:paraId="5DCE9845" w14:textId="77777777" w:rsidR="00CF0621" w:rsidRPr="006B1A60" w:rsidRDefault="00CF0621" w:rsidP="00675D86">
                          <w:pPr>
                            <w:spacing w:line="220" w:lineRule="exact"/>
                            <w:ind w:left="600" w:hangingChars="300" w:hanging="600"/>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７</w:t>
                          </w:r>
                          <w:r w:rsidRPr="006B1A60">
                            <w:rPr>
                              <w:rFonts w:ascii="ＭＳ ゴシック" w:eastAsia="ＭＳ ゴシック" w:hint="eastAsia"/>
                              <w:sz w:val="20"/>
                            </w:rPr>
                            <w:t>）</w:t>
                          </w:r>
                          <w:r w:rsidRPr="0082432A">
                            <w:rPr>
                              <w:rFonts w:ascii="ＭＳ ゴシック" w:eastAsia="ＭＳ ゴシック" w:hint="eastAsia"/>
                              <w:sz w:val="20"/>
                            </w:rPr>
                            <w:t>協働による子育て支援ネットワークの</w:t>
                          </w:r>
                          <w:r>
                            <w:rPr>
                              <w:rFonts w:ascii="ＭＳ ゴシック" w:eastAsia="ＭＳ ゴシック"/>
                              <w:sz w:val="20"/>
                            </w:rPr>
                            <w:br/>
                          </w:r>
                          <w:r w:rsidRPr="0082432A">
                            <w:rPr>
                              <w:rFonts w:ascii="ＭＳ ゴシック" w:eastAsia="ＭＳ ゴシック" w:hint="eastAsia"/>
                              <w:sz w:val="20"/>
                            </w:rPr>
                            <w:t>構築と支援</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71</w:t>
                          </w:r>
                        </w:p>
                      </w:txbxContent>
                    </v:textbox>
                  </v:roundrect>
                </v:group>
              </v:group>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16288" behindDoc="0" locked="0" layoutInCell="1" allowOverlap="1" wp14:anchorId="1731E2F2" wp14:editId="6FDC1283">
                <wp:simplePos x="0" y="0"/>
                <wp:positionH relativeFrom="column">
                  <wp:posOffset>194310</wp:posOffset>
                </wp:positionH>
                <wp:positionV relativeFrom="paragraph">
                  <wp:posOffset>177800</wp:posOffset>
                </wp:positionV>
                <wp:extent cx="645160" cy="8345170"/>
                <wp:effectExtent l="0" t="0" r="21590" b="0"/>
                <wp:wrapNone/>
                <wp:docPr id="5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8345170"/>
                        </a:xfrm>
                        <a:prstGeom prst="roundRect">
                          <a:avLst>
                            <a:gd name="adj" fmla="val 5723"/>
                          </a:avLst>
                        </a:prstGeom>
                        <a:solidFill>
                          <a:srgbClr val="969696"/>
                        </a:solidFill>
                        <a:ln w="12700">
                          <a:noFill/>
                          <a:miter lim="800000"/>
                          <a:headEnd/>
                          <a:tailEnd/>
                        </a:ln>
                        <a:effectLst/>
                      </wps:spPr>
                      <wps:txbx>
                        <w:txbxContent>
                          <w:p w14:paraId="59B47591" w14:textId="77777777" w:rsidR="00CF0621" w:rsidRPr="0082432A" w:rsidRDefault="00CF0621" w:rsidP="00675D86">
                            <w:pPr>
                              <w:spacing w:line="360" w:lineRule="exact"/>
                              <w:ind w:firstLineChars="300" w:firstLine="1080"/>
                              <w:rPr>
                                <w:rFonts w:ascii="HGS創英角ｺﾞｼｯｸUB" w:eastAsia="HGS創英角ｺﾞｼｯｸUB" w:hAnsi="HGS創英角ｺﾞｼｯｸUB"/>
                                <w:color w:val="FFFFFF" w:themeColor="background1"/>
                                <w:sz w:val="36"/>
                              </w:rPr>
                            </w:pPr>
                            <w:r w:rsidRPr="0082432A">
                              <w:rPr>
                                <w:rFonts w:ascii="HGS創英角ｺﾞｼｯｸUB" w:eastAsia="HGS創英角ｺﾞｼｯｸUB" w:hAnsi="HGS創英角ｺﾞｼｯｸUB" w:hint="eastAsia"/>
                                <w:color w:val="FFFFFF" w:themeColor="background1"/>
                                <w:sz w:val="36"/>
                              </w:rPr>
                              <w:t>子どもが健やかに育つまち</w:t>
                            </w:r>
                            <w:r>
                              <w:rPr>
                                <w:rFonts w:ascii="HGS創英角ｺﾞｼｯｸUB" w:eastAsia="HGS創英角ｺﾞｼｯｸUB" w:hAnsi="HGS創英角ｺﾞｼｯｸUB" w:hint="eastAsia"/>
                                <w:color w:val="FFFFFF" w:themeColor="background1"/>
                                <w:sz w:val="36"/>
                              </w:rPr>
                              <w:t xml:space="preserve">　</w:t>
                            </w:r>
                            <w:r w:rsidRPr="0082432A">
                              <w:rPr>
                                <w:rFonts w:ascii="HGS創英角ｺﾞｼｯｸUB" w:eastAsia="HGS創英角ｺﾞｼｯｸUB" w:hAnsi="HGS創英角ｺﾞｼｯｸUB" w:hint="eastAsia"/>
                                <w:color w:val="FFFFFF" w:themeColor="background1"/>
                                <w:sz w:val="36"/>
                              </w:rPr>
                              <w:t>子育ての喜びが実感できるまち</w:t>
                            </w:r>
                            <w:r>
                              <w:rPr>
                                <w:rFonts w:ascii="HGS創英角ｺﾞｼｯｸUB" w:eastAsia="HGS創英角ｺﾞｼｯｸUB" w:hAnsi="HGS創英角ｺﾞｼｯｸUB" w:hint="eastAsia"/>
                                <w:color w:val="FFFFFF" w:themeColor="background1"/>
                                <w:sz w:val="36"/>
                              </w:rPr>
                              <w:t xml:space="preserve">　</w:t>
                            </w:r>
                          </w:p>
                          <w:p w14:paraId="7B0F2818" w14:textId="77777777" w:rsidR="00CF0621" w:rsidRPr="00D51491" w:rsidRDefault="00CF0621" w:rsidP="00675D86">
                            <w:pPr>
                              <w:spacing w:line="360" w:lineRule="exact"/>
                              <w:jc w:val="center"/>
                              <w:rPr>
                                <w:rFonts w:ascii="HGS創英角ｺﾞｼｯｸUB" w:eastAsia="HGS創英角ｺﾞｼｯｸUB" w:hAnsi="HGS創英角ｺﾞｼｯｸUB"/>
                                <w:color w:val="FFFFFF" w:themeColor="background1"/>
                                <w:sz w:val="36"/>
                              </w:rPr>
                            </w:pPr>
                            <w:r>
                              <w:rPr>
                                <w:rFonts w:ascii="HGS創英角ｺﾞｼｯｸUB" w:eastAsia="HGS創英角ｺﾞｼｯｸUB" w:hAnsi="HGS創英角ｺﾞｼｯｸUB" w:hint="eastAsia"/>
                                <w:color w:val="FFFFFF" w:themeColor="background1"/>
                                <w:sz w:val="36"/>
                              </w:rPr>
                              <w:t xml:space="preserve">　　　　　　　　　　　</w:t>
                            </w:r>
                            <w:r w:rsidRPr="0082432A">
                              <w:rPr>
                                <w:rFonts w:ascii="HGS創英角ｺﾞｼｯｸUB" w:eastAsia="HGS創英角ｺﾞｼｯｸUB" w:hAnsi="HGS創英角ｺﾞｼｯｸUB" w:hint="eastAsia"/>
                                <w:color w:val="FFFFFF" w:themeColor="background1"/>
                                <w:sz w:val="36"/>
                              </w:rPr>
                              <w:t>子育て支援を通してともに育つまち・鎌倉</w:t>
                            </w:r>
                          </w:p>
                        </w:txbxContent>
                      </wps:txbx>
                      <wps:bodyPr rot="0" vert="eaVert" wrap="square" lIns="0" tIns="0" rIns="0" bIns="0" anchor="ctr" anchorCtr="0" upright="1">
                        <a:noAutofit/>
                      </wps:bodyPr>
                    </wps:wsp>
                  </a:graphicData>
                </a:graphic>
                <wp14:sizeRelV relativeFrom="margin">
                  <wp14:pctHeight>0</wp14:pctHeight>
                </wp14:sizeRelV>
              </wp:anchor>
            </w:drawing>
          </mc:Choice>
          <mc:Fallback>
            <w:pict>
              <v:roundrect w14:anchorId="1731E2F2" id="Text Box 6" o:spid="_x0000_s1139" style="position:absolute;left:0;text-align:left;margin-left:15.3pt;margin-top:14pt;width:50.8pt;height:657.1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" fillcolor="#969696" stroked="f" strokeweight="1pt">
                <v:stroke joinstyle="miter"/>
                <v:textbox style="layout-flow:vertical-ideographic" inset="0,0,0,0">
                  <w:txbxContent>
                    <w:p w14:paraId="59B47591" w14:textId="77777777" w:rsidR="00CF0621" w:rsidRPr="0082432A" w:rsidRDefault="00CF0621" w:rsidP="00675D86">
                      <w:pPr>
                        <w:spacing w:line="360" w:lineRule="exact"/>
                        <w:ind w:firstLineChars="300" w:firstLine="1080"/>
                        <w:rPr>
                          <w:rFonts w:ascii="HGS創英角ｺﾞｼｯｸUB" w:eastAsia="HGS創英角ｺﾞｼｯｸUB" w:hAnsi="HGS創英角ｺﾞｼｯｸUB"/>
                          <w:color w:val="FFFFFF" w:themeColor="background1"/>
                          <w:sz w:val="36"/>
                        </w:rPr>
                      </w:pPr>
                      <w:r w:rsidRPr="0082432A">
                        <w:rPr>
                          <w:rFonts w:ascii="HGS創英角ｺﾞｼｯｸUB" w:eastAsia="HGS創英角ｺﾞｼｯｸUB" w:hAnsi="HGS創英角ｺﾞｼｯｸUB" w:hint="eastAsia"/>
                          <w:color w:val="FFFFFF" w:themeColor="background1"/>
                          <w:sz w:val="36"/>
                        </w:rPr>
                        <w:t>子どもが健やかに育つまち</w:t>
                      </w:r>
                      <w:r>
                        <w:rPr>
                          <w:rFonts w:ascii="HGS創英角ｺﾞｼｯｸUB" w:eastAsia="HGS創英角ｺﾞｼｯｸUB" w:hAnsi="HGS創英角ｺﾞｼｯｸUB" w:hint="eastAsia"/>
                          <w:color w:val="FFFFFF" w:themeColor="background1"/>
                          <w:sz w:val="36"/>
                        </w:rPr>
                        <w:t xml:space="preserve">　</w:t>
                      </w:r>
                      <w:r w:rsidRPr="0082432A">
                        <w:rPr>
                          <w:rFonts w:ascii="HGS創英角ｺﾞｼｯｸUB" w:eastAsia="HGS創英角ｺﾞｼｯｸUB" w:hAnsi="HGS創英角ｺﾞｼｯｸUB" w:hint="eastAsia"/>
                          <w:color w:val="FFFFFF" w:themeColor="background1"/>
                          <w:sz w:val="36"/>
                        </w:rPr>
                        <w:t>子育ての喜びが実感できるまち</w:t>
                      </w:r>
                      <w:r>
                        <w:rPr>
                          <w:rFonts w:ascii="HGS創英角ｺﾞｼｯｸUB" w:eastAsia="HGS創英角ｺﾞｼｯｸUB" w:hAnsi="HGS創英角ｺﾞｼｯｸUB" w:hint="eastAsia"/>
                          <w:color w:val="FFFFFF" w:themeColor="background1"/>
                          <w:sz w:val="36"/>
                        </w:rPr>
                        <w:t xml:space="preserve">　</w:t>
                      </w:r>
                    </w:p>
                    <w:p w14:paraId="7B0F2818" w14:textId="77777777" w:rsidR="00CF0621" w:rsidRPr="00D51491" w:rsidRDefault="00CF0621" w:rsidP="00675D86">
                      <w:pPr>
                        <w:spacing w:line="360" w:lineRule="exact"/>
                        <w:jc w:val="center"/>
                        <w:rPr>
                          <w:rFonts w:ascii="HGS創英角ｺﾞｼｯｸUB" w:eastAsia="HGS創英角ｺﾞｼｯｸUB" w:hAnsi="HGS創英角ｺﾞｼｯｸUB"/>
                          <w:color w:val="FFFFFF" w:themeColor="background1"/>
                          <w:sz w:val="36"/>
                        </w:rPr>
                      </w:pPr>
                      <w:r>
                        <w:rPr>
                          <w:rFonts w:ascii="HGS創英角ｺﾞｼｯｸUB" w:eastAsia="HGS創英角ｺﾞｼｯｸUB" w:hAnsi="HGS創英角ｺﾞｼｯｸUB" w:hint="eastAsia"/>
                          <w:color w:val="FFFFFF" w:themeColor="background1"/>
                          <w:sz w:val="36"/>
                        </w:rPr>
                        <w:t xml:space="preserve">　　　　　　　　　　　</w:t>
                      </w:r>
                      <w:r w:rsidRPr="0082432A">
                        <w:rPr>
                          <w:rFonts w:ascii="HGS創英角ｺﾞｼｯｸUB" w:eastAsia="HGS創英角ｺﾞｼｯｸUB" w:hAnsi="HGS創英角ｺﾞｼｯｸUB" w:hint="eastAsia"/>
                          <w:color w:val="FFFFFF" w:themeColor="background1"/>
                          <w:sz w:val="36"/>
                        </w:rPr>
                        <w:t>子育て支援を通してともに育つまち・鎌倉</w:t>
                      </w:r>
                    </w:p>
                  </w:txbxContent>
                </v:textbox>
              </v:roundrect>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25504" behindDoc="0" locked="0" layoutInCell="1" allowOverlap="1" wp14:anchorId="68BF190F" wp14:editId="06313CD4">
                <wp:simplePos x="0" y="0"/>
                <wp:positionH relativeFrom="column">
                  <wp:posOffset>1247775</wp:posOffset>
                </wp:positionH>
                <wp:positionV relativeFrom="paragraph">
                  <wp:posOffset>168275</wp:posOffset>
                </wp:positionV>
                <wp:extent cx="1492250" cy="863600"/>
                <wp:effectExtent l="0" t="0" r="12700" b="12700"/>
                <wp:wrapNone/>
                <wp:docPr id="10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21A8E" w14:textId="77777777" w:rsidR="00CF0621" w:rsidRPr="00510D34" w:rsidRDefault="00CF0621" w:rsidP="00675D86">
                            <w:pPr>
                              <w:snapToGrid w:val="0"/>
                              <w:spacing w:line="260" w:lineRule="exact"/>
                              <w:ind w:leftChars="50" w:left="550" w:rightChars="50" w:right="110" w:hangingChars="200" w:hanging="440"/>
                              <w:rPr>
                                <w:rFonts w:ascii="HG丸ｺﾞｼｯｸM-PRO" w:eastAsia="HG丸ｺﾞｼｯｸM-PRO" w:hAnsi="HG丸ｺﾞｼｯｸM-PRO"/>
                                <w:sz w:val="18"/>
                              </w:rPr>
                            </w:pPr>
                            <w:r w:rsidRPr="006D2C78">
                              <w:rPr>
                                <w:rFonts w:ascii="ＭＳ ゴシック" w:eastAsia="ＭＳ ゴシック" w:hAnsi="ＭＳ ゴシック" w:hint="eastAsia"/>
                              </w:rPr>
                              <w:t>１</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子育て家庭支援</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の充実</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48</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BF190F" id="Text Box 11" o:spid="_x0000_s1140" style="position:absolute;left:0;text-align:left;margin-left:98.25pt;margin-top:13.25pt;width:117.5pt;height:6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" fillcolor="#f2f2f2" strokecolor="gray">
                <v:stroke joinstyle="miter"/>
                <v:textbox inset="0,0,0,0">
                  <w:txbxContent>
                    <w:p w14:paraId="0F821A8E" w14:textId="77777777" w:rsidR="00CF0621" w:rsidRPr="00510D34" w:rsidRDefault="00CF0621" w:rsidP="00675D86">
                      <w:pPr>
                        <w:snapToGrid w:val="0"/>
                        <w:spacing w:line="260" w:lineRule="exact"/>
                        <w:ind w:leftChars="50" w:left="550" w:rightChars="50" w:right="110" w:hangingChars="200" w:hanging="440"/>
                        <w:rPr>
                          <w:rFonts w:ascii="HG丸ｺﾞｼｯｸM-PRO" w:eastAsia="HG丸ｺﾞｼｯｸM-PRO" w:hAnsi="HG丸ｺﾞｼｯｸM-PRO"/>
                          <w:sz w:val="18"/>
                        </w:rPr>
                      </w:pPr>
                      <w:r w:rsidRPr="006D2C78">
                        <w:rPr>
                          <w:rFonts w:ascii="ＭＳ ゴシック" w:eastAsia="ＭＳ ゴシック" w:hAnsi="ＭＳ ゴシック" w:hint="eastAsia"/>
                        </w:rPr>
                        <w:t>１</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子育て家庭支援</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の充実</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48</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v:textbox>
              </v:roundrect>
            </w:pict>
          </mc:Fallback>
        </mc:AlternateContent>
      </w:r>
    </w:p>
    <w:p w14:paraId="3DF1C27B"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29F74578" wp14:editId="0E30C5C4">
                <wp:simplePos x="0" y="0"/>
                <wp:positionH relativeFrom="column">
                  <wp:posOffset>1033647</wp:posOffset>
                </wp:positionH>
                <wp:positionV relativeFrom="paragraph">
                  <wp:posOffset>112422</wp:posOffset>
                </wp:positionV>
                <wp:extent cx="0" cy="7588575"/>
                <wp:effectExtent l="0" t="0" r="38100" b="31750"/>
                <wp:wrapNone/>
                <wp:docPr id="5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57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A075167" id="Line 7" o:spid="_x0000_s1026" style="position:absolute;left:0;text-align:lef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4pt,8.85pt" to="81.4pt,6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" strokecolor="gray"/>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29600" behindDoc="0" locked="0" layoutInCell="1" allowOverlap="1" wp14:anchorId="001FBA63" wp14:editId="5C3E14B2">
                <wp:simplePos x="0" y="0"/>
                <wp:positionH relativeFrom="column">
                  <wp:posOffset>2937510</wp:posOffset>
                </wp:positionH>
                <wp:positionV relativeFrom="paragraph">
                  <wp:posOffset>112423</wp:posOffset>
                </wp:positionV>
                <wp:extent cx="0" cy="2282030"/>
                <wp:effectExtent l="0" t="0" r="38100" b="23495"/>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203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7EC1F378" id="Line 7" o:spid="_x0000_s1026" style="position:absolute;left:0;text-align:lef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8.85pt" to="231.3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" strokecolor="gray"/>
            </w:pict>
          </mc:Fallback>
        </mc:AlternateContent>
      </w:r>
    </w:p>
    <w:p w14:paraId="7EBED0E8" w14:textId="77777777" w:rsidR="00675D86" w:rsidRPr="0078065C" w:rsidRDefault="00675D86" w:rsidP="00675D86">
      <w:pPr>
        <w:rPr>
          <w:rFonts w:ascii="HG丸ｺﾞｼｯｸM-PRO" w:eastAsia="HG丸ｺﾞｼｯｸM-PRO" w:hAnsi="HG丸ｺﾞｼｯｸM-PRO"/>
        </w:rPr>
      </w:pPr>
    </w:p>
    <w:p w14:paraId="79614785" w14:textId="77777777" w:rsidR="00675D86" w:rsidRPr="0078065C" w:rsidRDefault="00675D86" w:rsidP="00675D86">
      <w:pPr>
        <w:rPr>
          <w:rFonts w:ascii="HG丸ｺﾞｼｯｸM-PRO" w:eastAsia="HG丸ｺﾞｼｯｸM-PRO" w:hAnsi="HG丸ｺﾞｼｯｸM-PRO"/>
        </w:rPr>
      </w:pPr>
    </w:p>
    <w:p w14:paraId="2401A13E" w14:textId="77777777" w:rsidR="00675D86" w:rsidRPr="0078065C" w:rsidRDefault="00675D86" w:rsidP="00675D86">
      <w:pPr>
        <w:rPr>
          <w:rFonts w:ascii="HG丸ｺﾞｼｯｸM-PRO" w:eastAsia="HG丸ｺﾞｼｯｸM-PRO" w:hAnsi="HG丸ｺﾞｼｯｸM-PRO"/>
        </w:rPr>
      </w:pPr>
    </w:p>
    <w:p w14:paraId="6D939EF6" w14:textId="77777777" w:rsidR="00675D86" w:rsidRPr="0078065C" w:rsidRDefault="00675D86" w:rsidP="00675D86">
      <w:pPr>
        <w:rPr>
          <w:rFonts w:ascii="HG丸ｺﾞｼｯｸM-PRO" w:eastAsia="HG丸ｺﾞｼｯｸM-PRO" w:hAnsi="HG丸ｺﾞｼｯｸM-PRO"/>
        </w:rPr>
      </w:pPr>
    </w:p>
    <w:p w14:paraId="53464298" w14:textId="77777777" w:rsidR="00675D86" w:rsidRPr="0078065C" w:rsidRDefault="00675D86" w:rsidP="00675D86">
      <w:pPr>
        <w:rPr>
          <w:rFonts w:ascii="HG丸ｺﾞｼｯｸM-PRO" w:eastAsia="HG丸ｺﾞｼｯｸM-PRO" w:hAnsi="HG丸ｺﾞｼｯｸM-PRO"/>
        </w:rPr>
      </w:pPr>
    </w:p>
    <w:p w14:paraId="4975AB8B" w14:textId="77777777" w:rsidR="00675D86" w:rsidRPr="0078065C" w:rsidRDefault="00675D86" w:rsidP="00675D86">
      <w:pPr>
        <w:rPr>
          <w:rFonts w:ascii="HG丸ｺﾞｼｯｸM-PRO" w:eastAsia="HG丸ｺﾞｼｯｸM-PRO" w:hAnsi="HG丸ｺﾞｼｯｸM-PRO"/>
        </w:rPr>
      </w:pPr>
    </w:p>
    <w:p w14:paraId="4242C3AB" w14:textId="77777777" w:rsidR="00675D86" w:rsidRPr="0078065C" w:rsidRDefault="00675D86" w:rsidP="00675D86">
      <w:pPr>
        <w:rPr>
          <w:rFonts w:ascii="HG丸ｺﾞｼｯｸM-PRO" w:eastAsia="HG丸ｺﾞｼｯｸM-PRO" w:hAnsi="HG丸ｺﾞｼｯｸM-PRO"/>
        </w:rPr>
      </w:pPr>
    </w:p>
    <w:p w14:paraId="16595E9A" w14:textId="77777777" w:rsidR="00675D86" w:rsidRPr="0078065C" w:rsidRDefault="00675D86" w:rsidP="00675D86">
      <w:pPr>
        <w:rPr>
          <w:rFonts w:ascii="HG丸ｺﾞｼｯｸM-PRO" w:eastAsia="HG丸ｺﾞｼｯｸM-PRO" w:hAnsi="HG丸ｺﾞｼｯｸM-PRO"/>
        </w:rPr>
      </w:pPr>
    </w:p>
    <w:p w14:paraId="7D8EE780" w14:textId="77777777" w:rsidR="00675D86" w:rsidRPr="0078065C" w:rsidRDefault="00675D86" w:rsidP="00675D86">
      <w:pPr>
        <w:rPr>
          <w:rFonts w:ascii="HG丸ｺﾞｼｯｸM-PRO" w:eastAsia="HG丸ｺﾞｼｯｸM-PRO" w:hAnsi="HG丸ｺﾞｼｯｸM-PRO"/>
        </w:rPr>
      </w:pPr>
    </w:p>
    <w:p w14:paraId="6E54041F" w14:textId="77777777" w:rsidR="00675D86" w:rsidRPr="0078065C" w:rsidRDefault="00675D86" w:rsidP="00675D86">
      <w:pPr>
        <w:rPr>
          <w:rFonts w:ascii="HG丸ｺﾞｼｯｸM-PRO" w:eastAsia="HG丸ｺﾞｼｯｸM-PRO" w:hAnsi="HG丸ｺﾞｼｯｸM-PRO"/>
        </w:rPr>
      </w:pPr>
    </w:p>
    <w:p w14:paraId="282F0563"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g">
            <w:drawing>
              <wp:anchor distT="0" distB="0" distL="114300" distR="114300" simplePos="0" relativeHeight="251922432" behindDoc="0" locked="0" layoutInCell="1" allowOverlap="1" wp14:anchorId="54ACDB5D" wp14:editId="066859D4">
                <wp:simplePos x="0" y="0"/>
                <wp:positionH relativeFrom="column">
                  <wp:posOffset>1033647</wp:posOffset>
                </wp:positionH>
                <wp:positionV relativeFrom="paragraph">
                  <wp:posOffset>184074</wp:posOffset>
                </wp:positionV>
                <wp:extent cx="5025832" cy="1104955"/>
                <wp:effectExtent l="0" t="0" r="22860" b="19050"/>
                <wp:wrapNone/>
                <wp:docPr id="157" name="グループ化 157"/>
                <wp:cNvGraphicFramePr/>
                <a:graphic xmlns:a="http://schemas.openxmlformats.org/drawingml/2006/main">
                  <a:graphicData uri="http://schemas.microsoft.com/office/word/2010/wordprocessingGroup">
                    <wpg:wgp>
                      <wpg:cNvGrpSpPr/>
                      <wpg:grpSpPr>
                        <a:xfrm>
                          <a:off x="0" y="0"/>
                          <a:ext cx="5025832" cy="1104955"/>
                          <a:chOff x="-1900362" y="0"/>
                          <a:chExt cx="5025832" cy="1104955"/>
                        </a:xfrm>
                      </wpg:grpSpPr>
                      <wpg:grpSp>
                        <wpg:cNvPr id="12673" name="グループ化 12673"/>
                        <wpg:cNvGrpSpPr/>
                        <wpg:grpSpPr>
                          <a:xfrm>
                            <a:off x="-1900362" y="0"/>
                            <a:ext cx="5025832" cy="341630"/>
                            <a:chOff x="-1788375" y="180892"/>
                            <a:chExt cx="5026247" cy="342602"/>
                          </a:xfrm>
                        </wpg:grpSpPr>
                        <wps:wsp>
                          <wps:cNvPr id="12674" name="Line 9"/>
                          <wps:cNvCnPr>
                            <a:cxnSpLocks noChangeShapeType="1"/>
                          </wps:cNvCnPr>
                          <wps:spPr bwMode="auto">
                            <a:xfrm>
                              <a:off x="-1788375" y="352411"/>
                              <a:ext cx="234702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675"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D417A8D" w14:textId="77777777" w:rsidR="00CF0621" w:rsidRPr="00C2590F" w:rsidRDefault="00CF0621" w:rsidP="00675D86">
                                <w:pPr>
                                  <w:spacing w:line="220" w:lineRule="exact"/>
                                  <w:rPr>
                                    <w:rFonts w:ascii="HG丸ｺﾞｼｯｸM-PRO" w:eastAsia="HG丸ｺﾞｼｯｸM-PRO" w:hAnsi="HG丸ｺﾞｼｯｸM-PRO"/>
                                    <w:sz w:val="18"/>
                                  </w:rPr>
                                </w:pPr>
                                <w:r w:rsidRPr="006B1A60">
                                  <w:rPr>
                                    <w:rFonts w:ascii="ＭＳ ゴシック" w:eastAsia="ＭＳ ゴシック" w:hint="eastAsia"/>
                                    <w:sz w:val="20"/>
                                  </w:rPr>
                                  <w:t>（１）</w:t>
                                </w:r>
                                <w:r w:rsidRPr="00BD4CA0">
                                  <w:rPr>
                                    <w:rFonts w:ascii="ＭＳ ゴシック" w:eastAsia="ＭＳ ゴシック" w:hint="eastAsia"/>
                                    <w:sz w:val="20"/>
                                  </w:rPr>
                                  <w:t>子どもの貧困対策</w:t>
                                </w:r>
                                <w:r>
                                  <w:rPr>
                                    <w:rFonts w:ascii="ＭＳ ゴシック" w:eastAsia="ＭＳ ゴシック" w:hint="eastAsia"/>
                                    <w:sz w:val="20"/>
                                  </w:rPr>
                                  <w:t>の推進</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73</w:t>
                                </w:r>
                              </w:p>
                            </w:txbxContent>
                          </wps:txbx>
                          <wps:bodyPr rot="0" vert="horz" wrap="square" lIns="0" tIns="0" rIns="0" bIns="0" anchor="ctr" anchorCtr="0" upright="1">
                            <a:noAutofit/>
                          </wps:bodyPr>
                        </wps:wsp>
                      </wpg:grpSp>
                      <wpg:grpSp>
                        <wpg:cNvPr id="1086" name="グループ化 1086"/>
                        <wpg:cNvGrpSpPr/>
                        <wpg:grpSpPr>
                          <a:xfrm>
                            <a:off x="6824" y="381662"/>
                            <a:ext cx="3118646" cy="341630"/>
                            <a:chOff x="118969" y="180892"/>
                            <a:chExt cx="3118903" cy="342602"/>
                          </a:xfrm>
                        </wpg:grpSpPr>
                        <wps:wsp>
                          <wps:cNvPr id="1087"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672"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4073935"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BD4CA0">
                                  <w:rPr>
                                    <w:rFonts w:ascii="ＭＳ ゴシック" w:eastAsia="ＭＳ ゴシック" w:hint="eastAsia"/>
                                    <w:sz w:val="20"/>
                                  </w:rPr>
                                  <w:t>障害のある子どもとその家庭への支援</w:t>
                                </w:r>
                                <w:r>
                                  <w:rPr>
                                    <w:rFonts w:ascii="ＭＳ ゴシック" w:eastAsia="ＭＳ ゴシック"/>
                                    <w:sz w:val="20"/>
                                  </w:rPr>
                                  <w:tab/>
                                </w:r>
                                <w:r>
                                  <w:rPr>
                                    <w:rFonts w:ascii="HG丸ｺﾞｼｯｸM-PRO" w:eastAsia="HG丸ｺﾞｼｯｸM-PRO" w:hAnsi="HG丸ｺﾞｼｯｸM-PRO"/>
                                    <w:sz w:val="16"/>
                                  </w:rPr>
                                  <w:t>83</w:t>
                                </w:r>
                              </w:p>
                            </w:txbxContent>
                          </wps:txbx>
                          <wps:bodyPr rot="0" vert="horz" wrap="square" lIns="0" tIns="0" rIns="0" bIns="0" anchor="ctr" anchorCtr="0" upright="1">
                            <a:noAutofit/>
                          </wps:bodyPr>
                        </wps:wsp>
                      </wpg:grpSp>
                      <wpg:grpSp>
                        <wpg:cNvPr id="1083" name="グループ化 1083"/>
                        <wpg:cNvGrpSpPr/>
                        <wpg:grpSpPr>
                          <a:xfrm>
                            <a:off x="6824" y="763325"/>
                            <a:ext cx="3118646" cy="341630"/>
                            <a:chOff x="118969" y="180892"/>
                            <a:chExt cx="3118903" cy="342602"/>
                          </a:xfrm>
                        </wpg:grpSpPr>
                        <wps:wsp>
                          <wps:cNvPr id="1084" name="Line 9"/>
                          <wps:cNvCnPr>
                            <a:cxnSpLocks noChangeShapeType="1"/>
                          </wps:cNvCnPr>
                          <wps:spPr bwMode="auto">
                            <a:xfrm>
                              <a:off x="118969"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085"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42A72C1"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BD4CA0">
                                  <w:rPr>
                                    <w:rFonts w:ascii="ＭＳ ゴシック" w:eastAsia="ＭＳ ゴシック" w:hint="eastAsia"/>
                                    <w:sz w:val="20"/>
                                  </w:rPr>
                                  <w:t>児童虐待防止対策の推進</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87</w:t>
                                </w:r>
                              </w:p>
                            </w:txbxContent>
                          </wps:txbx>
                          <wps:bodyPr rot="0" vert="horz" wrap="square" lIns="0" tIns="0" rIns="0" bIns="0" anchor="ctr" anchorCtr="0" upright="1">
                            <a:noAutofit/>
                          </wps:bodyPr>
                        </wps:wsp>
                      </wpg:grpSp>
                    </wpg:wgp>
                  </a:graphicData>
                </a:graphic>
                <wp14:sizeRelH relativeFrom="margin">
                  <wp14:pctWidth>0</wp14:pctWidth>
                </wp14:sizeRelH>
              </wp:anchor>
            </w:drawing>
          </mc:Choice>
          <mc:Fallback>
            <w:pict>
              <v:group w14:anchorId="54ACDB5D" id="グループ化 157" o:spid="_x0000_s1141" style="position:absolute;left:0;text-align:left;margin-left:81.4pt;margin-top:14.5pt;width:395.75pt;height:87pt;z-index:251922432;mso-width-relative:margin" coordorigin="-19003" coordsize="50258,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">
                <v:group id="グループ化 12673" o:spid="_x0000_s1142" style="position:absolute;left:-19003;width:50257;height:3416" coordorigin="-17883,1808" coordsize="50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">
                  <v:line id="Line 9" o:spid="_x0000_s1143" style="position:absolute;visibility:visible;mso-wrap-style:square" from="-17883,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" strokecolor="gray"/>
                  <v:roundrect id="Text Box 10" o:spid="_x0000_s1144"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" strokecolor="gray" strokeweight=".5pt">
                    <v:stroke joinstyle="miter"/>
                    <v:shadow offset="1pt,1pt"/>
                    <v:textbox inset="0,0,0,0">
                      <w:txbxContent>
                        <w:p w14:paraId="0D417A8D" w14:textId="77777777" w:rsidR="00CF0621" w:rsidRPr="00C2590F" w:rsidRDefault="00CF0621" w:rsidP="00675D86">
                          <w:pPr>
                            <w:spacing w:line="220" w:lineRule="exact"/>
                            <w:rPr>
                              <w:rFonts w:ascii="HG丸ｺﾞｼｯｸM-PRO" w:eastAsia="HG丸ｺﾞｼｯｸM-PRO" w:hAnsi="HG丸ｺﾞｼｯｸM-PRO"/>
                              <w:sz w:val="18"/>
                            </w:rPr>
                          </w:pPr>
                          <w:r w:rsidRPr="006B1A60">
                            <w:rPr>
                              <w:rFonts w:ascii="ＭＳ ゴシック" w:eastAsia="ＭＳ ゴシック" w:hint="eastAsia"/>
                              <w:sz w:val="20"/>
                            </w:rPr>
                            <w:t>（１）</w:t>
                          </w:r>
                          <w:r w:rsidRPr="00BD4CA0">
                            <w:rPr>
                              <w:rFonts w:ascii="ＭＳ ゴシック" w:eastAsia="ＭＳ ゴシック" w:hint="eastAsia"/>
                              <w:sz w:val="20"/>
                            </w:rPr>
                            <w:t>子どもの貧困対策</w:t>
                          </w:r>
                          <w:r>
                            <w:rPr>
                              <w:rFonts w:ascii="ＭＳ ゴシック" w:eastAsia="ＭＳ ゴシック" w:hint="eastAsia"/>
                              <w:sz w:val="20"/>
                            </w:rPr>
                            <w:t>の推進</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73</w:t>
                          </w:r>
                        </w:p>
                      </w:txbxContent>
                    </v:textbox>
                  </v:roundrect>
                </v:group>
                <v:group id="グループ化 1086" o:spid="_x0000_s1145" style="position:absolute;left:68;top:3816;width:31186;height:3416"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line id="Line 9" o:spid="_x0000_s1146"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" strokecolor="gray"/>
                  <v:roundrect id="Text Box 10" o:spid="_x0000_s1147"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" strokecolor="gray" strokeweight=".5pt">
                    <v:stroke joinstyle="miter"/>
                    <v:shadow offset="1pt,1pt"/>
                    <v:textbox inset="0,0,0,0">
                      <w:txbxContent>
                        <w:p w14:paraId="24073935"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BD4CA0">
                            <w:rPr>
                              <w:rFonts w:ascii="ＭＳ ゴシック" w:eastAsia="ＭＳ ゴシック" w:hint="eastAsia"/>
                              <w:sz w:val="20"/>
                            </w:rPr>
                            <w:t>障害のある子どもとその家庭への支援</w:t>
                          </w:r>
                          <w:r>
                            <w:rPr>
                              <w:rFonts w:ascii="ＭＳ ゴシック" w:eastAsia="ＭＳ ゴシック"/>
                              <w:sz w:val="20"/>
                            </w:rPr>
                            <w:tab/>
                          </w:r>
                          <w:r>
                            <w:rPr>
                              <w:rFonts w:ascii="HG丸ｺﾞｼｯｸM-PRO" w:eastAsia="HG丸ｺﾞｼｯｸM-PRO" w:hAnsi="HG丸ｺﾞｼｯｸM-PRO"/>
                              <w:sz w:val="16"/>
                            </w:rPr>
                            <w:t>83</w:t>
                          </w:r>
                        </w:p>
                      </w:txbxContent>
                    </v:textbox>
                  </v:roundrect>
                </v:group>
                <v:group id="グループ化 1083" o:spid="_x0000_s1148" style="position:absolute;left:68;top:7633;width:31186;height:3416" coordorigin="1189,1808" coordsize="3118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line id="Line 9" o:spid="_x0000_s1149" style="position:absolute;visibility:visible;mso-wrap-style:square" from="1189,3524" to="56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" strokecolor="gray"/>
                  <v:roundrect id="Text Box 10" o:spid="_x0000_s1150"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" strokecolor="gray" strokeweight=".5pt">
                    <v:stroke joinstyle="miter"/>
                    <v:shadow offset="1pt,1pt"/>
                    <v:textbox inset="0,0,0,0">
                      <w:txbxContent>
                        <w:p w14:paraId="442A72C1"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BD4CA0">
                            <w:rPr>
                              <w:rFonts w:ascii="ＭＳ ゴシック" w:eastAsia="ＭＳ ゴシック" w:hint="eastAsia"/>
                              <w:sz w:val="20"/>
                            </w:rPr>
                            <w:t>児童虐待防止対策の推進</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87</w:t>
                          </w:r>
                        </w:p>
                      </w:txbxContent>
                    </v:textbox>
                  </v:roundrect>
                </v:group>
              </v:group>
            </w:pict>
          </mc:Fallback>
        </mc:AlternateContent>
      </w:r>
    </w:p>
    <w:p w14:paraId="2EEE5EA3"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15264" behindDoc="0" locked="0" layoutInCell="1" allowOverlap="1" wp14:anchorId="6C4AC1BA" wp14:editId="0AF6E0C1">
                <wp:simplePos x="0" y="0"/>
                <wp:positionH relativeFrom="column">
                  <wp:posOffset>2937510</wp:posOffset>
                </wp:positionH>
                <wp:positionV relativeFrom="paragraph">
                  <wp:posOffset>130700</wp:posOffset>
                </wp:positionV>
                <wp:extent cx="0" cy="759390"/>
                <wp:effectExtent l="0" t="0" r="38100" b="22225"/>
                <wp:wrapNone/>
                <wp:docPr id="5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39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15786AEB" id="Line 7" o:spid="_x0000_s1026" style="position:absolute;left:0;text-align:lef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10.3pt" to="231.3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" strokecolor="gray"/>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27552" behindDoc="0" locked="0" layoutInCell="1" allowOverlap="1" wp14:anchorId="3C18FA0B" wp14:editId="253D5F19">
                <wp:simplePos x="0" y="0"/>
                <wp:positionH relativeFrom="column">
                  <wp:posOffset>1247775</wp:posOffset>
                </wp:positionH>
                <wp:positionV relativeFrom="paragraph">
                  <wp:posOffset>-45085</wp:posOffset>
                </wp:positionV>
                <wp:extent cx="1492250" cy="863600"/>
                <wp:effectExtent l="0" t="0" r="12700" b="12700"/>
                <wp:wrapNone/>
                <wp:docPr id="5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81416A" w14:textId="77777777" w:rsidR="00CF0621" w:rsidRPr="0082432A"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２</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特別な配慮を必要とする子ども・</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子育て家庭への</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支援</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73</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18FA0B" id="_x0000_s1151" style="position:absolute;left:0;text-align:left;margin-left:98.25pt;margin-top:-3.55pt;width:117.5pt;height:6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" fillcolor="#f2f2f2" strokecolor="gray">
                <v:stroke joinstyle="miter"/>
                <v:textbox inset="0,0,0,0">
                  <w:txbxContent>
                    <w:p w14:paraId="2B81416A" w14:textId="77777777" w:rsidR="00CF0621" w:rsidRPr="0082432A"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２</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特別な配慮を必要とする子ども・</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子育て家庭への</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支援</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73</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v:textbox>
              </v:roundrect>
            </w:pict>
          </mc:Fallback>
        </mc:AlternateContent>
      </w:r>
    </w:p>
    <w:p w14:paraId="09B16B7C" w14:textId="77777777" w:rsidR="00675D86" w:rsidRPr="0078065C" w:rsidRDefault="00675D86" w:rsidP="00675D86">
      <w:pPr>
        <w:rPr>
          <w:rFonts w:ascii="HG丸ｺﾞｼｯｸM-PRO" w:eastAsia="HG丸ｺﾞｼｯｸM-PRO" w:hAnsi="HG丸ｺﾞｼｯｸM-PRO"/>
        </w:rPr>
      </w:pPr>
    </w:p>
    <w:p w14:paraId="76752678" w14:textId="77777777" w:rsidR="00675D86" w:rsidRPr="0078065C" w:rsidRDefault="00675D86" w:rsidP="00675D86">
      <w:pPr>
        <w:rPr>
          <w:rFonts w:ascii="HG丸ｺﾞｼｯｸM-PRO" w:eastAsia="HG丸ｺﾞｼｯｸM-PRO" w:hAnsi="HG丸ｺﾞｼｯｸM-PRO"/>
        </w:rPr>
      </w:pPr>
    </w:p>
    <w:p w14:paraId="0751D32A" w14:textId="77777777" w:rsidR="00675D86" w:rsidRPr="0078065C" w:rsidRDefault="00675D86" w:rsidP="00675D86">
      <w:pPr>
        <w:rPr>
          <w:rFonts w:ascii="HG丸ｺﾞｼｯｸM-PRO" w:eastAsia="HG丸ｺﾞｼｯｸM-PRO" w:hAnsi="HG丸ｺﾞｼｯｸM-PRO"/>
        </w:rPr>
      </w:pPr>
    </w:p>
    <w:p w14:paraId="691EB89D" w14:textId="77777777" w:rsidR="00675D86" w:rsidRPr="0078065C" w:rsidRDefault="00675D86" w:rsidP="00675D86">
      <w:pPr>
        <w:rPr>
          <w:rFonts w:ascii="HG丸ｺﾞｼｯｸM-PRO" w:eastAsia="HG丸ｺﾞｼｯｸM-PRO" w:hAnsi="HG丸ｺﾞｼｯｸM-PRO"/>
        </w:rPr>
      </w:pPr>
    </w:p>
    <w:p w14:paraId="5A9D4E61"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28576" behindDoc="0" locked="0" layoutInCell="1" allowOverlap="1" wp14:anchorId="3E761986" wp14:editId="53BE028B">
                <wp:simplePos x="0" y="0"/>
                <wp:positionH relativeFrom="column">
                  <wp:posOffset>2940050</wp:posOffset>
                </wp:positionH>
                <wp:positionV relativeFrom="paragraph">
                  <wp:posOffset>210338</wp:posOffset>
                </wp:positionV>
                <wp:extent cx="0" cy="758825"/>
                <wp:effectExtent l="0" t="0" r="38100" b="22225"/>
                <wp:wrapNone/>
                <wp:docPr id="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B7044AC" id="Line 7" o:spid="_x0000_s1026" style="position:absolute;left:0;text-align:lef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5pt,16.55pt" to="231.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" strokecolor="gray"/>
            </w:pict>
          </mc:Fallback>
        </mc:AlternateContent>
      </w:r>
      <w:r w:rsidRPr="0078065C">
        <w:rPr>
          <w:rFonts w:ascii="HG丸ｺﾞｼｯｸM-PRO" w:eastAsia="HG丸ｺﾞｼｯｸM-PRO" w:hAnsi="HG丸ｺﾞｼｯｸM-PRO"/>
          <w:noProof/>
        </w:rPr>
        <mc:AlternateContent>
          <mc:Choice Requires="wpg">
            <w:drawing>
              <wp:anchor distT="0" distB="0" distL="114300" distR="114300" simplePos="0" relativeHeight="251923456" behindDoc="0" locked="0" layoutInCell="1" allowOverlap="1" wp14:anchorId="3B7478AC" wp14:editId="7E4620B8">
                <wp:simplePos x="0" y="0"/>
                <wp:positionH relativeFrom="column">
                  <wp:posOffset>1033145</wp:posOffset>
                </wp:positionH>
                <wp:positionV relativeFrom="paragraph">
                  <wp:posOffset>46990</wp:posOffset>
                </wp:positionV>
                <wp:extent cx="5029200" cy="1096645"/>
                <wp:effectExtent l="0" t="0" r="19050" b="27305"/>
                <wp:wrapNone/>
                <wp:docPr id="158" name="グループ化 158"/>
                <wp:cNvGraphicFramePr/>
                <a:graphic xmlns:a="http://schemas.openxmlformats.org/drawingml/2006/main">
                  <a:graphicData uri="http://schemas.microsoft.com/office/word/2010/wordprocessingGroup">
                    <wpg:wgp>
                      <wpg:cNvGrpSpPr/>
                      <wpg:grpSpPr>
                        <a:xfrm>
                          <a:off x="0" y="0"/>
                          <a:ext cx="5029200" cy="1096645"/>
                          <a:chOff x="-1903863" y="0"/>
                          <a:chExt cx="5029333" cy="1097004"/>
                        </a:xfrm>
                      </wpg:grpSpPr>
                      <wpg:grpSp>
                        <wpg:cNvPr id="1080" name="グループ化 1080"/>
                        <wpg:cNvGrpSpPr/>
                        <wpg:grpSpPr>
                          <a:xfrm>
                            <a:off x="-1903863" y="0"/>
                            <a:ext cx="5029333" cy="341630"/>
                            <a:chOff x="-1791876" y="180892"/>
                            <a:chExt cx="5029748" cy="342602"/>
                          </a:xfrm>
                        </wpg:grpSpPr>
                        <wps:wsp>
                          <wps:cNvPr id="1081" name="Line 9"/>
                          <wps:cNvCnPr>
                            <a:cxnSpLocks noChangeShapeType="1"/>
                          </wps:cNvCnPr>
                          <wps:spPr bwMode="auto">
                            <a:xfrm>
                              <a:off x="-1791876" y="352363"/>
                              <a:ext cx="235052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082"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8B7372F"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１</w:t>
                                </w:r>
                                <w:r w:rsidRPr="006B1A60">
                                  <w:rPr>
                                    <w:rFonts w:ascii="ＭＳ ゴシック" w:eastAsia="ＭＳ ゴシック" w:hint="eastAsia"/>
                                    <w:sz w:val="20"/>
                                  </w:rPr>
                                  <w:t>）</w:t>
                                </w:r>
                                <w:r w:rsidRPr="008A6FB1">
                                  <w:rPr>
                                    <w:rFonts w:ascii="ＭＳ ゴシック" w:eastAsia="ＭＳ ゴシック" w:hint="eastAsia"/>
                                    <w:kern w:val="0"/>
                                    <w:sz w:val="20"/>
                                  </w:rPr>
                                  <w:t>子どもの権利と主体性・</w:t>
                                </w:r>
                                <w:r w:rsidRPr="008A6FB1">
                                  <w:rPr>
                                    <w:rFonts w:ascii="ＭＳ ゴシック" w:eastAsia="ＭＳ ゴシック"/>
                                    <w:kern w:val="0"/>
                                    <w:sz w:val="20"/>
                                  </w:rPr>
                                  <w:t>多様性</w:t>
                                </w:r>
                                <w:r w:rsidRPr="008A6FB1">
                                  <w:rPr>
                                    <w:rFonts w:ascii="ＭＳ ゴシック" w:eastAsia="ＭＳ ゴシック" w:hint="eastAsia"/>
                                    <w:kern w:val="0"/>
                                    <w:sz w:val="20"/>
                                  </w:rPr>
                                  <w:t>の尊重</w:t>
                                </w:r>
                                <w:r>
                                  <w:rPr>
                                    <w:rFonts w:ascii="ＭＳ ゴシック" w:eastAsia="ＭＳ ゴシック"/>
                                    <w:sz w:val="20"/>
                                  </w:rPr>
                                  <w:tab/>
                                </w:r>
                                <w:r>
                                  <w:rPr>
                                    <w:rFonts w:ascii="HG丸ｺﾞｼｯｸM-PRO" w:eastAsia="HG丸ｺﾞｼｯｸM-PRO" w:hAnsi="HG丸ｺﾞｼｯｸM-PRO"/>
                                    <w:sz w:val="16"/>
                                  </w:rPr>
                                  <w:t>90</w:t>
                                </w:r>
                              </w:p>
                            </w:txbxContent>
                          </wps:txbx>
                          <wps:bodyPr rot="0" vert="horz" wrap="square" lIns="0" tIns="0" rIns="0" bIns="0" anchor="ctr" anchorCtr="0" upright="1">
                            <a:noAutofit/>
                          </wps:bodyPr>
                        </wps:wsp>
                      </wpg:grpSp>
                      <wpg:grpSp>
                        <wpg:cNvPr id="1077" name="グループ化 1077"/>
                        <wpg:cNvGrpSpPr/>
                        <wpg:grpSpPr>
                          <a:xfrm>
                            <a:off x="0" y="373711"/>
                            <a:ext cx="3125470" cy="341630"/>
                            <a:chOff x="112144" y="180892"/>
                            <a:chExt cx="3125728" cy="342602"/>
                          </a:xfrm>
                        </wpg:grpSpPr>
                        <wps:wsp>
                          <wps:cNvPr id="1078"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079"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7CCB7FA"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BD4CA0">
                                  <w:rPr>
                                    <w:rFonts w:ascii="ＭＳ ゴシック" w:eastAsia="ＭＳ ゴシック" w:hint="eastAsia"/>
                                    <w:sz w:val="20"/>
                                  </w:rPr>
                                  <w:t>子どもの安全性の確保</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94</w:t>
                                </w:r>
                              </w:p>
                            </w:txbxContent>
                          </wps:txbx>
                          <wps:bodyPr rot="0" vert="horz" wrap="square" lIns="0" tIns="0" rIns="0" bIns="0" anchor="ctr" anchorCtr="0" upright="1">
                            <a:noAutofit/>
                          </wps:bodyPr>
                        </wps:wsp>
                      </wpg:grpSp>
                      <wpg:grpSp>
                        <wpg:cNvPr id="12689" name="グループ化 12689"/>
                        <wpg:cNvGrpSpPr/>
                        <wpg:grpSpPr>
                          <a:xfrm>
                            <a:off x="0" y="755374"/>
                            <a:ext cx="3125470" cy="341630"/>
                            <a:chOff x="112144" y="180892"/>
                            <a:chExt cx="3125728" cy="342602"/>
                          </a:xfrm>
                        </wpg:grpSpPr>
                        <wps:wsp>
                          <wps:cNvPr id="12690"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691"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3BACA9D"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BD4CA0">
                                  <w:rPr>
                                    <w:rFonts w:ascii="ＭＳ ゴシック" w:eastAsia="ＭＳ ゴシック" w:hint="eastAsia"/>
                                    <w:sz w:val="20"/>
                                  </w:rPr>
                                  <w:t>子どもの生活環境の整備</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97</w:t>
                                </w:r>
                              </w:p>
                            </w:txbxContent>
                          </wps:txbx>
                          <wps:bodyPr rot="0" vert="horz" wrap="square" lIns="0" tIns="0" rIns="0" bIns="0" anchor="ctr" anchorCtr="0" upright="1">
                            <a:noAutofit/>
                          </wps:bodyPr>
                        </wps:wsp>
                      </wpg:grpSp>
                    </wpg:wgp>
                  </a:graphicData>
                </a:graphic>
                <wp14:sizeRelH relativeFrom="margin">
                  <wp14:pctWidth>0</wp14:pctWidth>
                </wp14:sizeRelH>
              </wp:anchor>
            </w:drawing>
          </mc:Choice>
          <mc:Fallback>
            <w:pict>
              <v:group w14:anchorId="3B7478AC" id="グループ化 158" o:spid="_x0000_s1152" style="position:absolute;left:0;text-align:left;margin-left:81.35pt;margin-top:3.7pt;width:396pt;height:86.35pt;z-index:251923456;mso-width-relative:margin" coordorigin="-19038" coordsize="50293,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">
                <v:group id="グループ化 1080" o:spid="_x0000_s1153" style="position:absolute;left:-19038;width:50292;height:3416" coordorigin="-17918,1808" coordsize="5029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line id="Line 9" o:spid="_x0000_s1154" style="position:absolute;visibility:visible;mso-wrap-style:square" from="-17918,3523" to="5586,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" strokecolor="gray"/>
                  <v:roundrect id="Text Box 10" o:spid="_x0000_s115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" strokecolor="gray" strokeweight=".5pt">
                    <v:stroke joinstyle="miter"/>
                    <v:shadow offset="1pt,1pt"/>
                    <v:textbox inset="0,0,0,0">
                      <w:txbxContent>
                        <w:p w14:paraId="18B7372F"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１</w:t>
                          </w:r>
                          <w:r w:rsidRPr="006B1A60">
                            <w:rPr>
                              <w:rFonts w:ascii="ＭＳ ゴシック" w:eastAsia="ＭＳ ゴシック" w:hint="eastAsia"/>
                              <w:sz w:val="20"/>
                            </w:rPr>
                            <w:t>）</w:t>
                          </w:r>
                          <w:r w:rsidRPr="008A6FB1">
                            <w:rPr>
                              <w:rFonts w:ascii="ＭＳ ゴシック" w:eastAsia="ＭＳ ゴシック" w:hint="eastAsia"/>
                              <w:kern w:val="0"/>
                              <w:sz w:val="20"/>
                            </w:rPr>
                            <w:t>子どもの権利と主体性・</w:t>
                          </w:r>
                          <w:r w:rsidRPr="008A6FB1">
                            <w:rPr>
                              <w:rFonts w:ascii="ＭＳ ゴシック" w:eastAsia="ＭＳ ゴシック"/>
                              <w:kern w:val="0"/>
                              <w:sz w:val="20"/>
                            </w:rPr>
                            <w:t>多様性</w:t>
                          </w:r>
                          <w:r w:rsidRPr="008A6FB1">
                            <w:rPr>
                              <w:rFonts w:ascii="ＭＳ ゴシック" w:eastAsia="ＭＳ ゴシック" w:hint="eastAsia"/>
                              <w:kern w:val="0"/>
                              <w:sz w:val="20"/>
                            </w:rPr>
                            <w:t>の尊重</w:t>
                          </w:r>
                          <w:r>
                            <w:rPr>
                              <w:rFonts w:ascii="ＭＳ ゴシック" w:eastAsia="ＭＳ ゴシック"/>
                              <w:sz w:val="20"/>
                            </w:rPr>
                            <w:tab/>
                          </w:r>
                          <w:r>
                            <w:rPr>
                              <w:rFonts w:ascii="HG丸ｺﾞｼｯｸM-PRO" w:eastAsia="HG丸ｺﾞｼｯｸM-PRO" w:hAnsi="HG丸ｺﾞｼｯｸM-PRO"/>
                              <w:sz w:val="16"/>
                            </w:rPr>
                            <w:t>90</w:t>
                          </w:r>
                        </w:p>
                      </w:txbxContent>
                    </v:textbox>
                  </v:roundrect>
                </v:group>
                <v:group id="グループ化 1077" o:spid="_x0000_s1156" style="position:absolute;top:3737;width:31254;height:3416" coordorigin="1121,1808"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line id="Line 9" o:spid="_x0000_s1157"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" strokecolor="gray"/>
                  <v:roundrect id="Text Box 10" o:spid="_x0000_s115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" strokecolor="gray" strokeweight=".5pt">
                    <v:stroke joinstyle="miter"/>
                    <v:shadow offset="1pt,1pt"/>
                    <v:textbox inset="0,0,0,0">
                      <w:txbxContent>
                        <w:p w14:paraId="47CCB7FA"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BD4CA0">
                            <w:rPr>
                              <w:rFonts w:ascii="ＭＳ ゴシック" w:eastAsia="ＭＳ ゴシック" w:hint="eastAsia"/>
                              <w:sz w:val="20"/>
                            </w:rPr>
                            <w:t>子どもの安全性の確保</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94</w:t>
                          </w:r>
                        </w:p>
                      </w:txbxContent>
                    </v:textbox>
                  </v:roundrect>
                </v:group>
                <v:group id="グループ化 12689" o:spid="_x0000_s1159" style="position:absolute;top:7553;width:31254;height:3417" coordorigin="1121,1808"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">
                  <v:line id="Line 9" o:spid="_x0000_s1160"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" strokecolor="gray"/>
                  <v:roundrect id="Text Box 10" o:spid="_x0000_s116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" strokecolor="gray" strokeweight=".5pt">
                    <v:stroke joinstyle="miter"/>
                    <v:shadow offset="1pt,1pt"/>
                    <v:textbox inset="0,0,0,0">
                      <w:txbxContent>
                        <w:p w14:paraId="13BACA9D"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BD4CA0">
                            <w:rPr>
                              <w:rFonts w:ascii="ＭＳ ゴシック" w:eastAsia="ＭＳ ゴシック" w:hint="eastAsia"/>
                              <w:sz w:val="20"/>
                            </w:rPr>
                            <w:t>子どもの生活環境の整備</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sz w:val="16"/>
                            </w:rPr>
                            <w:t>97</w:t>
                          </w:r>
                        </w:p>
                      </w:txbxContent>
                    </v:textbox>
                  </v:roundrect>
                </v:group>
              </v:group>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32672" behindDoc="0" locked="0" layoutInCell="1" allowOverlap="1" wp14:anchorId="6362228F" wp14:editId="46D4C18F">
                <wp:simplePos x="0" y="0"/>
                <wp:positionH relativeFrom="column">
                  <wp:posOffset>1247775</wp:posOffset>
                </wp:positionH>
                <wp:positionV relativeFrom="paragraph">
                  <wp:posOffset>45720</wp:posOffset>
                </wp:positionV>
                <wp:extent cx="1492250" cy="863600"/>
                <wp:effectExtent l="0" t="0" r="12700" b="12700"/>
                <wp:wrapNone/>
                <wp:docPr id="126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FBA5E0" w14:textId="77777777" w:rsidR="00CF0621"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３</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子どもの権利や安全の確保</w:t>
                            </w:r>
                          </w:p>
                          <w:p w14:paraId="74176F18" w14:textId="77777777" w:rsidR="00CF0621" w:rsidRPr="00C2590F" w:rsidRDefault="00CF0621" w:rsidP="00675D86">
                            <w:pPr>
                              <w:snapToGrid w:val="0"/>
                              <w:spacing w:line="260" w:lineRule="exact"/>
                              <w:ind w:leftChars="250" w:left="550" w:rightChars="50" w:right="110"/>
                              <w:rPr>
                                <w:rFonts w:ascii="HG丸ｺﾞｼｯｸM-PRO" w:eastAsia="HG丸ｺﾞｼｯｸM-PRO" w:hAnsi="HG丸ｺﾞｼｯｸM-PRO"/>
                                <w:sz w:val="18"/>
                              </w:rPr>
                            </w:pP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90</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62228F" id="_x0000_s1162" style="position:absolute;left:0;text-align:left;margin-left:98.25pt;margin-top:3.6pt;width:117.5pt;height:6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" fillcolor="#f2f2f2" strokecolor="gray">
                <v:stroke joinstyle="miter"/>
                <v:textbox inset="0,0,0,0">
                  <w:txbxContent>
                    <w:p w14:paraId="7FFBA5E0" w14:textId="77777777" w:rsidR="00CF0621"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３</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子どもの権利や安全の確保</w:t>
                      </w:r>
                    </w:p>
                    <w:p w14:paraId="74176F18" w14:textId="77777777" w:rsidR="00CF0621" w:rsidRPr="00C2590F" w:rsidRDefault="00CF0621" w:rsidP="00675D86">
                      <w:pPr>
                        <w:snapToGrid w:val="0"/>
                        <w:spacing w:line="260" w:lineRule="exact"/>
                        <w:ind w:leftChars="250" w:left="550" w:rightChars="50" w:right="110"/>
                        <w:rPr>
                          <w:rFonts w:ascii="HG丸ｺﾞｼｯｸM-PRO" w:eastAsia="HG丸ｺﾞｼｯｸM-PRO" w:hAnsi="HG丸ｺﾞｼｯｸM-PRO"/>
                          <w:sz w:val="18"/>
                        </w:rPr>
                      </w:pP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90</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v:textbox>
              </v:roundrect>
            </w:pict>
          </mc:Fallback>
        </mc:AlternateContent>
      </w:r>
    </w:p>
    <w:p w14:paraId="5FD4B5EE" w14:textId="77777777" w:rsidR="00675D86" w:rsidRPr="0078065C" w:rsidRDefault="00675D86" w:rsidP="00675D86">
      <w:pPr>
        <w:rPr>
          <w:rFonts w:ascii="HG丸ｺﾞｼｯｸM-PRO" w:eastAsia="HG丸ｺﾞｼｯｸM-PRO" w:hAnsi="HG丸ｺﾞｼｯｸM-PRO"/>
        </w:rPr>
      </w:pPr>
    </w:p>
    <w:p w14:paraId="7E544B5E" w14:textId="77777777" w:rsidR="00675D86" w:rsidRPr="0078065C" w:rsidRDefault="00675D86" w:rsidP="00675D86">
      <w:pPr>
        <w:rPr>
          <w:rFonts w:ascii="HG丸ｺﾞｼｯｸM-PRO" w:eastAsia="HG丸ｺﾞｼｯｸM-PRO" w:hAnsi="HG丸ｺﾞｼｯｸM-PRO"/>
        </w:rPr>
      </w:pPr>
    </w:p>
    <w:p w14:paraId="02DC422C" w14:textId="77777777" w:rsidR="00675D86" w:rsidRPr="0078065C" w:rsidRDefault="00675D86" w:rsidP="00675D86">
      <w:pPr>
        <w:rPr>
          <w:rFonts w:ascii="HG丸ｺﾞｼｯｸM-PRO" w:eastAsia="HG丸ｺﾞｼｯｸM-PRO" w:hAnsi="HG丸ｺﾞｼｯｸM-PRO"/>
        </w:rPr>
      </w:pPr>
    </w:p>
    <w:p w14:paraId="56E3508C" w14:textId="77777777" w:rsidR="00675D86" w:rsidRPr="0078065C" w:rsidRDefault="00675D86" w:rsidP="00675D86">
      <w:pPr>
        <w:rPr>
          <w:rFonts w:ascii="HG丸ｺﾞｼｯｸM-PRO" w:eastAsia="HG丸ｺﾞｼｯｸM-PRO" w:hAnsi="HG丸ｺﾞｼｯｸM-PRO"/>
        </w:rPr>
      </w:pPr>
    </w:p>
    <w:p w14:paraId="6995FE66"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g">
            <w:drawing>
              <wp:anchor distT="0" distB="0" distL="114300" distR="114300" simplePos="0" relativeHeight="251926528" behindDoc="0" locked="0" layoutInCell="1" allowOverlap="1" wp14:anchorId="6B125D38" wp14:editId="3A8F181E">
                <wp:simplePos x="0" y="0"/>
                <wp:positionH relativeFrom="column">
                  <wp:posOffset>1033647</wp:posOffset>
                </wp:positionH>
                <wp:positionV relativeFrom="paragraph">
                  <wp:posOffset>132895</wp:posOffset>
                </wp:positionV>
                <wp:extent cx="5029333" cy="2249943"/>
                <wp:effectExtent l="0" t="0" r="19050" b="17145"/>
                <wp:wrapNone/>
                <wp:docPr id="159" name="グループ化 159"/>
                <wp:cNvGraphicFramePr/>
                <a:graphic xmlns:a="http://schemas.openxmlformats.org/drawingml/2006/main">
                  <a:graphicData uri="http://schemas.microsoft.com/office/word/2010/wordprocessingGroup">
                    <wpg:wgp>
                      <wpg:cNvGrpSpPr/>
                      <wpg:grpSpPr>
                        <a:xfrm>
                          <a:off x="0" y="0"/>
                          <a:ext cx="5029333" cy="2249943"/>
                          <a:chOff x="-1903863" y="0"/>
                          <a:chExt cx="5029333" cy="2249943"/>
                        </a:xfrm>
                      </wpg:grpSpPr>
                      <wpg:grpSp>
                        <wpg:cNvPr id="12686" name="グループ化 12686"/>
                        <wpg:cNvGrpSpPr/>
                        <wpg:grpSpPr>
                          <a:xfrm>
                            <a:off x="0" y="1908313"/>
                            <a:ext cx="3125470" cy="341630"/>
                            <a:chOff x="112144" y="180892"/>
                            <a:chExt cx="3125728" cy="342602"/>
                          </a:xfrm>
                        </wpg:grpSpPr>
                        <wps:wsp>
                          <wps:cNvPr id="12687"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688"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20DDB23" w14:textId="77777777" w:rsidR="00CF0621" w:rsidRPr="00665CBC" w:rsidRDefault="00CF0621" w:rsidP="00675D86">
                                <w:pPr>
                                  <w:spacing w:line="220" w:lineRule="exact"/>
                                  <w:rPr>
                                    <w:rFonts w:ascii="ＭＳ ゴシック" w:eastAsia="ＭＳ ゴシック"/>
                                    <w:sz w:val="16"/>
                                  </w:rPr>
                                </w:pPr>
                                <w:r w:rsidRPr="006B1A60">
                                  <w:rPr>
                                    <w:rFonts w:ascii="ＭＳ ゴシック" w:eastAsia="ＭＳ ゴシック" w:hint="eastAsia"/>
                                    <w:sz w:val="20"/>
                                  </w:rPr>
                                  <w:t>（</w:t>
                                </w:r>
                                <w:r>
                                  <w:rPr>
                                    <w:rFonts w:ascii="ＭＳ ゴシック" w:eastAsia="ＭＳ ゴシック" w:hint="eastAsia"/>
                                    <w:sz w:val="20"/>
                                  </w:rPr>
                                  <w:t>６</w:t>
                                </w:r>
                                <w:r w:rsidRPr="006B1A60">
                                  <w:rPr>
                                    <w:rFonts w:ascii="ＭＳ ゴシック" w:eastAsia="ＭＳ ゴシック" w:hint="eastAsia"/>
                                    <w:sz w:val="20"/>
                                  </w:rPr>
                                  <w:t>）</w:t>
                                </w:r>
                                <w:r w:rsidRPr="00BD4CA0">
                                  <w:rPr>
                                    <w:rFonts w:ascii="ＭＳ ゴシック" w:eastAsia="ＭＳ ゴシック" w:hint="eastAsia"/>
                                    <w:sz w:val="20"/>
                                  </w:rPr>
                                  <w:t>多様な体験機会の確保</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117</w:t>
                                </w:r>
                              </w:p>
                            </w:txbxContent>
                          </wps:txbx>
                          <wps:bodyPr rot="0" vert="horz" wrap="square" lIns="0" tIns="0" rIns="0" bIns="0" anchor="ctr" anchorCtr="0" upright="1">
                            <a:noAutofit/>
                          </wps:bodyPr>
                        </wps:wsp>
                      </wpg:grpSp>
                      <wpg:grpSp>
                        <wpg:cNvPr id="12670" name="グループ化 12670"/>
                        <wpg:cNvGrpSpPr/>
                        <wpg:grpSpPr>
                          <a:xfrm>
                            <a:off x="-1903863" y="0"/>
                            <a:ext cx="5029333" cy="341630"/>
                            <a:chOff x="-1791876" y="180892"/>
                            <a:chExt cx="5029748" cy="342602"/>
                          </a:xfrm>
                        </wpg:grpSpPr>
                        <wps:wsp>
                          <wps:cNvPr id="12671" name="Line 9"/>
                          <wps:cNvCnPr>
                            <a:cxnSpLocks noChangeShapeType="1"/>
                          </wps:cNvCnPr>
                          <wps:spPr bwMode="auto">
                            <a:xfrm>
                              <a:off x="-1791876" y="352410"/>
                              <a:ext cx="235052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28"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89CAB74" w14:textId="77777777" w:rsidR="00CF0621" w:rsidRPr="00665CBC" w:rsidRDefault="00CF0621" w:rsidP="00675D86">
                                <w:pPr>
                                  <w:spacing w:line="220" w:lineRule="exact"/>
                                  <w:rPr>
                                    <w:rFonts w:ascii="ＭＳ ゴシック" w:eastAsia="ＭＳ ゴシック"/>
                                    <w:sz w:val="16"/>
                                  </w:rPr>
                                </w:pPr>
                                <w:r w:rsidRPr="006B1A60">
                                  <w:rPr>
                                    <w:rFonts w:ascii="ＭＳ ゴシック" w:eastAsia="ＭＳ ゴシック" w:hint="eastAsia"/>
                                    <w:sz w:val="20"/>
                                  </w:rPr>
                                  <w:t>（１）</w:t>
                                </w:r>
                                <w:r w:rsidRPr="00BD4CA0">
                                  <w:rPr>
                                    <w:rFonts w:ascii="ＭＳ ゴシック" w:eastAsia="ＭＳ ゴシック" w:hint="eastAsia"/>
                                    <w:sz w:val="20"/>
                                  </w:rPr>
                                  <w:t>家庭教育の充実</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sidRPr="0044737E">
                                  <w:rPr>
                                    <w:rFonts w:ascii="HG丸ｺﾞｼｯｸM-PRO" w:eastAsia="HG丸ｺﾞｼｯｸM-PRO" w:hAnsi="HG丸ｺﾞｼｯｸM-PRO"/>
                                    <w:w w:val="80"/>
                                    <w:sz w:val="16"/>
                                  </w:rPr>
                                  <w:t>100</w:t>
                                </w:r>
                              </w:p>
                            </w:txbxContent>
                          </wps:txbx>
                          <wps:bodyPr rot="0" vert="horz" wrap="square" lIns="0" tIns="0" rIns="0" bIns="0" anchor="ctr" anchorCtr="0" upright="1">
                            <a:noAutofit/>
                          </wps:bodyPr>
                        </wps:wsp>
                      </wpg:grpSp>
                      <wpg:grpSp>
                        <wpg:cNvPr id="129" name="グループ化 129"/>
                        <wpg:cNvGrpSpPr/>
                        <wpg:grpSpPr>
                          <a:xfrm>
                            <a:off x="0" y="381663"/>
                            <a:ext cx="3125470" cy="341630"/>
                            <a:chOff x="112144" y="180892"/>
                            <a:chExt cx="3125728" cy="342602"/>
                          </a:xfrm>
                        </wpg:grpSpPr>
                        <wps:wsp>
                          <wps:cNvPr id="130"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1"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D6A3D89"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BD4CA0">
                                  <w:rPr>
                                    <w:rFonts w:ascii="ＭＳ ゴシック" w:eastAsia="ＭＳ ゴシック" w:hint="eastAsia"/>
                                    <w:sz w:val="20"/>
                                  </w:rPr>
                                  <w:t>幼児教育・学校教育の充実</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102</w:t>
                                </w:r>
                              </w:p>
                            </w:txbxContent>
                          </wps:txbx>
                          <wps:bodyPr rot="0" vert="horz" wrap="square" lIns="0" tIns="0" rIns="0" bIns="0" anchor="ctr" anchorCtr="0" upright="1">
                            <a:noAutofit/>
                          </wps:bodyPr>
                        </wps:wsp>
                      </wpg:grpSp>
                      <wpg:grpSp>
                        <wpg:cNvPr id="132" name="グループ化 132"/>
                        <wpg:cNvGrpSpPr/>
                        <wpg:grpSpPr>
                          <a:xfrm>
                            <a:off x="0" y="755374"/>
                            <a:ext cx="3125470" cy="341630"/>
                            <a:chOff x="112144" y="180892"/>
                            <a:chExt cx="3125728" cy="342602"/>
                          </a:xfrm>
                        </wpg:grpSpPr>
                        <wps:wsp>
                          <wps:cNvPr id="134"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5"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FC773AF" w14:textId="77777777" w:rsidR="00CF0621" w:rsidRPr="00C2590F" w:rsidRDefault="00CF0621" w:rsidP="00675D86">
                                <w:pPr>
                                  <w:spacing w:line="220" w:lineRule="exact"/>
                                  <w:rPr>
                                    <w:rFonts w:ascii="HG丸ｺﾞｼｯｸM-PRO" w:eastAsia="HG丸ｺﾞｼｯｸM-PRO" w:hAnsi="HG丸ｺﾞｼｯｸM-PRO"/>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BD4CA0">
                                  <w:rPr>
                                    <w:rFonts w:ascii="ＭＳ ゴシック" w:eastAsia="ＭＳ ゴシック" w:hint="eastAsia"/>
                                    <w:sz w:val="20"/>
                                  </w:rPr>
                                  <w:t>子どもの健全な成長への支援</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109</w:t>
                                </w:r>
                              </w:p>
                            </w:txbxContent>
                          </wps:txbx>
                          <wps:bodyPr rot="0" vert="horz" wrap="square" lIns="0" tIns="0" rIns="0" bIns="0" anchor="ctr" anchorCtr="0" upright="1">
                            <a:noAutofit/>
                          </wps:bodyPr>
                        </wps:wsp>
                      </wpg:grpSp>
                      <wpg:grpSp>
                        <wpg:cNvPr id="136" name="グループ化 136"/>
                        <wpg:cNvGrpSpPr/>
                        <wpg:grpSpPr>
                          <a:xfrm>
                            <a:off x="0" y="1144988"/>
                            <a:ext cx="3125470" cy="341630"/>
                            <a:chOff x="112144" y="180892"/>
                            <a:chExt cx="3125728" cy="342602"/>
                          </a:xfrm>
                        </wpg:grpSpPr>
                        <wps:wsp>
                          <wps:cNvPr id="137"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8"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1ADBBEA"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４</w:t>
                                </w:r>
                                <w:r w:rsidRPr="006B1A60">
                                  <w:rPr>
                                    <w:rFonts w:ascii="ＭＳ ゴシック" w:eastAsia="ＭＳ ゴシック" w:hint="eastAsia"/>
                                    <w:sz w:val="20"/>
                                  </w:rPr>
                                  <w:t>）</w:t>
                                </w:r>
                                <w:r w:rsidRPr="00BD4CA0">
                                  <w:rPr>
                                    <w:rFonts w:ascii="ＭＳ ゴシック" w:eastAsia="ＭＳ ゴシック" w:hint="eastAsia"/>
                                    <w:sz w:val="20"/>
                                  </w:rPr>
                                  <w:t>子どもの交流機会の確保</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111</w:t>
                                </w:r>
                              </w:p>
                            </w:txbxContent>
                          </wps:txbx>
                          <wps:bodyPr rot="0" vert="horz" wrap="square" lIns="0" tIns="0" rIns="0" bIns="0" anchor="ctr" anchorCtr="0" upright="1">
                            <a:noAutofit/>
                          </wps:bodyPr>
                        </wps:wsp>
                      </wpg:grpSp>
                      <wpg:grpSp>
                        <wpg:cNvPr id="139" name="グループ化 139"/>
                        <wpg:cNvGrpSpPr/>
                        <wpg:grpSpPr>
                          <a:xfrm>
                            <a:off x="0" y="1526651"/>
                            <a:ext cx="3125470" cy="341630"/>
                            <a:chOff x="112144" y="180892"/>
                            <a:chExt cx="3125728" cy="342602"/>
                          </a:xfrm>
                        </wpg:grpSpPr>
                        <wps:wsp>
                          <wps:cNvPr id="140" name="Line 9"/>
                          <wps:cNvCnPr>
                            <a:cxnSpLocks noChangeShapeType="1"/>
                          </wps:cNvCnPr>
                          <wps:spPr bwMode="auto">
                            <a:xfrm>
                              <a:off x="112144" y="352420"/>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41" name="Text Box 10"/>
                          <wps:cNvSpPr txBox="1">
                            <a:spLocks noChangeArrowheads="1"/>
                          </wps:cNvSpPr>
                          <wps:spPr bwMode="auto">
                            <a:xfrm>
                              <a:off x="318976" y="180892"/>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10EFAD1"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５</w:t>
                                </w:r>
                                <w:r w:rsidRPr="006B1A60">
                                  <w:rPr>
                                    <w:rFonts w:ascii="ＭＳ ゴシック" w:eastAsia="ＭＳ ゴシック" w:hint="eastAsia"/>
                                    <w:sz w:val="20"/>
                                  </w:rPr>
                                  <w:t>）</w:t>
                                </w:r>
                                <w:r w:rsidRPr="00BD4CA0">
                                  <w:rPr>
                                    <w:rFonts w:ascii="ＭＳ ゴシック" w:eastAsia="ＭＳ ゴシック" w:hint="eastAsia"/>
                                    <w:sz w:val="20"/>
                                  </w:rPr>
                                  <w:t>子どもの遊びや学びの場の整備</w:t>
                                </w:r>
                                <w:r>
                                  <w:rPr>
                                    <w:rFonts w:ascii="ＭＳ ゴシック" w:eastAsia="ＭＳ ゴシック"/>
                                    <w:sz w:val="20"/>
                                  </w:rPr>
                                  <w:tab/>
                                </w:r>
                                <w:r>
                                  <w:rPr>
                                    <w:rFonts w:ascii="HG丸ｺﾞｼｯｸM-PRO" w:eastAsia="HG丸ｺﾞｼｯｸM-PRO" w:hAnsi="HG丸ｺﾞｼｯｸM-PRO"/>
                                    <w:w w:val="80"/>
                                    <w:sz w:val="16"/>
                                  </w:rPr>
                                  <w:t>114</w:t>
                                </w:r>
                              </w:p>
                            </w:txbxContent>
                          </wps:txbx>
                          <wps:bodyPr rot="0" vert="horz" wrap="square" lIns="0" tIns="0" rIns="0" bIns="0" anchor="ctr" anchorCtr="0" upright="1">
                            <a:noAutofit/>
                          </wps:bodyPr>
                        </wps:wsp>
                      </wpg:grpSp>
                    </wpg:wgp>
                  </a:graphicData>
                </a:graphic>
                <wp14:sizeRelH relativeFrom="margin">
                  <wp14:pctWidth>0</wp14:pctWidth>
                </wp14:sizeRelH>
              </wp:anchor>
            </w:drawing>
          </mc:Choice>
          <mc:Fallback>
            <w:pict>
              <v:group w14:anchorId="6B125D38" id="グループ化 159" o:spid="_x0000_s1163" style="position:absolute;left:0;text-align:left;margin-left:81.4pt;margin-top:10.45pt;width:396pt;height:177.15pt;z-index:251926528;mso-width-relative:margin" coordorigin="-19038" coordsize="50293,2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">
                <v:group id="グループ化 12686" o:spid="_x0000_s1164" style="position:absolute;top:19083;width:31254;height:3416" coordorigin="1121,1808"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">
                  <v:line id="Line 9" o:spid="_x0000_s1165"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" strokecolor="gray"/>
                  <v:roundrect id="Text Box 10" o:spid="_x0000_s1166"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" strokecolor="gray" strokeweight=".5pt">
                    <v:stroke joinstyle="miter"/>
                    <v:shadow offset="1pt,1pt"/>
                    <v:textbox inset="0,0,0,0">
                      <w:txbxContent>
                        <w:p w14:paraId="420DDB23" w14:textId="77777777" w:rsidR="00CF0621" w:rsidRPr="00665CBC" w:rsidRDefault="00CF0621" w:rsidP="00675D86">
                          <w:pPr>
                            <w:spacing w:line="220" w:lineRule="exact"/>
                            <w:rPr>
                              <w:rFonts w:ascii="ＭＳ ゴシック" w:eastAsia="ＭＳ ゴシック"/>
                              <w:sz w:val="16"/>
                            </w:rPr>
                          </w:pPr>
                          <w:r w:rsidRPr="006B1A60">
                            <w:rPr>
                              <w:rFonts w:ascii="ＭＳ ゴシック" w:eastAsia="ＭＳ ゴシック" w:hint="eastAsia"/>
                              <w:sz w:val="20"/>
                            </w:rPr>
                            <w:t>（</w:t>
                          </w:r>
                          <w:r>
                            <w:rPr>
                              <w:rFonts w:ascii="ＭＳ ゴシック" w:eastAsia="ＭＳ ゴシック" w:hint="eastAsia"/>
                              <w:sz w:val="20"/>
                            </w:rPr>
                            <w:t>６</w:t>
                          </w:r>
                          <w:r w:rsidRPr="006B1A60">
                            <w:rPr>
                              <w:rFonts w:ascii="ＭＳ ゴシック" w:eastAsia="ＭＳ ゴシック" w:hint="eastAsia"/>
                              <w:sz w:val="20"/>
                            </w:rPr>
                            <w:t>）</w:t>
                          </w:r>
                          <w:r w:rsidRPr="00BD4CA0">
                            <w:rPr>
                              <w:rFonts w:ascii="ＭＳ ゴシック" w:eastAsia="ＭＳ ゴシック" w:hint="eastAsia"/>
                              <w:sz w:val="20"/>
                            </w:rPr>
                            <w:t>多様な体験機会の確保</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117</w:t>
                          </w:r>
                        </w:p>
                      </w:txbxContent>
                    </v:textbox>
                  </v:roundrect>
                </v:group>
                <v:group id="グループ化 12670" o:spid="_x0000_s1167" style="position:absolute;left:-19038;width:50292;height:3416" coordorigin="-17918,1808" coordsize="5029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">
                  <v:line id="Line 9" o:spid="_x0000_s1168" style="position:absolute;visibility:visible;mso-wrap-style:square" from="-17918,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" strokecolor="gray"/>
                  <v:roundrect id="Text Box 10" o:spid="_x0000_s1169"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" strokecolor="gray" strokeweight=".5pt">
                    <v:stroke joinstyle="miter"/>
                    <v:shadow offset="1pt,1pt"/>
                    <v:textbox inset="0,0,0,0">
                      <w:txbxContent>
                        <w:p w14:paraId="289CAB74" w14:textId="77777777" w:rsidR="00CF0621" w:rsidRPr="00665CBC" w:rsidRDefault="00CF0621" w:rsidP="00675D86">
                          <w:pPr>
                            <w:spacing w:line="220" w:lineRule="exact"/>
                            <w:rPr>
                              <w:rFonts w:ascii="ＭＳ ゴシック" w:eastAsia="ＭＳ ゴシック"/>
                              <w:sz w:val="16"/>
                            </w:rPr>
                          </w:pPr>
                          <w:r w:rsidRPr="006B1A60">
                            <w:rPr>
                              <w:rFonts w:ascii="ＭＳ ゴシック" w:eastAsia="ＭＳ ゴシック" w:hint="eastAsia"/>
                              <w:sz w:val="20"/>
                            </w:rPr>
                            <w:t>（１）</w:t>
                          </w:r>
                          <w:r w:rsidRPr="00BD4CA0">
                            <w:rPr>
                              <w:rFonts w:ascii="ＭＳ ゴシック" w:eastAsia="ＭＳ ゴシック" w:hint="eastAsia"/>
                              <w:sz w:val="20"/>
                            </w:rPr>
                            <w:t>家庭教育の充実</w:t>
                          </w:r>
                          <w:r>
                            <w:rPr>
                              <w:rFonts w:ascii="ＭＳ ゴシック" w:eastAsia="ＭＳ ゴシック"/>
                              <w:sz w:val="20"/>
                            </w:rPr>
                            <w:tab/>
                          </w:r>
                          <w:r>
                            <w:rPr>
                              <w:rFonts w:ascii="ＭＳ ゴシック" w:eastAsia="ＭＳ ゴシック"/>
                              <w:sz w:val="20"/>
                            </w:rPr>
                            <w:tab/>
                          </w:r>
                          <w:r>
                            <w:rPr>
                              <w:rFonts w:ascii="ＭＳ ゴシック" w:eastAsia="ＭＳ ゴシック"/>
                              <w:sz w:val="20"/>
                            </w:rPr>
                            <w:tab/>
                          </w:r>
                          <w:r w:rsidRPr="0044737E">
                            <w:rPr>
                              <w:rFonts w:ascii="HG丸ｺﾞｼｯｸM-PRO" w:eastAsia="HG丸ｺﾞｼｯｸM-PRO" w:hAnsi="HG丸ｺﾞｼｯｸM-PRO"/>
                              <w:w w:val="80"/>
                              <w:sz w:val="16"/>
                            </w:rPr>
                            <w:t>100</w:t>
                          </w:r>
                        </w:p>
                      </w:txbxContent>
                    </v:textbox>
                  </v:roundrect>
                </v:group>
                <v:group id="グループ化 129" o:spid="_x0000_s1170" style="position:absolute;top:3816;width:31254;height:3416" coordorigin="1121,1808"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9" o:spid="_x0000_s1171"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" strokecolor="gray"/>
                  <v:roundrect id="Text Box 10" o:spid="_x0000_s1172"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" strokecolor="gray" strokeweight=".5pt">
                    <v:stroke joinstyle="miter"/>
                    <v:shadow offset="1pt,1pt"/>
                    <v:textbox inset="0,0,0,0">
                      <w:txbxContent>
                        <w:p w14:paraId="1D6A3D89"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BD4CA0">
                            <w:rPr>
                              <w:rFonts w:ascii="ＭＳ ゴシック" w:eastAsia="ＭＳ ゴシック" w:hint="eastAsia"/>
                              <w:sz w:val="20"/>
                            </w:rPr>
                            <w:t>幼児教育・学校教育の充実</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102</w:t>
                          </w:r>
                        </w:p>
                      </w:txbxContent>
                    </v:textbox>
                  </v:roundrect>
                </v:group>
                <v:group id="グループ化 132" o:spid="_x0000_s1173" style="position:absolute;top:7553;width:31254;height:3417" coordorigin="1121,1808"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Line 9" o:spid="_x0000_s1174"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" strokecolor="gray"/>
                  <v:roundrect id="Text Box 10" o:spid="_x0000_s1175"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" strokecolor="gray" strokeweight=".5pt">
                    <v:stroke joinstyle="miter"/>
                    <v:shadow offset="1pt,1pt"/>
                    <v:textbox inset="0,0,0,0">
                      <w:txbxContent>
                        <w:p w14:paraId="0FC773AF" w14:textId="77777777" w:rsidR="00CF0621" w:rsidRPr="00C2590F" w:rsidRDefault="00CF0621" w:rsidP="00675D86">
                          <w:pPr>
                            <w:spacing w:line="220" w:lineRule="exact"/>
                            <w:rPr>
                              <w:rFonts w:ascii="HG丸ｺﾞｼｯｸM-PRO" w:eastAsia="HG丸ｺﾞｼｯｸM-PRO" w:hAnsi="HG丸ｺﾞｼｯｸM-PRO"/>
                              <w:sz w:val="18"/>
                            </w:rPr>
                          </w:pPr>
                          <w:r w:rsidRPr="006B1A60">
                            <w:rPr>
                              <w:rFonts w:ascii="ＭＳ ゴシック" w:eastAsia="ＭＳ ゴシック" w:hint="eastAsia"/>
                              <w:sz w:val="20"/>
                            </w:rPr>
                            <w:t>（</w:t>
                          </w:r>
                          <w:r>
                            <w:rPr>
                              <w:rFonts w:ascii="ＭＳ ゴシック" w:eastAsia="ＭＳ ゴシック" w:hint="eastAsia"/>
                              <w:sz w:val="20"/>
                            </w:rPr>
                            <w:t>３</w:t>
                          </w:r>
                          <w:r w:rsidRPr="006B1A60">
                            <w:rPr>
                              <w:rFonts w:ascii="ＭＳ ゴシック" w:eastAsia="ＭＳ ゴシック" w:hint="eastAsia"/>
                              <w:sz w:val="20"/>
                            </w:rPr>
                            <w:t>）</w:t>
                          </w:r>
                          <w:r w:rsidRPr="00BD4CA0">
                            <w:rPr>
                              <w:rFonts w:ascii="ＭＳ ゴシック" w:eastAsia="ＭＳ ゴシック" w:hint="eastAsia"/>
                              <w:sz w:val="20"/>
                            </w:rPr>
                            <w:t>子どもの健全な成長への支援</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109</w:t>
                          </w:r>
                        </w:p>
                      </w:txbxContent>
                    </v:textbox>
                  </v:roundrect>
                </v:group>
                <v:group id="グループ化 136" o:spid="_x0000_s1176" style="position:absolute;top:11449;width:31254;height:3417" coordorigin="1121,1808"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9" o:spid="_x0000_s1177"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" strokecolor="gray"/>
                  <v:roundrect id="Text Box 10" o:spid="_x0000_s1178"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" strokecolor="gray" strokeweight=".5pt">
                    <v:stroke joinstyle="miter"/>
                    <v:shadow offset="1pt,1pt"/>
                    <v:textbox inset="0,0,0,0">
                      <w:txbxContent>
                        <w:p w14:paraId="71ADBBEA"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４</w:t>
                          </w:r>
                          <w:r w:rsidRPr="006B1A60">
                            <w:rPr>
                              <w:rFonts w:ascii="ＭＳ ゴシック" w:eastAsia="ＭＳ ゴシック" w:hint="eastAsia"/>
                              <w:sz w:val="20"/>
                            </w:rPr>
                            <w:t>）</w:t>
                          </w:r>
                          <w:r w:rsidRPr="00BD4CA0">
                            <w:rPr>
                              <w:rFonts w:ascii="ＭＳ ゴシック" w:eastAsia="ＭＳ ゴシック" w:hint="eastAsia"/>
                              <w:sz w:val="20"/>
                            </w:rPr>
                            <w:t>子どもの交流機会の確保</w:t>
                          </w:r>
                          <w:r>
                            <w:rPr>
                              <w:rFonts w:ascii="ＭＳ ゴシック" w:eastAsia="ＭＳ ゴシック"/>
                              <w:sz w:val="20"/>
                            </w:rPr>
                            <w:tab/>
                          </w:r>
                          <w:r>
                            <w:rPr>
                              <w:rFonts w:ascii="ＭＳ ゴシック" w:eastAsia="ＭＳ ゴシック"/>
                              <w:sz w:val="20"/>
                            </w:rPr>
                            <w:tab/>
                          </w:r>
                          <w:r>
                            <w:rPr>
                              <w:rFonts w:ascii="HG丸ｺﾞｼｯｸM-PRO" w:eastAsia="HG丸ｺﾞｼｯｸM-PRO" w:hAnsi="HG丸ｺﾞｼｯｸM-PRO"/>
                              <w:w w:val="80"/>
                              <w:sz w:val="16"/>
                            </w:rPr>
                            <w:t>111</w:t>
                          </w:r>
                        </w:p>
                      </w:txbxContent>
                    </v:textbox>
                  </v:roundrect>
                </v:group>
                <v:group id="グループ化 139" o:spid="_x0000_s1179" style="position:absolute;top:15266;width:31254;height:3416" coordorigin="1121,1808"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Line 9" o:spid="_x0000_s1180" style="position:absolute;visibility:visible;mso-wrap-style:square" from="1121,3524" to="558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" strokecolor="gray"/>
                  <v:roundrect id="Text Box 10" o:spid="_x0000_s1181" style="position:absolute;left:3189;top:180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" strokecolor="gray" strokeweight=".5pt">
                    <v:stroke joinstyle="miter"/>
                    <v:shadow offset="1pt,1pt"/>
                    <v:textbox inset="0,0,0,0">
                      <w:txbxContent>
                        <w:p w14:paraId="310EFAD1" w14:textId="77777777" w:rsidR="00CF0621" w:rsidRPr="006B1A60" w:rsidRDefault="00CF0621" w:rsidP="00675D86">
                          <w:pPr>
                            <w:spacing w:line="220" w:lineRule="exact"/>
                            <w:rPr>
                              <w:rFonts w:ascii="ＭＳ ゴシック" w:eastAsia="ＭＳ ゴシック"/>
                              <w:sz w:val="18"/>
                            </w:rPr>
                          </w:pPr>
                          <w:r w:rsidRPr="006B1A60">
                            <w:rPr>
                              <w:rFonts w:ascii="ＭＳ ゴシック" w:eastAsia="ＭＳ ゴシック" w:hint="eastAsia"/>
                              <w:sz w:val="20"/>
                            </w:rPr>
                            <w:t>（</w:t>
                          </w:r>
                          <w:r>
                            <w:rPr>
                              <w:rFonts w:ascii="ＭＳ ゴシック" w:eastAsia="ＭＳ ゴシック" w:hint="eastAsia"/>
                              <w:sz w:val="20"/>
                            </w:rPr>
                            <w:t>５</w:t>
                          </w:r>
                          <w:r w:rsidRPr="006B1A60">
                            <w:rPr>
                              <w:rFonts w:ascii="ＭＳ ゴシック" w:eastAsia="ＭＳ ゴシック" w:hint="eastAsia"/>
                              <w:sz w:val="20"/>
                            </w:rPr>
                            <w:t>）</w:t>
                          </w:r>
                          <w:r w:rsidRPr="00BD4CA0">
                            <w:rPr>
                              <w:rFonts w:ascii="ＭＳ ゴシック" w:eastAsia="ＭＳ ゴシック" w:hint="eastAsia"/>
                              <w:sz w:val="20"/>
                            </w:rPr>
                            <w:t>子どもの遊びや学びの場の整備</w:t>
                          </w:r>
                          <w:r>
                            <w:rPr>
                              <w:rFonts w:ascii="ＭＳ ゴシック" w:eastAsia="ＭＳ ゴシック"/>
                              <w:sz w:val="20"/>
                            </w:rPr>
                            <w:tab/>
                          </w:r>
                          <w:r>
                            <w:rPr>
                              <w:rFonts w:ascii="HG丸ｺﾞｼｯｸM-PRO" w:eastAsia="HG丸ｺﾞｼｯｸM-PRO" w:hAnsi="HG丸ｺﾞｼｯｸM-PRO"/>
                              <w:w w:val="80"/>
                              <w:sz w:val="16"/>
                            </w:rPr>
                            <w:t>114</w:t>
                          </w:r>
                        </w:p>
                      </w:txbxContent>
                    </v:textbox>
                  </v:roundrect>
                </v:group>
              </v:group>
            </w:pict>
          </mc:Fallback>
        </mc:AlternateContent>
      </w:r>
    </w:p>
    <w:p w14:paraId="3A4D8358" w14:textId="77777777"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30624" behindDoc="0" locked="0" layoutInCell="1" allowOverlap="1" wp14:anchorId="1E9D0A99" wp14:editId="09AC3EF1">
                <wp:simplePos x="0" y="0"/>
                <wp:positionH relativeFrom="column">
                  <wp:posOffset>2937510</wp:posOffset>
                </wp:positionH>
                <wp:positionV relativeFrom="paragraph">
                  <wp:posOffset>74295</wp:posOffset>
                </wp:positionV>
                <wp:extent cx="0" cy="1908629"/>
                <wp:effectExtent l="0" t="0" r="38100" b="34925"/>
                <wp:wrapNone/>
                <wp:docPr id="6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8629"/>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294AFEC6" id="Line 7" o:spid="_x0000_s1026" style="position:absolute;left:0;text-align:lef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5.85pt" to="231.3pt,1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" strokecolor="gray"/>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33696" behindDoc="0" locked="0" layoutInCell="1" allowOverlap="1" wp14:anchorId="2FF74F3C" wp14:editId="3DA786AA">
                <wp:simplePos x="0" y="0"/>
                <wp:positionH relativeFrom="column">
                  <wp:posOffset>1247775</wp:posOffset>
                </wp:positionH>
                <wp:positionV relativeFrom="paragraph">
                  <wp:posOffset>-90170</wp:posOffset>
                </wp:positionV>
                <wp:extent cx="1492250" cy="863600"/>
                <wp:effectExtent l="0" t="0" r="12700" b="12700"/>
                <wp:wrapNone/>
                <wp:docPr id="126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63600"/>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B8F2AD" w14:textId="77777777" w:rsidR="00CF0621"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４</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子どもの社会的成長の促進</w:t>
                            </w:r>
                          </w:p>
                          <w:p w14:paraId="2042AD04" w14:textId="77777777" w:rsidR="00CF0621" w:rsidRPr="0082432A"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100</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F74F3C" id="_x0000_s1182" style="position:absolute;left:0;text-align:left;margin-left:98.25pt;margin-top:-7.1pt;width:117.5pt;height:6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" fillcolor="#f2f2f2" strokecolor="gray">
                <v:stroke joinstyle="miter"/>
                <v:textbox inset="0,0,0,0">
                  <w:txbxContent>
                    <w:p w14:paraId="26B8F2AD" w14:textId="77777777" w:rsidR="00CF0621"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４</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子どもの社会的成長の促進</w:t>
                      </w:r>
                    </w:p>
                    <w:p w14:paraId="2042AD04" w14:textId="77777777" w:rsidR="00CF0621" w:rsidRPr="0082432A"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100</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v:textbox>
              </v:roundrect>
            </w:pict>
          </mc:Fallback>
        </mc:AlternateContent>
      </w:r>
    </w:p>
    <w:p w14:paraId="4AB49D36" w14:textId="77777777" w:rsidR="00675D86" w:rsidRPr="0078065C" w:rsidRDefault="00675D86" w:rsidP="00675D86">
      <w:pPr>
        <w:rPr>
          <w:rFonts w:ascii="HG丸ｺﾞｼｯｸM-PRO" w:eastAsia="HG丸ｺﾞｼｯｸM-PRO" w:hAnsi="HG丸ｺﾞｼｯｸM-PRO"/>
        </w:rPr>
      </w:pPr>
    </w:p>
    <w:p w14:paraId="0DFFFD15" w14:textId="77777777" w:rsidR="00675D86" w:rsidRPr="0078065C" w:rsidRDefault="00675D86" w:rsidP="00675D86">
      <w:pPr>
        <w:rPr>
          <w:rFonts w:ascii="HG丸ｺﾞｼｯｸM-PRO" w:eastAsia="HG丸ｺﾞｼｯｸM-PRO" w:hAnsi="HG丸ｺﾞｼｯｸM-PRO"/>
        </w:rPr>
      </w:pPr>
    </w:p>
    <w:p w14:paraId="309CC7A7" w14:textId="77777777" w:rsidR="00675D86" w:rsidRPr="0078065C" w:rsidRDefault="00675D86" w:rsidP="00675D86">
      <w:pPr>
        <w:rPr>
          <w:rFonts w:ascii="HG丸ｺﾞｼｯｸM-PRO" w:eastAsia="HG丸ｺﾞｼｯｸM-PRO" w:hAnsi="HG丸ｺﾞｼｯｸM-PRO"/>
        </w:rPr>
      </w:pPr>
    </w:p>
    <w:p w14:paraId="09A40DEA" w14:textId="77777777" w:rsidR="00675D86" w:rsidRPr="0078065C" w:rsidRDefault="00675D86" w:rsidP="00675D86">
      <w:pPr>
        <w:rPr>
          <w:rFonts w:ascii="HG丸ｺﾞｼｯｸM-PRO" w:eastAsia="HG丸ｺﾞｼｯｸM-PRO" w:hAnsi="HG丸ｺﾞｼｯｸM-PRO"/>
        </w:rPr>
      </w:pPr>
    </w:p>
    <w:p w14:paraId="75B67EFB" w14:textId="77777777" w:rsidR="00675D86" w:rsidRPr="0078065C" w:rsidRDefault="00675D86" w:rsidP="00675D86">
      <w:pPr>
        <w:rPr>
          <w:rFonts w:ascii="HG丸ｺﾞｼｯｸM-PRO" w:eastAsia="HG丸ｺﾞｼｯｸM-PRO" w:hAnsi="HG丸ｺﾞｼｯｸM-PRO"/>
        </w:rPr>
      </w:pPr>
    </w:p>
    <w:p w14:paraId="75324D21" w14:textId="77777777" w:rsidR="00675D86" w:rsidRPr="0078065C" w:rsidRDefault="00675D86" w:rsidP="00675D86">
      <w:pPr>
        <w:rPr>
          <w:rFonts w:ascii="HG丸ｺﾞｼｯｸM-PRO" w:eastAsia="HG丸ｺﾞｼｯｸM-PRO" w:hAnsi="HG丸ｺﾞｼｯｸM-PRO"/>
        </w:rPr>
      </w:pPr>
    </w:p>
    <w:p w14:paraId="25C5E533" w14:textId="77777777" w:rsidR="00675D86" w:rsidRPr="0078065C" w:rsidRDefault="00675D86" w:rsidP="00675D86">
      <w:pPr>
        <w:rPr>
          <w:rFonts w:ascii="HG丸ｺﾞｼｯｸM-PRO" w:eastAsia="HG丸ｺﾞｼｯｸM-PRO" w:hAnsi="HG丸ｺﾞｼｯｸM-PRO"/>
        </w:rPr>
      </w:pPr>
    </w:p>
    <w:p w14:paraId="33F692E5" w14:textId="28B70561" w:rsidR="00675D86" w:rsidRPr="0078065C" w:rsidRDefault="00675D86" w:rsidP="00675D86">
      <w:pPr>
        <w:rPr>
          <w:rFonts w:ascii="HG丸ｺﾞｼｯｸM-PRO" w:eastAsia="HG丸ｺﾞｼｯｸM-PRO" w:hAnsi="HG丸ｺﾞｼｯｸM-PRO"/>
        </w:rPr>
      </w:pPr>
    </w:p>
    <w:p w14:paraId="156E2BF8" w14:textId="674E1E43" w:rsidR="00675D86" w:rsidRPr="0078065C" w:rsidRDefault="00F10FB9"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g">
            <w:drawing>
              <wp:anchor distT="0" distB="0" distL="114300" distR="114300" simplePos="0" relativeHeight="251924480" behindDoc="0" locked="0" layoutInCell="1" allowOverlap="1" wp14:anchorId="5EE607BD" wp14:editId="5576FB1B">
                <wp:simplePos x="0" y="0"/>
                <wp:positionH relativeFrom="column">
                  <wp:posOffset>1030605</wp:posOffset>
                </wp:positionH>
                <wp:positionV relativeFrom="paragraph">
                  <wp:posOffset>175895</wp:posOffset>
                </wp:positionV>
                <wp:extent cx="5029200" cy="720090"/>
                <wp:effectExtent l="0" t="0" r="19050" b="22860"/>
                <wp:wrapNone/>
                <wp:docPr id="74" name="グループ化 74"/>
                <wp:cNvGraphicFramePr/>
                <a:graphic xmlns:a="http://schemas.openxmlformats.org/drawingml/2006/main">
                  <a:graphicData uri="http://schemas.microsoft.com/office/word/2010/wordprocessingGroup">
                    <wpg:wgp>
                      <wpg:cNvGrpSpPr/>
                      <wpg:grpSpPr>
                        <a:xfrm>
                          <a:off x="0" y="0"/>
                          <a:ext cx="5029200" cy="720090"/>
                          <a:chOff x="-1903863" y="85734"/>
                          <a:chExt cx="5029333" cy="720143"/>
                        </a:xfrm>
                      </wpg:grpSpPr>
                      <wpg:grpSp>
                        <wpg:cNvPr id="75" name="グループ化 75"/>
                        <wpg:cNvGrpSpPr/>
                        <wpg:grpSpPr>
                          <a:xfrm>
                            <a:off x="-1903863" y="85734"/>
                            <a:ext cx="5029333" cy="341630"/>
                            <a:chOff x="-1791876" y="266869"/>
                            <a:chExt cx="5029748" cy="342602"/>
                          </a:xfrm>
                        </wpg:grpSpPr>
                        <wps:wsp>
                          <wps:cNvPr id="80" name="Line 9"/>
                          <wps:cNvCnPr>
                            <a:cxnSpLocks noChangeShapeType="1"/>
                          </wps:cNvCnPr>
                          <wps:spPr bwMode="auto">
                            <a:xfrm>
                              <a:off x="-1791876" y="333302"/>
                              <a:ext cx="235052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1" name="Text Box 10"/>
                          <wps:cNvSpPr txBox="1">
                            <a:spLocks noChangeArrowheads="1"/>
                          </wps:cNvSpPr>
                          <wps:spPr bwMode="auto">
                            <a:xfrm>
                              <a:off x="318976" y="266869"/>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8F447F2" w14:textId="77777777" w:rsidR="00CF0621" w:rsidRPr="00665CBC" w:rsidRDefault="00CF0621" w:rsidP="00675D86">
                                <w:pPr>
                                  <w:spacing w:line="220" w:lineRule="exact"/>
                                  <w:rPr>
                                    <w:rFonts w:ascii="ＭＳ ゴシック" w:eastAsia="ＭＳ ゴシック"/>
                                    <w:sz w:val="14"/>
                                  </w:rPr>
                                </w:pPr>
                                <w:r w:rsidRPr="006B1A60">
                                  <w:rPr>
                                    <w:rFonts w:ascii="ＭＳ ゴシック" w:eastAsia="ＭＳ ゴシック" w:hint="eastAsia"/>
                                    <w:sz w:val="20"/>
                                  </w:rPr>
                                  <w:t>（１）</w:t>
                                </w:r>
                                <w:r w:rsidRPr="00BD4CA0">
                                  <w:rPr>
                                    <w:rFonts w:ascii="ＭＳ ゴシック" w:eastAsia="ＭＳ ゴシック" w:hint="eastAsia"/>
                                    <w:sz w:val="20"/>
                                  </w:rPr>
                                  <w:t>男女がともに支え合う仕組みづくり</w:t>
                                </w:r>
                                <w:r>
                                  <w:rPr>
                                    <w:rFonts w:ascii="ＭＳ ゴシック" w:eastAsia="ＭＳ ゴシック"/>
                                    <w:sz w:val="20"/>
                                  </w:rPr>
                                  <w:tab/>
                                </w:r>
                                <w:r w:rsidRPr="00665CBC">
                                  <w:rPr>
                                    <w:rFonts w:ascii="HG丸ｺﾞｼｯｸM-PRO" w:eastAsia="HG丸ｺﾞｼｯｸM-PRO" w:hAnsi="HG丸ｺﾞｼｯｸM-PRO"/>
                                    <w:w w:val="80"/>
                                    <w:sz w:val="16"/>
                                  </w:rPr>
                                  <w:t>1</w:t>
                                </w:r>
                                <w:r>
                                  <w:rPr>
                                    <w:rFonts w:ascii="HG丸ｺﾞｼｯｸM-PRO" w:eastAsia="HG丸ｺﾞｼｯｸM-PRO" w:hAnsi="HG丸ｺﾞｼｯｸM-PRO"/>
                                    <w:w w:val="80"/>
                                    <w:sz w:val="16"/>
                                  </w:rPr>
                                  <w:t>20</w:t>
                                </w:r>
                              </w:p>
                            </w:txbxContent>
                          </wps:txbx>
                          <wps:bodyPr rot="0" vert="horz" wrap="square" lIns="0" tIns="0" rIns="0" bIns="0" anchor="ctr" anchorCtr="0" upright="1">
                            <a:noAutofit/>
                          </wps:bodyPr>
                        </wps:wsp>
                      </wpg:grpSp>
                      <wpg:grpSp>
                        <wpg:cNvPr id="82" name="グループ化 82"/>
                        <wpg:cNvGrpSpPr/>
                        <wpg:grpSpPr>
                          <a:xfrm>
                            <a:off x="0" y="464247"/>
                            <a:ext cx="3125470" cy="341630"/>
                            <a:chOff x="112144" y="247763"/>
                            <a:chExt cx="3125728" cy="342602"/>
                          </a:xfrm>
                        </wpg:grpSpPr>
                        <wps:wsp>
                          <wps:cNvPr id="83" name="Line 9"/>
                          <wps:cNvCnPr>
                            <a:cxnSpLocks noChangeShapeType="1"/>
                          </wps:cNvCnPr>
                          <wps:spPr bwMode="auto">
                            <a:xfrm>
                              <a:off x="112144" y="333315"/>
                              <a:ext cx="4465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Text Box 10"/>
                          <wps:cNvSpPr txBox="1">
                            <a:spLocks noChangeArrowheads="1"/>
                          </wps:cNvSpPr>
                          <wps:spPr bwMode="auto">
                            <a:xfrm>
                              <a:off x="318976" y="247763"/>
                              <a:ext cx="2918896" cy="342602"/>
                            </a:xfrm>
                            <a:prstGeom prst="roundRect">
                              <a:avLst>
                                <a:gd name="adj" fmla="val 4807"/>
                              </a:avLst>
                            </a:prstGeom>
                            <a:solidFill>
                              <a:srgbClr val="FFFFFF"/>
                            </a:solidFill>
                            <a:ln w="6350">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E78F26C" w14:textId="77777777" w:rsidR="00CF0621" w:rsidRPr="00665CBC" w:rsidRDefault="00CF0621" w:rsidP="00675D86">
                                <w:pPr>
                                  <w:spacing w:line="220" w:lineRule="exact"/>
                                  <w:rPr>
                                    <w:rFonts w:ascii="ＭＳ ゴシック" w:eastAsia="ＭＳ ゴシック"/>
                                    <w:sz w:val="16"/>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955CB4">
                                  <w:rPr>
                                    <w:rFonts w:ascii="ＭＳ ゴシック" w:eastAsia="ＭＳ ゴシック" w:hint="eastAsia"/>
                                    <w:spacing w:val="2"/>
                                    <w:w w:val="88"/>
                                    <w:kern w:val="0"/>
                                    <w:sz w:val="20"/>
                                    <w:fitText w:val="3200" w:id="2051266561"/>
                                  </w:rPr>
                                  <w:t>子育てと仕事の両立支援の仕組みづく</w:t>
                                </w:r>
                                <w:r w:rsidRPr="00955CB4">
                                  <w:rPr>
                                    <w:rFonts w:ascii="ＭＳ ゴシック" w:eastAsia="ＭＳ ゴシック" w:hint="eastAsia"/>
                                    <w:spacing w:val="-9"/>
                                    <w:w w:val="88"/>
                                    <w:kern w:val="0"/>
                                    <w:sz w:val="20"/>
                                    <w:fitText w:val="3200" w:id="2051266561"/>
                                  </w:rPr>
                                  <w:t>り</w:t>
                                </w:r>
                                <w:r>
                                  <w:rPr>
                                    <w:rFonts w:ascii="ＭＳ ゴシック" w:eastAsia="ＭＳ ゴシック"/>
                                    <w:kern w:val="0"/>
                                    <w:sz w:val="20"/>
                                  </w:rPr>
                                  <w:tab/>
                                </w:r>
                                <w:r w:rsidRPr="00665CBC">
                                  <w:rPr>
                                    <w:rFonts w:ascii="HG丸ｺﾞｼｯｸM-PRO" w:eastAsia="HG丸ｺﾞｼｯｸM-PRO" w:hAnsi="HG丸ｺﾞｼｯｸM-PRO" w:hint="eastAsia"/>
                                    <w:w w:val="80"/>
                                    <w:sz w:val="16"/>
                                  </w:rPr>
                                  <w:t>1</w:t>
                                </w:r>
                                <w:r>
                                  <w:rPr>
                                    <w:rFonts w:ascii="HG丸ｺﾞｼｯｸM-PRO" w:eastAsia="HG丸ｺﾞｼｯｸM-PRO" w:hAnsi="HG丸ｺﾞｼｯｸM-PRO"/>
                                    <w:w w:val="80"/>
                                    <w:sz w:val="16"/>
                                  </w:rPr>
                                  <w:t>22</w:t>
                                </w:r>
                              </w:p>
                            </w:txbxContent>
                          </wps:txbx>
                          <wps:bodyPr rot="0" vert="horz" wrap="square" lIns="0" tIns="0" rIns="0" bIns="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E607BD" id="グループ化 74" o:spid="_x0000_s1183" style="position:absolute;left:0;text-align:left;margin-left:81.15pt;margin-top:13.85pt;width:396pt;height:56.7pt;z-index:251924480;mso-width-relative:margin;mso-height-relative:margin" coordorigin="-19038,857" coordsize="50293,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">
                <v:group id="グループ化 75" o:spid="_x0000_s1184" style="position:absolute;left:-19038;top:857;width:50292;height:3416" coordorigin="-17918,2668" coordsize="5029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Line 9" o:spid="_x0000_s1185" style="position:absolute;visibility:visible;mso-wrap-style:square" from="-17918,3333" to="5586,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" strokecolor="gray"/>
                  <v:roundrect id="Text Box 10" o:spid="_x0000_s1186" style="position:absolute;left:3189;top:2668;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" strokecolor="gray" strokeweight=".5pt">
                    <v:stroke joinstyle="miter"/>
                    <v:shadow offset="1pt,1pt"/>
                    <v:textbox inset="0,0,0,0">
                      <w:txbxContent>
                        <w:p w14:paraId="38F447F2" w14:textId="77777777" w:rsidR="00CF0621" w:rsidRPr="00665CBC" w:rsidRDefault="00CF0621" w:rsidP="00675D86">
                          <w:pPr>
                            <w:spacing w:line="220" w:lineRule="exact"/>
                            <w:rPr>
                              <w:rFonts w:ascii="ＭＳ ゴシック" w:eastAsia="ＭＳ ゴシック"/>
                              <w:sz w:val="14"/>
                            </w:rPr>
                          </w:pPr>
                          <w:r w:rsidRPr="006B1A60">
                            <w:rPr>
                              <w:rFonts w:ascii="ＭＳ ゴシック" w:eastAsia="ＭＳ ゴシック" w:hint="eastAsia"/>
                              <w:sz w:val="20"/>
                            </w:rPr>
                            <w:t>（１）</w:t>
                          </w:r>
                          <w:r w:rsidRPr="00BD4CA0">
                            <w:rPr>
                              <w:rFonts w:ascii="ＭＳ ゴシック" w:eastAsia="ＭＳ ゴシック" w:hint="eastAsia"/>
                              <w:sz w:val="20"/>
                            </w:rPr>
                            <w:t>男女がともに支え合う仕組みづくり</w:t>
                          </w:r>
                          <w:r>
                            <w:rPr>
                              <w:rFonts w:ascii="ＭＳ ゴシック" w:eastAsia="ＭＳ ゴシック"/>
                              <w:sz w:val="20"/>
                            </w:rPr>
                            <w:tab/>
                          </w:r>
                          <w:r w:rsidRPr="00665CBC">
                            <w:rPr>
                              <w:rFonts w:ascii="HG丸ｺﾞｼｯｸM-PRO" w:eastAsia="HG丸ｺﾞｼｯｸM-PRO" w:hAnsi="HG丸ｺﾞｼｯｸM-PRO"/>
                              <w:w w:val="80"/>
                              <w:sz w:val="16"/>
                            </w:rPr>
                            <w:t>1</w:t>
                          </w:r>
                          <w:r>
                            <w:rPr>
                              <w:rFonts w:ascii="HG丸ｺﾞｼｯｸM-PRO" w:eastAsia="HG丸ｺﾞｼｯｸM-PRO" w:hAnsi="HG丸ｺﾞｼｯｸM-PRO"/>
                              <w:w w:val="80"/>
                              <w:sz w:val="16"/>
                            </w:rPr>
                            <w:t>20</w:t>
                          </w:r>
                        </w:p>
                      </w:txbxContent>
                    </v:textbox>
                  </v:roundrect>
                </v:group>
                <v:group id="グループ化 82" o:spid="_x0000_s1187" style="position:absolute;top:4642;width:31254;height:3416" coordorigin="1121,2477" coordsize="31257,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Line 9" o:spid="_x0000_s1188" style="position:absolute;visibility:visible;mso-wrap-style:square" from="1121,3333" to="5586,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" strokecolor="gray"/>
                  <v:roundrect id="Text Box 10" o:spid="_x0000_s1189" style="position:absolute;left:3189;top:2477;width:29189;height:3426;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" strokecolor="gray" strokeweight=".5pt">
                    <v:stroke joinstyle="miter"/>
                    <v:shadow offset="1pt,1pt"/>
                    <v:textbox inset="0,0,0,0">
                      <w:txbxContent>
                        <w:p w14:paraId="0E78F26C" w14:textId="77777777" w:rsidR="00CF0621" w:rsidRPr="00665CBC" w:rsidRDefault="00CF0621" w:rsidP="00675D86">
                          <w:pPr>
                            <w:spacing w:line="220" w:lineRule="exact"/>
                            <w:rPr>
                              <w:rFonts w:ascii="ＭＳ ゴシック" w:eastAsia="ＭＳ ゴシック"/>
                              <w:sz w:val="16"/>
                            </w:rPr>
                          </w:pPr>
                          <w:r w:rsidRPr="006B1A60">
                            <w:rPr>
                              <w:rFonts w:ascii="ＭＳ ゴシック" w:eastAsia="ＭＳ ゴシック" w:hint="eastAsia"/>
                              <w:sz w:val="20"/>
                            </w:rPr>
                            <w:t>（</w:t>
                          </w:r>
                          <w:r>
                            <w:rPr>
                              <w:rFonts w:ascii="ＭＳ ゴシック" w:eastAsia="ＭＳ ゴシック" w:hint="eastAsia"/>
                              <w:sz w:val="20"/>
                            </w:rPr>
                            <w:t>２</w:t>
                          </w:r>
                          <w:r w:rsidRPr="006B1A60">
                            <w:rPr>
                              <w:rFonts w:ascii="ＭＳ ゴシック" w:eastAsia="ＭＳ ゴシック" w:hint="eastAsia"/>
                              <w:sz w:val="20"/>
                            </w:rPr>
                            <w:t>）</w:t>
                          </w:r>
                          <w:r w:rsidRPr="00955CB4">
                            <w:rPr>
                              <w:rFonts w:ascii="ＭＳ ゴシック" w:eastAsia="ＭＳ ゴシック" w:hint="eastAsia"/>
                              <w:spacing w:val="2"/>
                              <w:w w:val="88"/>
                              <w:kern w:val="0"/>
                              <w:sz w:val="20"/>
                              <w:fitText w:val="3200" w:id="2051266561"/>
                            </w:rPr>
                            <w:t>子育てと仕事の両立支援の仕組みづく</w:t>
                          </w:r>
                          <w:r w:rsidRPr="00955CB4">
                            <w:rPr>
                              <w:rFonts w:ascii="ＭＳ ゴシック" w:eastAsia="ＭＳ ゴシック" w:hint="eastAsia"/>
                              <w:spacing w:val="-9"/>
                              <w:w w:val="88"/>
                              <w:kern w:val="0"/>
                              <w:sz w:val="20"/>
                              <w:fitText w:val="3200" w:id="2051266561"/>
                            </w:rPr>
                            <w:t>り</w:t>
                          </w:r>
                          <w:r>
                            <w:rPr>
                              <w:rFonts w:ascii="ＭＳ ゴシック" w:eastAsia="ＭＳ ゴシック"/>
                              <w:kern w:val="0"/>
                              <w:sz w:val="20"/>
                            </w:rPr>
                            <w:tab/>
                          </w:r>
                          <w:r w:rsidRPr="00665CBC">
                            <w:rPr>
                              <w:rFonts w:ascii="HG丸ｺﾞｼｯｸM-PRO" w:eastAsia="HG丸ｺﾞｼｯｸM-PRO" w:hAnsi="HG丸ｺﾞｼｯｸM-PRO" w:hint="eastAsia"/>
                              <w:w w:val="80"/>
                              <w:sz w:val="16"/>
                            </w:rPr>
                            <w:t>1</w:t>
                          </w:r>
                          <w:r>
                            <w:rPr>
                              <w:rFonts w:ascii="HG丸ｺﾞｼｯｸM-PRO" w:eastAsia="HG丸ｺﾞｼｯｸM-PRO" w:hAnsi="HG丸ｺﾞｼｯｸM-PRO"/>
                              <w:w w:val="80"/>
                              <w:sz w:val="16"/>
                            </w:rPr>
                            <w:t>22</w:t>
                          </w:r>
                        </w:p>
                      </w:txbxContent>
                    </v:textbox>
                  </v:roundrect>
                </v:group>
              </v:group>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34720" behindDoc="0" locked="0" layoutInCell="1" allowOverlap="1" wp14:anchorId="1BE527DE" wp14:editId="3AEBE527">
                <wp:simplePos x="0" y="0"/>
                <wp:positionH relativeFrom="column">
                  <wp:posOffset>1249680</wp:posOffset>
                </wp:positionH>
                <wp:positionV relativeFrom="paragraph">
                  <wp:posOffset>90170</wp:posOffset>
                </wp:positionV>
                <wp:extent cx="1492250" cy="1104900"/>
                <wp:effectExtent l="0" t="0" r="12700" b="19050"/>
                <wp:wrapNone/>
                <wp:docPr id="127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104900"/>
                        </a:xfrm>
                        <a:prstGeom prst="roundRect">
                          <a:avLst>
                            <a:gd name="adj" fmla="val 3510"/>
                          </a:avLst>
                        </a:prstGeom>
                        <a:solidFill>
                          <a:srgbClr val="F2F2F2"/>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F8D51A" w14:textId="77777777" w:rsidR="00CF0621"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５</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仕事と生活が</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調和した社会</w:t>
                            </w:r>
                            <w:r>
                              <w:rPr>
                                <w:rFonts w:ascii="ＭＳ ゴシック" w:eastAsia="ＭＳ ゴシック" w:hAnsi="ＭＳ ゴシック" w:hint="eastAsia"/>
                              </w:rPr>
                              <w:t xml:space="preserve">　</w:t>
                            </w:r>
                            <w:r w:rsidRPr="00FF7502">
                              <w:rPr>
                                <w:rFonts w:ascii="ＭＳ ゴシック" w:eastAsia="ＭＳ ゴシック" w:hAnsi="ＭＳ ゴシック" w:hint="eastAsia"/>
                                <w:sz w:val="18"/>
                              </w:rPr>
                              <w:t>（ワーク・ライフ・バランス社会）</w:t>
                            </w:r>
                            <w:r w:rsidRPr="0082432A">
                              <w:rPr>
                                <w:rFonts w:ascii="ＭＳ ゴシック" w:eastAsia="ＭＳ ゴシック" w:hAnsi="ＭＳ ゴシック" w:hint="eastAsia"/>
                              </w:rPr>
                              <w:t>の実現</w:t>
                            </w:r>
                          </w:p>
                          <w:p w14:paraId="7514254D" w14:textId="77777777" w:rsidR="00CF0621" w:rsidRPr="0082432A"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120</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E527DE" id="_x0000_s1190" style="position:absolute;left:0;text-align:left;margin-left:98.4pt;margin-top:7.1pt;width:117.5pt;height:8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" fillcolor="#f2f2f2" strokecolor="gray">
                <v:stroke joinstyle="miter"/>
                <v:textbox inset="0,0,0,0">
                  <w:txbxContent>
                    <w:p w14:paraId="50F8D51A" w14:textId="77777777" w:rsidR="00CF0621"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５</w:t>
                      </w:r>
                      <w:r w:rsidRPr="006D2C78">
                        <w:rPr>
                          <w:rFonts w:ascii="ＭＳ ゴシック" w:eastAsia="ＭＳ ゴシック" w:hAnsi="ＭＳ ゴシック" w:hint="eastAsia"/>
                        </w:rPr>
                        <w:t xml:space="preserve">　</w:t>
                      </w:r>
                      <w:r w:rsidRPr="0082432A">
                        <w:rPr>
                          <w:rFonts w:ascii="ＭＳ ゴシック" w:eastAsia="ＭＳ ゴシック" w:hAnsi="ＭＳ ゴシック" w:hint="eastAsia"/>
                        </w:rPr>
                        <w:t>仕事と生活が</w:t>
                      </w:r>
                      <w:r>
                        <w:rPr>
                          <w:rFonts w:ascii="ＭＳ ゴシック" w:eastAsia="ＭＳ ゴシック" w:hAnsi="ＭＳ ゴシック" w:hint="eastAsia"/>
                        </w:rPr>
                        <w:t xml:space="preserve">　</w:t>
                      </w:r>
                      <w:r w:rsidRPr="0082432A">
                        <w:rPr>
                          <w:rFonts w:ascii="ＭＳ ゴシック" w:eastAsia="ＭＳ ゴシック" w:hAnsi="ＭＳ ゴシック" w:hint="eastAsia"/>
                        </w:rPr>
                        <w:t>調和した社会</w:t>
                      </w:r>
                      <w:r>
                        <w:rPr>
                          <w:rFonts w:ascii="ＭＳ ゴシック" w:eastAsia="ＭＳ ゴシック" w:hAnsi="ＭＳ ゴシック" w:hint="eastAsia"/>
                        </w:rPr>
                        <w:t xml:space="preserve">　</w:t>
                      </w:r>
                      <w:r w:rsidRPr="00FF7502">
                        <w:rPr>
                          <w:rFonts w:ascii="ＭＳ ゴシック" w:eastAsia="ＭＳ ゴシック" w:hAnsi="ＭＳ ゴシック" w:hint="eastAsia"/>
                          <w:sz w:val="18"/>
                        </w:rPr>
                        <w:t>（ワーク・ライフ・バランス社会）</w:t>
                      </w:r>
                      <w:r w:rsidRPr="0082432A">
                        <w:rPr>
                          <w:rFonts w:ascii="ＭＳ ゴシック" w:eastAsia="ＭＳ ゴシック" w:hAnsi="ＭＳ ゴシック" w:hint="eastAsia"/>
                        </w:rPr>
                        <w:t>の実現</w:t>
                      </w:r>
                    </w:p>
                    <w:p w14:paraId="7514254D" w14:textId="77777777" w:rsidR="00CF0621" w:rsidRPr="0082432A" w:rsidRDefault="00CF0621" w:rsidP="00675D86">
                      <w:pPr>
                        <w:snapToGrid w:val="0"/>
                        <w:spacing w:line="260" w:lineRule="exact"/>
                        <w:ind w:leftChars="50" w:left="550" w:rightChars="50" w:right="110" w:hangingChars="200" w:hanging="440"/>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C2590F">
                        <w:rPr>
                          <w:rFonts w:ascii="HG丸ｺﾞｼｯｸM-PRO" w:eastAsia="HG丸ｺﾞｼｯｸM-PRO" w:hAnsi="HG丸ｺﾞｼｯｸM-PRO" w:hint="eastAsia"/>
                          <w:sz w:val="18"/>
                        </w:rPr>
                        <w:t>（</w:t>
                      </w:r>
                      <w:r>
                        <w:rPr>
                          <w:rFonts w:ascii="HG丸ｺﾞｼｯｸM-PRO" w:eastAsia="HG丸ｺﾞｼｯｸM-PRO" w:hAnsi="HG丸ｺﾞｼｯｸM-PRO"/>
                          <w:sz w:val="18"/>
                        </w:rPr>
                        <w:t>120</w:t>
                      </w:r>
                      <w:r w:rsidRPr="00C2590F">
                        <w:rPr>
                          <w:rFonts w:ascii="HG丸ｺﾞｼｯｸM-PRO" w:eastAsia="HG丸ｺﾞｼｯｸM-PRO" w:hAnsi="HG丸ｺﾞｼｯｸM-PRO"/>
                          <w:sz w:val="18"/>
                        </w:rPr>
                        <w:t>㌻</w:t>
                      </w:r>
                      <w:r w:rsidRPr="00C2590F">
                        <w:rPr>
                          <w:rFonts w:ascii="HG丸ｺﾞｼｯｸM-PRO" w:eastAsia="HG丸ｺﾞｼｯｸM-PRO" w:hAnsi="HG丸ｺﾞｼｯｸM-PRO" w:hint="eastAsia"/>
                          <w:sz w:val="18"/>
                        </w:rPr>
                        <w:t>）</w:t>
                      </w:r>
                    </w:p>
                  </w:txbxContent>
                </v:textbox>
              </v:roundrect>
            </w:pict>
          </mc:Fallback>
        </mc:AlternateContent>
      </w:r>
    </w:p>
    <w:p w14:paraId="3E99753A" w14:textId="4C0BA10D" w:rsidR="00675D86" w:rsidRPr="0078065C" w:rsidRDefault="00675D86" w:rsidP="00675D86">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31648" behindDoc="0" locked="0" layoutInCell="1" allowOverlap="1" wp14:anchorId="284EAE0A" wp14:editId="76DA9377">
                <wp:simplePos x="0" y="0"/>
                <wp:positionH relativeFrom="column">
                  <wp:posOffset>2937510</wp:posOffset>
                </wp:positionH>
                <wp:positionV relativeFrom="paragraph">
                  <wp:posOffset>22860</wp:posOffset>
                </wp:positionV>
                <wp:extent cx="0" cy="397510"/>
                <wp:effectExtent l="0" t="0" r="19050" b="21590"/>
                <wp:wrapNone/>
                <wp:docPr id="9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51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0CDA973" id="Line 7" o:spid="_x0000_s1026" style="position:absolute;left:0;text-align:lef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3pt,1.8pt" to="231.3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" strokecolor="gray"/>
            </w:pict>
          </mc:Fallback>
        </mc:AlternateContent>
      </w:r>
    </w:p>
    <w:p w14:paraId="20330B63" w14:textId="032AB181" w:rsidR="00675D86" w:rsidRPr="0078065C" w:rsidRDefault="00675D86" w:rsidP="00675D86">
      <w:pPr>
        <w:rPr>
          <w:rFonts w:ascii="HG丸ｺﾞｼｯｸM-PRO" w:eastAsia="HG丸ｺﾞｼｯｸM-PRO" w:hAnsi="HG丸ｺﾞｼｯｸM-PRO"/>
        </w:rPr>
      </w:pPr>
    </w:p>
    <w:p w14:paraId="5D548103" w14:textId="7CAC2444" w:rsidR="002B1C52" w:rsidRPr="0078065C" w:rsidRDefault="002B1C52" w:rsidP="00675D86">
      <w:pPr>
        <w:widowControl/>
        <w:jc w:val="left"/>
        <w:rPr>
          <w:rFonts w:ascii="HG丸ｺﾞｼｯｸM-PRO" w:eastAsia="HG丸ｺﾞｼｯｸM-PRO" w:hAnsi="HG丸ｺﾞｼｯｸM-PRO"/>
          <w:b/>
          <w:sz w:val="24"/>
          <w:szCs w:val="24"/>
        </w:rPr>
        <w:sectPr w:rsidR="002B1C52" w:rsidRPr="0078065C" w:rsidSect="00EE2216">
          <w:footnotePr>
            <w:numRestart w:val="eachPage"/>
          </w:footnotePr>
          <w:pgSz w:w="11906" w:h="16838"/>
          <w:pgMar w:top="1440" w:right="1077" w:bottom="1135" w:left="1077" w:header="851" w:footer="992" w:gutter="0"/>
          <w:pgNumType w:start="1"/>
          <w:cols w:space="425"/>
          <w:docGrid w:type="lines" w:linePitch="367"/>
        </w:sectPr>
      </w:pPr>
    </w:p>
    <w:p w14:paraId="0DE62D14" w14:textId="77777777" w:rsidR="007D4814" w:rsidRPr="0078065C" w:rsidRDefault="007D4814" w:rsidP="007D4814">
      <w:pPr>
        <w:jc w:val="center"/>
        <w:rPr>
          <w:rFonts w:ascii="HG丸ｺﾞｼｯｸM-PRO" w:eastAsia="HG丸ｺﾞｼｯｸM-PRO"/>
          <w:b/>
          <w:sz w:val="28"/>
          <w:szCs w:val="28"/>
        </w:rPr>
      </w:pPr>
      <w:r w:rsidRPr="0078065C">
        <w:rPr>
          <w:rFonts w:ascii="HG丸ｺﾞｼｯｸM-PRO" w:eastAsia="HG丸ｺﾞｼｯｸM-PRO" w:hint="eastAsia"/>
          <w:b/>
          <w:sz w:val="28"/>
          <w:szCs w:val="28"/>
        </w:rPr>
        <w:lastRenderedPageBreak/>
        <w:t>第</w:t>
      </w:r>
      <w:r w:rsidR="006648D2" w:rsidRPr="0078065C">
        <w:rPr>
          <w:rFonts w:ascii="HG丸ｺﾞｼｯｸM-PRO" w:eastAsia="HG丸ｺﾞｼｯｸM-PRO"/>
          <w:b/>
          <w:sz w:val="28"/>
          <w:szCs w:val="28"/>
        </w:rPr>
        <w:t>4</w:t>
      </w:r>
      <w:r w:rsidRPr="0078065C">
        <w:rPr>
          <w:rFonts w:ascii="HG丸ｺﾞｼｯｸM-PRO" w:eastAsia="HG丸ｺﾞｼｯｸM-PRO" w:hint="eastAsia"/>
          <w:b/>
          <w:sz w:val="28"/>
          <w:szCs w:val="28"/>
        </w:rPr>
        <w:t>章　施策の展開</w:t>
      </w:r>
    </w:p>
    <w:p w14:paraId="546E0FB6" w14:textId="77777777" w:rsidR="00233E4B" w:rsidRPr="0078065C" w:rsidRDefault="001C01B0" w:rsidP="00233E4B">
      <w:pPr>
        <w:rPr>
          <w:rFonts w:ascii="HG丸ｺﾞｼｯｸM-PRO" w:eastAsia="HG丸ｺﾞｼｯｸM-PRO" w:hAnsi="HG丸ｺﾞｼｯｸM-PRO"/>
          <w:noProof/>
          <w:sz w:val="32"/>
          <w:szCs w:val="28"/>
        </w:rPr>
      </w:pPr>
      <w:r w:rsidRPr="0078065C">
        <w:rPr>
          <w:rFonts w:ascii="HG丸ｺﾞｼｯｸM-PRO" w:eastAsia="HG丸ｺﾞｼｯｸM-PRO" w:hAnsi="HG丸ｺﾞｼｯｸM-PRO"/>
          <w:b/>
          <w:noProof/>
          <w:sz w:val="28"/>
          <w:szCs w:val="28"/>
        </w:rPr>
        <mc:AlternateContent>
          <mc:Choice Requires="wps">
            <w:drawing>
              <wp:anchor distT="0" distB="0" distL="114300" distR="114300" simplePos="0" relativeHeight="251672576" behindDoc="0" locked="0" layoutInCell="1" allowOverlap="1" wp14:anchorId="179BE63F" wp14:editId="16FC10AE">
                <wp:simplePos x="0" y="0"/>
                <wp:positionH relativeFrom="column">
                  <wp:posOffset>81915</wp:posOffset>
                </wp:positionH>
                <wp:positionV relativeFrom="paragraph">
                  <wp:posOffset>109855</wp:posOffset>
                </wp:positionV>
                <wp:extent cx="2969895" cy="410210"/>
                <wp:effectExtent l="0" t="0" r="1905" b="8890"/>
                <wp:wrapNone/>
                <wp:docPr id="1190" name="Auto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410210"/>
                        </a:xfrm>
                        <a:prstGeom prst="roundRect">
                          <a:avLst>
                            <a:gd name="adj" fmla="val 16667"/>
                          </a:avLst>
                        </a:prstGeom>
                        <a:solidFill>
                          <a:srgbClr val="005674"/>
                        </a:solidFill>
                        <a:ln w="9525">
                          <a:solidFill>
                            <a:srgbClr val="005674"/>
                          </a:solidFill>
                          <a:round/>
                          <a:headEnd/>
                          <a:tailEnd/>
                        </a:ln>
                      </wps:spPr>
                      <wps:txbx>
                        <w:txbxContent>
                          <w:p w14:paraId="093492EB" w14:textId="77777777" w:rsidR="00CF0621" w:rsidRPr="00860CBA" w:rsidRDefault="00CF0621" w:rsidP="00A97D5D">
                            <w:pPr>
                              <w:rPr>
                                <w:color w:val="FFFFFF"/>
                              </w:rPr>
                            </w:pPr>
                            <w:r>
                              <w:rPr>
                                <w:rFonts w:ascii="HG丸ｺﾞｼｯｸM-PRO" w:eastAsia="HG丸ｺﾞｼｯｸM-PRO" w:hint="eastAsia"/>
                                <w:b/>
                                <w:color w:val="FFFFFF"/>
                                <w:sz w:val="24"/>
                                <w:szCs w:val="20"/>
                              </w:rPr>
                              <w:t xml:space="preserve">１ 基本目標１　</w:t>
                            </w:r>
                            <w:r w:rsidRPr="00A97D5D">
                              <w:rPr>
                                <w:rFonts w:ascii="HG丸ｺﾞｼｯｸM-PRO" w:eastAsia="HG丸ｺﾞｼｯｸM-PRO" w:hint="eastAsia"/>
                                <w:b/>
                                <w:color w:val="FFFFFF"/>
                                <w:sz w:val="24"/>
                                <w:szCs w:val="20"/>
                              </w:rPr>
                              <w:t>子育て家庭支援の充実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BE63F" id="AutoShape 1187" o:spid="_x0000_s1191" style="position:absolute;left:0;text-align:left;margin-left:6.45pt;margin-top:8.65pt;width:233.85pt;height:3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" fillcolor="#005674" strokecolor="#005674">
                <v:textbox inset="5.85pt,.7pt,5.85pt,.7pt">
                  <w:txbxContent>
                    <w:p w14:paraId="093492EB" w14:textId="77777777" w:rsidR="00CF0621" w:rsidRPr="00860CBA" w:rsidRDefault="00CF0621" w:rsidP="00A97D5D">
                      <w:pPr>
                        <w:rPr>
                          <w:color w:val="FFFFFF"/>
                        </w:rPr>
                      </w:pPr>
                      <w:r>
                        <w:rPr>
                          <w:rFonts w:ascii="HG丸ｺﾞｼｯｸM-PRO" w:eastAsia="HG丸ｺﾞｼｯｸM-PRO" w:hint="eastAsia"/>
                          <w:b/>
                          <w:color w:val="FFFFFF"/>
                          <w:sz w:val="24"/>
                          <w:szCs w:val="20"/>
                        </w:rPr>
                        <w:t xml:space="preserve">１ 基本目標１　</w:t>
                      </w:r>
                      <w:r w:rsidRPr="00A97D5D">
                        <w:rPr>
                          <w:rFonts w:ascii="HG丸ｺﾞｼｯｸM-PRO" w:eastAsia="HG丸ｺﾞｼｯｸM-PRO" w:hint="eastAsia"/>
                          <w:b/>
                          <w:color w:val="FFFFFF"/>
                          <w:sz w:val="24"/>
                          <w:szCs w:val="20"/>
                        </w:rPr>
                        <w:t>子育て家庭支援の充実</w:t>
                      </w:r>
                    </w:p>
                  </w:txbxContent>
                </v:textbox>
              </v:roundrect>
            </w:pict>
          </mc:Fallback>
        </mc:AlternateContent>
      </w:r>
      <w:bookmarkStart w:id="32" w:name="_Toc28352196"/>
    </w:p>
    <w:p w14:paraId="29BB5F9A" w14:textId="77777777" w:rsidR="00233E4B" w:rsidRPr="0078065C" w:rsidRDefault="00233E4B" w:rsidP="00233E4B">
      <w:pPr>
        <w:spacing w:line="400" w:lineRule="exact"/>
        <w:rPr>
          <w:rFonts w:ascii="HG丸ｺﾞｼｯｸM-PRO" w:eastAsia="HG丸ｺﾞｼｯｸM-PRO" w:hAnsi="HG丸ｺﾞｼｯｸM-PRO"/>
          <w:noProof/>
          <w:sz w:val="32"/>
          <w:szCs w:val="28"/>
        </w:rPr>
      </w:pPr>
    </w:p>
    <w:p w14:paraId="5EEB5C04" w14:textId="24DCC85A" w:rsidR="00233E4B" w:rsidRPr="0078065C" w:rsidRDefault="009F25CF" w:rsidP="00233E4B">
      <w:pPr>
        <w:spacing w:line="400" w:lineRule="exact"/>
        <w:ind w:firstLineChars="100" w:firstLine="320"/>
        <w:rPr>
          <w:rFonts w:ascii="HG丸ｺﾞｼｯｸM-PRO" w:eastAsia="HG丸ｺﾞｼｯｸM-PRO" w:hAnsi="HG丸ｺﾞｼｯｸM-PRO"/>
          <w:noProof/>
          <w:kern w:val="0"/>
          <w:sz w:val="32"/>
          <w:szCs w:val="28"/>
        </w:rPr>
      </w:pPr>
      <w:r w:rsidRPr="0078065C">
        <w:rPr>
          <w:rFonts w:ascii="HG丸ｺﾞｼｯｸM-PRO" w:eastAsia="HG丸ｺﾞｼｯｸM-PRO" w:hAnsi="HG丸ｺﾞｼｯｸM-PRO" w:hint="eastAsia"/>
          <w:noProof/>
          <w:sz w:val="32"/>
          <w:szCs w:val="28"/>
        </w:rPr>
        <w:t>主要施策（１）</w:t>
      </w:r>
      <w:r w:rsidRPr="001C7B8E">
        <w:rPr>
          <w:rFonts w:ascii="HG丸ｺﾞｼｯｸM-PRO" w:eastAsia="HG丸ｺﾞｼｯｸM-PRO" w:hAnsi="HG丸ｺﾞｼｯｸM-PRO" w:hint="eastAsia"/>
          <w:noProof/>
          <w:spacing w:val="2"/>
          <w:w w:val="67"/>
          <w:kern w:val="0"/>
          <w:sz w:val="32"/>
          <w:szCs w:val="28"/>
          <w:fitText w:val="6720" w:id="-1741511936"/>
        </w:rPr>
        <w:t>子育て世代包括支援センター及び子ども家庭総合支援拠点による支</w:t>
      </w:r>
      <w:r w:rsidRPr="001C7B8E">
        <w:rPr>
          <w:rFonts w:ascii="HG丸ｺﾞｼｯｸM-PRO" w:eastAsia="HG丸ｺﾞｼｯｸM-PRO" w:hAnsi="HG丸ｺﾞｼｯｸM-PRO" w:hint="eastAsia"/>
          <w:noProof/>
          <w:spacing w:val="6"/>
          <w:w w:val="67"/>
          <w:kern w:val="0"/>
          <w:sz w:val="32"/>
          <w:szCs w:val="28"/>
          <w:fitText w:val="6720" w:id="-1741511936"/>
        </w:rPr>
        <w:t>援</w:t>
      </w:r>
      <w:bookmarkEnd w:id="32"/>
    </w:p>
    <w:p w14:paraId="3244CFF4" w14:textId="77777777" w:rsidR="00233E4B" w:rsidRPr="0078065C" w:rsidRDefault="00233E4B" w:rsidP="00233E4B">
      <w:pPr>
        <w:pStyle w:val="af4"/>
        <w:autoSpaceDE w:val="0"/>
        <w:autoSpaceDN w:val="0"/>
        <w:spacing w:after="48" w:line="160" w:lineRule="exact"/>
        <w:ind w:firstLineChars="100" w:firstLine="200"/>
        <w:rPr>
          <w:rFonts w:ascii="HG丸ｺﾞｼｯｸM-PRO" w:eastAsia="HG丸ｺﾞｼｯｸM-PRO" w:hAnsi="HG丸ｺﾞｼｯｸM-PRO"/>
          <w:sz w:val="20"/>
        </w:rPr>
      </w:pPr>
    </w:p>
    <w:p w14:paraId="610B7E9A" w14:textId="375E2882" w:rsidR="009F25CF" w:rsidRPr="0078065C" w:rsidRDefault="009F25CF" w:rsidP="008B5D60">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国では、妊娠期から子育て期にわたるまでの切れ目ない支援を行う子育て世代包括支援センターについて、おおむね令和２年度末までに全国展開をめざし、市町村が設置するよう努めなければならないこととしています。</w:t>
      </w:r>
    </w:p>
    <w:p w14:paraId="1104B164" w14:textId="3E4765D8" w:rsidR="009F25CF" w:rsidRPr="0078065C" w:rsidRDefault="009F25CF" w:rsidP="009F25CF">
      <w:pPr>
        <w:pStyle w:val="af4"/>
        <w:autoSpaceDE w:val="0"/>
        <w:autoSpaceDN w:val="0"/>
        <w:spacing w:after="48"/>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令和２年度に子育て世代包括支援センター及び子ども家庭総合支援拠点を開設する予定となっており、関係機関と連携しながら、妊娠期から子育て期までの切れ目のない支援を行うことで、子育てに対する不安の解消を図り、安心して出産・子育てができる環境づくりを進めていく必要があります。</w:t>
      </w:r>
    </w:p>
    <w:p w14:paraId="7C15FBD4" w14:textId="50CA1E6D" w:rsidR="009F25CF" w:rsidRPr="0078065C" w:rsidRDefault="00845295" w:rsidP="009F25CF">
      <w:pPr>
        <w:pStyle w:val="af4"/>
        <w:autoSpaceDE w:val="0"/>
        <w:autoSpaceDN w:val="0"/>
        <w:spacing w:after="48"/>
        <w:ind w:firstLine="210"/>
        <w:rPr>
          <w:sz w:val="21"/>
        </w:rPr>
      </w:pPr>
      <w:r w:rsidRPr="0078065C">
        <w:rPr>
          <w:noProof/>
          <w:sz w:val="21"/>
        </w:rPr>
        <w:drawing>
          <wp:anchor distT="0" distB="0" distL="114300" distR="114300" simplePos="0" relativeHeight="251962368" behindDoc="0" locked="0" layoutInCell="1" allowOverlap="1" wp14:anchorId="0F437167" wp14:editId="4B467AE3">
            <wp:simplePos x="0" y="0"/>
            <wp:positionH relativeFrom="column">
              <wp:posOffset>4450715</wp:posOffset>
            </wp:positionH>
            <wp:positionV relativeFrom="paragraph">
              <wp:posOffset>109693</wp:posOffset>
            </wp:positionV>
            <wp:extent cx="963295" cy="551815"/>
            <wp:effectExtent l="0" t="0" r="8255" b="635"/>
            <wp:wrapNone/>
            <wp:docPr id="313" name="図 313" descr="C:\Users\taji\AppData\Local\Microsoft\Windows\INetCache\Content.Word\youchien_tate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ji\AppData\Local\Microsoft\Windows\INetCache\Content.Word\youchien_tatemono.png"/>
                    <pic:cNvPicPr>
                      <a:picLocks noChangeAspect="1" noChangeArrowheads="1"/>
                    </pic:cNvPicPr>
                  </pic:nvPicPr>
                  <pic:blipFill>
                    <a:blip r:embed="rId105" cstate="print">
                      <a:grayscl/>
                      <a:extLst>
                        <a:ext uri="{28A0092B-C50C-407E-A947-70E740481C1C}">
                          <a14:useLocalDpi xmlns:a14="http://schemas.microsoft.com/office/drawing/2010/main" val="0"/>
                        </a:ext>
                      </a:extLst>
                    </a:blip>
                    <a:srcRect/>
                    <a:stretch>
                      <a:fillRect/>
                    </a:stretch>
                  </pic:blipFill>
                  <pic:spPr bwMode="auto">
                    <a:xfrm>
                      <a:off x="0" y="0"/>
                      <a:ext cx="96329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3F" w:rsidRPr="0078065C">
        <w:rPr>
          <w:rFonts w:hint="eastAsia"/>
          <w:noProof/>
          <w:sz w:val="21"/>
        </w:rPr>
        <mc:AlternateContent>
          <mc:Choice Requires="wps">
            <w:drawing>
              <wp:anchor distT="0" distB="0" distL="114300" distR="114300" simplePos="0" relativeHeight="251953152" behindDoc="0" locked="0" layoutInCell="1" allowOverlap="1" wp14:anchorId="0AF06FA2" wp14:editId="74FE1D60">
                <wp:simplePos x="0" y="0"/>
                <wp:positionH relativeFrom="margin">
                  <wp:posOffset>1907540</wp:posOffset>
                </wp:positionH>
                <wp:positionV relativeFrom="paragraph">
                  <wp:posOffset>96993</wp:posOffset>
                </wp:positionV>
                <wp:extent cx="2266950" cy="422275"/>
                <wp:effectExtent l="0" t="0" r="19050" b="15875"/>
                <wp:wrapNone/>
                <wp:docPr id="12661" name="角丸四角形 12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22275"/>
                        </a:xfrm>
                        <a:prstGeom prst="roundRect">
                          <a:avLst>
                            <a:gd name="adj" fmla="val 16667"/>
                          </a:avLst>
                        </a:prstGeom>
                        <a:solidFill>
                          <a:schemeClr val="bg1">
                            <a:lumMod val="50000"/>
                          </a:schemeClr>
                        </a:solidFill>
                        <a:ln w="9525">
                          <a:solidFill>
                            <a:srgbClr val="808080"/>
                          </a:solidFill>
                          <a:round/>
                          <a:headEnd/>
                          <a:tailEnd/>
                        </a:ln>
                        <a:effectLst/>
                      </wps:spPr>
                      <wps:txbx>
                        <w:txbxContent>
                          <w:p w14:paraId="5850BD1E" w14:textId="77777777" w:rsidR="00CF0621" w:rsidRPr="004E4DC6" w:rsidRDefault="00CF0621" w:rsidP="009F25CF">
                            <w:pPr>
                              <w:snapToGrid w:val="0"/>
                              <w:spacing w:line="320" w:lineRule="exact"/>
                              <w:jc w:val="center"/>
                              <w:rPr>
                                <w:rFonts w:ascii="メイリオ" w:eastAsia="メイリオ" w:hAnsi="メイリオ"/>
                                <w:b/>
                                <w:bCs/>
                                <w:color w:val="FFFFFF" w:themeColor="background1"/>
                                <w:sz w:val="24"/>
                                <w:szCs w:val="44"/>
                              </w:rPr>
                            </w:pPr>
                            <w:r w:rsidRPr="004E4DC6">
                              <w:rPr>
                                <w:rFonts w:ascii="メイリオ" w:eastAsia="メイリオ" w:hAnsi="メイリオ" w:hint="eastAsia"/>
                                <w:b/>
                                <w:bCs/>
                                <w:color w:val="FFFFFF" w:themeColor="background1"/>
                                <w:sz w:val="24"/>
                                <w:szCs w:val="44"/>
                              </w:rPr>
                              <w:t>子育て</w:t>
                            </w:r>
                            <w:r w:rsidRPr="004E4DC6">
                              <w:rPr>
                                <w:rFonts w:ascii="メイリオ" w:eastAsia="メイリオ" w:hAnsi="メイリオ"/>
                                <w:b/>
                                <w:bCs/>
                                <w:color w:val="FFFFFF" w:themeColor="background1"/>
                                <w:sz w:val="24"/>
                                <w:szCs w:val="44"/>
                              </w:rPr>
                              <w:t>世代包括</w:t>
                            </w:r>
                            <w:r w:rsidRPr="004E4DC6">
                              <w:rPr>
                                <w:rFonts w:ascii="メイリオ" w:eastAsia="メイリオ" w:hAnsi="メイリオ" w:hint="eastAsia"/>
                                <w:b/>
                                <w:bCs/>
                                <w:color w:val="FFFFFF" w:themeColor="background1"/>
                                <w:sz w:val="24"/>
                                <w:szCs w:val="44"/>
                              </w:rPr>
                              <w:t>支援</w:t>
                            </w:r>
                            <w:r w:rsidRPr="004E4DC6">
                              <w:rPr>
                                <w:rFonts w:ascii="メイリオ" w:eastAsia="メイリオ" w:hAnsi="メイリオ"/>
                                <w:b/>
                                <w:bCs/>
                                <w:color w:val="FFFFFF" w:themeColor="background1"/>
                                <w:sz w:val="24"/>
                                <w:szCs w:val="44"/>
                              </w:rPr>
                              <w:t>センター</w:t>
                            </w:r>
                          </w:p>
                        </w:txbxContent>
                      </wps:txbx>
                      <wps:bodyPr rot="0" vert="horz" wrap="square" lIns="74295" tIns="738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F06FA2" id="角丸四角形 12661" o:spid="_x0000_s1192" style="position:absolute;left:0;text-align:left;margin-left:150.2pt;margin-top:7.65pt;width:178.5pt;height:33.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" fillcolor="#7f7f7f [1612]" strokecolor="gray">
                <v:textbox inset="5.85pt,2.05mm,5.85pt,.7pt">
                  <w:txbxContent>
                    <w:p w14:paraId="5850BD1E" w14:textId="77777777" w:rsidR="00CF0621" w:rsidRPr="004E4DC6" w:rsidRDefault="00CF0621" w:rsidP="009F25CF">
                      <w:pPr>
                        <w:snapToGrid w:val="0"/>
                        <w:spacing w:line="320" w:lineRule="exact"/>
                        <w:jc w:val="center"/>
                        <w:rPr>
                          <w:rFonts w:ascii="メイリオ" w:eastAsia="メイリオ" w:hAnsi="メイリオ"/>
                          <w:b/>
                          <w:bCs/>
                          <w:color w:val="FFFFFF" w:themeColor="background1"/>
                          <w:sz w:val="24"/>
                          <w:szCs w:val="44"/>
                        </w:rPr>
                      </w:pPr>
                      <w:r w:rsidRPr="004E4DC6">
                        <w:rPr>
                          <w:rFonts w:ascii="メイリオ" w:eastAsia="メイリオ" w:hAnsi="メイリオ" w:hint="eastAsia"/>
                          <w:b/>
                          <w:bCs/>
                          <w:color w:val="FFFFFF" w:themeColor="background1"/>
                          <w:sz w:val="24"/>
                          <w:szCs w:val="44"/>
                        </w:rPr>
                        <w:t>子育て</w:t>
                      </w:r>
                      <w:r w:rsidRPr="004E4DC6">
                        <w:rPr>
                          <w:rFonts w:ascii="メイリオ" w:eastAsia="メイリオ" w:hAnsi="メイリオ"/>
                          <w:b/>
                          <w:bCs/>
                          <w:color w:val="FFFFFF" w:themeColor="background1"/>
                          <w:sz w:val="24"/>
                          <w:szCs w:val="44"/>
                        </w:rPr>
                        <w:t>世代包括</w:t>
                      </w:r>
                      <w:r w:rsidRPr="004E4DC6">
                        <w:rPr>
                          <w:rFonts w:ascii="メイリオ" w:eastAsia="メイリオ" w:hAnsi="メイリオ" w:hint="eastAsia"/>
                          <w:b/>
                          <w:bCs/>
                          <w:color w:val="FFFFFF" w:themeColor="background1"/>
                          <w:sz w:val="24"/>
                          <w:szCs w:val="44"/>
                        </w:rPr>
                        <w:t>支援</w:t>
                      </w:r>
                      <w:r w:rsidRPr="004E4DC6">
                        <w:rPr>
                          <w:rFonts w:ascii="メイリオ" w:eastAsia="メイリオ" w:hAnsi="メイリオ"/>
                          <w:b/>
                          <w:bCs/>
                          <w:color w:val="FFFFFF" w:themeColor="background1"/>
                          <w:sz w:val="24"/>
                          <w:szCs w:val="44"/>
                        </w:rPr>
                        <w:t>センター</w:t>
                      </w:r>
                    </w:p>
                  </w:txbxContent>
                </v:textbox>
                <w10:wrap anchorx="margin"/>
              </v:roundrect>
            </w:pict>
          </mc:Fallback>
        </mc:AlternateContent>
      </w:r>
      <w:r w:rsidR="008B5D60" w:rsidRPr="0078065C">
        <w:rPr>
          <w:noProof/>
          <w:sz w:val="21"/>
        </w:rPr>
        <w:drawing>
          <wp:anchor distT="0" distB="0" distL="114300" distR="114300" simplePos="0" relativeHeight="251960320" behindDoc="0" locked="0" layoutInCell="1" allowOverlap="1" wp14:anchorId="388C0214" wp14:editId="39144960">
            <wp:simplePos x="0" y="0"/>
            <wp:positionH relativeFrom="column">
              <wp:posOffset>590105</wp:posOffset>
            </wp:positionH>
            <wp:positionV relativeFrom="paragraph">
              <wp:posOffset>173990</wp:posOffset>
            </wp:positionV>
            <wp:extent cx="803910" cy="563880"/>
            <wp:effectExtent l="0" t="0" r="0" b="7620"/>
            <wp:wrapNone/>
            <wp:docPr id="2856" name="図 2856" descr="building_money_muryouteigaku_syukuh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_money_muryouteigaku_syukuhaku"/>
                    <pic:cNvPicPr>
                      <a:picLocks noChangeAspect="1" noChangeArrowheads="1"/>
                    </pic:cNvPicPr>
                  </pic:nvPicPr>
                  <pic:blipFill>
                    <a:blip r:embed="rId106" cstate="print">
                      <a:grayscl/>
                      <a:extLst>
                        <a:ext uri="{28A0092B-C50C-407E-A947-70E740481C1C}">
                          <a14:useLocalDpi xmlns:a14="http://schemas.microsoft.com/office/drawing/2010/main" val="0"/>
                        </a:ext>
                      </a:extLst>
                    </a:blip>
                    <a:srcRect t="29890"/>
                    <a:stretch>
                      <a:fillRect/>
                    </a:stretch>
                  </pic:blipFill>
                  <pic:spPr bwMode="auto">
                    <a:xfrm>
                      <a:off x="0" y="0"/>
                      <a:ext cx="803910" cy="563880"/>
                    </a:xfrm>
                    <a:prstGeom prst="rect">
                      <a:avLst/>
                    </a:prstGeom>
                    <a:noFill/>
                  </pic:spPr>
                </pic:pic>
              </a:graphicData>
            </a:graphic>
            <wp14:sizeRelH relativeFrom="page">
              <wp14:pctWidth>0</wp14:pctWidth>
            </wp14:sizeRelH>
            <wp14:sizeRelV relativeFrom="page">
              <wp14:pctHeight>0</wp14:pctHeight>
            </wp14:sizeRelV>
          </wp:anchor>
        </w:drawing>
      </w:r>
    </w:p>
    <w:p w14:paraId="726ADE30" w14:textId="6FE3D274" w:rsidR="009F25CF" w:rsidRPr="0078065C" w:rsidRDefault="008B5D60" w:rsidP="009F25CF">
      <w:pPr>
        <w:pStyle w:val="af4"/>
        <w:autoSpaceDE w:val="0"/>
        <w:autoSpaceDN w:val="0"/>
        <w:spacing w:after="48"/>
        <w:ind w:firstLine="210"/>
        <w:rPr>
          <w:sz w:val="21"/>
        </w:rPr>
      </w:pPr>
      <w:r w:rsidRPr="0078065C">
        <w:rPr>
          <w:noProof/>
          <w:sz w:val="21"/>
        </w:rPr>
        <mc:AlternateContent>
          <mc:Choice Requires="wps">
            <w:drawing>
              <wp:anchor distT="0" distB="0" distL="114300" distR="114300" simplePos="0" relativeHeight="251941888" behindDoc="1" locked="0" layoutInCell="1" allowOverlap="1" wp14:anchorId="08DE021A" wp14:editId="126E3C7C">
                <wp:simplePos x="0" y="0"/>
                <wp:positionH relativeFrom="margin">
                  <wp:posOffset>384810</wp:posOffset>
                </wp:positionH>
                <wp:positionV relativeFrom="paragraph">
                  <wp:posOffset>29400</wp:posOffset>
                </wp:positionV>
                <wp:extent cx="5324475" cy="2686050"/>
                <wp:effectExtent l="19050" t="19050" r="47625" b="38100"/>
                <wp:wrapNone/>
                <wp:docPr id="151" name="円/楕円 151"/>
                <wp:cNvGraphicFramePr/>
                <a:graphic xmlns:a="http://schemas.openxmlformats.org/drawingml/2006/main">
                  <a:graphicData uri="http://schemas.microsoft.com/office/word/2010/wordprocessingShape">
                    <wps:wsp>
                      <wps:cNvSpPr/>
                      <wps:spPr>
                        <a:xfrm>
                          <a:off x="0" y="0"/>
                          <a:ext cx="5324475" cy="2686050"/>
                        </a:xfrm>
                        <a:prstGeom prst="ellipse">
                          <a:avLst/>
                        </a:prstGeom>
                        <a:ln w="63500" cmpd="sng">
                          <a:solidFill>
                            <a:schemeClr val="bg1">
                              <a:lumMod val="6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E9E91" id="円/楕円 151" o:spid="_x0000_s1026" style="position:absolute;left:0;text-align:left;margin-left:30.3pt;margin-top:2.3pt;width:419.25pt;height:211.5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" fillcolor="white [3201]" strokecolor="#a5a5a5 [2092]" strokeweight="5pt">
                <v:stroke joinstyle="miter"/>
                <w10:wrap anchorx="margin"/>
              </v:oval>
            </w:pict>
          </mc:Fallback>
        </mc:AlternateContent>
      </w:r>
    </w:p>
    <w:p w14:paraId="08DAC01E" w14:textId="04BB4B29" w:rsidR="009F25CF" w:rsidRPr="0078065C" w:rsidRDefault="00996F3F" w:rsidP="009F25CF">
      <w:pPr>
        <w:pStyle w:val="af4"/>
        <w:autoSpaceDE w:val="0"/>
        <w:autoSpaceDN w:val="0"/>
        <w:spacing w:after="48"/>
        <w:ind w:firstLine="210"/>
        <w:rPr>
          <w:sz w:val="21"/>
        </w:rPr>
      </w:pPr>
      <w:r w:rsidRPr="0078065C">
        <w:rPr>
          <w:rFonts w:hint="eastAsia"/>
          <w:noProof/>
          <w:sz w:val="21"/>
        </w:rPr>
        <mc:AlternateContent>
          <mc:Choice Requires="wps">
            <w:drawing>
              <wp:anchor distT="0" distB="0" distL="114300" distR="114300" simplePos="0" relativeHeight="251940864" behindDoc="0" locked="0" layoutInCell="1" allowOverlap="1" wp14:anchorId="40355491" wp14:editId="316A526C">
                <wp:simplePos x="0" y="0"/>
                <wp:positionH relativeFrom="margin">
                  <wp:posOffset>1676400</wp:posOffset>
                </wp:positionH>
                <wp:positionV relativeFrom="paragraph">
                  <wp:posOffset>30318</wp:posOffset>
                </wp:positionV>
                <wp:extent cx="2816860" cy="514350"/>
                <wp:effectExtent l="0" t="0" r="2540" b="6350"/>
                <wp:wrapNone/>
                <wp:docPr id="185" name="角丸四角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860" cy="514350"/>
                        </a:xfrm>
                        <a:prstGeom prst="roundRect">
                          <a:avLst>
                            <a:gd name="adj" fmla="val 16667"/>
                          </a:avLst>
                        </a:prstGeom>
                        <a:ln>
                          <a:noFill/>
                          <a:headEnd/>
                          <a:tailEnd/>
                        </a:ln>
                      </wps:spPr>
                      <wps:style>
                        <a:lnRef idx="2">
                          <a:schemeClr val="dk1"/>
                        </a:lnRef>
                        <a:fillRef idx="1">
                          <a:schemeClr val="lt1"/>
                        </a:fillRef>
                        <a:effectRef idx="0">
                          <a:schemeClr val="dk1"/>
                        </a:effectRef>
                        <a:fontRef idx="minor">
                          <a:schemeClr val="dk1"/>
                        </a:fontRef>
                      </wps:style>
                      <wps:txbx>
                        <w:txbxContent>
                          <w:p w14:paraId="5B30585B" w14:textId="77777777" w:rsidR="00CF0621" w:rsidRPr="004E4DC6" w:rsidRDefault="00CF0621" w:rsidP="00EF4536">
                            <w:pPr>
                              <w:snapToGrid w:val="0"/>
                              <w:spacing w:line="0" w:lineRule="atLeast"/>
                              <w:ind w:firstLineChars="100" w:firstLine="200"/>
                              <w:rPr>
                                <w:rFonts w:ascii="メイリオ" w:eastAsia="メイリオ" w:hAnsi="メイリオ"/>
                                <w:bCs/>
                                <w:color w:val="000000" w:themeColor="text1"/>
                                <w:sz w:val="20"/>
                                <w:szCs w:val="44"/>
                              </w:rPr>
                            </w:pPr>
                            <w:r w:rsidRPr="004E4DC6">
                              <w:rPr>
                                <w:rFonts w:ascii="メイリオ" w:eastAsia="メイリオ" w:hAnsi="メイリオ" w:hint="eastAsia"/>
                                <w:bCs/>
                                <w:color w:val="000000" w:themeColor="text1"/>
                                <w:sz w:val="20"/>
                                <w:szCs w:val="44"/>
                              </w:rPr>
                              <w:t>妊娠期</w:t>
                            </w:r>
                            <w:r w:rsidRPr="004E4DC6">
                              <w:rPr>
                                <w:rFonts w:ascii="メイリオ" w:eastAsia="メイリオ" w:hAnsi="メイリオ"/>
                                <w:bCs/>
                                <w:color w:val="000000" w:themeColor="text1"/>
                                <w:sz w:val="20"/>
                                <w:szCs w:val="44"/>
                              </w:rPr>
                              <w:t>から</w:t>
                            </w:r>
                            <w:r w:rsidRPr="004E4DC6">
                              <w:rPr>
                                <w:rFonts w:ascii="メイリオ" w:eastAsia="メイリオ" w:hAnsi="メイリオ" w:hint="eastAsia"/>
                                <w:bCs/>
                                <w:color w:val="000000" w:themeColor="text1"/>
                                <w:sz w:val="20"/>
                                <w:szCs w:val="44"/>
                              </w:rPr>
                              <w:t>子育て</w:t>
                            </w:r>
                            <w:r w:rsidRPr="004E4DC6">
                              <w:rPr>
                                <w:rFonts w:ascii="メイリオ" w:eastAsia="メイリオ" w:hAnsi="メイリオ"/>
                                <w:bCs/>
                                <w:color w:val="000000" w:themeColor="text1"/>
                                <w:sz w:val="20"/>
                                <w:szCs w:val="44"/>
                              </w:rPr>
                              <w:t>期にわたる総合的相談や</w:t>
                            </w:r>
                          </w:p>
                        </w:txbxContent>
                      </wps:txbx>
                      <wps:bodyPr rot="0" vert="horz" wrap="square" lIns="74295" tIns="73800" rIns="74295" bIns="8890" anchor="t" anchorCtr="0" upright="1">
                        <a:spAutoFit/>
                      </wps:bodyPr>
                    </wps:wsp>
                  </a:graphicData>
                </a:graphic>
                <wp14:sizeRelH relativeFrom="margin">
                  <wp14:pctWidth>0</wp14:pctWidth>
                </wp14:sizeRelH>
                <wp14:sizeRelV relativeFrom="margin">
                  <wp14:pctHeight>0</wp14:pctHeight>
                </wp14:sizeRelV>
              </wp:anchor>
            </w:drawing>
          </mc:Choice>
          <mc:Fallback>
            <w:pict>
              <v:roundrect w14:anchorId="40355491" id="角丸四角形 185" o:spid="_x0000_s1193" style="position:absolute;left:0;text-align:left;margin-left:132pt;margin-top:2.4pt;width:221.8pt;height:40.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" fillcolor="white [3201]" stroked="f" strokeweight="1pt">
                <v:stroke joinstyle="miter"/>
                <v:textbox style="mso-fit-shape-to-text:t" inset="5.85pt,2.05mm,5.85pt,.7pt">
                  <w:txbxContent>
                    <w:p w14:paraId="5B30585B" w14:textId="77777777" w:rsidR="00CF0621" w:rsidRPr="004E4DC6" w:rsidRDefault="00CF0621" w:rsidP="00EF4536">
                      <w:pPr>
                        <w:snapToGrid w:val="0"/>
                        <w:spacing w:line="0" w:lineRule="atLeast"/>
                        <w:ind w:firstLineChars="100" w:firstLine="200"/>
                        <w:rPr>
                          <w:rFonts w:ascii="メイリオ" w:eastAsia="メイリオ" w:hAnsi="メイリオ"/>
                          <w:bCs/>
                          <w:color w:val="000000" w:themeColor="text1"/>
                          <w:sz w:val="20"/>
                          <w:szCs w:val="44"/>
                        </w:rPr>
                      </w:pPr>
                      <w:r w:rsidRPr="004E4DC6">
                        <w:rPr>
                          <w:rFonts w:ascii="メイリオ" w:eastAsia="メイリオ" w:hAnsi="メイリオ" w:hint="eastAsia"/>
                          <w:bCs/>
                          <w:color w:val="000000" w:themeColor="text1"/>
                          <w:sz w:val="20"/>
                          <w:szCs w:val="44"/>
                        </w:rPr>
                        <w:t>妊娠期</w:t>
                      </w:r>
                      <w:r w:rsidRPr="004E4DC6">
                        <w:rPr>
                          <w:rFonts w:ascii="メイリオ" w:eastAsia="メイリオ" w:hAnsi="メイリオ"/>
                          <w:bCs/>
                          <w:color w:val="000000" w:themeColor="text1"/>
                          <w:sz w:val="20"/>
                          <w:szCs w:val="44"/>
                        </w:rPr>
                        <w:t>から</w:t>
                      </w:r>
                      <w:r w:rsidRPr="004E4DC6">
                        <w:rPr>
                          <w:rFonts w:ascii="メイリオ" w:eastAsia="メイリオ" w:hAnsi="メイリオ" w:hint="eastAsia"/>
                          <w:bCs/>
                          <w:color w:val="000000" w:themeColor="text1"/>
                          <w:sz w:val="20"/>
                          <w:szCs w:val="44"/>
                        </w:rPr>
                        <w:t>子育て</w:t>
                      </w:r>
                      <w:r w:rsidRPr="004E4DC6">
                        <w:rPr>
                          <w:rFonts w:ascii="メイリオ" w:eastAsia="メイリオ" w:hAnsi="メイリオ"/>
                          <w:bCs/>
                          <w:color w:val="000000" w:themeColor="text1"/>
                          <w:sz w:val="20"/>
                          <w:szCs w:val="44"/>
                        </w:rPr>
                        <w:t>期にわたる総合的相談や</w:t>
                      </w:r>
                    </w:p>
                  </w:txbxContent>
                </v:textbox>
                <w10:wrap anchorx="margin"/>
              </v:roundrect>
            </w:pict>
          </mc:Fallback>
        </mc:AlternateContent>
      </w:r>
      <w:r w:rsidRPr="0078065C">
        <w:rPr>
          <w:rFonts w:hint="eastAsia"/>
          <w:noProof/>
          <w:sz w:val="21"/>
        </w:rPr>
        <mc:AlternateContent>
          <mc:Choice Requires="wps">
            <w:drawing>
              <wp:anchor distT="0" distB="0" distL="114300" distR="114300" simplePos="0" relativeHeight="251956224" behindDoc="0" locked="0" layoutInCell="1" allowOverlap="1" wp14:anchorId="77F0F4E9" wp14:editId="283B9F9B">
                <wp:simplePos x="0" y="0"/>
                <wp:positionH relativeFrom="margin">
                  <wp:posOffset>2424430</wp:posOffset>
                </wp:positionH>
                <wp:positionV relativeFrom="paragraph">
                  <wp:posOffset>154778</wp:posOffset>
                </wp:positionV>
                <wp:extent cx="1329690" cy="502285"/>
                <wp:effectExtent l="0" t="0" r="0" b="0"/>
                <wp:wrapNone/>
                <wp:docPr id="292" name="角丸四角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502285"/>
                        </a:xfrm>
                        <a:prstGeom prst="roundRect">
                          <a:avLst>
                            <a:gd name="adj" fmla="val 16667"/>
                          </a:avLst>
                        </a:prstGeom>
                        <a:noFill/>
                        <a:ln>
                          <a:noFill/>
                        </a:ln>
                      </wps:spPr>
                      <wps:style>
                        <a:lnRef idx="0">
                          <a:scrgbClr r="0" g="0" b="0"/>
                        </a:lnRef>
                        <a:fillRef idx="0">
                          <a:scrgbClr r="0" g="0" b="0"/>
                        </a:fillRef>
                        <a:effectRef idx="0">
                          <a:scrgbClr r="0" g="0" b="0"/>
                        </a:effectRef>
                        <a:fontRef idx="minor">
                          <a:schemeClr val="dk1"/>
                        </a:fontRef>
                      </wps:style>
                      <wps:txbx>
                        <w:txbxContent>
                          <w:p w14:paraId="4EC04F34" w14:textId="64402F23" w:rsidR="00CF0621" w:rsidRPr="004E4DC6" w:rsidRDefault="00CF0621" w:rsidP="008B5D60">
                            <w:pPr>
                              <w:snapToGrid w:val="0"/>
                              <w:spacing w:line="0" w:lineRule="atLeast"/>
                              <w:rPr>
                                <w:rFonts w:ascii="メイリオ" w:eastAsia="メイリオ" w:hAnsi="メイリオ"/>
                                <w:bCs/>
                                <w:color w:val="000000" w:themeColor="text1"/>
                                <w:sz w:val="20"/>
                                <w:szCs w:val="44"/>
                              </w:rPr>
                            </w:pPr>
                            <w:r>
                              <w:rPr>
                                <w:rFonts w:ascii="メイリオ" w:eastAsia="メイリオ" w:hAnsi="メイリオ" w:hint="eastAsia"/>
                                <w:bCs/>
                                <w:color w:val="000000" w:themeColor="text1"/>
                                <w:sz w:val="20"/>
                                <w:szCs w:val="44"/>
                              </w:rPr>
                              <w:t>支援を</w:t>
                            </w:r>
                            <w:r>
                              <w:rPr>
                                <w:rFonts w:ascii="メイリオ" w:eastAsia="メイリオ" w:hAnsi="メイリオ"/>
                                <w:bCs/>
                                <w:color w:val="000000" w:themeColor="text1"/>
                                <w:sz w:val="20"/>
                                <w:szCs w:val="44"/>
                              </w:rPr>
                              <w:t>実施します。</w:t>
                            </w:r>
                          </w:p>
                        </w:txbxContent>
                      </wps:txbx>
                      <wps:bodyPr rot="0" vert="horz" wrap="square" lIns="74295" tIns="738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F0F4E9" id="角丸四角形 292" o:spid="_x0000_s1194" style="position:absolute;left:0;text-align:left;margin-left:190.9pt;margin-top:12.2pt;width:104.7pt;height:39.5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" filled="f" stroked="f">
                <v:textbox inset="5.85pt,2.05mm,5.85pt,.7pt">
                  <w:txbxContent>
                    <w:p w14:paraId="4EC04F34" w14:textId="64402F23" w:rsidR="00CF0621" w:rsidRPr="004E4DC6" w:rsidRDefault="00CF0621" w:rsidP="008B5D60">
                      <w:pPr>
                        <w:snapToGrid w:val="0"/>
                        <w:spacing w:line="0" w:lineRule="atLeast"/>
                        <w:rPr>
                          <w:rFonts w:ascii="メイリオ" w:eastAsia="メイリオ" w:hAnsi="メイリオ"/>
                          <w:bCs/>
                          <w:color w:val="000000" w:themeColor="text1"/>
                          <w:sz w:val="20"/>
                          <w:szCs w:val="44"/>
                        </w:rPr>
                      </w:pPr>
                      <w:r>
                        <w:rPr>
                          <w:rFonts w:ascii="メイリオ" w:eastAsia="メイリオ" w:hAnsi="メイリオ" w:hint="eastAsia"/>
                          <w:bCs/>
                          <w:color w:val="000000" w:themeColor="text1"/>
                          <w:sz w:val="20"/>
                          <w:szCs w:val="44"/>
                        </w:rPr>
                        <w:t>支援を</w:t>
                      </w:r>
                      <w:r>
                        <w:rPr>
                          <w:rFonts w:ascii="メイリオ" w:eastAsia="メイリオ" w:hAnsi="メイリオ"/>
                          <w:bCs/>
                          <w:color w:val="000000" w:themeColor="text1"/>
                          <w:sz w:val="20"/>
                          <w:szCs w:val="44"/>
                        </w:rPr>
                        <w:t>実施します。</w:t>
                      </w:r>
                    </w:p>
                  </w:txbxContent>
                </v:textbox>
                <w10:wrap anchorx="margin"/>
              </v:roundrect>
            </w:pict>
          </mc:Fallback>
        </mc:AlternateContent>
      </w:r>
      <w:r w:rsidR="00E667F6" w:rsidRPr="0078065C">
        <w:rPr>
          <w:noProof/>
          <w:sz w:val="21"/>
        </w:rPr>
        <mc:AlternateContent>
          <mc:Choice Requires="wps">
            <w:drawing>
              <wp:anchor distT="0" distB="0" distL="114300" distR="114300" simplePos="0" relativeHeight="251943936" behindDoc="0" locked="0" layoutInCell="1" allowOverlap="1" wp14:anchorId="33D03626" wp14:editId="1C39DA19">
                <wp:simplePos x="0" y="0"/>
                <wp:positionH relativeFrom="margin">
                  <wp:posOffset>4511040</wp:posOffset>
                </wp:positionH>
                <wp:positionV relativeFrom="paragraph">
                  <wp:posOffset>206537</wp:posOffset>
                </wp:positionV>
                <wp:extent cx="1285240" cy="288925"/>
                <wp:effectExtent l="0" t="0" r="10160" b="15875"/>
                <wp:wrapNone/>
                <wp:docPr id="126"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88925"/>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455C6F8F"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子育て</w:t>
                            </w:r>
                            <w:r w:rsidRPr="004E4DC6">
                              <w:rPr>
                                <w:rFonts w:ascii="メイリオ" w:eastAsia="メイリオ" w:hAnsi="メイリオ"/>
                                <w:color w:val="000000" w:themeColor="text1"/>
                                <w:sz w:val="20"/>
                              </w:rPr>
                              <w:t>支援機関</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3D03626" id="_x0000_s1195" style="position:absolute;left:0;text-align:left;margin-left:355.2pt;margin-top:16.25pt;width:101.2pt;height:22.7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" strokecolor="gray">
                <v:shadow offset=".70522mm"/>
                <v:textbox inset="0,0,0,0">
                  <w:txbxContent>
                    <w:p w14:paraId="455C6F8F"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子育て</w:t>
                      </w:r>
                      <w:r w:rsidRPr="004E4DC6">
                        <w:rPr>
                          <w:rFonts w:ascii="メイリオ" w:eastAsia="メイリオ" w:hAnsi="メイリオ"/>
                          <w:color w:val="000000" w:themeColor="text1"/>
                          <w:sz w:val="20"/>
                        </w:rPr>
                        <w:t>支援機関</w:t>
                      </w:r>
                    </w:p>
                  </w:txbxContent>
                </v:textbox>
                <w10:wrap anchorx="margin"/>
              </v:oval>
            </w:pict>
          </mc:Fallback>
        </mc:AlternateContent>
      </w:r>
    </w:p>
    <w:p w14:paraId="4B08E8EF" w14:textId="5A092240" w:rsidR="009F25CF" w:rsidRPr="0078065C" w:rsidRDefault="008B5D60" w:rsidP="009F25CF">
      <w:pPr>
        <w:pStyle w:val="af4"/>
        <w:autoSpaceDE w:val="0"/>
        <w:autoSpaceDN w:val="0"/>
        <w:spacing w:after="48"/>
        <w:ind w:firstLine="210"/>
        <w:rPr>
          <w:sz w:val="21"/>
        </w:rPr>
      </w:pPr>
      <w:r w:rsidRPr="0078065C">
        <w:rPr>
          <w:noProof/>
          <w:sz w:val="21"/>
        </w:rPr>
        <mc:AlternateContent>
          <mc:Choice Requires="wps">
            <w:drawing>
              <wp:anchor distT="0" distB="0" distL="114300" distR="114300" simplePos="0" relativeHeight="251961344" behindDoc="0" locked="0" layoutInCell="1" allowOverlap="1" wp14:anchorId="5DDA2723" wp14:editId="1559D67C">
                <wp:simplePos x="0" y="0"/>
                <wp:positionH relativeFrom="margin">
                  <wp:posOffset>569595</wp:posOffset>
                </wp:positionH>
                <wp:positionV relativeFrom="paragraph">
                  <wp:posOffset>50355</wp:posOffset>
                </wp:positionV>
                <wp:extent cx="1299210" cy="276225"/>
                <wp:effectExtent l="0" t="0" r="15240" b="28575"/>
                <wp:wrapNone/>
                <wp:docPr id="150"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276225"/>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799BBF85" w14:textId="77777777" w:rsidR="00CF0621" w:rsidRPr="001B5440" w:rsidRDefault="00CF0621" w:rsidP="009F25CF">
                            <w:pPr>
                              <w:spacing w:line="220" w:lineRule="exact"/>
                              <w:jc w:val="center"/>
                              <w:rPr>
                                <w:rFonts w:ascii="メイリオ" w:eastAsia="メイリオ" w:hAnsi="メイリオ"/>
                                <w:sz w:val="20"/>
                              </w:rPr>
                            </w:pPr>
                            <w:r w:rsidRPr="001B5440">
                              <w:rPr>
                                <w:rFonts w:ascii="メイリオ" w:eastAsia="メイリオ" w:hAnsi="メイリオ" w:hint="eastAsia"/>
                                <w:sz w:val="20"/>
                              </w:rPr>
                              <w:t>保健福祉事務所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DDA2723" id="_x0000_s1196" style="position:absolute;left:0;text-align:left;margin-left:44.85pt;margin-top:3.95pt;width:102.3pt;height:21.7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" strokecolor="gray">
                <v:shadow offset=".70522mm"/>
                <v:textbox inset="0,0,0,0">
                  <w:txbxContent>
                    <w:p w14:paraId="799BBF85" w14:textId="77777777" w:rsidR="00CF0621" w:rsidRPr="001B5440" w:rsidRDefault="00CF0621" w:rsidP="009F25CF">
                      <w:pPr>
                        <w:spacing w:line="220" w:lineRule="exact"/>
                        <w:jc w:val="center"/>
                        <w:rPr>
                          <w:rFonts w:ascii="メイリオ" w:eastAsia="メイリオ" w:hAnsi="メイリオ"/>
                          <w:sz w:val="20"/>
                        </w:rPr>
                      </w:pPr>
                      <w:r w:rsidRPr="001B5440">
                        <w:rPr>
                          <w:rFonts w:ascii="メイリオ" w:eastAsia="メイリオ" w:hAnsi="メイリオ" w:hint="eastAsia"/>
                          <w:sz w:val="20"/>
                        </w:rPr>
                        <w:t>保健福祉事務所</w:t>
                      </w:r>
                    </w:p>
                  </w:txbxContent>
                </v:textbox>
                <w10:wrap anchorx="margin"/>
              </v:oval>
            </w:pict>
          </mc:Fallback>
        </mc:AlternateContent>
      </w:r>
      <w:r w:rsidRPr="0078065C">
        <w:rPr>
          <w:noProof/>
          <w:sz w:val="21"/>
        </w:rPr>
        <w:drawing>
          <wp:anchor distT="0" distB="0" distL="114300" distR="114300" simplePos="0" relativeHeight="251947008" behindDoc="0" locked="0" layoutInCell="1" allowOverlap="1" wp14:anchorId="628EA898" wp14:editId="55E30E10">
            <wp:simplePos x="0" y="0"/>
            <wp:positionH relativeFrom="margin">
              <wp:posOffset>-38735</wp:posOffset>
            </wp:positionH>
            <wp:positionV relativeFrom="paragraph">
              <wp:posOffset>193485</wp:posOffset>
            </wp:positionV>
            <wp:extent cx="883285" cy="698500"/>
            <wp:effectExtent l="0" t="0" r="0" b="6350"/>
            <wp:wrapNone/>
            <wp:docPr id="155" name="図 155" descr="C:\Users\a16p093\Desktop\プラン（案）古いもの\プランに使用したイラスト\病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6p093\Desktop\プラン（案）古いもの\プランに使用したイラスト\病院.png"/>
                    <pic:cNvPicPr>
                      <a:picLocks noChangeAspect="1" noChangeArrowheads="1"/>
                    </pic:cNvPicPr>
                  </pic:nvPicPr>
                  <pic:blipFill>
                    <a:blip r:embed="rId107" cstate="print">
                      <a:grayscl/>
                      <a:extLst>
                        <a:ext uri="{28A0092B-C50C-407E-A947-70E740481C1C}">
                          <a14:useLocalDpi xmlns:a14="http://schemas.microsoft.com/office/drawing/2010/main" val="0"/>
                        </a:ext>
                      </a:extLst>
                    </a:blip>
                    <a:srcRect/>
                    <a:stretch>
                      <a:fillRect/>
                    </a:stretch>
                  </pic:blipFill>
                  <pic:spPr bwMode="auto">
                    <a:xfrm>
                      <a:off x="0" y="0"/>
                      <a:ext cx="883285"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CEED8" w14:textId="2B73D25C" w:rsidR="009F25CF" w:rsidRPr="0078065C" w:rsidRDefault="00845295" w:rsidP="009F25CF">
      <w:pPr>
        <w:pStyle w:val="af4"/>
        <w:autoSpaceDE w:val="0"/>
        <w:autoSpaceDN w:val="0"/>
        <w:spacing w:after="48"/>
        <w:ind w:firstLine="210"/>
        <w:rPr>
          <w:sz w:val="21"/>
        </w:rPr>
      </w:pPr>
      <w:r w:rsidRPr="0078065C">
        <w:rPr>
          <w:noProof/>
          <w:sz w:val="21"/>
        </w:rPr>
        <w:drawing>
          <wp:anchor distT="0" distB="0" distL="114300" distR="114300" simplePos="0" relativeHeight="251949056" behindDoc="0" locked="0" layoutInCell="1" allowOverlap="1" wp14:anchorId="55A1CCD2" wp14:editId="5DF98EB7">
            <wp:simplePos x="0" y="0"/>
            <wp:positionH relativeFrom="margin">
              <wp:posOffset>5316855</wp:posOffset>
            </wp:positionH>
            <wp:positionV relativeFrom="paragraph">
              <wp:posOffset>2540</wp:posOffset>
            </wp:positionV>
            <wp:extent cx="853440" cy="638175"/>
            <wp:effectExtent l="0" t="0" r="3810" b="9525"/>
            <wp:wrapNone/>
            <wp:docPr id="125" name="図 125" descr="C:\Users\a16p093\Desktop\プラン（案）古いもの\プランに使用したイラスト\民間機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16p093\Desktop\プラン（案）古いもの\プランに使用したイラスト\民間機関.png"/>
                    <pic:cNvPicPr>
                      <a:picLocks noChangeAspect="1" noChangeArrowheads="1"/>
                    </pic:cNvPicPr>
                  </pic:nvPicPr>
                  <pic:blipFill>
                    <a:blip r:embed="rId108"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8534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3F" w:rsidRPr="0078065C">
        <w:rPr>
          <w:noProof/>
          <w:sz w:val="21"/>
        </w:rPr>
        <w:drawing>
          <wp:anchor distT="0" distB="0" distL="114300" distR="114300" simplePos="0" relativeHeight="251963392" behindDoc="0" locked="0" layoutInCell="1" allowOverlap="1" wp14:anchorId="4242F8DF" wp14:editId="03EC4138">
            <wp:simplePos x="0" y="0"/>
            <wp:positionH relativeFrom="column">
              <wp:posOffset>2191223</wp:posOffset>
            </wp:positionH>
            <wp:positionV relativeFrom="paragraph">
              <wp:posOffset>173355</wp:posOffset>
            </wp:positionV>
            <wp:extent cx="1081405" cy="941070"/>
            <wp:effectExtent l="0" t="0" r="4445" b="0"/>
            <wp:wrapNone/>
            <wp:docPr id="1005" name="図 1005" descr="C:\Users\A16P093\Downloads\家族　イラスト　低画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6P093\Downloads\家族　イラスト　低画質.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140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F3F" w:rsidRPr="0078065C">
        <w:rPr>
          <w:noProof/>
          <w:sz w:val="21"/>
        </w:rPr>
        <mc:AlternateContent>
          <mc:Choice Requires="wps">
            <w:drawing>
              <wp:anchor distT="0" distB="0" distL="114300" distR="114300" simplePos="0" relativeHeight="251951104" behindDoc="0" locked="0" layoutInCell="1" allowOverlap="1" wp14:anchorId="2D33E2F6" wp14:editId="71AD114A">
                <wp:simplePos x="0" y="0"/>
                <wp:positionH relativeFrom="column">
                  <wp:posOffset>1221740</wp:posOffset>
                </wp:positionH>
                <wp:positionV relativeFrom="paragraph">
                  <wp:posOffset>92710</wp:posOffset>
                </wp:positionV>
                <wp:extent cx="421640" cy="826135"/>
                <wp:effectExtent l="247650" t="0" r="283210" b="0"/>
                <wp:wrapNone/>
                <wp:docPr id="180" name="直線コネクタ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421640" cy="826135"/>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7FD6AAE" id="直線コネクタ 180" o:spid="_x0000_s1026" style="position:absolute;left:0;text-align:left;rotation:-45;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7.3pt" to="129.4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" strokecolor="#bfbfbf [2412]" strokeweight="4pt">
                <v:stroke endarrow="open" endarrowwidth="narrow" endarrowlength="short"/>
              </v:line>
            </w:pict>
          </mc:Fallback>
        </mc:AlternateContent>
      </w:r>
      <w:r w:rsidR="00996F3F" w:rsidRPr="0078065C">
        <w:rPr>
          <w:noProof/>
        </w:rPr>
        <mc:AlternateContent>
          <mc:Choice Requires="wps">
            <w:drawing>
              <wp:anchor distT="0" distB="0" distL="114300" distR="114300" simplePos="0" relativeHeight="251965440" behindDoc="0" locked="0" layoutInCell="1" allowOverlap="1" wp14:anchorId="04D127B9" wp14:editId="7A02458A">
                <wp:simplePos x="0" y="0"/>
                <wp:positionH relativeFrom="column">
                  <wp:posOffset>2703195</wp:posOffset>
                </wp:positionH>
                <wp:positionV relativeFrom="paragraph">
                  <wp:posOffset>76038</wp:posOffset>
                </wp:positionV>
                <wp:extent cx="196850" cy="201295"/>
                <wp:effectExtent l="38100" t="57150" r="0" b="84455"/>
                <wp:wrapNone/>
                <wp:docPr id="291" name="直線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a:off x="0" y="0"/>
                          <a:ext cx="196850" cy="201295"/>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EE9C645" id="直線コネクタ 291" o:spid="_x0000_s1026" style="position:absolute;left:0;text-align:left;rotation:45;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85pt,6pt" to="228.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" strokecolor="#bfbfbf [2412]" strokeweight="4pt">
                <v:stroke endarrow="open" endarrowwidth="narrow" endarrowlength="short"/>
              </v:line>
            </w:pict>
          </mc:Fallback>
        </mc:AlternateContent>
      </w:r>
      <w:r w:rsidR="00996F3F" w:rsidRPr="0078065C">
        <w:rPr>
          <w:noProof/>
        </w:rPr>
        <mc:AlternateContent>
          <mc:Choice Requires="wps">
            <w:drawing>
              <wp:anchor distT="0" distB="0" distL="114300" distR="114300" simplePos="0" relativeHeight="251964416" behindDoc="0" locked="0" layoutInCell="1" allowOverlap="1" wp14:anchorId="425B642C" wp14:editId="172047BE">
                <wp:simplePos x="0" y="0"/>
                <wp:positionH relativeFrom="column">
                  <wp:posOffset>2513330</wp:posOffset>
                </wp:positionH>
                <wp:positionV relativeFrom="paragraph">
                  <wp:posOffset>95088</wp:posOffset>
                </wp:positionV>
                <wp:extent cx="184098" cy="187934"/>
                <wp:effectExtent l="38100" t="76200" r="0" b="41275"/>
                <wp:wrapNone/>
                <wp:docPr id="290"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V="1">
                          <a:off x="0" y="0"/>
                          <a:ext cx="184098" cy="187934"/>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5932DD7" id="直線コネクタ 290" o:spid="_x0000_s1026" style="position:absolute;left:0;text-align:left;rotation:45;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pt,7.5pt" to="212.4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" strokecolor="#bfbfbf [2412]" strokeweight="4pt">
                <v:stroke endarrow="open" endarrowwidth="narrow" endarrowlength="short"/>
              </v:line>
            </w:pict>
          </mc:Fallback>
        </mc:AlternateContent>
      </w:r>
      <w:r w:rsidR="00EF4536" w:rsidRPr="0078065C">
        <w:rPr>
          <w:noProof/>
          <w:sz w:val="21"/>
        </w:rPr>
        <mc:AlternateContent>
          <mc:Choice Requires="wps">
            <w:drawing>
              <wp:anchor distT="0" distB="0" distL="114300" distR="114300" simplePos="0" relativeHeight="251952128" behindDoc="0" locked="0" layoutInCell="1" allowOverlap="1" wp14:anchorId="7122437C" wp14:editId="49643CD2">
                <wp:simplePos x="0" y="0"/>
                <wp:positionH relativeFrom="column">
                  <wp:posOffset>1079055</wp:posOffset>
                </wp:positionH>
                <wp:positionV relativeFrom="paragraph">
                  <wp:posOffset>212090</wp:posOffset>
                </wp:positionV>
                <wp:extent cx="434975" cy="899795"/>
                <wp:effectExtent l="304800" t="0" r="269875" b="0"/>
                <wp:wrapNone/>
                <wp:docPr id="182" name="直線コネクタ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434975" cy="899795"/>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CF45549" id="直線コネクタ 182" o:spid="_x0000_s1026" style="position:absolute;left:0;text-align:left;rotation:-45;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5pt,16.7pt" to="119.2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" strokecolor="#bfbfbf [2412]" strokeweight="4pt">
                <v:stroke endarrow="open" endarrowwidth="narrow" endarrowlength="short"/>
              </v:line>
            </w:pict>
          </mc:Fallback>
        </mc:AlternateContent>
      </w:r>
    </w:p>
    <w:p w14:paraId="49C39C06" w14:textId="318E1A2E" w:rsidR="009F25CF" w:rsidRPr="0078065C" w:rsidRDefault="00E667F6" w:rsidP="009F25CF">
      <w:pPr>
        <w:pStyle w:val="af4"/>
        <w:autoSpaceDE w:val="0"/>
        <w:autoSpaceDN w:val="0"/>
        <w:spacing w:after="48"/>
        <w:ind w:firstLine="210"/>
        <w:rPr>
          <w:sz w:val="21"/>
        </w:rPr>
      </w:pPr>
      <w:r w:rsidRPr="0078065C">
        <w:rPr>
          <w:noProof/>
          <w:sz w:val="21"/>
        </w:rPr>
        <mc:AlternateContent>
          <mc:Choice Requires="wps">
            <w:drawing>
              <wp:anchor distT="0" distB="0" distL="114300" distR="114300" simplePos="0" relativeHeight="251955200" behindDoc="0" locked="0" layoutInCell="1" allowOverlap="1" wp14:anchorId="42EB5AE9" wp14:editId="34E9C019">
                <wp:simplePos x="0" y="0"/>
                <wp:positionH relativeFrom="column">
                  <wp:posOffset>3656330</wp:posOffset>
                </wp:positionH>
                <wp:positionV relativeFrom="paragraph">
                  <wp:posOffset>206848</wp:posOffset>
                </wp:positionV>
                <wp:extent cx="894715" cy="419735"/>
                <wp:effectExtent l="57150" t="0" r="38735" b="37465"/>
                <wp:wrapNone/>
                <wp:docPr id="12699" name="直線コネクタ 1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flipV="1">
                          <a:off x="0" y="0"/>
                          <a:ext cx="894715" cy="419735"/>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A4754D6" id="直線コネクタ 12699" o:spid="_x0000_s1026" style="position:absolute;left:0;text-align:left;rotation:-45;flip:x 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9pt,16.3pt" to="358.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" strokecolor="#bfbfbf [2412]" strokeweight="4pt">
                <v:stroke endarrow="open" endarrowwidth="narrow" endarrowlength="short"/>
              </v:line>
            </w:pict>
          </mc:Fallback>
        </mc:AlternateContent>
      </w:r>
      <w:r w:rsidRPr="0078065C">
        <w:rPr>
          <w:noProof/>
          <w:sz w:val="21"/>
        </w:rPr>
        <mc:AlternateContent>
          <mc:Choice Requires="wps">
            <w:drawing>
              <wp:anchor distT="0" distB="0" distL="114300" distR="114300" simplePos="0" relativeHeight="251954176" behindDoc="0" locked="0" layoutInCell="1" allowOverlap="1" wp14:anchorId="4ED36065" wp14:editId="78FDAF59">
                <wp:simplePos x="0" y="0"/>
                <wp:positionH relativeFrom="column">
                  <wp:posOffset>3660775</wp:posOffset>
                </wp:positionH>
                <wp:positionV relativeFrom="paragraph">
                  <wp:posOffset>16983</wp:posOffset>
                </wp:positionV>
                <wp:extent cx="843915" cy="414020"/>
                <wp:effectExtent l="38100" t="19050" r="0" b="0"/>
                <wp:wrapNone/>
                <wp:docPr id="12667" name="直線コネクタ 1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a:off x="0" y="0"/>
                          <a:ext cx="843915" cy="414020"/>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AAC4C60" id="直線コネクタ 12667" o:spid="_x0000_s1026" style="position:absolute;left:0;text-align:left;rotation:-45;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1.35pt" to="354.7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" strokecolor="#bfbfbf [2412]" strokeweight="4pt">
                <v:stroke endarrow="open" endarrowwidth="narrow" endarrowlength="short"/>
              </v:line>
            </w:pict>
          </mc:Fallback>
        </mc:AlternateContent>
      </w:r>
    </w:p>
    <w:p w14:paraId="70457DED" w14:textId="489BAF60" w:rsidR="009F25CF" w:rsidRPr="0078065C" w:rsidRDefault="00E667F6" w:rsidP="009F25CF">
      <w:pPr>
        <w:pStyle w:val="af4"/>
        <w:autoSpaceDE w:val="0"/>
        <w:autoSpaceDN w:val="0"/>
        <w:spacing w:after="48"/>
        <w:rPr>
          <w:sz w:val="21"/>
        </w:rPr>
      </w:pPr>
      <w:r w:rsidRPr="0078065C">
        <w:rPr>
          <w:noProof/>
          <w:sz w:val="21"/>
        </w:rPr>
        <mc:AlternateContent>
          <mc:Choice Requires="wps">
            <w:drawing>
              <wp:anchor distT="0" distB="0" distL="114300" distR="114300" simplePos="0" relativeHeight="251950080" behindDoc="0" locked="0" layoutInCell="1" allowOverlap="1" wp14:anchorId="0399B290" wp14:editId="033EE754">
                <wp:simplePos x="0" y="0"/>
                <wp:positionH relativeFrom="margin">
                  <wp:posOffset>5296373</wp:posOffset>
                </wp:positionH>
                <wp:positionV relativeFrom="paragraph">
                  <wp:posOffset>162560</wp:posOffset>
                </wp:positionV>
                <wp:extent cx="876300" cy="290830"/>
                <wp:effectExtent l="0" t="0" r="19050" b="13970"/>
                <wp:wrapNone/>
                <wp:docPr id="144"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9083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10F9F135"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民間</w:t>
                            </w:r>
                            <w:r w:rsidRPr="004E4DC6">
                              <w:rPr>
                                <w:rFonts w:ascii="メイリオ" w:eastAsia="メイリオ" w:hAnsi="メイリオ"/>
                                <w:color w:val="000000" w:themeColor="text1"/>
                                <w:sz w:val="20"/>
                              </w:rPr>
                              <w:t>機関</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399B290" id="_x0000_s1197" style="position:absolute;left:0;text-align:left;margin-left:417.05pt;margin-top:12.8pt;width:69pt;height:22.9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" strokecolor="gray">
                <v:shadow offset=".70522mm"/>
                <v:textbox inset="0,0,0,0">
                  <w:txbxContent>
                    <w:p w14:paraId="10F9F135"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民間</w:t>
                      </w:r>
                      <w:r w:rsidRPr="004E4DC6">
                        <w:rPr>
                          <w:rFonts w:ascii="メイリオ" w:eastAsia="メイリオ" w:hAnsi="メイリオ"/>
                          <w:color w:val="000000" w:themeColor="text1"/>
                          <w:sz w:val="20"/>
                        </w:rPr>
                        <w:t>機関</w:t>
                      </w:r>
                    </w:p>
                  </w:txbxContent>
                </v:textbox>
                <w10:wrap anchorx="margin"/>
              </v:oval>
            </w:pict>
          </mc:Fallback>
        </mc:AlternateContent>
      </w:r>
      <w:r w:rsidR="008B5D60" w:rsidRPr="0078065C">
        <w:rPr>
          <w:noProof/>
          <w:sz w:val="21"/>
        </w:rPr>
        <mc:AlternateContent>
          <mc:Choice Requires="wps">
            <w:drawing>
              <wp:anchor distT="0" distB="0" distL="114300" distR="114300" simplePos="0" relativeHeight="251948032" behindDoc="0" locked="0" layoutInCell="1" allowOverlap="1" wp14:anchorId="2445E654" wp14:editId="4D9E9391">
                <wp:simplePos x="0" y="0"/>
                <wp:positionH relativeFrom="margin">
                  <wp:posOffset>-50165</wp:posOffset>
                </wp:positionH>
                <wp:positionV relativeFrom="paragraph">
                  <wp:posOffset>180785</wp:posOffset>
                </wp:positionV>
                <wp:extent cx="885825" cy="284480"/>
                <wp:effectExtent l="0" t="0" r="28575" b="20320"/>
                <wp:wrapNone/>
                <wp:docPr id="149"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8448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2AC454C6"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医療</w:t>
                            </w:r>
                            <w:r w:rsidRPr="004E4DC6">
                              <w:rPr>
                                <w:rFonts w:ascii="メイリオ" w:eastAsia="メイリオ" w:hAnsi="メイリオ"/>
                                <w:color w:val="000000" w:themeColor="text1"/>
                                <w:sz w:val="20"/>
                              </w:rPr>
                              <w:t>機関</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445E654" id="_x0000_s1198" style="position:absolute;left:0;text-align:left;margin-left:-3.95pt;margin-top:14.25pt;width:69.75pt;height:22.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" strokecolor="gray">
                <v:shadow offset=".70522mm"/>
                <v:textbox inset="0,0,0,0">
                  <w:txbxContent>
                    <w:p w14:paraId="2AC454C6"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医療</w:t>
                      </w:r>
                      <w:r w:rsidRPr="004E4DC6">
                        <w:rPr>
                          <w:rFonts w:ascii="メイリオ" w:eastAsia="メイリオ" w:hAnsi="メイリオ"/>
                          <w:color w:val="000000" w:themeColor="text1"/>
                          <w:sz w:val="20"/>
                        </w:rPr>
                        <w:t>機関</w:t>
                      </w:r>
                    </w:p>
                  </w:txbxContent>
                </v:textbox>
                <w10:wrap anchorx="margin"/>
              </v:oval>
            </w:pict>
          </mc:Fallback>
        </mc:AlternateContent>
      </w:r>
    </w:p>
    <w:p w14:paraId="34FCCE95" w14:textId="3BBED69E" w:rsidR="009F25CF" w:rsidRPr="0078065C" w:rsidRDefault="008B5D60" w:rsidP="009F25CF">
      <w:pPr>
        <w:pStyle w:val="af4"/>
        <w:autoSpaceDE w:val="0"/>
        <w:autoSpaceDN w:val="0"/>
        <w:spacing w:after="48"/>
        <w:rPr>
          <w:sz w:val="21"/>
        </w:rPr>
      </w:pPr>
      <w:r w:rsidRPr="0078065C">
        <w:rPr>
          <w:noProof/>
        </w:rPr>
        <w:drawing>
          <wp:anchor distT="0" distB="0" distL="114300" distR="114300" simplePos="0" relativeHeight="251944960" behindDoc="0" locked="0" layoutInCell="1" allowOverlap="1" wp14:anchorId="20DA768A" wp14:editId="583F1D98">
            <wp:simplePos x="0" y="0"/>
            <wp:positionH relativeFrom="column">
              <wp:posOffset>234477</wp:posOffset>
            </wp:positionH>
            <wp:positionV relativeFrom="paragraph">
              <wp:posOffset>188595</wp:posOffset>
            </wp:positionV>
            <wp:extent cx="956310" cy="662305"/>
            <wp:effectExtent l="0" t="0" r="0" b="4445"/>
            <wp:wrapNone/>
            <wp:docPr id="154" name="図 154" descr="C:\Users\a16p093\Desktop\プラン（案）古いもの\プランに使用したイラスト\地域の関係団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16p093\Desktop\プラン（案）古いもの\プランに使用したイラスト\地域の関係団体.png"/>
                    <pic:cNvPicPr>
                      <a:picLocks noChangeAspect="1" noChangeArrowheads="1"/>
                    </pic:cNvPicPr>
                  </pic:nvPicPr>
                  <pic:blipFill>
                    <a:blip r:embed="rId110" cstate="print">
                      <a:grayscl/>
                      <a:extLst>
                        <a:ext uri="{28A0092B-C50C-407E-A947-70E740481C1C}">
                          <a14:useLocalDpi xmlns:a14="http://schemas.microsoft.com/office/drawing/2010/main" val="0"/>
                        </a:ext>
                      </a:extLst>
                    </a:blip>
                    <a:srcRect/>
                    <a:stretch>
                      <a:fillRect/>
                    </a:stretch>
                  </pic:blipFill>
                  <pic:spPr bwMode="auto">
                    <a:xfrm>
                      <a:off x="0" y="0"/>
                      <a:ext cx="956310"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DE9BE" w14:textId="24DBDB70" w:rsidR="009F25CF" w:rsidRPr="0078065C" w:rsidRDefault="00E667F6" w:rsidP="009F25CF">
      <w:pPr>
        <w:pStyle w:val="af4"/>
        <w:autoSpaceDE w:val="0"/>
        <w:autoSpaceDN w:val="0"/>
        <w:spacing w:after="48"/>
        <w:rPr>
          <w:sz w:val="21"/>
        </w:rPr>
      </w:pPr>
      <w:r w:rsidRPr="0078065C">
        <w:rPr>
          <w:noProof/>
          <w:sz w:val="21"/>
        </w:rPr>
        <w:drawing>
          <wp:anchor distT="0" distB="0" distL="114300" distR="114300" simplePos="0" relativeHeight="251958272" behindDoc="0" locked="0" layoutInCell="1" allowOverlap="1" wp14:anchorId="0786585C" wp14:editId="7BB5B978">
            <wp:simplePos x="0" y="0"/>
            <wp:positionH relativeFrom="column">
              <wp:posOffset>4633757</wp:posOffset>
            </wp:positionH>
            <wp:positionV relativeFrom="paragraph">
              <wp:posOffset>90170</wp:posOffset>
            </wp:positionV>
            <wp:extent cx="786765" cy="586105"/>
            <wp:effectExtent l="0" t="0" r="0" b="4445"/>
            <wp:wrapNone/>
            <wp:docPr id="310" name="図 310" descr="C:\Users\taji\AppData\Local\Microsoft\Windows\INetCache\Content.Word\building_insats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ji\AppData\Local\Microsoft\Windows\INetCache\Content.Word\building_insatsujo.png"/>
                    <pic:cNvPicPr>
                      <a:picLocks noChangeAspect="1" noChangeArrowheads="1"/>
                    </pic:cNvPicPr>
                  </pic:nvPicPr>
                  <pic:blipFill rotWithShape="1">
                    <a:blip r:embed="rId111" cstate="print">
                      <a:grayscl/>
                      <a:extLst>
                        <a:ext uri="{28A0092B-C50C-407E-A947-70E740481C1C}">
                          <a14:useLocalDpi xmlns:a14="http://schemas.microsoft.com/office/drawing/2010/main" val="0"/>
                        </a:ext>
                      </a:extLst>
                    </a:blip>
                    <a:srcRect t="28993"/>
                    <a:stretch/>
                  </pic:blipFill>
                  <pic:spPr bwMode="auto">
                    <a:xfrm>
                      <a:off x="0" y="0"/>
                      <a:ext cx="786765"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D0008" w14:textId="3F8A3DA4" w:rsidR="009F25CF" w:rsidRPr="0078065C" w:rsidRDefault="00996F3F" w:rsidP="009F25CF">
      <w:pPr>
        <w:autoSpaceDE w:val="0"/>
        <w:autoSpaceDN w:val="0"/>
      </w:pPr>
      <w:r w:rsidRPr="0078065C">
        <w:rPr>
          <w:noProof/>
        </w:rPr>
        <mc:AlternateContent>
          <mc:Choice Requires="wps">
            <w:drawing>
              <wp:anchor distT="0" distB="0" distL="114300" distR="114300" simplePos="0" relativeHeight="251971584" behindDoc="0" locked="0" layoutInCell="1" allowOverlap="1" wp14:anchorId="6F39244A" wp14:editId="538C9B7F">
                <wp:simplePos x="0" y="0"/>
                <wp:positionH relativeFrom="column">
                  <wp:posOffset>2532853</wp:posOffset>
                </wp:positionH>
                <wp:positionV relativeFrom="paragraph">
                  <wp:posOffset>57785</wp:posOffset>
                </wp:positionV>
                <wp:extent cx="183515" cy="187325"/>
                <wp:effectExtent l="38100" t="76200" r="0" b="4127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V="1">
                          <a:off x="0" y="0"/>
                          <a:ext cx="183515" cy="187325"/>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4CD089A" id="直線コネクタ 54" o:spid="_x0000_s1026" style="position:absolute;left:0;text-align:left;rotation:45;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4.55pt" to="213.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" strokecolor="#bfbfbf [2412]" strokeweight="4pt">
                <v:stroke endarrow="open" endarrowwidth="narrow" endarrowlength="short"/>
              </v:line>
            </w:pict>
          </mc:Fallback>
        </mc:AlternateContent>
      </w:r>
      <w:r w:rsidRPr="0078065C">
        <w:rPr>
          <w:noProof/>
        </w:rPr>
        <mc:AlternateContent>
          <mc:Choice Requires="wps">
            <w:drawing>
              <wp:anchor distT="0" distB="0" distL="114300" distR="114300" simplePos="0" relativeHeight="251973632" behindDoc="0" locked="0" layoutInCell="1" allowOverlap="1" wp14:anchorId="445D51A9" wp14:editId="356B82A3">
                <wp:simplePos x="0" y="0"/>
                <wp:positionH relativeFrom="column">
                  <wp:posOffset>2714463</wp:posOffset>
                </wp:positionH>
                <wp:positionV relativeFrom="paragraph">
                  <wp:posOffset>64770</wp:posOffset>
                </wp:positionV>
                <wp:extent cx="196850" cy="201295"/>
                <wp:effectExtent l="38100" t="57150" r="0" b="8445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900000" flipH="1">
                          <a:off x="0" y="0"/>
                          <a:ext cx="196850" cy="201295"/>
                        </a:xfrm>
                        <a:prstGeom prst="line">
                          <a:avLst/>
                        </a:prstGeom>
                        <a:noFill/>
                        <a:ln w="50800">
                          <a:solidFill>
                            <a:schemeClr val="bg1">
                              <a:lumMod val="75000"/>
                            </a:schemeClr>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9B83517" id="直線コネクタ 55" o:spid="_x0000_s1026" style="position:absolute;left:0;text-align:left;rotation:45;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5.1pt" to="229.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" strokecolor="#bfbfbf [2412]" strokeweight="4pt">
                <v:stroke endarrow="open" endarrowwidth="narrow" endarrowlength="short"/>
              </v:line>
            </w:pict>
          </mc:Fallback>
        </mc:AlternateContent>
      </w:r>
      <w:r w:rsidRPr="0078065C">
        <w:rPr>
          <w:noProof/>
        </w:rPr>
        <mc:AlternateContent>
          <mc:Choice Requires="wpg">
            <w:drawing>
              <wp:anchor distT="0" distB="0" distL="114300" distR="114300" simplePos="0" relativeHeight="251957248" behindDoc="0" locked="0" layoutInCell="1" allowOverlap="1" wp14:anchorId="0D76A57F" wp14:editId="699F4737">
                <wp:simplePos x="0" y="0"/>
                <wp:positionH relativeFrom="column">
                  <wp:posOffset>1403350</wp:posOffset>
                </wp:positionH>
                <wp:positionV relativeFrom="paragraph">
                  <wp:posOffset>174787</wp:posOffset>
                </wp:positionV>
                <wp:extent cx="3085465" cy="574675"/>
                <wp:effectExtent l="0" t="0" r="635" b="0"/>
                <wp:wrapNone/>
                <wp:docPr id="295" name="グループ化 295"/>
                <wp:cNvGraphicFramePr/>
                <a:graphic xmlns:a="http://schemas.openxmlformats.org/drawingml/2006/main">
                  <a:graphicData uri="http://schemas.microsoft.com/office/word/2010/wordprocessingGroup">
                    <wpg:wgp>
                      <wpg:cNvGrpSpPr/>
                      <wpg:grpSpPr>
                        <a:xfrm>
                          <a:off x="0" y="0"/>
                          <a:ext cx="3085465" cy="574675"/>
                          <a:chOff x="0" y="83174"/>
                          <a:chExt cx="3085506" cy="575214"/>
                        </a:xfrm>
                      </wpg:grpSpPr>
                      <wps:wsp>
                        <wps:cNvPr id="293" name="角丸四角形 293"/>
                        <wps:cNvSpPr>
                          <a:spLocks noChangeArrowheads="1"/>
                        </wps:cNvSpPr>
                        <wps:spPr bwMode="auto">
                          <a:xfrm>
                            <a:off x="390400" y="83174"/>
                            <a:ext cx="2123477" cy="366080"/>
                          </a:xfrm>
                          <a:prstGeom prst="roundRect">
                            <a:avLst>
                              <a:gd name="adj" fmla="val 16667"/>
                            </a:avLst>
                          </a:prstGeom>
                          <a:noFill/>
                          <a:ln>
                            <a:noFill/>
                          </a:ln>
                        </wps:spPr>
                        <wps:style>
                          <a:lnRef idx="0">
                            <a:scrgbClr r="0" g="0" b="0"/>
                          </a:lnRef>
                          <a:fillRef idx="0">
                            <a:scrgbClr r="0" g="0" b="0"/>
                          </a:fillRef>
                          <a:effectRef idx="0">
                            <a:scrgbClr r="0" g="0" b="0"/>
                          </a:effectRef>
                          <a:fontRef idx="minor">
                            <a:schemeClr val="dk1"/>
                          </a:fontRef>
                        </wps:style>
                        <wps:txbx>
                          <w:txbxContent>
                            <w:p w14:paraId="782922E7" w14:textId="77777777" w:rsidR="00CF0621" w:rsidRPr="004E4DC6" w:rsidRDefault="00CF0621" w:rsidP="009F25CF">
                              <w:pPr>
                                <w:snapToGrid w:val="0"/>
                                <w:spacing w:line="0" w:lineRule="atLeast"/>
                                <w:rPr>
                                  <w:rFonts w:ascii="メイリオ" w:eastAsia="メイリオ" w:hAnsi="メイリオ"/>
                                  <w:bCs/>
                                  <w:color w:val="000000" w:themeColor="text1"/>
                                  <w:sz w:val="20"/>
                                  <w:szCs w:val="44"/>
                                </w:rPr>
                              </w:pPr>
                              <w:r w:rsidRPr="004E4DC6">
                                <w:rPr>
                                  <w:rFonts w:ascii="メイリオ" w:eastAsia="メイリオ" w:hAnsi="メイリオ" w:hint="eastAsia"/>
                                  <w:bCs/>
                                  <w:color w:val="000000" w:themeColor="text1"/>
                                  <w:sz w:val="20"/>
                                  <w:szCs w:val="44"/>
                                </w:rPr>
                                <w:t>子ども</w:t>
                              </w:r>
                              <w:r w:rsidRPr="004E4DC6">
                                <w:rPr>
                                  <w:rFonts w:ascii="メイリオ" w:eastAsia="メイリオ" w:hAnsi="メイリオ"/>
                                  <w:bCs/>
                                  <w:color w:val="000000" w:themeColor="text1"/>
                                  <w:sz w:val="20"/>
                                  <w:szCs w:val="44"/>
                                </w:rPr>
                                <w:t>家庭支援全般に</w:t>
                              </w:r>
                              <w:r w:rsidRPr="004E4DC6">
                                <w:rPr>
                                  <w:rFonts w:ascii="メイリオ" w:eastAsia="メイリオ" w:hAnsi="メイリオ" w:hint="eastAsia"/>
                                  <w:bCs/>
                                  <w:color w:val="000000" w:themeColor="text1"/>
                                  <w:sz w:val="20"/>
                                  <w:szCs w:val="44"/>
                                </w:rPr>
                                <w:t>係る業務や</w:t>
                              </w:r>
                            </w:p>
                          </w:txbxContent>
                        </wps:txbx>
                        <wps:bodyPr rot="0" vert="horz" wrap="square" lIns="74295" tIns="73800" rIns="74295" bIns="8890" anchor="t" anchorCtr="0" upright="1">
                          <a:spAutoFit/>
                        </wps:bodyPr>
                      </wps:wsp>
                      <wps:wsp>
                        <wps:cNvPr id="294" name="角丸四角形 294"/>
                        <wps:cNvSpPr>
                          <a:spLocks noChangeArrowheads="1"/>
                        </wps:cNvSpPr>
                        <wps:spPr bwMode="auto">
                          <a:xfrm>
                            <a:off x="0" y="268785"/>
                            <a:ext cx="3085506" cy="389603"/>
                          </a:xfrm>
                          <a:prstGeom prst="roundRect">
                            <a:avLst>
                              <a:gd name="adj" fmla="val 16667"/>
                            </a:avLst>
                          </a:prstGeom>
                          <a:noFill/>
                          <a:ln>
                            <a:noFill/>
                          </a:ln>
                        </wps:spPr>
                        <wps:style>
                          <a:lnRef idx="0">
                            <a:scrgbClr r="0" g="0" b="0"/>
                          </a:lnRef>
                          <a:fillRef idx="0">
                            <a:scrgbClr r="0" g="0" b="0"/>
                          </a:fillRef>
                          <a:effectRef idx="0">
                            <a:scrgbClr r="0" g="0" b="0"/>
                          </a:effectRef>
                          <a:fontRef idx="minor">
                            <a:schemeClr val="dk1"/>
                          </a:fontRef>
                        </wps:style>
                        <wps:txbx>
                          <w:txbxContent>
                            <w:p w14:paraId="21D5A7F9" w14:textId="77777777" w:rsidR="00CF0621" w:rsidRPr="004E4DC6" w:rsidRDefault="00CF0621" w:rsidP="009F25CF">
                              <w:pPr>
                                <w:snapToGrid w:val="0"/>
                                <w:spacing w:line="0" w:lineRule="atLeast"/>
                                <w:rPr>
                                  <w:rFonts w:ascii="メイリオ" w:eastAsia="メイリオ" w:hAnsi="メイリオ"/>
                                  <w:bCs/>
                                  <w:color w:val="000000" w:themeColor="text1"/>
                                  <w:sz w:val="20"/>
                                  <w:szCs w:val="44"/>
                                </w:rPr>
                              </w:pPr>
                              <w:r w:rsidRPr="004E4DC6">
                                <w:rPr>
                                  <w:rFonts w:ascii="メイリオ" w:eastAsia="メイリオ" w:hAnsi="メイリオ" w:hint="eastAsia"/>
                                  <w:bCs/>
                                  <w:color w:val="000000" w:themeColor="text1"/>
                                  <w:sz w:val="20"/>
                                  <w:szCs w:val="44"/>
                                </w:rPr>
                                <w:t>要支援・</w:t>
                              </w:r>
                              <w:r w:rsidRPr="004E4DC6">
                                <w:rPr>
                                  <w:rFonts w:ascii="メイリオ" w:eastAsia="メイリオ" w:hAnsi="メイリオ"/>
                                  <w:bCs/>
                                  <w:color w:val="000000" w:themeColor="text1"/>
                                  <w:sz w:val="20"/>
                                  <w:szCs w:val="44"/>
                                </w:rPr>
                                <w:t>要</w:t>
                              </w:r>
                              <w:r w:rsidRPr="004E4DC6">
                                <w:rPr>
                                  <w:rFonts w:ascii="メイリオ" w:eastAsia="メイリオ" w:hAnsi="メイリオ" w:hint="eastAsia"/>
                                  <w:bCs/>
                                  <w:color w:val="000000" w:themeColor="text1"/>
                                  <w:sz w:val="20"/>
                                  <w:szCs w:val="44"/>
                                </w:rPr>
                                <w:t>保護</w:t>
                              </w:r>
                              <w:r w:rsidRPr="004E4DC6">
                                <w:rPr>
                                  <w:rFonts w:ascii="メイリオ" w:eastAsia="メイリオ" w:hAnsi="メイリオ"/>
                                  <w:bCs/>
                                  <w:color w:val="000000" w:themeColor="text1"/>
                                  <w:sz w:val="20"/>
                                  <w:szCs w:val="44"/>
                                </w:rPr>
                                <w:t>児童等への支援業務を行います。</w:t>
                              </w:r>
                            </w:p>
                          </w:txbxContent>
                        </wps:txbx>
                        <wps:bodyPr rot="0" vert="horz" wrap="square" lIns="74295" tIns="73800" rIns="74295" bIns="8890" anchor="t" anchorCtr="0" upright="1">
                          <a:noAutofit/>
                        </wps:bodyPr>
                      </wps:wsp>
                    </wpg:wgp>
                  </a:graphicData>
                </a:graphic>
                <wp14:sizeRelV relativeFrom="margin">
                  <wp14:pctHeight>0</wp14:pctHeight>
                </wp14:sizeRelV>
              </wp:anchor>
            </w:drawing>
          </mc:Choice>
          <mc:Fallback>
            <w:pict>
              <v:group w14:anchorId="0D76A57F" id="グループ化 295" o:spid="_x0000_s1199" style="position:absolute;left:0;text-align:left;margin-left:110.5pt;margin-top:13.75pt;width:242.95pt;height:45.25pt;z-index:251957248;mso-height-relative:margin" coordorigin=",831" coordsize="30855,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">
                <v:roundrect id="角丸四角形 293" o:spid="_x0000_s1200" style="position:absolute;left:3904;top:831;width:21234;height:3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" filled="f" stroked="f">
                  <v:textbox style="mso-fit-shape-to-text:t" inset="5.85pt,2.05mm,5.85pt,.7pt">
                    <w:txbxContent>
                      <w:p w14:paraId="782922E7" w14:textId="77777777" w:rsidR="00CF0621" w:rsidRPr="004E4DC6" w:rsidRDefault="00CF0621" w:rsidP="009F25CF">
                        <w:pPr>
                          <w:snapToGrid w:val="0"/>
                          <w:spacing w:line="0" w:lineRule="atLeast"/>
                          <w:rPr>
                            <w:rFonts w:ascii="メイリオ" w:eastAsia="メイリオ" w:hAnsi="メイリオ"/>
                            <w:bCs/>
                            <w:color w:val="000000" w:themeColor="text1"/>
                            <w:sz w:val="20"/>
                            <w:szCs w:val="44"/>
                          </w:rPr>
                        </w:pPr>
                        <w:r w:rsidRPr="004E4DC6">
                          <w:rPr>
                            <w:rFonts w:ascii="メイリオ" w:eastAsia="メイリオ" w:hAnsi="メイリオ" w:hint="eastAsia"/>
                            <w:bCs/>
                            <w:color w:val="000000" w:themeColor="text1"/>
                            <w:sz w:val="20"/>
                            <w:szCs w:val="44"/>
                          </w:rPr>
                          <w:t>子ども</w:t>
                        </w:r>
                        <w:r w:rsidRPr="004E4DC6">
                          <w:rPr>
                            <w:rFonts w:ascii="メイリオ" w:eastAsia="メイリオ" w:hAnsi="メイリオ"/>
                            <w:bCs/>
                            <w:color w:val="000000" w:themeColor="text1"/>
                            <w:sz w:val="20"/>
                            <w:szCs w:val="44"/>
                          </w:rPr>
                          <w:t>家庭支援全般に</w:t>
                        </w:r>
                        <w:r w:rsidRPr="004E4DC6">
                          <w:rPr>
                            <w:rFonts w:ascii="メイリオ" w:eastAsia="メイリオ" w:hAnsi="メイリオ" w:hint="eastAsia"/>
                            <w:bCs/>
                            <w:color w:val="000000" w:themeColor="text1"/>
                            <w:sz w:val="20"/>
                            <w:szCs w:val="44"/>
                          </w:rPr>
                          <w:t>係る業務や</w:t>
                        </w:r>
                      </w:p>
                    </w:txbxContent>
                  </v:textbox>
                </v:roundrect>
                <v:roundrect id="角丸四角形 294" o:spid="_x0000_s1201" style="position:absolute;top:2687;width:30855;height:3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" filled="f" stroked="f">
                  <v:textbox inset="5.85pt,2.05mm,5.85pt,.7pt">
                    <w:txbxContent>
                      <w:p w14:paraId="21D5A7F9" w14:textId="77777777" w:rsidR="00CF0621" w:rsidRPr="004E4DC6" w:rsidRDefault="00CF0621" w:rsidP="009F25CF">
                        <w:pPr>
                          <w:snapToGrid w:val="0"/>
                          <w:spacing w:line="0" w:lineRule="atLeast"/>
                          <w:rPr>
                            <w:rFonts w:ascii="メイリオ" w:eastAsia="メイリオ" w:hAnsi="メイリオ"/>
                            <w:bCs/>
                            <w:color w:val="000000" w:themeColor="text1"/>
                            <w:sz w:val="20"/>
                            <w:szCs w:val="44"/>
                          </w:rPr>
                        </w:pPr>
                        <w:r w:rsidRPr="004E4DC6">
                          <w:rPr>
                            <w:rFonts w:ascii="メイリオ" w:eastAsia="メイリオ" w:hAnsi="メイリオ" w:hint="eastAsia"/>
                            <w:bCs/>
                            <w:color w:val="000000" w:themeColor="text1"/>
                            <w:sz w:val="20"/>
                            <w:szCs w:val="44"/>
                          </w:rPr>
                          <w:t>要支援・</w:t>
                        </w:r>
                        <w:r w:rsidRPr="004E4DC6">
                          <w:rPr>
                            <w:rFonts w:ascii="メイリオ" w:eastAsia="メイリオ" w:hAnsi="メイリオ"/>
                            <w:bCs/>
                            <w:color w:val="000000" w:themeColor="text1"/>
                            <w:sz w:val="20"/>
                            <w:szCs w:val="44"/>
                          </w:rPr>
                          <w:t>要</w:t>
                        </w:r>
                        <w:r w:rsidRPr="004E4DC6">
                          <w:rPr>
                            <w:rFonts w:ascii="メイリオ" w:eastAsia="メイリオ" w:hAnsi="メイリオ" w:hint="eastAsia"/>
                            <w:bCs/>
                            <w:color w:val="000000" w:themeColor="text1"/>
                            <w:sz w:val="20"/>
                            <w:szCs w:val="44"/>
                          </w:rPr>
                          <w:t>保護</w:t>
                        </w:r>
                        <w:r w:rsidRPr="004E4DC6">
                          <w:rPr>
                            <w:rFonts w:ascii="メイリオ" w:eastAsia="メイリオ" w:hAnsi="メイリオ"/>
                            <w:bCs/>
                            <w:color w:val="000000" w:themeColor="text1"/>
                            <w:sz w:val="20"/>
                            <w:szCs w:val="44"/>
                          </w:rPr>
                          <w:t>児童等への支援業務を行います。</w:t>
                        </w:r>
                      </w:p>
                    </w:txbxContent>
                  </v:textbox>
                </v:roundrect>
              </v:group>
            </w:pict>
          </mc:Fallback>
        </mc:AlternateContent>
      </w:r>
    </w:p>
    <w:p w14:paraId="5106FCDC" w14:textId="04507A33" w:rsidR="009F25CF" w:rsidRPr="0078065C" w:rsidRDefault="009F25CF" w:rsidP="009F25CF">
      <w:pPr>
        <w:autoSpaceDE w:val="0"/>
        <w:autoSpaceDN w:val="0"/>
      </w:pPr>
    </w:p>
    <w:p w14:paraId="141F687B" w14:textId="51053A90" w:rsidR="009F25CF" w:rsidRPr="0078065C" w:rsidRDefault="00E667F6" w:rsidP="009F25CF">
      <w:pPr>
        <w:autoSpaceDE w:val="0"/>
        <w:autoSpaceDN w:val="0"/>
      </w:pPr>
      <w:r w:rsidRPr="0078065C">
        <w:rPr>
          <w:noProof/>
        </w:rPr>
        <mc:AlternateContent>
          <mc:Choice Requires="wps">
            <w:drawing>
              <wp:anchor distT="0" distB="0" distL="114300" distR="114300" simplePos="0" relativeHeight="251959296" behindDoc="0" locked="0" layoutInCell="1" allowOverlap="1" wp14:anchorId="19FC1BE3" wp14:editId="2071EB3D">
                <wp:simplePos x="0" y="0"/>
                <wp:positionH relativeFrom="margin">
                  <wp:posOffset>4627407</wp:posOffset>
                </wp:positionH>
                <wp:positionV relativeFrom="paragraph">
                  <wp:posOffset>27940</wp:posOffset>
                </wp:positionV>
                <wp:extent cx="974725" cy="280670"/>
                <wp:effectExtent l="0" t="0" r="15875" b="24130"/>
                <wp:wrapNone/>
                <wp:docPr id="120"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28067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45807C4C" w14:textId="77777777" w:rsidR="00CF0621" w:rsidRPr="004E4DC6" w:rsidRDefault="00CF0621" w:rsidP="009F25CF">
                            <w:pPr>
                              <w:pStyle w:val="af4"/>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児童相談</w:t>
                            </w:r>
                            <w:r w:rsidRPr="004E4DC6">
                              <w:rPr>
                                <w:rFonts w:ascii="メイリオ" w:eastAsia="メイリオ" w:hAnsi="メイリオ"/>
                                <w:color w:val="000000" w:themeColor="text1"/>
                                <w:sz w:val="20"/>
                              </w:rPr>
                              <w:t>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FC1BE3" id="_x0000_s1202" style="position:absolute;left:0;text-align:left;margin-left:364.35pt;margin-top:2.2pt;width:76.75pt;height:22.1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" strokecolor="gray">
                <v:shadow offset=".70522mm"/>
                <v:textbox inset="0,0,0,0">
                  <w:txbxContent>
                    <w:p w14:paraId="45807C4C" w14:textId="77777777" w:rsidR="00CF0621" w:rsidRPr="004E4DC6" w:rsidRDefault="00CF0621" w:rsidP="009F25CF">
                      <w:pPr>
                        <w:pStyle w:val="af4"/>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児童相談</w:t>
                      </w:r>
                      <w:r w:rsidRPr="004E4DC6">
                        <w:rPr>
                          <w:rFonts w:ascii="メイリオ" w:eastAsia="メイリオ" w:hAnsi="メイリオ"/>
                          <w:color w:val="000000" w:themeColor="text1"/>
                          <w:sz w:val="20"/>
                        </w:rPr>
                        <w:t>所</w:t>
                      </w:r>
                    </w:p>
                  </w:txbxContent>
                </v:textbox>
                <w10:wrap anchorx="margin"/>
              </v:oval>
            </w:pict>
          </mc:Fallback>
        </mc:AlternateContent>
      </w:r>
      <w:r w:rsidR="008B5D60" w:rsidRPr="0078065C">
        <w:rPr>
          <w:noProof/>
        </w:rPr>
        <mc:AlternateContent>
          <mc:Choice Requires="wps">
            <w:drawing>
              <wp:anchor distT="0" distB="0" distL="114300" distR="114300" simplePos="0" relativeHeight="251945984" behindDoc="0" locked="0" layoutInCell="1" allowOverlap="1" wp14:anchorId="71CA44AB" wp14:editId="4315DC61">
                <wp:simplePos x="0" y="0"/>
                <wp:positionH relativeFrom="margin">
                  <wp:posOffset>329276</wp:posOffset>
                </wp:positionH>
                <wp:positionV relativeFrom="paragraph">
                  <wp:posOffset>9582</wp:posOffset>
                </wp:positionV>
                <wp:extent cx="1295400" cy="247650"/>
                <wp:effectExtent l="0" t="0" r="19050" b="19050"/>
                <wp:wrapNone/>
                <wp:docPr id="145" name="円/楕円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47650"/>
                        </a:xfrm>
                        <a:prstGeom prst="ellipse">
                          <a:avLst/>
                        </a:prstGeom>
                        <a:solidFill>
                          <a:srgbClr val="FFFFFF"/>
                        </a:solidFill>
                        <a:ln w="9525">
                          <a:solidFill>
                            <a:srgbClr val="808080"/>
                          </a:solidFill>
                          <a:round/>
                          <a:headEnd/>
                          <a:tailEnd/>
                        </a:ln>
                        <a:effectLst/>
                        <a:extLst>
                          <a:ext uri="{AF507438-7753-43E0-B8FC-AC1667EBCBE1}">
                            <a14:hiddenEffects xmlns:a14="http://schemas.microsoft.com/office/drawing/2010/main">
                              <a:effectLst>
                                <a:outerShdw dist="35913" dir="2700812" algn="ctr" rotWithShape="0">
                                  <a:srgbClr val="808080"/>
                                </a:outerShdw>
                              </a:effectLst>
                            </a14:hiddenEffects>
                          </a:ext>
                        </a:extLst>
                      </wps:spPr>
                      <wps:txbx>
                        <w:txbxContent>
                          <w:p w14:paraId="51655B23"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地域</w:t>
                            </w:r>
                            <w:r w:rsidRPr="004E4DC6">
                              <w:rPr>
                                <w:rFonts w:ascii="メイリオ" w:eastAsia="メイリオ" w:hAnsi="メイリオ"/>
                                <w:color w:val="000000" w:themeColor="text1"/>
                                <w:sz w:val="20"/>
                              </w:rPr>
                              <w:t>の関係団体</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1CA44AB" id="_x0000_s1203" style="position:absolute;left:0;text-align:left;margin-left:25.95pt;margin-top:.75pt;width:102pt;height:19.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" strokecolor="gray">
                <v:shadow offset=".70522mm"/>
                <v:textbox inset="0,0,0,0">
                  <w:txbxContent>
                    <w:p w14:paraId="51655B23" w14:textId="77777777" w:rsidR="00CF0621" w:rsidRPr="004E4DC6" w:rsidRDefault="00CF0621" w:rsidP="009F25CF">
                      <w:pPr>
                        <w:spacing w:line="220" w:lineRule="exact"/>
                        <w:jc w:val="center"/>
                        <w:rPr>
                          <w:rFonts w:ascii="メイリオ" w:eastAsia="メイリオ" w:hAnsi="メイリオ"/>
                          <w:color w:val="000000" w:themeColor="text1"/>
                          <w:sz w:val="20"/>
                        </w:rPr>
                      </w:pPr>
                      <w:r w:rsidRPr="004E4DC6">
                        <w:rPr>
                          <w:rFonts w:ascii="メイリオ" w:eastAsia="メイリオ" w:hAnsi="メイリオ" w:hint="eastAsia"/>
                          <w:color w:val="000000" w:themeColor="text1"/>
                          <w:sz w:val="20"/>
                        </w:rPr>
                        <w:t>地域</w:t>
                      </w:r>
                      <w:r w:rsidRPr="004E4DC6">
                        <w:rPr>
                          <w:rFonts w:ascii="メイリオ" w:eastAsia="メイリオ" w:hAnsi="メイリオ"/>
                          <w:color w:val="000000" w:themeColor="text1"/>
                          <w:sz w:val="20"/>
                        </w:rPr>
                        <w:t>の関係団体</w:t>
                      </w:r>
                    </w:p>
                  </w:txbxContent>
                </v:textbox>
                <w10:wrap anchorx="margin"/>
              </v:oval>
            </w:pict>
          </mc:Fallback>
        </mc:AlternateContent>
      </w:r>
    </w:p>
    <w:p w14:paraId="207EBAF8" w14:textId="673731AF" w:rsidR="009F25CF" w:rsidRPr="0078065C" w:rsidRDefault="008B5D60" w:rsidP="009F25CF">
      <w:pPr>
        <w:autoSpaceDE w:val="0"/>
        <w:autoSpaceDN w:val="0"/>
        <w:snapToGrid w:val="0"/>
        <w:spacing w:beforeLines="20" w:before="59" w:afterLines="20" w:after="59" w:line="280" w:lineRule="exact"/>
        <w:ind w:leftChars="400" w:left="880"/>
        <w:outlineLvl w:val="3"/>
        <w:rPr>
          <w:rFonts w:ascii="HGS明朝B" w:eastAsia="HGS明朝B" w:hAnsiTheme="majorEastAsia"/>
          <w:bCs/>
          <w:sz w:val="24"/>
        </w:rPr>
      </w:pPr>
      <w:r w:rsidRPr="0078065C">
        <w:rPr>
          <w:rFonts w:hint="eastAsia"/>
          <w:noProof/>
        </w:rPr>
        <mc:AlternateContent>
          <mc:Choice Requires="wps">
            <w:drawing>
              <wp:anchor distT="0" distB="0" distL="114300" distR="114300" simplePos="0" relativeHeight="251942912" behindDoc="0" locked="0" layoutInCell="1" allowOverlap="1" wp14:anchorId="18B1C084" wp14:editId="2360953F">
                <wp:simplePos x="0" y="0"/>
                <wp:positionH relativeFrom="margin">
                  <wp:posOffset>1908810</wp:posOffset>
                </wp:positionH>
                <wp:positionV relativeFrom="paragraph">
                  <wp:posOffset>126203</wp:posOffset>
                </wp:positionV>
                <wp:extent cx="2266950" cy="422275"/>
                <wp:effectExtent l="0" t="0" r="19050" b="15875"/>
                <wp:wrapNone/>
                <wp:docPr id="122" name="角丸四角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22275"/>
                        </a:xfrm>
                        <a:prstGeom prst="roundRect">
                          <a:avLst>
                            <a:gd name="adj" fmla="val 16667"/>
                          </a:avLst>
                        </a:prstGeom>
                        <a:solidFill>
                          <a:schemeClr val="bg1">
                            <a:lumMod val="50000"/>
                          </a:schemeClr>
                        </a:solidFill>
                        <a:ln w="9525">
                          <a:solidFill>
                            <a:srgbClr val="808080"/>
                          </a:solidFill>
                          <a:round/>
                          <a:headEnd/>
                          <a:tailEnd/>
                        </a:ln>
                        <a:effectLst/>
                      </wps:spPr>
                      <wps:txbx>
                        <w:txbxContent>
                          <w:p w14:paraId="7C39C006" w14:textId="77777777" w:rsidR="00CF0621" w:rsidRPr="004E4DC6" w:rsidRDefault="00CF0621" w:rsidP="009F25CF">
                            <w:pPr>
                              <w:snapToGrid w:val="0"/>
                              <w:spacing w:line="320" w:lineRule="exact"/>
                              <w:jc w:val="center"/>
                              <w:rPr>
                                <w:rFonts w:ascii="メイリオ" w:eastAsia="メイリオ" w:hAnsi="メイリオ"/>
                                <w:b/>
                                <w:bCs/>
                                <w:color w:val="FFFFFF" w:themeColor="background1"/>
                                <w:sz w:val="24"/>
                                <w:szCs w:val="44"/>
                              </w:rPr>
                            </w:pPr>
                            <w:r w:rsidRPr="004E4DC6">
                              <w:rPr>
                                <w:rFonts w:ascii="メイリオ" w:eastAsia="メイリオ" w:hAnsi="メイリオ" w:hint="eastAsia"/>
                                <w:b/>
                                <w:bCs/>
                                <w:color w:val="FFFFFF" w:themeColor="background1"/>
                                <w:sz w:val="24"/>
                                <w:szCs w:val="44"/>
                              </w:rPr>
                              <w:t>子ども家庭総合支援拠点</w:t>
                            </w:r>
                          </w:p>
                        </w:txbxContent>
                      </wps:txbx>
                      <wps:bodyPr rot="0" vert="horz" wrap="square" lIns="74295" tIns="738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B1C084" id="角丸四角形 122" o:spid="_x0000_s1204" style="position:absolute;left:0;text-align:left;margin-left:150.3pt;margin-top:9.95pt;width:178.5pt;height:33.2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" fillcolor="#7f7f7f [1612]" strokecolor="gray">
                <v:textbox inset="5.85pt,2.05mm,5.85pt,.7pt">
                  <w:txbxContent>
                    <w:p w14:paraId="7C39C006" w14:textId="77777777" w:rsidR="00CF0621" w:rsidRPr="004E4DC6" w:rsidRDefault="00CF0621" w:rsidP="009F25CF">
                      <w:pPr>
                        <w:snapToGrid w:val="0"/>
                        <w:spacing w:line="320" w:lineRule="exact"/>
                        <w:jc w:val="center"/>
                        <w:rPr>
                          <w:rFonts w:ascii="メイリオ" w:eastAsia="メイリオ" w:hAnsi="メイリオ"/>
                          <w:b/>
                          <w:bCs/>
                          <w:color w:val="FFFFFF" w:themeColor="background1"/>
                          <w:sz w:val="24"/>
                          <w:szCs w:val="44"/>
                        </w:rPr>
                      </w:pPr>
                      <w:r w:rsidRPr="004E4DC6">
                        <w:rPr>
                          <w:rFonts w:ascii="メイリオ" w:eastAsia="メイリオ" w:hAnsi="メイリオ" w:hint="eastAsia"/>
                          <w:b/>
                          <w:bCs/>
                          <w:color w:val="FFFFFF" w:themeColor="background1"/>
                          <w:sz w:val="24"/>
                          <w:szCs w:val="44"/>
                        </w:rPr>
                        <w:t>子ども家庭総合支援拠点</w:t>
                      </w:r>
                    </w:p>
                  </w:txbxContent>
                </v:textbox>
                <w10:wrap anchorx="margin"/>
              </v:roundrect>
            </w:pict>
          </mc:Fallback>
        </mc:AlternateContent>
      </w:r>
    </w:p>
    <w:p w14:paraId="6BB944ED" w14:textId="1F49A477" w:rsidR="009F25CF" w:rsidRPr="0078065C" w:rsidRDefault="009F25CF" w:rsidP="009F25CF">
      <w:pPr>
        <w:autoSpaceDE w:val="0"/>
        <w:autoSpaceDN w:val="0"/>
        <w:snapToGrid w:val="0"/>
        <w:spacing w:beforeLines="20" w:before="59" w:afterLines="20" w:after="59" w:line="280" w:lineRule="exact"/>
        <w:ind w:leftChars="400" w:left="880"/>
        <w:outlineLvl w:val="3"/>
        <w:rPr>
          <w:rFonts w:ascii="HGS明朝B" w:eastAsia="HGS明朝B" w:hAnsiTheme="majorEastAsia"/>
          <w:bCs/>
          <w:sz w:val="24"/>
        </w:rPr>
      </w:pPr>
    </w:p>
    <w:p w14:paraId="5D802375" w14:textId="2046D08F" w:rsidR="009F25CF" w:rsidRPr="0078065C" w:rsidRDefault="009F25CF" w:rsidP="009F25CF">
      <w:pPr>
        <w:autoSpaceDE w:val="0"/>
        <w:autoSpaceDN w:val="0"/>
        <w:snapToGrid w:val="0"/>
        <w:spacing w:beforeLines="20" w:before="59" w:afterLines="20" w:after="59" w:line="280" w:lineRule="exact"/>
        <w:ind w:leftChars="400" w:left="880"/>
        <w:outlineLvl w:val="3"/>
        <w:rPr>
          <w:rFonts w:ascii="HGS明朝B" w:eastAsia="HGS明朝B" w:hAnsiTheme="majorEastAsia"/>
          <w:bCs/>
          <w:sz w:val="24"/>
        </w:rPr>
      </w:pPr>
      <w:r w:rsidRPr="0078065C">
        <w:rPr>
          <w:noProof/>
        </w:rPr>
        <mc:AlternateContent>
          <mc:Choice Requires="wps">
            <w:drawing>
              <wp:anchor distT="0" distB="0" distL="114300" distR="114300" simplePos="0" relativeHeight="251937792" behindDoc="0" locked="0" layoutInCell="1" allowOverlap="1" wp14:anchorId="274AB353" wp14:editId="1AA08B03">
                <wp:simplePos x="0" y="0"/>
                <wp:positionH relativeFrom="column">
                  <wp:posOffset>370230</wp:posOffset>
                </wp:positionH>
                <wp:positionV relativeFrom="paragraph">
                  <wp:posOffset>171879</wp:posOffset>
                </wp:positionV>
                <wp:extent cx="5486400" cy="2712398"/>
                <wp:effectExtent l="0" t="0" r="19050" b="12065"/>
                <wp:wrapNone/>
                <wp:docPr id="124" name="四角形: 角を丸くする 2861"/>
                <wp:cNvGraphicFramePr/>
                <a:graphic xmlns:a="http://schemas.openxmlformats.org/drawingml/2006/main">
                  <a:graphicData uri="http://schemas.microsoft.com/office/word/2010/wordprocessingShape">
                    <wps:wsp>
                      <wps:cNvSpPr/>
                      <wps:spPr>
                        <a:xfrm>
                          <a:off x="0" y="0"/>
                          <a:ext cx="5486400" cy="2712398"/>
                        </a:xfrm>
                        <a:prstGeom prst="roundRect">
                          <a:avLst>
                            <a:gd name="adj" fmla="val 3808"/>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98B9A9" id="四角形: 角を丸くする 2861" o:spid="_x0000_s1026" style="position:absolute;left:0;text-align:left;margin-left:29.15pt;margin-top:13.55pt;width:6in;height:213.5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" filled="f" strokecolor="#7f7f7f [1612]" strokeweight="1pt">
                <v:stroke joinstyle="miter"/>
              </v:roundrect>
            </w:pict>
          </mc:Fallback>
        </mc:AlternateContent>
      </w:r>
    </w:p>
    <w:p w14:paraId="13F7E105" w14:textId="1E40353B" w:rsidR="009F25CF" w:rsidRPr="0078065C" w:rsidRDefault="009F25CF" w:rsidP="009F25C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27804859" w14:textId="77777777" w:rsidR="009F25CF" w:rsidRPr="0078065C" w:rsidRDefault="009F25CF" w:rsidP="009F25CF">
      <w:pPr>
        <w:pStyle w:val="22"/>
        <w:spacing w:before="74" w:after="74"/>
        <w:ind w:left="1300" w:right="660" w:hanging="200"/>
        <w:rPr>
          <w:sz w:val="20"/>
        </w:rPr>
      </w:pPr>
      <w:r w:rsidRPr="0078065C">
        <w:rPr>
          <w:rFonts w:hint="eastAsia"/>
          <w:sz w:val="20"/>
        </w:rPr>
        <w:t>・様々な情報を知るためには自分で動かなければならないので、集団健診等の時の情報提供をもう少し充実させてほしい。</w:t>
      </w:r>
    </w:p>
    <w:p w14:paraId="7F643567" w14:textId="77777777" w:rsidR="009F25CF" w:rsidRPr="0078065C" w:rsidRDefault="009F25CF" w:rsidP="009F25CF">
      <w:pPr>
        <w:pStyle w:val="22"/>
        <w:spacing w:before="74" w:after="74"/>
        <w:ind w:left="1300" w:right="660" w:hanging="200"/>
        <w:rPr>
          <w:sz w:val="20"/>
        </w:rPr>
      </w:pPr>
      <w:r w:rsidRPr="0078065C">
        <w:rPr>
          <w:rFonts w:hint="eastAsia"/>
          <w:sz w:val="20"/>
        </w:rPr>
        <w:t>・幼稚園から小学校への情報提供にもっと力を入れてほしい。</w:t>
      </w:r>
    </w:p>
    <w:p w14:paraId="42619DAA" w14:textId="77777777" w:rsidR="009F25CF" w:rsidRPr="0078065C" w:rsidRDefault="009F25CF" w:rsidP="009F25CF">
      <w:pPr>
        <w:pStyle w:val="22"/>
        <w:spacing w:before="74" w:after="74"/>
        <w:ind w:left="1300" w:right="660" w:hanging="200"/>
        <w:rPr>
          <w:sz w:val="20"/>
        </w:rPr>
      </w:pPr>
      <w:r w:rsidRPr="0078065C">
        <w:rPr>
          <w:rFonts w:hint="eastAsia"/>
          <w:sz w:val="20"/>
        </w:rPr>
        <w:t>・ＳＮＳなどで情報を知らせてほしい。</w:t>
      </w:r>
    </w:p>
    <w:p w14:paraId="35EA564E" w14:textId="77777777" w:rsidR="009F25CF" w:rsidRPr="0078065C" w:rsidRDefault="009F25CF" w:rsidP="009F25CF">
      <w:pPr>
        <w:pStyle w:val="22"/>
        <w:spacing w:before="74" w:after="74"/>
        <w:ind w:left="1300" w:right="660" w:hanging="200"/>
        <w:rPr>
          <w:sz w:val="20"/>
        </w:rPr>
      </w:pPr>
      <w:r w:rsidRPr="0078065C">
        <w:rPr>
          <w:rFonts w:hint="eastAsia"/>
          <w:sz w:val="20"/>
        </w:rPr>
        <w:t>・知識や情報のある人は制度を利用しやすいが、そうでない人には不利。</w:t>
      </w:r>
    </w:p>
    <w:p w14:paraId="79FDB61D" w14:textId="77777777" w:rsidR="009F25CF" w:rsidRPr="0078065C" w:rsidRDefault="009F25CF" w:rsidP="009F25CF">
      <w:pPr>
        <w:pStyle w:val="22"/>
        <w:spacing w:before="74" w:after="74"/>
        <w:ind w:left="1300" w:right="660" w:hanging="200"/>
        <w:rPr>
          <w:sz w:val="20"/>
        </w:rPr>
      </w:pPr>
      <w:r w:rsidRPr="0078065C">
        <w:rPr>
          <w:rFonts w:hint="eastAsia"/>
          <w:sz w:val="20"/>
        </w:rPr>
        <w:t>・子育て相談支援の情報が集めにくい。市からのＬＩＮＥは対象となる年齢のイベントだけ通知してほしい。</w:t>
      </w:r>
    </w:p>
    <w:p w14:paraId="15407731" w14:textId="77777777" w:rsidR="009F25CF" w:rsidRPr="0078065C" w:rsidRDefault="009F25CF" w:rsidP="009F25CF">
      <w:pPr>
        <w:pStyle w:val="22"/>
        <w:spacing w:before="74" w:after="74"/>
        <w:ind w:left="1300" w:right="660" w:hanging="200"/>
        <w:rPr>
          <w:sz w:val="20"/>
        </w:rPr>
      </w:pPr>
      <w:r w:rsidRPr="0078065C">
        <w:rPr>
          <w:rFonts w:hint="eastAsia"/>
          <w:sz w:val="20"/>
        </w:rPr>
        <w:t>・もっと支援策などあるだろうが、情報を取りにいっていない。どこにあるか分からない。</w:t>
      </w:r>
    </w:p>
    <w:p w14:paraId="652941A1" w14:textId="77777777" w:rsidR="009F25CF" w:rsidRPr="0078065C" w:rsidRDefault="009F25CF" w:rsidP="009F25CF">
      <w:pPr>
        <w:pStyle w:val="22"/>
        <w:spacing w:before="74" w:after="74"/>
        <w:ind w:left="1300" w:right="660" w:hanging="200"/>
        <w:rPr>
          <w:sz w:val="20"/>
        </w:rPr>
      </w:pPr>
      <w:r w:rsidRPr="0078065C">
        <w:rPr>
          <w:rFonts w:hint="eastAsia"/>
          <w:sz w:val="20"/>
        </w:rPr>
        <w:t>・発達面を相談できる病院や施設をもっと身近に増やしてほしい。</w:t>
      </w:r>
    </w:p>
    <w:p w14:paraId="08AE3D2A" w14:textId="6B11FA57" w:rsidR="009F25CF" w:rsidRPr="0078065C" w:rsidRDefault="009F25CF" w:rsidP="009F25CF">
      <w:pPr>
        <w:pStyle w:val="22"/>
        <w:spacing w:before="74" w:after="74"/>
        <w:ind w:left="1300" w:right="660" w:hanging="200"/>
        <w:rPr>
          <w:sz w:val="20"/>
        </w:rPr>
      </w:pPr>
      <w:r w:rsidRPr="0078065C">
        <w:rPr>
          <w:rFonts w:hint="eastAsia"/>
          <w:sz w:val="20"/>
        </w:rPr>
        <w:t>・就学前相談があまり機能していない。小学校に入る前の不安（親も子も）を相談できる機会を増やしてほしい。</w:t>
      </w:r>
    </w:p>
    <w:p w14:paraId="1113E4F9" w14:textId="77777777" w:rsidR="004A4C9F" w:rsidRPr="0078065C" w:rsidRDefault="004A4C9F">
      <w:pPr>
        <w:widowControl/>
        <w:jc w:val="left"/>
        <w:rPr>
          <w:rFonts w:ascii="HG丸ｺﾞｼｯｸM-PRO" w:eastAsia="HG丸ｺﾞｼｯｸM-PRO" w:hAnsi="HG丸ｺﾞｼｯｸM-PRO"/>
          <w:bCs/>
          <w:sz w:val="24"/>
        </w:rPr>
      </w:pPr>
      <w:r w:rsidRPr="0078065C">
        <w:rPr>
          <w:rFonts w:ascii="HG丸ｺﾞｼｯｸM-PRO" w:eastAsia="HG丸ｺﾞｼｯｸM-PRO" w:hAnsi="HG丸ｺﾞｼｯｸM-PRO"/>
          <w:bCs/>
          <w:sz w:val="24"/>
        </w:rPr>
        <w:br w:type="page"/>
      </w:r>
    </w:p>
    <w:p w14:paraId="02ECA67F" w14:textId="31186CD5" w:rsidR="009F25CF" w:rsidRPr="0078065C" w:rsidRDefault="009F25CF" w:rsidP="009F25C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【課題】</w:t>
      </w:r>
    </w:p>
    <w:p w14:paraId="4BBBF6A8" w14:textId="77777777" w:rsidR="009F25CF" w:rsidRPr="0078065C" w:rsidRDefault="009F25CF" w:rsidP="009F25CF">
      <w:pPr>
        <w:pStyle w:val="22"/>
        <w:spacing w:before="74" w:after="74"/>
        <w:ind w:left="1310" w:right="660" w:hanging="210"/>
        <w:rPr>
          <w:sz w:val="21"/>
        </w:rPr>
      </w:pPr>
      <w:r w:rsidRPr="0078065C">
        <w:rPr>
          <w:rFonts w:hint="eastAsia"/>
          <w:sz w:val="21"/>
        </w:rPr>
        <w:t>○市が行っている相談・情報提供事業の認知度を高めるため、さらなる事業の周知が必要です。</w:t>
      </w:r>
    </w:p>
    <w:p w14:paraId="04F25E6F" w14:textId="77777777" w:rsidR="009F25CF" w:rsidRPr="0078065C" w:rsidRDefault="009F25CF" w:rsidP="009F25CF">
      <w:pPr>
        <w:pStyle w:val="22"/>
        <w:spacing w:before="74" w:after="74"/>
        <w:ind w:left="1320" w:right="660"/>
      </w:pPr>
      <w:r w:rsidRPr="0078065C">
        <w:rPr>
          <w:rFonts w:hint="eastAsia"/>
        </w:rPr>
        <w:t>○子育て支援センターなど公共の施設に限らず、キッズスペースがある飲食店など、身近な場所で集え、交流できる場が求められています。</w:t>
      </w:r>
    </w:p>
    <w:p w14:paraId="611D72CF" w14:textId="77777777" w:rsidR="009F25CF" w:rsidRPr="0078065C" w:rsidRDefault="009F25CF" w:rsidP="009F25CF">
      <w:pPr>
        <w:pStyle w:val="22"/>
        <w:spacing w:before="74" w:after="74"/>
        <w:ind w:left="1320" w:right="660"/>
      </w:pPr>
      <w:r w:rsidRPr="0078065C">
        <w:rPr>
          <w:rFonts w:hint="eastAsia"/>
        </w:rPr>
        <w:t>○子育ての悩みや喜びを共有しやすい、家族ぐるみで付き合える相手や、自分の子どもと同学年の子の親と出会えるきっかけづくりが求められています。</w:t>
      </w:r>
    </w:p>
    <w:p w14:paraId="085276F4" w14:textId="025F2526" w:rsidR="009F25CF" w:rsidRPr="0078065C" w:rsidRDefault="009F25CF" w:rsidP="009F25CF">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39840" behindDoc="0" locked="0" layoutInCell="1" allowOverlap="1" wp14:anchorId="3CC1A317" wp14:editId="6B9A7C00">
                <wp:simplePos x="0" y="0"/>
                <wp:positionH relativeFrom="column">
                  <wp:posOffset>431816</wp:posOffset>
                </wp:positionH>
                <wp:positionV relativeFrom="paragraph">
                  <wp:posOffset>170559</wp:posOffset>
                </wp:positionV>
                <wp:extent cx="5486400" cy="855024"/>
                <wp:effectExtent l="0" t="0" r="19050" b="21590"/>
                <wp:wrapNone/>
                <wp:docPr id="558" name="四角形: 角を丸くする 2861"/>
                <wp:cNvGraphicFramePr/>
                <a:graphic xmlns:a="http://schemas.openxmlformats.org/drawingml/2006/main">
                  <a:graphicData uri="http://schemas.microsoft.com/office/word/2010/wordprocessingShape">
                    <wps:wsp>
                      <wps:cNvSpPr/>
                      <wps:spPr>
                        <a:xfrm>
                          <a:off x="0" y="0"/>
                          <a:ext cx="5486400" cy="855024"/>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8E7BFD" id="四角形: 角を丸くする 2861" o:spid="_x0000_s1026" style="position:absolute;left:0;text-align:left;margin-left:34pt;margin-top:13.45pt;width:6in;height:67.3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" filled="f" strokecolor="#7f7f7f [1612]" strokeweight="1pt">
                <v:stroke joinstyle="miter"/>
              </v:roundrect>
            </w:pict>
          </mc:Fallback>
        </mc:AlternateContent>
      </w:r>
    </w:p>
    <w:p w14:paraId="5EAA3645" w14:textId="77777777" w:rsidR="009F25CF" w:rsidRPr="0078065C" w:rsidRDefault="009F25CF" w:rsidP="009F25C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42F0E7C8" w14:textId="77777777" w:rsidR="009F25CF" w:rsidRPr="0078065C" w:rsidRDefault="009F25CF" w:rsidP="009F25CF">
      <w:pPr>
        <w:pStyle w:val="22"/>
        <w:spacing w:before="74" w:after="74"/>
        <w:ind w:left="1320" w:right="660"/>
      </w:pPr>
      <w:r w:rsidRPr="0078065C">
        <w:rPr>
          <w:rFonts w:hint="eastAsia"/>
        </w:rPr>
        <w:t>① 相談体制の充実</w:t>
      </w:r>
      <w:r w:rsidRPr="0078065C">
        <w:tab/>
      </w:r>
      <w:r w:rsidRPr="0078065C">
        <w:tab/>
      </w:r>
      <w:r w:rsidRPr="0078065C">
        <w:tab/>
      </w:r>
      <w:r w:rsidRPr="0078065C">
        <w:rPr>
          <w:rFonts w:hint="eastAsia"/>
        </w:rPr>
        <w:t>② 情報提供体制の充実</w:t>
      </w:r>
    </w:p>
    <w:p w14:paraId="2EF8C105" w14:textId="77777777" w:rsidR="009F25CF" w:rsidRPr="0078065C" w:rsidRDefault="009F25CF" w:rsidP="009F25CF">
      <w:pPr>
        <w:pStyle w:val="22"/>
        <w:spacing w:before="74" w:after="74"/>
        <w:ind w:left="1320" w:right="660"/>
      </w:pPr>
      <w:r w:rsidRPr="0078065C">
        <w:rPr>
          <w:rFonts w:hint="eastAsia"/>
        </w:rPr>
        <w:t>③ 妊娠前の夫婦等、妊婦や子どもへの支援</w:t>
      </w:r>
    </w:p>
    <w:p w14:paraId="18119CBC" w14:textId="77777777" w:rsidR="009F25CF" w:rsidRPr="0078065C" w:rsidRDefault="009F25CF" w:rsidP="009F25CF">
      <w:pPr>
        <w:autoSpaceDE w:val="0"/>
        <w:autoSpaceDN w:val="0"/>
      </w:pPr>
    </w:p>
    <w:p w14:paraId="76B68972" w14:textId="77777777" w:rsidR="009F25CF" w:rsidRPr="0078065C" w:rsidRDefault="009F25CF" w:rsidP="009F25CF">
      <w:pPr>
        <w:autoSpaceDE w:val="0"/>
        <w:autoSpaceDN w:val="0"/>
      </w:pPr>
    </w:p>
    <w:p w14:paraId="53C3E09C" w14:textId="77777777" w:rsidR="009F25CF" w:rsidRPr="0078065C" w:rsidRDefault="009F25CF" w:rsidP="009F25CF">
      <w:pPr>
        <w:autoSpaceDE w:val="0"/>
        <w:autoSpaceDN w:val="0"/>
      </w:pPr>
    </w:p>
    <w:p w14:paraId="1C8CA6CD" w14:textId="77777777" w:rsidR="009F25CF" w:rsidRPr="0078065C" w:rsidRDefault="009F25CF" w:rsidP="00106111">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① 相談体制の充実</w:t>
      </w:r>
    </w:p>
    <w:tbl>
      <w:tblPr>
        <w:tblW w:w="10086"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6"/>
        <w:gridCol w:w="3683"/>
        <w:gridCol w:w="1926"/>
        <w:gridCol w:w="1247"/>
      </w:tblGrid>
      <w:tr w:rsidR="0078065C" w:rsidRPr="0078065C" w14:paraId="368C10F0" w14:textId="2A92137D" w:rsidTr="004A4C9F">
        <w:trPr>
          <w:cantSplit/>
          <w:trHeight w:val="312"/>
          <w:tblHeader/>
        </w:trPr>
        <w:tc>
          <w:tcPr>
            <w:tcW w:w="964" w:type="dxa"/>
            <w:shd w:val="clear" w:color="auto" w:fill="ABE9FF"/>
            <w:vAlign w:val="center"/>
          </w:tcPr>
          <w:p w14:paraId="5AE7D00D"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番号</w:t>
            </w:r>
          </w:p>
        </w:tc>
        <w:tc>
          <w:tcPr>
            <w:tcW w:w="2266" w:type="dxa"/>
            <w:shd w:val="clear" w:color="auto" w:fill="ABE9FF"/>
            <w:vAlign w:val="center"/>
          </w:tcPr>
          <w:p w14:paraId="0A256ACD"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3" w:type="dxa"/>
            <w:shd w:val="clear" w:color="auto" w:fill="ABE9FF"/>
            <w:vAlign w:val="center"/>
          </w:tcPr>
          <w:p w14:paraId="587EF969"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6" w:type="dxa"/>
            <w:shd w:val="clear" w:color="auto" w:fill="ABE9FF"/>
            <w:vAlign w:val="center"/>
          </w:tcPr>
          <w:p w14:paraId="1A33212A"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41027A3A" w14:textId="1E272552" w:rsidR="008176B2"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4D6A236D" w14:textId="1717D86B" w:rsidTr="00C94F72">
        <w:trPr>
          <w:cantSplit/>
          <w:trHeight w:val="397"/>
        </w:trPr>
        <w:tc>
          <w:tcPr>
            <w:tcW w:w="964" w:type="dxa"/>
            <w:shd w:val="clear" w:color="auto" w:fill="D3F3FF"/>
            <w:vAlign w:val="center"/>
          </w:tcPr>
          <w:p w14:paraId="3672A85F"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w:t>
            </w:r>
          </w:p>
        </w:tc>
        <w:tc>
          <w:tcPr>
            <w:tcW w:w="2266" w:type="dxa"/>
            <w:shd w:val="clear" w:color="auto" w:fill="auto"/>
            <w:vAlign w:val="center"/>
          </w:tcPr>
          <w:p w14:paraId="67B20E8A"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子育て世代包括支援センター</w:t>
            </w:r>
          </w:p>
          <w:p w14:paraId="34E4AFA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（重複掲載2-1-2-1）</w:t>
            </w:r>
          </w:p>
          <w:p w14:paraId="44338C9C"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（重複掲載2-3-1-2）</w:t>
            </w:r>
          </w:p>
          <w:p w14:paraId="08A6089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shd w:val="clear" w:color="auto" w:fill="auto"/>
          </w:tcPr>
          <w:p w14:paraId="64A3C950"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子育て世代包括支援センターを開設し、妊娠期からの切れ目ない支援を行います。</w:t>
            </w:r>
          </w:p>
          <w:p w14:paraId="2297AACD"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（実情の把握、相談・情報提供・助言・保健指導、支援プランの策定、関係機関との連絡調整）</w:t>
            </w:r>
          </w:p>
          <w:p w14:paraId="28C827DB"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★母子保健コーディネーター、地区担当保健師による妊娠期から子育て期までの切れ目のない支援を実施。</w:t>
            </w:r>
          </w:p>
          <w:p w14:paraId="7A6F0110" w14:textId="21ADC8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コロナ禍のため、直接の面談が難しい場合に、オンラインやメールによる相談を実施した。</w:t>
            </w:r>
          </w:p>
        </w:tc>
        <w:tc>
          <w:tcPr>
            <w:tcW w:w="1926" w:type="dxa"/>
            <w:shd w:val="clear" w:color="auto" w:fill="auto"/>
            <w:vAlign w:val="center"/>
          </w:tcPr>
          <w:p w14:paraId="0F88BE73"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・令和２年度より事業開始</w:t>
            </w:r>
          </w:p>
          <w:p w14:paraId="0BFEEA2B"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・令和３年度以降は</w:t>
            </w:r>
            <w:r w:rsidRPr="0078065C">
              <w:rPr>
                <w:rFonts w:ascii="HG丸ｺﾞｼｯｸM-PRO" w:eastAsia="HG丸ｺﾞｼｯｸM-PRO" w:hAnsi="HG丸ｺﾞｼｯｸM-PRO" w:cs="ＭＳ Ｐゴシック" w:hint="eastAsia"/>
                <w:kern w:val="0"/>
                <w:sz w:val="18"/>
                <w:szCs w:val="18"/>
              </w:rPr>
              <w:t>事業の継続</w:t>
            </w:r>
          </w:p>
        </w:tc>
        <w:tc>
          <w:tcPr>
            <w:tcW w:w="1247" w:type="dxa"/>
            <w:vAlign w:val="center"/>
          </w:tcPr>
          <w:p w14:paraId="08D63014" w14:textId="1CECCAF7" w:rsidR="009F25CF" w:rsidRPr="0078065C" w:rsidRDefault="009F25CF" w:rsidP="00782B3D">
            <w:pPr>
              <w:autoSpaceDE w:val="0"/>
              <w:autoSpaceDN w:val="0"/>
              <w:spacing w:beforeLines="10" w:before="29" w:afterLines="10" w:after="29" w:line="240" w:lineRule="exact"/>
              <w:ind w:left="2" w:rightChars="50" w:right="110" w:firstLineChars="61" w:firstLine="110"/>
              <w:rPr>
                <w:rFonts w:ascii="HG丸ｺﾞｼｯｸM-PRO" w:eastAsia="HG丸ｺﾞｼｯｸM-PRO" w:hAnsi="HG丸ｺﾞｼｯｸM-PRO"/>
                <w:sz w:val="18"/>
                <w:szCs w:val="18"/>
              </w:rPr>
            </w:pPr>
          </w:p>
        </w:tc>
      </w:tr>
      <w:tr w:rsidR="0078065C" w:rsidRPr="0078065C" w14:paraId="2536003A" w14:textId="1BFF3361" w:rsidTr="00C94F72">
        <w:trPr>
          <w:cantSplit/>
          <w:trHeight w:val="397"/>
        </w:trPr>
        <w:tc>
          <w:tcPr>
            <w:tcW w:w="964" w:type="dxa"/>
            <w:shd w:val="clear" w:color="auto" w:fill="D3F3FF"/>
            <w:vAlign w:val="center"/>
          </w:tcPr>
          <w:p w14:paraId="7BDDE216"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1-1-1-2</w:t>
            </w:r>
          </w:p>
        </w:tc>
        <w:tc>
          <w:tcPr>
            <w:tcW w:w="2266" w:type="dxa"/>
            <w:shd w:val="clear" w:color="auto" w:fill="auto"/>
            <w:vAlign w:val="center"/>
          </w:tcPr>
          <w:p w14:paraId="0A376FDD"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子育て世代包括支援連絡会</w:t>
            </w:r>
          </w:p>
          <w:p w14:paraId="0BCB2D2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（重複掲載1-7-1-3）</w:t>
            </w:r>
          </w:p>
          <w:p w14:paraId="0C90100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shd w:val="clear" w:color="auto" w:fill="auto"/>
          </w:tcPr>
          <w:p w14:paraId="64D78A12"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関係機関との連絡調整をスムーズに行えるよう、情報交換や事例検討等による研修も含めた連絡会を開催します。</w:t>
            </w:r>
          </w:p>
          <w:p w14:paraId="3238EFED"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★ケース検討会　1回　5機関　31人出席</w:t>
            </w:r>
          </w:p>
          <w:p w14:paraId="4D59301D"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（ｽｰﾊﾟｰﾊﾞｲｽｻﾞｰ：心理職）</w:t>
            </w:r>
          </w:p>
          <w:p w14:paraId="0DC3B4BD" w14:textId="71979A4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★関係機関連絡会　1回　3機関　14人出席</w:t>
            </w:r>
          </w:p>
        </w:tc>
        <w:tc>
          <w:tcPr>
            <w:tcW w:w="1926" w:type="dxa"/>
            <w:shd w:val="clear" w:color="auto" w:fill="auto"/>
            <w:vAlign w:val="center"/>
          </w:tcPr>
          <w:p w14:paraId="27F9621F"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3107301" w14:textId="77777777" w:rsidR="00782B3D"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報償費</w:t>
            </w:r>
          </w:p>
          <w:p w14:paraId="2862C7FD" w14:textId="0918E879" w:rsidR="009F25CF"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20千円</w:t>
            </w:r>
          </w:p>
        </w:tc>
      </w:tr>
      <w:tr w:rsidR="0078065C" w:rsidRPr="0078065C" w14:paraId="68E6195E" w14:textId="709EEDC7" w:rsidTr="00C94F72">
        <w:trPr>
          <w:cantSplit/>
          <w:trHeight w:val="397"/>
        </w:trPr>
        <w:tc>
          <w:tcPr>
            <w:tcW w:w="964" w:type="dxa"/>
            <w:shd w:val="clear" w:color="auto" w:fill="D3F3FF"/>
            <w:vAlign w:val="center"/>
          </w:tcPr>
          <w:p w14:paraId="23B3770E"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1-1-1-3</w:t>
            </w:r>
          </w:p>
        </w:tc>
        <w:tc>
          <w:tcPr>
            <w:tcW w:w="2266" w:type="dxa"/>
            <w:shd w:val="clear" w:color="auto" w:fill="auto"/>
            <w:vAlign w:val="center"/>
          </w:tcPr>
          <w:p w14:paraId="36EB209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「子ども家庭総合支援拠点」の運営</w:t>
            </w:r>
          </w:p>
          <w:p w14:paraId="754E05C9"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（重複掲載2-1-2-3）</w:t>
            </w:r>
          </w:p>
          <w:p w14:paraId="4D40F46B"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（重複掲載2-3-1-1）</w:t>
            </w:r>
          </w:p>
          <w:p w14:paraId="4FED8536"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（重複掲載4-2-6-8）</w:t>
            </w:r>
          </w:p>
          <w:p w14:paraId="661C4860"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3" w:type="dxa"/>
            <w:shd w:val="clear" w:color="auto" w:fill="auto"/>
          </w:tcPr>
          <w:p w14:paraId="06B0C9C8"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ども家庭総合支援拠点を設置し、子どもと家庭及び妊産婦（児童虐待含む）に関する相談を受けます（こどもと家庭の相談室）。また、その相談に対し、関係機関と連携しながら、実情の把握、調査・訪問等によるソーシャルワークの実施、各種子育て講座の運営等を行うことで、課題解決が図られるよう支援を行います。</w:t>
            </w:r>
          </w:p>
          <w:p w14:paraId="661169F5" w14:textId="1146C2A2"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★令和２年10月１日付で子ども家庭総合支援拠点を設置</w:t>
            </w:r>
          </w:p>
        </w:tc>
        <w:tc>
          <w:tcPr>
            <w:tcW w:w="1926" w:type="dxa"/>
            <w:shd w:val="clear" w:color="auto" w:fill="auto"/>
            <w:vAlign w:val="center"/>
          </w:tcPr>
          <w:p w14:paraId="451AC919"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・令和２年度より事業開始</w:t>
            </w:r>
          </w:p>
          <w:p w14:paraId="2FA1AFE8"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・令和３年度以降は</w:t>
            </w:r>
            <w:r w:rsidRPr="0078065C">
              <w:rPr>
                <w:rFonts w:ascii="HG丸ｺﾞｼｯｸM-PRO" w:eastAsia="HG丸ｺﾞｼｯｸM-PRO" w:hAnsi="HG丸ｺﾞｼｯｸM-PRO" w:cs="ＭＳ Ｐゴシック" w:hint="eastAsia"/>
                <w:kern w:val="0"/>
                <w:sz w:val="18"/>
                <w:szCs w:val="18"/>
              </w:rPr>
              <w:t>事業の継続</w:t>
            </w:r>
          </w:p>
        </w:tc>
        <w:tc>
          <w:tcPr>
            <w:tcW w:w="1247" w:type="dxa"/>
            <w:vAlign w:val="center"/>
          </w:tcPr>
          <w:p w14:paraId="1C14E654" w14:textId="521B9372" w:rsidR="009F25CF" w:rsidRPr="0078065C" w:rsidRDefault="00782B3D" w:rsidP="001F1178">
            <w:pPr>
              <w:autoSpaceDE w:val="0"/>
              <w:autoSpaceDN w:val="0"/>
              <w:spacing w:beforeLines="10" w:before="29" w:afterLines="10" w:after="29" w:line="240" w:lineRule="exact"/>
              <w:ind w:left="2" w:rightChars="50" w:right="110" w:hangingChars="1" w:hanging="2"/>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10,973千円</w:t>
            </w:r>
            <w:r w:rsidRPr="0078065C">
              <w:rPr>
                <w:rFonts w:ascii="HG丸ｺﾞｼｯｸM-PRO" w:eastAsia="HG丸ｺﾞｼｯｸM-PRO" w:hAnsi="HG丸ｺﾞｼｯｸM-PRO" w:hint="eastAsia"/>
                <w:sz w:val="14"/>
                <w:szCs w:val="18"/>
              </w:rPr>
              <w:t>（相談員人件費）</w:t>
            </w:r>
          </w:p>
        </w:tc>
      </w:tr>
      <w:tr w:rsidR="0078065C" w:rsidRPr="0078065C" w14:paraId="2C80A69B" w14:textId="68D4E1E1" w:rsidTr="00C94F72">
        <w:trPr>
          <w:cantSplit/>
          <w:trHeight w:val="397"/>
        </w:trPr>
        <w:tc>
          <w:tcPr>
            <w:tcW w:w="964" w:type="dxa"/>
            <w:shd w:val="clear" w:color="auto" w:fill="D3F3FF"/>
            <w:vAlign w:val="center"/>
          </w:tcPr>
          <w:p w14:paraId="5E680CEE"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1-1-1-4</w:t>
            </w:r>
          </w:p>
        </w:tc>
        <w:tc>
          <w:tcPr>
            <w:tcW w:w="2266" w:type="dxa"/>
            <w:shd w:val="clear" w:color="auto" w:fill="auto"/>
            <w:vAlign w:val="center"/>
          </w:tcPr>
          <w:p w14:paraId="58C4E1DF"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地域子育て相談体制</w:t>
            </w:r>
          </w:p>
          <w:p w14:paraId="141A18EF"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（重複掲載2-1-2-2）</w:t>
            </w:r>
          </w:p>
          <w:p w14:paraId="483B3209"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（重複掲載2-3-1-3）</w:t>
            </w:r>
          </w:p>
          <w:p w14:paraId="21FB595D"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r w:rsidRPr="0078065C">
              <w:rPr>
                <w:rFonts w:ascii="HG丸ｺﾞｼｯｸM-PRO" w:eastAsia="HG丸ｺﾞｼｯｸM-PRO" w:hAnsi="HG丸ｺﾞｼｯｸM-PRO" w:hint="eastAsia"/>
                <w:sz w:val="18"/>
                <w:szCs w:val="18"/>
              </w:rPr>
              <w:br/>
              <w:t>【保育課】</w:t>
            </w:r>
          </w:p>
        </w:tc>
        <w:tc>
          <w:tcPr>
            <w:tcW w:w="3683" w:type="dxa"/>
            <w:shd w:val="clear" w:color="auto" w:fill="auto"/>
          </w:tcPr>
          <w:p w14:paraId="42A0134F"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親たちが子育ての悩みなどを気軽に相談できるよう、子育て支援センターでの相談体制の充実に努めます。</w:t>
            </w:r>
          </w:p>
          <w:p w14:paraId="75DE5FBC"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保育所および認定こども園では、地域子育て支援の一環として電話等での育児相談を受付けています。</w:t>
            </w:r>
          </w:p>
          <w:p w14:paraId="5B0C7F55"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★子育て支援センター　５地域のうち４地域(鎌倉・深沢・大船・玉縄)に設置。</w:t>
            </w:r>
          </w:p>
          <w:p w14:paraId="097DD54C"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例年、公立保育園では各園で「○○広場」（年10回程度）、合同出張保育では「わくわく広場」（４回）を開催し、遊びの提供及び保育士、栄養士、看護師による子育て相談を行っていましたが、新型コロナウイルス感染拡大防止のため、中止しました。</w:t>
            </w:r>
          </w:p>
          <w:p w14:paraId="1211A554" w14:textId="4B37826D" w:rsidR="0084070C" w:rsidRPr="0078065C" w:rsidRDefault="0084070C" w:rsidP="0022020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★保育コンシェルジュの継続。子育て支援センターと連携をして子育て相談を行いました。</w:t>
            </w:r>
          </w:p>
        </w:tc>
        <w:tc>
          <w:tcPr>
            <w:tcW w:w="1926" w:type="dxa"/>
            <w:shd w:val="clear" w:color="auto" w:fill="auto"/>
            <w:vAlign w:val="center"/>
          </w:tcPr>
          <w:p w14:paraId="4A004302"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・子育て支援センター：事業の継続</w:t>
            </w:r>
          </w:p>
          <w:p w14:paraId="0717861C"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・認可保育所：全施設で実施</w:t>
            </w:r>
          </w:p>
        </w:tc>
        <w:tc>
          <w:tcPr>
            <w:tcW w:w="1247" w:type="dxa"/>
            <w:vAlign w:val="center"/>
          </w:tcPr>
          <w:p w14:paraId="3CED5E7A" w14:textId="77777777" w:rsidR="00250FEE" w:rsidRPr="0078065C" w:rsidRDefault="00782B3D"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30,757</w:t>
            </w:r>
          </w:p>
          <w:p w14:paraId="67E1B656" w14:textId="3606C62C" w:rsidR="00782B3D" w:rsidRPr="0078065C" w:rsidRDefault="00782B3D"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千円</w:t>
            </w:r>
          </w:p>
          <w:p w14:paraId="261CD4D8" w14:textId="77777777" w:rsidR="00250FEE" w:rsidRPr="0078065C" w:rsidRDefault="00782B3D" w:rsidP="00782B3D">
            <w:pPr>
              <w:autoSpaceDE w:val="0"/>
              <w:autoSpaceDN w:val="0"/>
              <w:spacing w:beforeLines="10" w:before="29" w:afterLines="10" w:after="29" w:line="240" w:lineRule="exact"/>
              <w:ind w:leftChars="-36" w:left="101"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（うち、</w:t>
            </w:r>
          </w:p>
          <w:p w14:paraId="49EA6BE0" w14:textId="0277BC9A" w:rsidR="009F25CF" w:rsidRPr="0078065C" w:rsidRDefault="00782B3D" w:rsidP="00250FEE">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指定管理料</w:t>
            </w:r>
            <w:r w:rsidRPr="0078065C">
              <w:rPr>
                <w:rFonts w:ascii="HG丸ｺﾞｼｯｸM-PRO" w:eastAsia="HG丸ｺﾞｼｯｸM-PRO" w:hAnsi="HG丸ｺﾞｼｯｸM-PRO" w:hint="eastAsia"/>
                <w:w w:val="86"/>
                <w:kern w:val="0"/>
                <w:sz w:val="18"/>
                <w:szCs w:val="18"/>
                <w:fitText w:val="1080" w:id="-1719432448"/>
              </w:rPr>
              <w:t>29,220千円</w:t>
            </w:r>
            <w:r w:rsidRPr="0078065C">
              <w:rPr>
                <w:rFonts w:ascii="HG丸ｺﾞｼｯｸM-PRO" w:eastAsia="HG丸ｺﾞｼｯｸM-PRO" w:hAnsi="HG丸ｺﾞｼｯｸM-PRO" w:hint="eastAsia"/>
                <w:spacing w:val="5"/>
                <w:w w:val="86"/>
                <w:kern w:val="0"/>
                <w:sz w:val="18"/>
                <w:szCs w:val="18"/>
                <w:fitText w:val="1080" w:id="-1719432448"/>
              </w:rPr>
              <w:t>）</w:t>
            </w:r>
          </w:p>
        </w:tc>
      </w:tr>
      <w:tr w:rsidR="0078065C" w:rsidRPr="0078065C" w14:paraId="3BD5627A" w14:textId="413942DF" w:rsidTr="00C94F72">
        <w:trPr>
          <w:cantSplit/>
          <w:trHeight w:val="397"/>
        </w:trPr>
        <w:tc>
          <w:tcPr>
            <w:tcW w:w="964" w:type="dxa"/>
            <w:shd w:val="clear" w:color="auto" w:fill="D3F3FF"/>
            <w:vAlign w:val="center"/>
          </w:tcPr>
          <w:p w14:paraId="5E845841"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1-1-1-5</w:t>
            </w:r>
          </w:p>
        </w:tc>
        <w:tc>
          <w:tcPr>
            <w:tcW w:w="2266" w:type="dxa"/>
            <w:shd w:val="clear" w:color="auto" w:fill="auto"/>
            <w:vAlign w:val="center"/>
          </w:tcPr>
          <w:p w14:paraId="163AAE8D"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各種相談体制の充実及び連携</w:t>
            </w:r>
          </w:p>
          <w:p w14:paraId="6447112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【関係各課】</w:t>
            </w:r>
          </w:p>
        </w:tc>
        <w:tc>
          <w:tcPr>
            <w:tcW w:w="3683" w:type="dxa"/>
            <w:shd w:val="clear" w:color="auto" w:fill="auto"/>
          </w:tcPr>
          <w:p w14:paraId="4DAB5714"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各種相談事業を充実し、各相談窓口と関係機関との連携を図ります。</w:t>
            </w:r>
          </w:p>
          <w:p w14:paraId="6537E2A7"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・親子健康相談</w:t>
            </w:r>
          </w:p>
          <w:p w14:paraId="2BFF0D3E"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1-1-1-13参照</w:t>
            </w:r>
          </w:p>
          <w:p w14:paraId="72ABBE90"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・ひとり親家庭相談 </w:t>
            </w:r>
          </w:p>
          <w:p w14:paraId="41BA9F9C"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2-1-2-15参照</w:t>
            </w:r>
          </w:p>
          <w:p w14:paraId="2F8A02E8"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・障害のある子どもとその家庭に対する相談体制</w:t>
            </w:r>
          </w:p>
          <w:p w14:paraId="5C9E52F3"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2-2-1-1～5参照</w:t>
            </w:r>
          </w:p>
          <w:p w14:paraId="40E117DB"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・教育相談の充実</w:t>
            </w:r>
          </w:p>
          <w:p w14:paraId="165D15C3"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4-2-5-1参照</w:t>
            </w:r>
          </w:p>
          <w:p w14:paraId="0C188E38" w14:textId="77777777"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・思春期相談体制の充実</w:t>
            </w:r>
          </w:p>
          <w:p w14:paraId="15697B95" w14:textId="2514AC8C"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2-1-1-2参照</w:t>
            </w:r>
          </w:p>
        </w:tc>
        <w:tc>
          <w:tcPr>
            <w:tcW w:w="1926" w:type="dxa"/>
            <w:shd w:val="clear" w:color="auto" w:fill="auto"/>
            <w:vAlign w:val="center"/>
          </w:tcPr>
          <w:p w14:paraId="0AB6AD04"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・親子健康相談</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1-1-1-13参照</w:t>
            </w:r>
          </w:p>
          <w:p w14:paraId="1D183A89"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・ひとり親家庭相談 </w:t>
            </w:r>
            <w:r w:rsidRPr="0078065C">
              <w:rPr>
                <w:rFonts w:ascii="HG丸ｺﾞｼｯｸM-PRO" w:eastAsia="HG丸ｺﾞｼｯｸM-PRO" w:hAnsi="HG丸ｺﾞｼｯｸM-PRO" w:cs="ＭＳ Ｐゴシック"/>
                <w:kern w:val="0"/>
                <w:sz w:val="18"/>
                <w:szCs w:val="18"/>
              </w:rPr>
              <w:t>2-1-2-15</w:t>
            </w:r>
            <w:r w:rsidRPr="0078065C">
              <w:rPr>
                <w:rFonts w:ascii="HG丸ｺﾞｼｯｸM-PRO" w:eastAsia="HG丸ｺﾞｼｯｸM-PRO" w:hAnsi="HG丸ｺﾞｼｯｸM-PRO" w:cs="ＭＳ Ｐゴシック" w:hint="eastAsia"/>
                <w:kern w:val="0"/>
                <w:sz w:val="18"/>
                <w:szCs w:val="18"/>
              </w:rPr>
              <w:t>参照</w:t>
            </w:r>
          </w:p>
          <w:p w14:paraId="458A6991"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・障害のある子どもとその家庭に対する相談体制</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2-2-1-1～5参照</w:t>
            </w:r>
          </w:p>
          <w:p w14:paraId="6A00CAAC"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・教育相談の充実</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4-2-5-1参照</w:t>
            </w:r>
          </w:p>
          <w:p w14:paraId="3B6C1103"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・思春期相談体制の充実</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2-1-1-2参照</w:t>
            </w:r>
          </w:p>
        </w:tc>
        <w:tc>
          <w:tcPr>
            <w:tcW w:w="1247" w:type="dxa"/>
            <w:vAlign w:val="center"/>
          </w:tcPr>
          <w:p w14:paraId="4CC73E53" w14:textId="49DF58FA" w:rsidR="009F25CF" w:rsidRPr="0078065C" w:rsidRDefault="009F25CF"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p>
        </w:tc>
      </w:tr>
      <w:tr w:rsidR="0078065C" w:rsidRPr="0078065C" w14:paraId="7B046024" w14:textId="12AEE3C7" w:rsidTr="00C94F72">
        <w:trPr>
          <w:cantSplit/>
          <w:trHeight w:val="397"/>
        </w:trPr>
        <w:tc>
          <w:tcPr>
            <w:tcW w:w="964" w:type="dxa"/>
            <w:shd w:val="clear" w:color="auto" w:fill="D3F3FF"/>
            <w:vAlign w:val="center"/>
          </w:tcPr>
          <w:p w14:paraId="042FB99E"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1-1-1-6</w:t>
            </w:r>
          </w:p>
        </w:tc>
        <w:tc>
          <w:tcPr>
            <w:tcW w:w="2266" w:type="dxa"/>
            <w:shd w:val="clear" w:color="auto" w:fill="auto"/>
            <w:vAlign w:val="center"/>
          </w:tcPr>
          <w:p w14:paraId="35F086F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育児相談及び講演会</w:t>
            </w:r>
          </w:p>
          <w:p w14:paraId="67767DC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【私立幼稚園】</w:t>
            </w:r>
          </w:p>
        </w:tc>
        <w:tc>
          <w:tcPr>
            <w:tcW w:w="3683" w:type="dxa"/>
            <w:shd w:val="clear" w:color="auto" w:fill="auto"/>
          </w:tcPr>
          <w:p w14:paraId="220E20A8"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幼稚園において、幼児教育に関する各般の問題につき、保護者からの相談に応じ必要な情報の提供及び助言、その他必要な援助を行います。</w:t>
            </w:r>
          </w:p>
          <w:p w14:paraId="47C44982" w14:textId="6DC31067" w:rsidR="0084070C" w:rsidRPr="0078065C" w:rsidRDefault="0084070C"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★23園中全園で実施しました。</w:t>
            </w:r>
          </w:p>
        </w:tc>
        <w:tc>
          <w:tcPr>
            <w:tcW w:w="1926" w:type="dxa"/>
            <w:shd w:val="clear" w:color="auto" w:fill="auto"/>
            <w:vAlign w:val="center"/>
          </w:tcPr>
          <w:p w14:paraId="5044D0A0"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A64F2CD" w14:textId="77777777" w:rsidR="009F25CF" w:rsidRPr="0078065C" w:rsidRDefault="009F25CF"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72456A73" w14:textId="6DC39470" w:rsidTr="00C94F72">
        <w:trPr>
          <w:cantSplit/>
          <w:trHeight w:val="397"/>
        </w:trPr>
        <w:tc>
          <w:tcPr>
            <w:tcW w:w="964" w:type="dxa"/>
            <w:shd w:val="clear" w:color="auto" w:fill="D3F3FF"/>
            <w:vAlign w:val="center"/>
          </w:tcPr>
          <w:p w14:paraId="71E932FF"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1-1-1-7</w:t>
            </w:r>
          </w:p>
        </w:tc>
        <w:tc>
          <w:tcPr>
            <w:tcW w:w="2266" w:type="dxa"/>
            <w:shd w:val="clear" w:color="auto" w:fill="auto"/>
            <w:vAlign w:val="center"/>
          </w:tcPr>
          <w:p w14:paraId="1A564C76"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pacing w:val="-8"/>
                <w:sz w:val="18"/>
                <w:szCs w:val="18"/>
              </w:rPr>
              <w:t>地域の民生委員児童委員</w:t>
            </w:r>
            <w:r w:rsidRPr="0078065C">
              <w:rPr>
                <w:rStyle w:val="ab"/>
                <w:rFonts w:ascii="HG丸ｺﾞｼｯｸM-PRO" w:eastAsia="HG丸ｺﾞｼｯｸM-PRO" w:hAnsi="HG丸ｺﾞｼｯｸM-PRO"/>
                <w:sz w:val="18"/>
                <w:szCs w:val="18"/>
              </w:rPr>
              <w:footnoteReference w:id="5"/>
            </w:r>
            <w:r w:rsidRPr="0078065C">
              <w:rPr>
                <w:rFonts w:ascii="HG丸ｺﾞｼｯｸM-PRO" w:eastAsia="HG丸ｺﾞｼｯｸM-PRO" w:hAnsi="HG丸ｺﾞｼｯｸM-PRO" w:hint="eastAsia"/>
                <w:sz w:val="18"/>
                <w:szCs w:val="18"/>
              </w:rPr>
              <w:t>、主任児童委員</w:t>
            </w:r>
            <w:r w:rsidRPr="0078065C">
              <w:rPr>
                <w:rStyle w:val="ab"/>
                <w:rFonts w:ascii="HG丸ｺﾞｼｯｸM-PRO" w:eastAsia="HG丸ｺﾞｼｯｸM-PRO" w:hAnsi="HG丸ｺﾞｼｯｸM-PRO"/>
                <w:sz w:val="18"/>
                <w:szCs w:val="18"/>
              </w:rPr>
              <w:footnoteReference w:id="6"/>
            </w:r>
            <w:r w:rsidRPr="0078065C">
              <w:rPr>
                <w:rFonts w:ascii="HG丸ｺﾞｼｯｸM-PRO" w:eastAsia="HG丸ｺﾞｼｯｸM-PRO" w:hAnsi="HG丸ｺﾞｼｯｸM-PRO" w:hint="eastAsia"/>
                <w:sz w:val="18"/>
                <w:szCs w:val="18"/>
              </w:rPr>
              <w:t>の活動</w:t>
            </w:r>
          </w:p>
          <w:p w14:paraId="7BC00D0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（重複掲載2-1-2-4）</w:t>
            </w:r>
          </w:p>
          <w:p w14:paraId="11C0AE4C"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（重複掲載2-3-1-6）</w:t>
            </w:r>
          </w:p>
          <w:p w14:paraId="27EB4AB0"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【鎌倉市民生委員児童委員協議会】</w:t>
            </w:r>
          </w:p>
          <w:p w14:paraId="089D1ACE"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pacing w:val="-8"/>
                <w:sz w:val="18"/>
                <w:szCs w:val="18"/>
              </w:rPr>
            </w:pPr>
            <w:r w:rsidRPr="0078065C">
              <w:rPr>
                <w:rFonts w:ascii="HG丸ｺﾞｼｯｸM-PRO" w:eastAsia="HG丸ｺﾞｼｯｸM-PRO" w:hAnsi="HG丸ｺﾞｼｯｸM-PRO" w:hint="eastAsia"/>
                <w:spacing w:val="-8"/>
                <w:sz w:val="18"/>
                <w:szCs w:val="18"/>
              </w:rPr>
              <w:t>【主任児童委員連絡会】</w:t>
            </w:r>
          </w:p>
          <w:p w14:paraId="0E1A14A6"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【生活福祉課】</w:t>
            </w:r>
          </w:p>
        </w:tc>
        <w:tc>
          <w:tcPr>
            <w:tcW w:w="3683" w:type="dxa"/>
            <w:shd w:val="clear" w:color="auto" w:fill="auto"/>
          </w:tcPr>
          <w:p w14:paraId="1996E68B"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厚生労働大臣から委嘱を受けた民生委員児童委員が、市民の立場で子育ての相談、情報提供などの支援を行います。</w:t>
            </w:r>
          </w:p>
          <w:p w14:paraId="33324283"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主任児童委員は、親子で遊べる場、子育ての仲間づくりの場を設けたり、虐待の早期発見・早期対応に取り組むなど、地域の中の身近な相談相手として活動しています。</w:t>
            </w:r>
          </w:p>
          <w:p w14:paraId="15478A6A"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■地区民生委員児童委員協議会　</w:t>
            </w:r>
          </w:p>
          <w:p w14:paraId="466593AA" w14:textId="2BFFF42F"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★10地区計213人</w:t>
            </w:r>
          </w:p>
          <w:p w14:paraId="2F4E70BA"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■主任児童委員連絡会　</w:t>
            </w:r>
          </w:p>
          <w:p w14:paraId="41DEAE89" w14:textId="26308AED"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★10地区各２人　計20人</w:t>
            </w:r>
          </w:p>
          <w:p w14:paraId="16DA8614"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★定例会議・連絡会において、子どもに関することを検討しました。</w:t>
            </w:r>
          </w:p>
          <w:p w14:paraId="4D172BDA" w14:textId="58566B9B"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★関係機関と児童虐待に関する情報共有を行い、虐待の早期発見・早期対応に取り組みました。</w:t>
            </w:r>
          </w:p>
        </w:tc>
        <w:tc>
          <w:tcPr>
            <w:tcW w:w="1926" w:type="dxa"/>
            <w:shd w:val="clear" w:color="auto" w:fill="auto"/>
            <w:vAlign w:val="center"/>
          </w:tcPr>
          <w:p w14:paraId="0CFA1D5F"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1CCFEBA" w14:textId="77777777" w:rsidR="00782B3D"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民生委員児童委員協議会</w:t>
            </w:r>
          </w:p>
          <w:p w14:paraId="105516CA" w14:textId="77777777" w:rsidR="00782B3D" w:rsidRPr="0078065C" w:rsidRDefault="00782B3D"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4,647千円</w:t>
            </w:r>
          </w:p>
          <w:p w14:paraId="2B580878" w14:textId="77777777" w:rsidR="00782B3D" w:rsidRPr="0078065C" w:rsidRDefault="00782B3D"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p w14:paraId="6B49A933" w14:textId="77777777" w:rsidR="00782B3D"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主任児童委員連絡会</w:t>
            </w:r>
          </w:p>
          <w:p w14:paraId="03227118" w14:textId="03ECFFEB" w:rsidR="009F25CF" w:rsidRPr="0078065C" w:rsidRDefault="00782B3D"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90千円</w:t>
            </w:r>
          </w:p>
        </w:tc>
      </w:tr>
      <w:tr w:rsidR="0078065C" w:rsidRPr="0078065C" w14:paraId="40765A1D" w14:textId="5B59687B" w:rsidTr="00C94F72">
        <w:trPr>
          <w:cantSplit/>
          <w:trHeight w:val="1587"/>
        </w:trPr>
        <w:tc>
          <w:tcPr>
            <w:tcW w:w="964" w:type="dxa"/>
            <w:shd w:val="clear" w:color="auto" w:fill="D3F3FF"/>
            <w:vAlign w:val="center"/>
          </w:tcPr>
          <w:p w14:paraId="6C11ACAB"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1-1-1-8</w:t>
            </w:r>
          </w:p>
        </w:tc>
        <w:tc>
          <w:tcPr>
            <w:tcW w:w="2266" w:type="dxa"/>
            <w:shd w:val="clear" w:color="auto" w:fill="auto"/>
            <w:vAlign w:val="center"/>
          </w:tcPr>
          <w:p w14:paraId="7D1A15BA"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子育て支援センターの充実</w:t>
            </w:r>
          </w:p>
          <w:p w14:paraId="6CC0794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（重複掲載1-5-6-1）</w:t>
            </w:r>
          </w:p>
          <w:p w14:paraId="2EF98A9C"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（重複掲載2-3-3-1）</w:t>
            </w:r>
          </w:p>
          <w:p w14:paraId="3647593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3" w:type="dxa"/>
            <w:shd w:val="clear" w:color="auto" w:fill="auto"/>
          </w:tcPr>
          <w:p w14:paraId="6A3664F3"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子育て家庭に対してアドバイザーが子育ての情報提供や、育児相談に応じます。フリースペースの子育てひろばも設置します。</w:t>
            </w:r>
          </w:p>
          <w:p w14:paraId="5BF8E010"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また、子育て支援センター未設置の腰越地域への設置を検討します。</w:t>
            </w:r>
          </w:p>
          <w:p w14:paraId="703BF6C0" w14:textId="77777777"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★５地域のうち４地域（鎌倉・深沢・大船・玉縄）に設置。</w:t>
            </w:r>
          </w:p>
          <w:p w14:paraId="47761F88" w14:textId="77777777" w:rsidR="0084070C" w:rsidRPr="0078065C" w:rsidRDefault="0084070C" w:rsidP="0084070C">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利用者数(延べ) </w:t>
            </w:r>
          </w:p>
          <w:p w14:paraId="43CBB38A" w14:textId="5E5E5C69" w:rsidR="0084070C" w:rsidRPr="0078065C" w:rsidRDefault="0084070C" w:rsidP="0084070C">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鎌倉4,139人、深沢2,782人、大船3,329人、玉縄4,920人（合計15,170人）</w:t>
            </w:r>
          </w:p>
        </w:tc>
        <w:tc>
          <w:tcPr>
            <w:tcW w:w="1926" w:type="dxa"/>
            <w:shd w:val="clear" w:color="auto" w:fill="auto"/>
            <w:vAlign w:val="center"/>
          </w:tcPr>
          <w:p w14:paraId="78B3993C"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1D0A866A"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・腰越地域への子育て支援センター設置</w:t>
            </w:r>
          </w:p>
          <w:p w14:paraId="37D34E79"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67A89ED5" w14:textId="77777777" w:rsidR="00782B3D" w:rsidRPr="0078065C" w:rsidRDefault="00782B3D" w:rsidP="00782B3D">
            <w:pPr>
              <w:autoSpaceDE w:val="0"/>
              <w:autoSpaceDN w:val="0"/>
              <w:spacing w:beforeLines="10" w:before="29" w:afterLines="10" w:after="29" w:line="240" w:lineRule="exact"/>
              <w:ind w:leftChars="50" w:left="294" w:rightChars="50" w:right="110" w:hangingChars="100" w:hanging="184"/>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pacing w:val="2"/>
                <w:kern w:val="0"/>
                <w:sz w:val="18"/>
                <w:szCs w:val="18"/>
                <w:fitText w:val="1080" w:id="-1719432192"/>
              </w:rPr>
              <w:t>30,757千</w:t>
            </w:r>
            <w:r w:rsidRPr="0078065C">
              <w:rPr>
                <w:rFonts w:ascii="HG丸ｺﾞｼｯｸM-PRO" w:eastAsia="HG丸ｺﾞｼｯｸM-PRO" w:hAnsi="HG丸ｺﾞｼｯｸM-PRO" w:hint="eastAsia"/>
                <w:kern w:val="0"/>
                <w:sz w:val="18"/>
                <w:szCs w:val="18"/>
                <w:fitText w:val="1080" w:id="-1719432192"/>
              </w:rPr>
              <w:t>円</w:t>
            </w:r>
          </w:p>
          <w:p w14:paraId="4E8532BA" w14:textId="77777777" w:rsidR="00250FEE"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（うち、</w:t>
            </w:r>
          </w:p>
          <w:p w14:paraId="4AE23B1A" w14:textId="2464EA82" w:rsidR="00782B3D"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指定管理料</w:t>
            </w:r>
          </w:p>
          <w:p w14:paraId="100A0A76" w14:textId="64023999" w:rsidR="009F25CF" w:rsidRPr="0078065C" w:rsidRDefault="00782B3D" w:rsidP="00782B3D">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w w:val="86"/>
                <w:kern w:val="0"/>
                <w:sz w:val="18"/>
                <w:szCs w:val="18"/>
                <w:fitText w:val="1080" w:id="-1719432191"/>
              </w:rPr>
              <w:t>29,220千円</w:t>
            </w:r>
            <w:r w:rsidRPr="0078065C">
              <w:rPr>
                <w:rFonts w:ascii="HG丸ｺﾞｼｯｸM-PRO" w:eastAsia="HG丸ｺﾞｼｯｸM-PRO" w:hAnsi="HG丸ｺﾞｼｯｸM-PRO" w:hint="eastAsia"/>
                <w:spacing w:val="5"/>
                <w:w w:val="86"/>
                <w:kern w:val="0"/>
                <w:sz w:val="18"/>
                <w:szCs w:val="18"/>
                <w:fitText w:val="1080" w:id="-1719432191"/>
              </w:rPr>
              <w:t>）</w:t>
            </w:r>
          </w:p>
        </w:tc>
      </w:tr>
      <w:tr w:rsidR="0078065C" w:rsidRPr="0078065C" w14:paraId="4E150CFF" w14:textId="6C3FF7D4" w:rsidTr="00C94F72">
        <w:trPr>
          <w:cantSplit/>
          <w:trHeight w:val="1474"/>
        </w:trPr>
        <w:tc>
          <w:tcPr>
            <w:tcW w:w="964" w:type="dxa"/>
            <w:shd w:val="clear" w:color="auto" w:fill="D3F3FF"/>
            <w:vAlign w:val="center"/>
          </w:tcPr>
          <w:p w14:paraId="176BE26E"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1-1-1-9</w:t>
            </w:r>
          </w:p>
        </w:tc>
        <w:tc>
          <w:tcPr>
            <w:tcW w:w="2266" w:type="dxa"/>
            <w:shd w:val="clear" w:color="auto" w:fill="auto"/>
            <w:vAlign w:val="center"/>
          </w:tcPr>
          <w:p w14:paraId="20DA4BE9"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つどいの広場</w:t>
            </w:r>
            <w:r w:rsidRPr="0078065C">
              <w:rPr>
                <w:rFonts w:ascii="HG丸ｺﾞｼｯｸM-PRO" w:eastAsia="HG丸ｺﾞｼｯｸM-PRO" w:hAnsi="HG丸ｺﾞｼｯｸM-PRO" w:hint="eastAsia"/>
                <w:sz w:val="18"/>
                <w:szCs w:val="18"/>
              </w:rPr>
              <w:br w:type="page"/>
            </w:r>
          </w:p>
          <w:p w14:paraId="719EFB1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（重複掲載1-5-6-2）</w:t>
            </w:r>
          </w:p>
          <w:p w14:paraId="7B138C33"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（重複掲載2-3-3-2）</w:t>
            </w:r>
          </w:p>
          <w:p w14:paraId="37F681A1"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tc>
        <w:tc>
          <w:tcPr>
            <w:tcW w:w="3683" w:type="dxa"/>
            <w:shd w:val="clear" w:color="auto" w:fill="auto"/>
          </w:tcPr>
          <w:p w14:paraId="77DD4C40"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子育て支援センターのない腰越地域にて、乳幼児（特に０～３歳）を持つ子育て中の親子の交流、つどいの場を提供します。</w:t>
            </w:r>
          </w:p>
          <w:p w14:paraId="1066D1BB" w14:textId="77777777" w:rsidR="0084070C" w:rsidRPr="0078065C" w:rsidRDefault="0084070C" w:rsidP="0084070C">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■腰越行政センター： 月～水曜日（週3日）</w:t>
            </w:r>
          </w:p>
          <w:p w14:paraId="06D7D622" w14:textId="53889A92" w:rsidR="0084070C" w:rsidRPr="0078065C" w:rsidRDefault="0084070C" w:rsidP="0084070C">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★利用者数　653人</w:t>
            </w:r>
          </w:p>
        </w:tc>
        <w:tc>
          <w:tcPr>
            <w:tcW w:w="1926" w:type="dxa"/>
            <w:shd w:val="clear" w:color="auto" w:fill="auto"/>
            <w:vAlign w:val="center"/>
          </w:tcPr>
          <w:p w14:paraId="213E8542"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・腰越地域への子育て支援センター設置</w:t>
            </w:r>
          </w:p>
          <w:p w14:paraId="768B0393"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6D136B3C" w14:textId="374C3FC0" w:rsidR="009F25CF" w:rsidRPr="0078065C" w:rsidRDefault="00782B3D"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1,659千円</w:t>
            </w:r>
          </w:p>
        </w:tc>
      </w:tr>
      <w:tr w:rsidR="0078065C" w:rsidRPr="0078065C" w14:paraId="633B9128" w14:textId="1D05DA4E" w:rsidTr="00C94F72">
        <w:trPr>
          <w:cantSplit/>
          <w:trHeight w:val="397"/>
        </w:trPr>
        <w:tc>
          <w:tcPr>
            <w:tcW w:w="964" w:type="dxa"/>
            <w:shd w:val="clear" w:color="auto" w:fill="D3F3FF"/>
            <w:vAlign w:val="center"/>
          </w:tcPr>
          <w:p w14:paraId="18A07060"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1-1-1-10</w:t>
            </w:r>
          </w:p>
        </w:tc>
        <w:tc>
          <w:tcPr>
            <w:tcW w:w="2266" w:type="dxa"/>
            <w:shd w:val="clear" w:color="auto" w:fill="auto"/>
            <w:vAlign w:val="center"/>
          </w:tcPr>
          <w:p w14:paraId="5E03CF4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保育所における地域育児センター活動</w:t>
            </w:r>
          </w:p>
          <w:p w14:paraId="53334CFA"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3" w:type="dxa"/>
            <w:shd w:val="clear" w:color="auto" w:fill="auto"/>
          </w:tcPr>
          <w:p w14:paraId="175CD767"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多様化する子育てニーズに対応するため、子育てに関する相談、情報の提供、子育てグループの支援や各種サービスの提供など、子育て家庭を総合的に支援する地域育児センター活動を行います。</w:t>
            </w:r>
          </w:p>
          <w:p w14:paraId="721CF486" w14:textId="6554A709" w:rsidR="0084070C" w:rsidRPr="0078065C" w:rsidRDefault="0084070C" w:rsidP="009F25CF">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★公立園、民間園(認定こども園含む)で実施予定でしたが、新型コロナウイルス感染拡大防止のため、中止しました。</w:t>
            </w:r>
          </w:p>
        </w:tc>
        <w:tc>
          <w:tcPr>
            <w:tcW w:w="1926" w:type="dxa"/>
            <w:shd w:val="clear" w:color="auto" w:fill="auto"/>
            <w:vAlign w:val="center"/>
          </w:tcPr>
          <w:p w14:paraId="5BDDB37C"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4949F68" w14:textId="77777777" w:rsidR="009F25CF" w:rsidRPr="0078065C" w:rsidRDefault="009F25CF"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595DB64" w14:textId="54B40DAE" w:rsidTr="00C94F72">
        <w:trPr>
          <w:cantSplit/>
          <w:trHeight w:val="397"/>
        </w:trPr>
        <w:tc>
          <w:tcPr>
            <w:tcW w:w="964" w:type="dxa"/>
            <w:shd w:val="clear" w:color="auto" w:fill="D3F3FF"/>
            <w:vAlign w:val="center"/>
          </w:tcPr>
          <w:p w14:paraId="7F3CA80F"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1-1-1-11</w:t>
            </w:r>
          </w:p>
        </w:tc>
        <w:tc>
          <w:tcPr>
            <w:tcW w:w="2266" w:type="dxa"/>
            <w:shd w:val="clear" w:color="auto" w:fill="auto"/>
            <w:vAlign w:val="center"/>
          </w:tcPr>
          <w:p w14:paraId="5508434E"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子育てサロン</w:t>
            </w:r>
          </w:p>
          <w:p w14:paraId="390AEAEB"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（重複掲載2-3-3-3）</w:t>
            </w:r>
          </w:p>
          <w:p w14:paraId="72E2FC3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pacing w:val="-8"/>
                <w:sz w:val="18"/>
                <w:szCs w:val="18"/>
              </w:rPr>
              <w:t>【地区社会福祉協議会】</w:t>
            </w:r>
            <w:r w:rsidRPr="0078065C">
              <w:rPr>
                <w:rFonts w:ascii="HG丸ｺﾞｼｯｸM-PRO" w:eastAsia="HG丸ｺﾞｼｯｸM-PRO" w:hAnsi="HG丸ｺﾞｼｯｸM-PRO" w:hint="eastAsia"/>
                <w:sz w:val="18"/>
                <w:szCs w:val="18"/>
              </w:rPr>
              <w:br/>
            </w:r>
            <w:r w:rsidRPr="0078065C">
              <w:rPr>
                <w:rFonts w:ascii="HG丸ｺﾞｼｯｸM-PRO" w:eastAsia="HG丸ｺﾞｼｯｸM-PRO" w:hAnsi="HG丸ｺﾞｼｯｸM-PRO" w:hint="eastAsia"/>
                <w:spacing w:val="1"/>
                <w:w w:val="83"/>
                <w:kern w:val="0"/>
                <w:sz w:val="18"/>
                <w:szCs w:val="18"/>
                <w:fitText w:val="2250" w:id="-1724188159"/>
              </w:rPr>
              <w:t>【地区民生委員児童委員協議会</w:t>
            </w:r>
            <w:r w:rsidRPr="0078065C">
              <w:rPr>
                <w:rFonts w:ascii="HG丸ｺﾞｼｯｸM-PRO" w:eastAsia="HG丸ｺﾞｼｯｸM-PRO" w:hAnsi="HG丸ｺﾞｼｯｸM-PRO" w:hint="eastAsia"/>
                <w:spacing w:val="-4"/>
                <w:w w:val="83"/>
                <w:kern w:val="0"/>
                <w:sz w:val="18"/>
                <w:szCs w:val="18"/>
                <w:fitText w:val="2250" w:id="-1724188159"/>
              </w:rPr>
              <w:t>】</w:t>
            </w:r>
          </w:p>
          <w:p w14:paraId="08F257FF"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【生活福祉課】</w:t>
            </w:r>
          </w:p>
        </w:tc>
        <w:tc>
          <w:tcPr>
            <w:tcW w:w="3683" w:type="dxa"/>
            <w:shd w:val="clear" w:color="auto" w:fill="auto"/>
          </w:tcPr>
          <w:p w14:paraId="32AB92CB"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子どもの健やかな育成のため、主任児童委員が中心となり、未就学児とその保護者を対象に小地域でサロン活動を行っています。</w:t>
            </w:r>
          </w:p>
          <w:p w14:paraId="5991E279" w14:textId="77777777"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■第一地区　二階堂子育てサロン　</w:t>
            </w:r>
          </w:p>
          <w:p w14:paraId="42D9F825" w14:textId="49F866F0"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★年5回</w:t>
            </w:r>
          </w:p>
          <w:p w14:paraId="3F116AB3" w14:textId="77777777"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■第二地区　Ｆｌｙ2Ｋｉｄｓ　★年0回</w:t>
            </w:r>
          </w:p>
          <w:p w14:paraId="14F111D0" w14:textId="77777777" w:rsidR="00782B3D" w:rsidRPr="0078065C" w:rsidRDefault="00782B3D"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■第三地区</w:t>
            </w:r>
          </w:p>
          <w:p w14:paraId="1A3724E7" w14:textId="385AF836"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w:t>
            </w:r>
            <w:r w:rsidR="00782B3D" w:rsidRPr="0078065C">
              <w:rPr>
                <w:rFonts w:ascii="HG丸ｺﾞｼｯｸM-PRO" w:eastAsia="HG丸ｺﾞｼｯｸM-PRO" w:hAnsi="HG丸ｺﾞｼｯｸM-PRO" w:cs="ＭＳ Ｐゴシック" w:hint="eastAsia"/>
                <w:kern w:val="0"/>
                <w:sz w:val="18"/>
                <w:szCs w:val="18"/>
              </w:rPr>
              <w:t xml:space="preserve">稲村ガ崎ベビーちゃんの会　</w:t>
            </w:r>
            <w:r w:rsidRPr="0078065C">
              <w:rPr>
                <w:rFonts w:ascii="HG丸ｺﾞｼｯｸM-PRO" w:eastAsia="HG丸ｺﾞｼｯｸM-PRO" w:hAnsi="HG丸ｺﾞｼｯｸM-PRO" w:cs="ＭＳ Ｐゴシック" w:hint="eastAsia"/>
                <w:kern w:val="0"/>
                <w:sz w:val="18"/>
                <w:szCs w:val="18"/>
              </w:rPr>
              <w:t>年0回</w:t>
            </w:r>
          </w:p>
          <w:p w14:paraId="508F7D85" w14:textId="2E701DAC" w:rsidR="0084070C" w:rsidRPr="0078065C" w:rsidRDefault="00782B3D"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★つくしっ子　</w:t>
            </w:r>
            <w:r w:rsidR="0084070C" w:rsidRPr="0078065C">
              <w:rPr>
                <w:rFonts w:ascii="HG丸ｺﾞｼｯｸM-PRO" w:eastAsia="HG丸ｺﾞｼｯｸM-PRO" w:hAnsi="HG丸ｺﾞｼｯｸM-PRO" w:cs="ＭＳ Ｐゴシック" w:hint="eastAsia"/>
                <w:kern w:val="0"/>
                <w:sz w:val="18"/>
                <w:szCs w:val="18"/>
              </w:rPr>
              <w:t>年4回</w:t>
            </w:r>
          </w:p>
          <w:p w14:paraId="2E29866F" w14:textId="77777777" w:rsidR="00782B3D"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■第四地区　子育てひろば　ぽっけ　</w:t>
            </w:r>
          </w:p>
          <w:p w14:paraId="2BCF3BB9" w14:textId="07D5BFBE"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★年0回</w:t>
            </w:r>
          </w:p>
          <w:p w14:paraId="4832EAF8" w14:textId="77777777"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■第五地区　深沢キッズネット　★年3回</w:t>
            </w:r>
          </w:p>
          <w:p w14:paraId="646CFFDD" w14:textId="77777777"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■第六地区　同上</w:t>
            </w:r>
          </w:p>
          <w:p w14:paraId="44A09DF9" w14:textId="77777777" w:rsidR="0084070C" w:rsidRPr="0078065C" w:rsidRDefault="0084070C" w:rsidP="00782B3D">
            <w:pPr>
              <w:autoSpaceDE w:val="0"/>
              <w:autoSpaceDN w:val="0"/>
              <w:spacing w:beforeLines="10" w:before="29" w:afterLines="10" w:after="29" w:line="240" w:lineRule="exact"/>
              <w:ind w:leftChars="100" w:left="22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■第七地区　子育てサロン　子ぶくろ家　★年0回　</w:t>
            </w:r>
          </w:p>
          <w:p w14:paraId="60D92761" w14:textId="77777777"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■第八地区　のびのび子育て　★年0回</w:t>
            </w:r>
          </w:p>
          <w:p w14:paraId="05C8B0D9" w14:textId="01730B1A" w:rsidR="0084070C" w:rsidRPr="0078065C" w:rsidRDefault="00782B3D" w:rsidP="00782B3D">
            <w:pPr>
              <w:autoSpaceDE w:val="0"/>
              <w:autoSpaceDN w:val="0"/>
              <w:spacing w:beforeLines="10" w:before="29" w:afterLines="10" w:after="29" w:line="240" w:lineRule="exact"/>
              <w:ind w:leftChars="100" w:left="22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■第九地区 </w:t>
            </w:r>
            <w:r w:rsidR="0084070C" w:rsidRPr="0078065C">
              <w:rPr>
                <w:rFonts w:ascii="HG丸ｺﾞｼｯｸM-PRO" w:eastAsia="HG丸ｺﾞｼｯｸM-PRO" w:hAnsi="HG丸ｺﾞｼｯｸM-PRO" w:cs="ＭＳ Ｐゴシック" w:hint="eastAsia"/>
                <w:kern w:val="0"/>
                <w:sz w:val="18"/>
                <w:szCs w:val="18"/>
              </w:rPr>
              <w:t>ぴょんぴょんキッズたまりば　★年3回</w:t>
            </w:r>
          </w:p>
          <w:p w14:paraId="7F352AED" w14:textId="77777777" w:rsidR="0084070C" w:rsidRPr="0078065C" w:rsidRDefault="0084070C" w:rsidP="00782B3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■第十地区　西鎌倉ぽっけ　★年8回</w:t>
            </w:r>
          </w:p>
          <w:p w14:paraId="542683EA" w14:textId="35BCCBD8" w:rsidR="0084070C" w:rsidRPr="0078065C" w:rsidRDefault="0084070C" w:rsidP="0084070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※新型コロナウイルス感染症拡大防止に伴い、開催回数等縮小</w:t>
            </w:r>
          </w:p>
        </w:tc>
        <w:tc>
          <w:tcPr>
            <w:tcW w:w="1926" w:type="dxa"/>
            <w:shd w:val="clear" w:color="auto" w:fill="auto"/>
            <w:vAlign w:val="center"/>
          </w:tcPr>
          <w:p w14:paraId="649F7D46"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hint="eastAsia"/>
                <w:sz w:val="18"/>
                <w:szCs w:val="18"/>
              </w:rPr>
              <w:t>・</w:t>
            </w:r>
            <w:r w:rsidRPr="0078065C">
              <w:rPr>
                <w:rFonts w:ascii="HG丸ｺﾞｼｯｸM-PRO" w:eastAsia="HG丸ｺﾞｼｯｸM-PRO" w:hAnsi="HG丸ｺﾞｼｯｸM-PRO" w:cs="ＭＳ Ｐゴシック" w:hint="eastAsia"/>
                <w:kern w:val="0"/>
                <w:sz w:val="18"/>
                <w:szCs w:val="18"/>
              </w:rPr>
              <w:t>事業の継続</w:t>
            </w:r>
          </w:p>
        </w:tc>
        <w:tc>
          <w:tcPr>
            <w:tcW w:w="1247" w:type="dxa"/>
            <w:vAlign w:val="center"/>
          </w:tcPr>
          <w:p w14:paraId="1A7DAF32" w14:textId="3699CAB9" w:rsidR="009F25CF" w:rsidRPr="0078065C" w:rsidRDefault="009F25CF"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p>
        </w:tc>
      </w:tr>
      <w:tr w:rsidR="0078065C" w:rsidRPr="0078065C" w14:paraId="660112C5" w14:textId="62B6C29D" w:rsidTr="00C94F72">
        <w:trPr>
          <w:cantSplit/>
          <w:trHeight w:val="1693"/>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710E79EB"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1-1-1-12</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368307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親子健康教育</w:t>
            </w:r>
          </w:p>
          <w:p w14:paraId="5F184E6C"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（重複掲載1-5-5-1）</w:t>
            </w:r>
          </w:p>
          <w:p w14:paraId="4285757A"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（重複掲載2-1-2-5）</w:t>
            </w:r>
          </w:p>
          <w:p w14:paraId="14F8A6E9"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5F51A346" w14:textId="5D8DEB5A"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母子・父子健康手帳の交付、妊娠期及び産後の両親教室、離乳食教室等を開催し、妊産婦、乳幼児の健康を保持増進できるように支援を行います。</w:t>
            </w:r>
          </w:p>
          <w:p w14:paraId="288ACB31" w14:textId="77777777" w:rsidR="008B614D" w:rsidRPr="0078065C" w:rsidRDefault="008B614D"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p>
          <w:p w14:paraId="03D53AFF" w14:textId="77777777" w:rsidR="008B614D" w:rsidRPr="0078065C" w:rsidRDefault="008B614D" w:rsidP="008B614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新型コロナウイルス感染拡大の影響のため、教室の休止期間あり</w:t>
            </w:r>
          </w:p>
          <w:p w14:paraId="2644E87C"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★母子健康手帳交付数　954人（多胎11人含む）</w:t>
            </w:r>
          </w:p>
          <w:p w14:paraId="3C979817"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父子健康手帳交付　1,051人（母子健康手帳交付及び転入妊婦）</w:t>
            </w:r>
          </w:p>
          <w:p w14:paraId="1EB2894B"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★両親教室</w:t>
            </w:r>
          </w:p>
          <w:p w14:paraId="4249BB0B"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妊娠期6回　実102人（妊婦53、夫47、他2）</w:t>
            </w:r>
          </w:p>
          <w:p w14:paraId="219962B3"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延102人（妊婦53、夫47、他2）</w:t>
            </w:r>
          </w:p>
          <w:p w14:paraId="146C2E5E"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産後9回</w:t>
            </w:r>
          </w:p>
          <w:p w14:paraId="153B8E9D"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延156人（児74、母73、父5、きょうだい4）</w:t>
            </w:r>
          </w:p>
          <w:p w14:paraId="28DAD4EF"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★離乳食教室</w:t>
            </w:r>
          </w:p>
          <w:p w14:paraId="6E279BA1"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6回50組（母親50、父親0、その他0）</w:t>
            </w:r>
          </w:p>
          <w:p w14:paraId="008A6248"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★後期離乳食教室</w:t>
            </w:r>
          </w:p>
          <w:p w14:paraId="57E9221F"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6回38組　（母親38、父親1、その他1）</w:t>
            </w:r>
          </w:p>
          <w:p w14:paraId="25CEE16C"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★６か月児育児教室</w:t>
            </w:r>
          </w:p>
          <w:p w14:paraId="0CAAA93B" w14:textId="77777777"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18回　659人（66.5％） </w:t>
            </w:r>
          </w:p>
          <w:p w14:paraId="2227E71A" w14:textId="0A2AEA5E" w:rsidR="008B614D"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★思春期前講演会（いのちの教室）　7校　732人</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FD99B99"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0A331D8B"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・学校保健と連携した「いのちの教室」の拡充</w:t>
            </w:r>
          </w:p>
        </w:tc>
        <w:tc>
          <w:tcPr>
            <w:tcW w:w="1247" w:type="dxa"/>
            <w:tcBorders>
              <w:top w:val="single" w:sz="6" w:space="0" w:color="808080"/>
              <w:left w:val="single" w:sz="6" w:space="0" w:color="808080"/>
              <w:bottom w:val="single" w:sz="6" w:space="0" w:color="808080"/>
              <w:right w:val="single" w:sz="6" w:space="0" w:color="808080"/>
            </w:tcBorders>
          </w:tcPr>
          <w:p w14:paraId="1854FCBF"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14F142B" w14:textId="0F70DA98"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5239EF06"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1-1-1-13</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393A2C2"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親子健康相談</w:t>
            </w:r>
          </w:p>
          <w:p w14:paraId="21D79D55"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（重複掲載1-5-5-2）</w:t>
            </w:r>
          </w:p>
          <w:p w14:paraId="67BB89D6"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（重複掲載2-1-2-6）</w:t>
            </w:r>
          </w:p>
          <w:p w14:paraId="20A3CD4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1ED2140D"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育児、栄養、運動、歯など、健康なライフスタイルの確立と親子への支援を図るため、いつでも気軽に相談できるよう各地域で実施します。</w:t>
            </w:r>
          </w:p>
          <w:p w14:paraId="2864CD8D" w14:textId="77777777" w:rsidR="008B614D" w:rsidRPr="0078065C" w:rsidRDefault="008B614D" w:rsidP="008B614D">
            <w:pPr>
              <w:autoSpaceDE w:val="0"/>
              <w:autoSpaceDN w:val="0"/>
              <w:spacing w:beforeLines="10" w:before="29" w:afterLines="10" w:after="29" w:line="240" w:lineRule="exact"/>
              <w:ind w:leftChars="100" w:left="22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★心理職による親子相談　</w:t>
            </w:r>
          </w:p>
          <w:p w14:paraId="7CBBA854" w14:textId="4D21E541" w:rsidR="008B614D" w:rsidRPr="0078065C" w:rsidRDefault="008B614D" w:rsidP="008B614D">
            <w:pPr>
              <w:autoSpaceDE w:val="0"/>
              <w:autoSpaceDN w:val="0"/>
              <w:spacing w:beforeLines="10" w:before="29" w:afterLines="10" w:after="29" w:line="240" w:lineRule="exact"/>
              <w:ind w:leftChars="100" w:left="22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個別相談　延296人　</w:t>
            </w:r>
          </w:p>
          <w:p w14:paraId="46359C05" w14:textId="77777777" w:rsidR="008B614D" w:rsidRPr="0078065C" w:rsidRDefault="008B614D" w:rsidP="008B614D">
            <w:pPr>
              <w:autoSpaceDE w:val="0"/>
              <w:autoSpaceDN w:val="0"/>
              <w:spacing w:beforeLines="10" w:before="29" w:afterLines="10" w:after="29" w:line="240" w:lineRule="exact"/>
              <w:ind w:leftChars="100" w:left="22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★予約歯科個別相談（口唇口蓋裂・ダウン症など）延34人</w:t>
            </w:r>
          </w:p>
          <w:p w14:paraId="47070445" w14:textId="11AF4F40" w:rsidR="008B614D" w:rsidRPr="0078065C" w:rsidRDefault="008B614D" w:rsidP="008B614D">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★電話、面接による相談は随時実施</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33B9EFC"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tcPr>
          <w:p w14:paraId="777EBD53"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20CAECF1" w14:textId="54321DA0"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1C5A1BE"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1-1-1-14</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5DAD3FB"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家庭訪問</w:t>
            </w:r>
          </w:p>
          <w:p w14:paraId="67033BD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（重複掲載1-5-5-3）</w:t>
            </w:r>
          </w:p>
          <w:p w14:paraId="021BAA75"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（重複掲載2-1-2-7）</w:t>
            </w:r>
          </w:p>
          <w:p w14:paraId="7A670DF0"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56351F47"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妊娠、出産、育児の不安の解消、健康の保持・増進を図るため、助産師・保健師による家庭訪問を実施します。</w:t>
            </w:r>
          </w:p>
          <w:p w14:paraId="39A197D0" w14:textId="77777777" w:rsidR="008B614D" w:rsidRPr="0078065C" w:rsidRDefault="008B614D" w:rsidP="008B614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★助産師・保健師による</w:t>
            </w:r>
          </w:p>
          <w:p w14:paraId="34AEE992" w14:textId="138081CC" w:rsidR="008B614D" w:rsidRPr="0078065C" w:rsidRDefault="008B614D" w:rsidP="008B614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妊産婦・新生児・未熟児・乳児・幼児等家庭訪問　延1,960件</w:t>
            </w:r>
          </w:p>
          <w:p w14:paraId="354350F8" w14:textId="77777777" w:rsidR="008B614D" w:rsidRPr="0078065C" w:rsidRDefault="008B614D" w:rsidP="008B614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（うち乳児家庭全戸訪問事業対象917、</w:t>
            </w:r>
          </w:p>
          <w:p w14:paraId="5E8E9C4F" w14:textId="72860625" w:rsidR="008B614D" w:rsidRPr="0078065C" w:rsidRDefault="008B614D" w:rsidP="008B614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訪問884、実施率　96.4%）</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00F77AA"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0C6E7CFE"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p w14:paraId="05BDD3A6"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・乳児家庭全戸訪問事業</w:t>
            </w:r>
          </w:p>
          <w:p w14:paraId="5E6D43B2"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tcBorders>
              <w:top w:val="single" w:sz="6" w:space="0" w:color="808080"/>
              <w:left w:val="single" w:sz="6" w:space="0" w:color="808080"/>
              <w:bottom w:val="single" w:sz="6" w:space="0" w:color="808080"/>
              <w:right w:val="single" w:sz="6" w:space="0" w:color="808080"/>
            </w:tcBorders>
            <w:vAlign w:val="center"/>
          </w:tcPr>
          <w:p w14:paraId="48AE2A66" w14:textId="77777777" w:rsidR="008B614D"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訪問指導</w:t>
            </w:r>
          </w:p>
          <w:p w14:paraId="536945E2" w14:textId="04B902D4" w:rsidR="00782B3D" w:rsidRPr="0078065C" w:rsidRDefault="00782B3D" w:rsidP="00782B3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委託料</w:t>
            </w:r>
          </w:p>
          <w:p w14:paraId="21A7625C" w14:textId="08AAD78F" w:rsidR="009F25CF" w:rsidRPr="0078065C" w:rsidRDefault="00782B3D" w:rsidP="00782B3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5,442千円</w:t>
            </w:r>
          </w:p>
        </w:tc>
      </w:tr>
      <w:tr w:rsidR="0078065C" w:rsidRPr="0078065C" w14:paraId="5DDA9EAC" w14:textId="2D753818"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3F094E5"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1-1-1-15</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F8CE9A2"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健診後のフォロー体制づくり</w:t>
            </w:r>
          </w:p>
          <w:p w14:paraId="3BEBE0E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（重複掲載1-5-5-4）</w:t>
            </w:r>
          </w:p>
          <w:p w14:paraId="631F5A0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（重複掲載2-1-2-8）</w:t>
            </w:r>
          </w:p>
          <w:p w14:paraId="44CD982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（重複掲載2-2-1-1）</w:t>
            </w:r>
          </w:p>
          <w:p w14:paraId="1E5319AA"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r w:rsidRPr="0078065C">
              <w:rPr>
                <w:rFonts w:ascii="HG丸ｺﾞｼｯｸM-PRO" w:eastAsia="HG丸ｺﾞｼｯｸM-PRO" w:hAnsi="HG丸ｺﾞｼｯｸM-PRO" w:hint="eastAsia"/>
                <w:sz w:val="18"/>
                <w:szCs w:val="18"/>
              </w:rPr>
              <w:br/>
              <w:t>【発達支援室】</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064BA994"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健診後のフォロー教室の実施により、発達等、心配のある乳幼児への専門的アドバイス及び適切な対応を図ります。</w:t>
            </w:r>
          </w:p>
          <w:p w14:paraId="16F4D596" w14:textId="77777777" w:rsidR="008B614D" w:rsidRPr="0078065C" w:rsidRDefault="008B614D" w:rsidP="008B614D">
            <w:pPr>
              <w:autoSpaceDE w:val="0"/>
              <w:autoSpaceDN w:val="0"/>
              <w:spacing w:beforeLines="10" w:before="29" w:afterLines="10" w:after="29" w:line="240" w:lineRule="exact"/>
              <w:ind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■健康診査・育児教室での個別相談</w:t>
            </w:r>
          </w:p>
          <w:p w14:paraId="49B29436" w14:textId="77777777" w:rsidR="008B614D" w:rsidRPr="0078065C" w:rsidRDefault="008B614D" w:rsidP="008B614D">
            <w:pPr>
              <w:autoSpaceDE w:val="0"/>
              <w:autoSpaceDN w:val="0"/>
              <w:spacing w:beforeLines="10" w:before="29" w:afterLines="10" w:after="29" w:line="240" w:lineRule="exact"/>
              <w:ind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★発達・栄養・歯科・保育・運動・心理相談を実施</w:t>
            </w:r>
          </w:p>
          <w:p w14:paraId="62ECC8B6" w14:textId="77777777" w:rsidR="008B614D" w:rsidRPr="0078065C" w:rsidRDefault="008B614D" w:rsidP="008B614D">
            <w:pPr>
              <w:autoSpaceDE w:val="0"/>
              <w:autoSpaceDN w:val="0"/>
              <w:spacing w:beforeLines="10" w:before="29" w:afterLines="10" w:after="29" w:line="240" w:lineRule="exact"/>
              <w:ind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■健診事後フォロー教室</w:t>
            </w:r>
          </w:p>
          <w:p w14:paraId="30DCD9F1" w14:textId="77777777" w:rsidR="008B614D" w:rsidRPr="0078065C" w:rsidRDefault="008B614D" w:rsidP="008B614D">
            <w:pPr>
              <w:autoSpaceDE w:val="0"/>
              <w:autoSpaceDN w:val="0"/>
              <w:spacing w:beforeLines="10" w:before="29" w:afterLines="10" w:after="29" w:line="240" w:lineRule="exact"/>
              <w:ind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★5ｸｰﾙ　延30回　参加児延数161人</w:t>
            </w:r>
          </w:p>
          <w:p w14:paraId="23A1B4A4" w14:textId="77777777" w:rsidR="008B614D" w:rsidRPr="0078065C" w:rsidRDefault="008B614D" w:rsidP="008B614D">
            <w:pPr>
              <w:autoSpaceDE w:val="0"/>
              <w:autoSpaceDN w:val="0"/>
              <w:spacing w:beforeLines="10" w:before="29" w:afterLines="10" w:after="29" w:line="240" w:lineRule="exact"/>
              <w:ind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■適宜家庭訪問</w:t>
            </w:r>
          </w:p>
          <w:p w14:paraId="0D9BB300" w14:textId="77777777" w:rsidR="008B614D" w:rsidRPr="0078065C" w:rsidRDefault="008B614D" w:rsidP="008B614D">
            <w:pPr>
              <w:autoSpaceDE w:val="0"/>
              <w:autoSpaceDN w:val="0"/>
              <w:spacing w:beforeLines="10" w:before="29" w:afterLines="10" w:after="29" w:line="240" w:lineRule="exact"/>
              <w:ind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■乳幼児ケース検討</w:t>
            </w:r>
          </w:p>
          <w:p w14:paraId="750C4E25" w14:textId="292EBC0D" w:rsidR="008B614D" w:rsidRPr="0078065C" w:rsidRDefault="008B614D" w:rsidP="008B614D">
            <w:pPr>
              <w:autoSpaceDE w:val="0"/>
              <w:autoSpaceDN w:val="0"/>
              <w:spacing w:beforeLines="10" w:before="29" w:afterLines="10" w:after="29" w:line="240" w:lineRule="exact"/>
              <w:ind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■ひよこグループ　★8回　延65人</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41ED4E7"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04F5ADF0" w14:textId="45862C3D" w:rsidR="009F25CF" w:rsidRPr="0078065C" w:rsidRDefault="008B614D" w:rsidP="008B614D">
            <w:pPr>
              <w:autoSpaceDE w:val="0"/>
              <w:autoSpaceDN w:val="0"/>
              <w:spacing w:beforeLines="10" w:before="29" w:afterLines="10" w:after="29" w:line="240" w:lineRule="exact"/>
              <w:ind w:leftChars="45" w:left="99" w:rightChars="50" w:right="110" w:firstLineChars="6" w:firstLine="1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2-2-1-2に含む</w:t>
            </w:r>
          </w:p>
        </w:tc>
      </w:tr>
      <w:tr w:rsidR="0078065C" w:rsidRPr="0078065C" w14:paraId="673D04D1" w14:textId="601E9306"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70616F6"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1-1-1-16</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FAB931D"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予防接種と感染症予防の啓発</w:t>
            </w:r>
          </w:p>
          <w:p w14:paraId="64379EC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（重複掲載1-1-3-6）</w:t>
            </w:r>
          </w:p>
          <w:p w14:paraId="44D2C03C"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（重複掲載1-5-3-1）</w:t>
            </w:r>
          </w:p>
          <w:p w14:paraId="6425A160"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（重複掲載1-5-5-5）</w:t>
            </w:r>
          </w:p>
          <w:p w14:paraId="12ACC91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09AAB8A5"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感染性疾病を未然に予防し、子ども一人ひとりの健やかな成長を図るため、予防接種の適切な実施に努めます。</w:t>
            </w:r>
          </w:p>
          <w:p w14:paraId="6226FD0B"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また、感染症予防のため、流行が予測される感染症について、ホームページ、広報、パンフレット等で予防啓発に努めます。</w:t>
            </w:r>
          </w:p>
          <w:p w14:paraId="5AC4CEC4" w14:textId="77777777" w:rsidR="008B614D" w:rsidRPr="0078065C" w:rsidRDefault="008B614D" w:rsidP="008B614D">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■予防接種（個別接種）</w:t>
            </w:r>
          </w:p>
          <w:p w14:paraId="4B3D0B12" w14:textId="77777777" w:rsidR="008B614D" w:rsidRPr="0078065C" w:rsidRDefault="008B614D" w:rsidP="008B614D">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ＢＣＧ・ポリオ・DPT/IPV・MR・麻しん・風しん・ＤＴ・日本脳炎・ヒブ・肺炎球菌・ＨＰＶ・水痘・Ｂ型肝炎・ＤＰＴ・ロタ</w:t>
            </w:r>
          </w:p>
          <w:p w14:paraId="7FDE9185" w14:textId="77777777" w:rsidR="008B614D" w:rsidRPr="0078065C" w:rsidRDefault="008B614D" w:rsidP="008B614D">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■感染症予防の啓発</w:t>
            </w:r>
          </w:p>
          <w:p w14:paraId="757A4424" w14:textId="18818F4F" w:rsidR="008B614D" w:rsidRPr="0078065C" w:rsidRDefault="008B614D" w:rsidP="008B614D">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リーフレットの配布</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E950DBD"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27ADBBB0" w14:textId="77777777" w:rsidR="001D78A3"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505,499</w:t>
            </w:r>
          </w:p>
          <w:p w14:paraId="7A39D5AE" w14:textId="77777777" w:rsidR="001D78A3"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千円</w:t>
            </w:r>
          </w:p>
          <w:p w14:paraId="0FFB27EC" w14:textId="47E012B0" w:rsidR="009F25CF" w:rsidRPr="0078065C" w:rsidRDefault="008B614D" w:rsidP="008B614D">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（予防接種）</w:t>
            </w:r>
          </w:p>
        </w:tc>
      </w:tr>
      <w:tr w:rsidR="0078065C" w:rsidRPr="0078065C" w14:paraId="676E9AEA" w14:textId="31373AF0"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AEEBB31"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1-1-1-17</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390048B"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遊び場デビュークラス</w:t>
            </w:r>
          </w:p>
          <w:p w14:paraId="670B15BF"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（重複掲載1-5-5-6）</w:t>
            </w:r>
          </w:p>
          <w:p w14:paraId="2F4E24A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7F29108A"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両親教室の産後クラスとして、生後１～５か月の乳児とその保護者を対象として、子育て支援センターを会場に、情報交換・専門職からの育児アドバイス等を行います。</w:t>
            </w:r>
          </w:p>
          <w:p w14:paraId="05A73D18" w14:textId="77777777" w:rsidR="008B614D" w:rsidRPr="0078065C" w:rsidRDefault="008B614D" w:rsidP="008B614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★9回　156人</w:t>
            </w:r>
          </w:p>
          <w:p w14:paraId="63E082C4" w14:textId="7BDF6D40" w:rsidR="008B614D" w:rsidRPr="0078065C" w:rsidRDefault="008B614D" w:rsidP="008B614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（児74人、母73人、父5人、きょうだい4人）</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7057537"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79860929" w14:textId="77777777" w:rsidR="008B614D" w:rsidRPr="0078065C" w:rsidRDefault="008B614D" w:rsidP="008B614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報償費</w:t>
            </w:r>
          </w:p>
          <w:p w14:paraId="2EDCD77D" w14:textId="261A5AE3" w:rsidR="009F25CF" w:rsidRPr="0078065C" w:rsidRDefault="008B614D" w:rsidP="008B614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45千円</w:t>
            </w:r>
          </w:p>
        </w:tc>
      </w:tr>
      <w:tr w:rsidR="0078065C" w:rsidRPr="0078065C" w14:paraId="764ACCCB" w14:textId="6943A921"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1939FE58"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1-1-1-18</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0DF28B2"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妊産婦向けおはなし会、乳幼児向けおはなし会の開催</w:t>
            </w:r>
          </w:p>
          <w:p w14:paraId="6C290D60"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（重複掲載1-5-5-7）</w:t>
            </w:r>
          </w:p>
          <w:p w14:paraId="7DF31E79"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【中央図書館】</w:t>
            </w:r>
          </w:p>
          <w:p w14:paraId="72E4F8DF"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0D915724"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妊産婦・乳幼児の心の健康のサポート・文化的な暮らしのサポートのため、妊婦の時期から参加できる図書館・本・子育て情報の活用をガイドするおはなし会等を開催します。</w:t>
            </w:r>
          </w:p>
          <w:p w14:paraId="2AF17C54" w14:textId="455FED4D"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★妊産婦向けおはなし会　</w:t>
            </w:r>
            <w:r w:rsidR="009728AF" w:rsidRPr="0078065C">
              <w:rPr>
                <w:rFonts w:ascii="HG丸ｺﾞｼｯｸM-PRO" w:eastAsia="HG丸ｺﾞｼｯｸM-PRO" w:hAnsi="HG丸ｺﾞｼｯｸM-PRO" w:cs="ＭＳ Ｐゴシック" w:hint="eastAsia"/>
                <w:kern w:val="0"/>
                <w:sz w:val="18"/>
                <w:szCs w:val="18"/>
              </w:rPr>
              <w:t>コロナ禍のため</w:t>
            </w:r>
            <w:r w:rsidRPr="0078065C">
              <w:rPr>
                <w:rFonts w:ascii="HG丸ｺﾞｼｯｸM-PRO" w:eastAsia="HG丸ｺﾞｼｯｸM-PRO" w:hAnsi="HG丸ｺﾞｼｯｸM-PRO" w:cs="ＭＳ Ｐゴシック" w:hint="eastAsia"/>
                <w:kern w:val="0"/>
                <w:sz w:val="18"/>
                <w:szCs w:val="18"/>
              </w:rPr>
              <w:t>未実施</w:t>
            </w:r>
          </w:p>
          <w:p w14:paraId="552C7906" w14:textId="0D3B7936"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★乳幼児向けおはなし会　6か月児育児教室において実施</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62BB851"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63BC4535" w14:textId="77777777" w:rsidR="009F25CF" w:rsidRPr="0078065C" w:rsidRDefault="009F25CF" w:rsidP="008B614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1DD7E27D" w14:textId="48B7E383"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E9F91FD"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1-1-1-19</w:t>
            </w:r>
          </w:p>
        </w:tc>
        <w:tc>
          <w:tcPr>
            <w:tcW w:w="226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AB075B2"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保育コンシェルジュ</w:t>
            </w:r>
          </w:p>
          <w:p w14:paraId="1E9FFEE4"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（保育士）</w:t>
            </w:r>
          </w:p>
          <w:p w14:paraId="7B02206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（重複掲載1-5-5-9）</w:t>
            </w:r>
          </w:p>
          <w:p w14:paraId="1BA21CBC"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3" w:type="dxa"/>
            <w:tcBorders>
              <w:top w:val="single" w:sz="6" w:space="0" w:color="808080"/>
              <w:left w:val="single" w:sz="6" w:space="0" w:color="808080"/>
              <w:bottom w:val="single" w:sz="6" w:space="0" w:color="808080"/>
              <w:right w:val="single" w:sz="6" w:space="0" w:color="808080"/>
            </w:tcBorders>
            <w:shd w:val="clear" w:color="auto" w:fill="auto"/>
          </w:tcPr>
          <w:p w14:paraId="353521F4"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経験豊富な保育士が「保育コンシェルジュ」として保育所等の保育サービスの利用や子育て全般の相談をお受けし、保護者の方とともに解決方法を探ります。</w:t>
            </w:r>
          </w:p>
          <w:p w14:paraId="00457CA6"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市役所保育課窓口のほか、子育て支援センターなどでの出張相談も行っています。</w:t>
            </w:r>
          </w:p>
          <w:p w14:paraId="0F080394" w14:textId="77777777" w:rsidR="00E418B5" w:rsidRPr="0078065C" w:rsidRDefault="00E418B5" w:rsidP="00E418B5">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★個別家庭訪問を行い、相談を行いました。</w:t>
            </w:r>
          </w:p>
          <w:p w14:paraId="52645652" w14:textId="417DECA1" w:rsidR="00E418B5" w:rsidRPr="0078065C" w:rsidRDefault="00E418B5" w:rsidP="00E418B5">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★市役所保育課窓口での相談や電話相談を行いました。</w:t>
            </w:r>
          </w:p>
        </w:tc>
        <w:tc>
          <w:tcPr>
            <w:tcW w:w="1926"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E5068F8"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519FE996" w14:textId="77777777" w:rsidR="009F25CF" w:rsidRPr="0078065C" w:rsidRDefault="009F25CF" w:rsidP="008B614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p>
        </w:tc>
      </w:tr>
    </w:tbl>
    <w:p w14:paraId="7E189A91" w14:textId="77777777" w:rsidR="009F25CF" w:rsidRPr="0078065C" w:rsidRDefault="009F25CF" w:rsidP="009F25CF">
      <w:pPr>
        <w:spacing w:line="20" w:lineRule="exact"/>
        <w:rPr>
          <w:rFonts w:ascii="HG丸ｺﾞｼｯｸM-PRO" w:eastAsia="HG丸ｺﾞｼｯｸM-PRO" w:hAnsi="HG丸ｺﾞｼｯｸM-PRO"/>
          <w:sz w:val="18"/>
          <w:szCs w:val="18"/>
        </w:rPr>
      </w:pPr>
    </w:p>
    <w:p w14:paraId="10EE9F9E" w14:textId="77777777" w:rsidR="009F25CF" w:rsidRPr="0078065C" w:rsidRDefault="009F25CF" w:rsidP="009F25CF">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18"/>
          <w:szCs w:val="18"/>
        </w:rPr>
      </w:pPr>
    </w:p>
    <w:p w14:paraId="2D6E3C74" w14:textId="77777777" w:rsidR="009F25CF" w:rsidRPr="0078065C" w:rsidRDefault="009F25CF" w:rsidP="009F25CF">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18"/>
          <w:szCs w:val="18"/>
        </w:rPr>
      </w:pPr>
    </w:p>
    <w:p w14:paraId="7911EFA0" w14:textId="77777777" w:rsidR="009F25CF" w:rsidRPr="0078065C" w:rsidRDefault="009F25CF" w:rsidP="00106111">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t>② 情報提供体制の充実</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1FD0C0F" w14:textId="3A841FE4" w:rsidTr="004A4C9F">
        <w:trPr>
          <w:cantSplit/>
          <w:trHeight w:val="312"/>
          <w:tblHeader/>
        </w:trPr>
        <w:tc>
          <w:tcPr>
            <w:tcW w:w="964" w:type="dxa"/>
            <w:shd w:val="clear" w:color="auto" w:fill="ABE9FF"/>
            <w:vAlign w:val="center"/>
          </w:tcPr>
          <w:p w14:paraId="4022C3E3"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番号</w:t>
            </w:r>
          </w:p>
        </w:tc>
        <w:tc>
          <w:tcPr>
            <w:tcW w:w="2267" w:type="dxa"/>
            <w:shd w:val="clear" w:color="auto" w:fill="ABE9FF"/>
            <w:vAlign w:val="center"/>
          </w:tcPr>
          <w:p w14:paraId="10C1B190"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71C58979"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4237CE95" w14:textId="77777777" w:rsidR="009F25CF" w:rsidRPr="0078065C" w:rsidRDefault="009F25CF"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79C85287" w14:textId="675C6B13" w:rsidR="009F25CF"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249911AA" w14:textId="15130A0B" w:rsidTr="00C94F72">
        <w:trPr>
          <w:cantSplit/>
          <w:trHeight w:val="397"/>
        </w:trPr>
        <w:tc>
          <w:tcPr>
            <w:tcW w:w="964" w:type="dxa"/>
            <w:shd w:val="clear" w:color="auto" w:fill="D3F3FF"/>
            <w:vAlign w:val="center"/>
          </w:tcPr>
          <w:p w14:paraId="13C484CD"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1-1-2-1</w:t>
            </w:r>
          </w:p>
        </w:tc>
        <w:tc>
          <w:tcPr>
            <w:tcW w:w="2267" w:type="dxa"/>
            <w:shd w:val="clear" w:color="auto" w:fill="auto"/>
            <w:vAlign w:val="center"/>
          </w:tcPr>
          <w:p w14:paraId="75276EEE"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保育コンシェルジュ（子育て経験者）・</w:t>
            </w:r>
          </w:p>
          <w:p w14:paraId="04D7A517"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「かまくら子育てメディアスポット」の運営</w:t>
            </w:r>
          </w:p>
          <w:p w14:paraId="5FE503F3"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（重複掲載1-5-5-8）</w:t>
            </w:r>
          </w:p>
          <w:p w14:paraId="6FD55BA3"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tc>
        <w:tc>
          <w:tcPr>
            <w:tcW w:w="3685" w:type="dxa"/>
            <w:shd w:val="clear" w:color="auto" w:fill="auto"/>
          </w:tcPr>
          <w:p w14:paraId="67297EAA"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身近な子育て経験者である「保育コンシェルジュ」が、市役所内の「かまくら子育てメディアスポット」やホームページ、ネットワークサービスなどを活用し、子育て支援情報の収集・提供を行います。</w:t>
            </w:r>
          </w:p>
          <w:p w14:paraId="7F6C186B"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また、子育て支援団体や地域活動の情報発信に協力するなど、社会全体で子育てを支える取組を支援します。</w:t>
            </w:r>
          </w:p>
          <w:p w14:paraId="1AF20142"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★相談件数　171件</w:t>
            </w:r>
          </w:p>
          <w:p w14:paraId="5126FA39"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★子育て支援団体利用件数　63件</w:t>
            </w:r>
          </w:p>
          <w:p w14:paraId="3DED22BD" w14:textId="5F5A2DDA"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★授乳・おむつ替え利用件数　611件</w:t>
            </w:r>
          </w:p>
        </w:tc>
        <w:tc>
          <w:tcPr>
            <w:tcW w:w="1927" w:type="dxa"/>
            <w:shd w:val="clear" w:color="auto" w:fill="auto"/>
            <w:vAlign w:val="center"/>
          </w:tcPr>
          <w:p w14:paraId="4D5A847A"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6750B5C" w14:textId="71DF0976" w:rsidR="009F25CF" w:rsidRPr="0078065C" w:rsidRDefault="008B614D" w:rsidP="008B614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2,847千円</w:t>
            </w:r>
          </w:p>
        </w:tc>
      </w:tr>
      <w:tr w:rsidR="0078065C" w:rsidRPr="0078065C" w14:paraId="773778FB" w14:textId="23418737" w:rsidTr="00C94F72">
        <w:trPr>
          <w:cantSplit/>
          <w:trHeight w:val="397"/>
        </w:trPr>
        <w:tc>
          <w:tcPr>
            <w:tcW w:w="964" w:type="dxa"/>
            <w:shd w:val="clear" w:color="auto" w:fill="D3F3FF"/>
            <w:vAlign w:val="center"/>
          </w:tcPr>
          <w:p w14:paraId="1F477C54"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1-1-2-2</w:t>
            </w:r>
          </w:p>
        </w:tc>
        <w:tc>
          <w:tcPr>
            <w:tcW w:w="2267" w:type="dxa"/>
            <w:shd w:val="clear" w:color="auto" w:fill="auto"/>
            <w:vAlign w:val="center"/>
          </w:tcPr>
          <w:p w14:paraId="147966A1"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「かまくら子育てナビきらきら」の発行</w:t>
            </w:r>
          </w:p>
          <w:p w14:paraId="1062E63D"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tc>
        <w:tc>
          <w:tcPr>
            <w:tcW w:w="3685" w:type="dxa"/>
            <w:shd w:val="clear" w:color="auto" w:fill="auto"/>
          </w:tcPr>
          <w:p w14:paraId="79CC344A"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妊娠中から小学校低学年までの子どもの子育てに役立つ子育て支援情報誌を発行します。</w:t>
            </w:r>
          </w:p>
          <w:p w14:paraId="205ED739"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★令和２年度版発行部数　15,000部</w:t>
            </w:r>
          </w:p>
          <w:p w14:paraId="717358CE"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（令和元年度作成、令和２年度配布）</w:t>
            </w:r>
          </w:p>
          <w:p w14:paraId="7122D264"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★市ホームページにて電子書籍版を配信しました。</w:t>
            </w:r>
          </w:p>
          <w:p w14:paraId="3D276B08" w14:textId="5FEE3465"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★令和２年度版配付か所数136か所</w:t>
            </w:r>
          </w:p>
        </w:tc>
        <w:tc>
          <w:tcPr>
            <w:tcW w:w="1927" w:type="dxa"/>
            <w:shd w:val="clear" w:color="auto" w:fill="auto"/>
            <w:vAlign w:val="center"/>
          </w:tcPr>
          <w:p w14:paraId="2C41E694"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Pr>
          <w:p w14:paraId="23ED04B3"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0E5ED962" w14:textId="56DA17F3" w:rsidTr="00C94F72">
        <w:trPr>
          <w:cantSplit/>
          <w:trHeight w:val="397"/>
        </w:trPr>
        <w:tc>
          <w:tcPr>
            <w:tcW w:w="964" w:type="dxa"/>
            <w:shd w:val="clear" w:color="auto" w:fill="D3F3FF"/>
            <w:vAlign w:val="center"/>
          </w:tcPr>
          <w:p w14:paraId="26291E63" w14:textId="77777777" w:rsidR="009F25CF" w:rsidRPr="0078065C" w:rsidRDefault="009F25CF"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t>1-1-2-3</w:t>
            </w:r>
          </w:p>
        </w:tc>
        <w:tc>
          <w:tcPr>
            <w:tcW w:w="2267" w:type="dxa"/>
            <w:shd w:val="clear" w:color="auto" w:fill="auto"/>
            <w:vAlign w:val="center"/>
          </w:tcPr>
          <w:p w14:paraId="127F7058"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祖父母世代向け手帳</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「孫育てスタートブック～地域みんなで子育て～」</w:t>
            </w:r>
          </w:p>
          <w:p w14:paraId="3E05922C" w14:textId="77777777" w:rsidR="009F25CF" w:rsidRPr="0078065C" w:rsidRDefault="009F25CF"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00E7B548" w14:textId="77777777" w:rsidR="009F25CF" w:rsidRPr="0078065C" w:rsidRDefault="009F25CF"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お父さん、お母さんの子育てを祖父母世代がサポートし、地域みんなが笑顔になれる「孫育て」のポイントをまとめた冊子を配布します。</w:t>
            </w:r>
          </w:p>
          <w:p w14:paraId="76C57048" w14:textId="2F969DE3" w:rsidR="00E418B5" w:rsidRPr="0078065C" w:rsidRDefault="00E418B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★市内各所において配付しました。</w:t>
            </w:r>
          </w:p>
        </w:tc>
        <w:tc>
          <w:tcPr>
            <w:tcW w:w="1927" w:type="dxa"/>
            <w:shd w:val="clear" w:color="auto" w:fill="auto"/>
            <w:vAlign w:val="center"/>
          </w:tcPr>
          <w:p w14:paraId="0F71733E"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Pr>
          <w:p w14:paraId="07D5A5B7" w14:textId="77777777" w:rsidR="009F25CF" w:rsidRPr="0078065C" w:rsidRDefault="009F25CF"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bl>
    <w:p w14:paraId="67C63F7E" w14:textId="77777777" w:rsidR="009F25CF" w:rsidRPr="0078065C" w:rsidRDefault="009F25CF" w:rsidP="009F25CF">
      <w:pPr>
        <w:ind w:leftChars="202" w:left="444"/>
        <w:rPr>
          <w:rFonts w:ascii="HG丸ｺﾞｼｯｸM-PRO" w:eastAsia="HG丸ｺﾞｼｯｸM-PRO" w:hAnsi="HG丸ｺﾞｼｯｸM-PRO"/>
          <w:sz w:val="18"/>
          <w:szCs w:val="18"/>
        </w:rPr>
      </w:pPr>
    </w:p>
    <w:p w14:paraId="3B7EBC23" w14:textId="77777777" w:rsidR="009F25CF" w:rsidRPr="0078065C" w:rsidRDefault="009F25CF" w:rsidP="009F25CF">
      <w:pP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br w:type="page"/>
      </w:r>
    </w:p>
    <w:p w14:paraId="08044BC2" w14:textId="77777777" w:rsidR="009F25CF" w:rsidRPr="0078065C" w:rsidRDefault="009F25CF" w:rsidP="009F25CF">
      <w:pPr>
        <w:autoSpaceDE w:val="0"/>
        <w:autoSpaceDN w:val="0"/>
        <w:rPr>
          <w:rFonts w:ascii="HG丸ｺﾞｼｯｸM-PRO" w:eastAsia="HG丸ｺﾞｼｯｸM-PRO" w:hAnsi="HG丸ｺﾞｼｯｸM-PRO"/>
          <w:sz w:val="18"/>
          <w:szCs w:val="18"/>
        </w:rPr>
      </w:pPr>
    </w:p>
    <w:p w14:paraId="27DAF811" w14:textId="77777777" w:rsidR="009F25CF" w:rsidRPr="0078065C" w:rsidRDefault="009F25CF" w:rsidP="00106111">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t>③ 妊娠前の夫婦等、妊婦や子どもへの支援</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7E5C6FD" w14:textId="073D76BF" w:rsidTr="004A4C9F">
        <w:trPr>
          <w:cantSplit/>
          <w:trHeight w:val="312"/>
          <w:tblHeader/>
        </w:trPr>
        <w:tc>
          <w:tcPr>
            <w:tcW w:w="964" w:type="dxa"/>
            <w:shd w:val="clear" w:color="auto" w:fill="ABE9FF"/>
            <w:vAlign w:val="center"/>
          </w:tcPr>
          <w:p w14:paraId="166B6C8F" w14:textId="77777777" w:rsidR="00177345" w:rsidRPr="0078065C" w:rsidRDefault="00177345"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32306F42" w14:textId="77777777" w:rsidR="00177345" w:rsidRPr="0078065C" w:rsidRDefault="00177345"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0729117E" w14:textId="77777777" w:rsidR="00177345" w:rsidRPr="0078065C" w:rsidRDefault="00177345"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4D90D26F" w14:textId="77777777" w:rsidR="00177345" w:rsidRPr="0078065C" w:rsidRDefault="00177345" w:rsidP="009F25CF">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5C013F79" w14:textId="3FCCC23C" w:rsidR="00177345"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3524B866" w14:textId="36ECE6BD" w:rsidTr="00C94F72">
        <w:trPr>
          <w:cantSplit/>
          <w:trHeight w:val="397"/>
        </w:trPr>
        <w:tc>
          <w:tcPr>
            <w:tcW w:w="964" w:type="dxa"/>
            <w:shd w:val="clear" w:color="auto" w:fill="D3F3FF"/>
            <w:vAlign w:val="center"/>
          </w:tcPr>
          <w:p w14:paraId="550FA982"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1-1-3-1</w:t>
            </w:r>
          </w:p>
        </w:tc>
        <w:tc>
          <w:tcPr>
            <w:tcW w:w="2267" w:type="dxa"/>
            <w:shd w:val="clear" w:color="auto" w:fill="auto"/>
            <w:vAlign w:val="center"/>
          </w:tcPr>
          <w:p w14:paraId="54E6B2A6"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妊産婦及び乳幼児健康診査</w:t>
            </w:r>
          </w:p>
          <w:p w14:paraId="31605CA7"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（重複掲載1-5-1-1）</w:t>
            </w:r>
          </w:p>
          <w:p w14:paraId="58CF3E0B"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（重複掲載1-5-2-1）</w:t>
            </w:r>
          </w:p>
          <w:p w14:paraId="218C21DC"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（重複掲載2-1-2-9）</w:t>
            </w:r>
          </w:p>
          <w:p w14:paraId="17FBC40D"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vAlign w:val="center"/>
          </w:tcPr>
          <w:p w14:paraId="309CD302"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定期健康診査により、妊婦や乳幼児の健康の保持・増進を図るとともに発達課題等の早期発見と予防に努めます。</w:t>
            </w:r>
          </w:p>
          <w:p w14:paraId="5DDFEEC4"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また、子育て情報の提供により、育児中の親の孤立化を防ぎます。</w:t>
            </w:r>
          </w:p>
          <w:p w14:paraId="479EE7DF"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★妊産婦健康診査　16回/人　</w:t>
            </w:r>
          </w:p>
          <w:p w14:paraId="12823E84" w14:textId="1452CD69"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延13,720人</w:t>
            </w:r>
          </w:p>
          <w:p w14:paraId="29A4F66B"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★妊婦歯科健康診査　295人</w:t>
            </w:r>
          </w:p>
          <w:p w14:paraId="73D07E73"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★４か月児健康診査　</w:t>
            </w:r>
          </w:p>
          <w:p w14:paraId="388E1DA5" w14:textId="13350369"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933人（100.9％）</w:t>
            </w:r>
          </w:p>
          <w:p w14:paraId="3F141450"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★お誕生前健康診査　996人（99.8％）</w:t>
            </w:r>
          </w:p>
          <w:p w14:paraId="2A603300"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★1歳６か月児健康診査　</w:t>
            </w:r>
          </w:p>
          <w:p w14:paraId="005C24F2" w14:textId="1170AB16"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986人（94.9％）</w:t>
            </w:r>
          </w:p>
          <w:p w14:paraId="6A021042"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★３歳児健康診査　977人（86.2％）</w:t>
            </w:r>
          </w:p>
          <w:p w14:paraId="5785F032"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★２歳児歯科健康診査　</w:t>
            </w:r>
          </w:p>
          <w:p w14:paraId="6C36A498" w14:textId="240B1088"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329人（30.0％）</w:t>
            </w:r>
          </w:p>
          <w:p w14:paraId="075543AC"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幼児健康診査対象児には個別通知で受診勧奨、未受診児には勧奨ハガキ、電話、家庭訪問で受診勧奨、事情により未受診の場合は、幼児の発育発達、保育状況等の聞き取りをします。</w:t>
            </w:r>
          </w:p>
          <w:p w14:paraId="0B57B49E" w14:textId="6D11D90D"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★コロナ禍において休止期間あり。ｲﾝﾀｰﾈｯﾄによる完全予約制。人数制限、時間短縮をしての実施。</w:t>
            </w:r>
          </w:p>
        </w:tc>
        <w:tc>
          <w:tcPr>
            <w:tcW w:w="1927" w:type="dxa"/>
            <w:shd w:val="clear" w:color="auto" w:fill="auto"/>
            <w:vAlign w:val="center"/>
          </w:tcPr>
          <w:p w14:paraId="3EB8D06A"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53204321"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pacing w:val="-8"/>
                <w:sz w:val="18"/>
                <w:szCs w:val="18"/>
              </w:rPr>
            </w:pPr>
            <w:r w:rsidRPr="0078065C">
              <w:rPr>
                <w:rFonts w:ascii="HG丸ｺﾞｼｯｸM-PRO" w:eastAsia="HG丸ｺﾞｼｯｸM-PRO" w:hAnsi="HG丸ｺﾞｼｯｸM-PRO" w:hint="eastAsia"/>
                <w:sz w:val="18"/>
                <w:szCs w:val="18"/>
              </w:rPr>
              <w:t>・</w:t>
            </w:r>
            <w:r w:rsidRPr="0078065C">
              <w:rPr>
                <w:rFonts w:ascii="HG丸ｺﾞｼｯｸM-PRO" w:eastAsia="HG丸ｺﾞｼｯｸM-PRO" w:hAnsi="HG丸ｺﾞｼｯｸM-PRO" w:hint="eastAsia"/>
                <w:spacing w:val="-8"/>
                <w:sz w:val="18"/>
                <w:szCs w:val="18"/>
              </w:rPr>
              <w:t>健診未受診者のフォローの徹底と居所不明児を見据えたフォローシステムの構築</w:t>
            </w:r>
          </w:p>
          <w:p w14:paraId="17BC33EA"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・妊婦健康診査</w:t>
            </w:r>
          </w:p>
          <w:p w14:paraId="2A205334"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2DCC6DDA" w14:textId="77777777" w:rsidR="005E2BAD" w:rsidRPr="0078065C" w:rsidRDefault="005E2BAD" w:rsidP="005E2BA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委託料</w:t>
            </w:r>
          </w:p>
          <w:p w14:paraId="169F02C3" w14:textId="77777777" w:rsidR="005E2BAD" w:rsidRPr="0078065C" w:rsidRDefault="005E2BAD" w:rsidP="005E2BAD">
            <w:pPr>
              <w:autoSpaceDE w:val="0"/>
              <w:autoSpaceDN w:val="0"/>
              <w:spacing w:beforeLines="10" w:before="29" w:afterLines="10" w:after="29" w:line="240" w:lineRule="exact"/>
              <w:ind w:leftChars="24" w:left="213" w:rightChars="50" w:right="110" w:hangingChars="100" w:hanging="160"/>
              <w:rPr>
                <w:rFonts w:ascii="HG丸ｺﾞｼｯｸM-PRO" w:eastAsia="HG丸ｺﾞｼｯｸM-PRO" w:hAnsi="HG丸ｺﾞｼｯｸM-PRO"/>
                <w:sz w:val="16"/>
                <w:szCs w:val="18"/>
              </w:rPr>
            </w:pPr>
            <w:r w:rsidRPr="0078065C">
              <w:rPr>
                <w:rFonts w:ascii="HG丸ｺﾞｼｯｸM-PRO" w:eastAsia="HG丸ｺﾞｼｯｸM-PRO" w:hAnsi="HG丸ｺﾞｼｯｸM-PRO" w:hint="eastAsia"/>
                <w:sz w:val="16"/>
                <w:szCs w:val="18"/>
              </w:rPr>
              <w:t>87,454千円</w:t>
            </w:r>
          </w:p>
          <w:p w14:paraId="6D39C003" w14:textId="77777777" w:rsidR="005E2BAD" w:rsidRPr="0078065C" w:rsidRDefault="005E2BAD" w:rsidP="005E2BA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p w14:paraId="5B8836BD" w14:textId="77777777" w:rsidR="005E2BAD" w:rsidRPr="0078065C" w:rsidRDefault="005E2BAD" w:rsidP="005E2BA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補助金</w:t>
            </w:r>
          </w:p>
          <w:p w14:paraId="13A8D00C" w14:textId="77777777" w:rsidR="005E2BAD" w:rsidRPr="0078065C" w:rsidRDefault="005E2BAD" w:rsidP="005E2BA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妊産婦：</w:t>
            </w:r>
          </w:p>
          <w:p w14:paraId="4E42189A" w14:textId="77777777" w:rsidR="005E2BAD" w:rsidRPr="0078065C" w:rsidRDefault="005E2BAD" w:rsidP="005E2BA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3,556千円</w:t>
            </w:r>
          </w:p>
          <w:p w14:paraId="58B6A748" w14:textId="77777777" w:rsidR="005E2BAD" w:rsidRPr="0078065C" w:rsidRDefault="005E2BAD" w:rsidP="005E2BA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乳児：</w:t>
            </w:r>
          </w:p>
          <w:p w14:paraId="395CBC13" w14:textId="723C5F1A" w:rsidR="00177345" w:rsidRPr="0078065C" w:rsidRDefault="005E2BAD" w:rsidP="005E2BA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182千円</w:t>
            </w:r>
          </w:p>
        </w:tc>
      </w:tr>
      <w:tr w:rsidR="0078065C" w:rsidRPr="0078065C" w14:paraId="56EB9498" w14:textId="35A7EF75" w:rsidTr="00C94F72">
        <w:trPr>
          <w:cantSplit/>
          <w:trHeight w:val="397"/>
        </w:trPr>
        <w:tc>
          <w:tcPr>
            <w:tcW w:w="964" w:type="dxa"/>
            <w:shd w:val="clear" w:color="auto" w:fill="D3F3FF"/>
            <w:vAlign w:val="center"/>
          </w:tcPr>
          <w:p w14:paraId="5CC2F7F8"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1-1-3-2</w:t>
            </w:r>
          </w:p>
        </w:tc>
        <w:tc>
          <w:tcPr>
            <w:tcW w:w="2267" w:type="dxa"/>
            <w:shd w:val="clear" w:color="auto" w:fill="auto"/>
            <w:vAlign w:val="center"/>
          </w:tcPr>
          <w:p w14:paraId="3EAFD9E8"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両親学級</w:t>
            </w:r>
          </w:p>
          <w:p w14:paraId="7B4779EF"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（重複掲載1-5-1-2）</w:t>
            </w:r>
          </w:p>
          <w:p w14:paraId="001DD22B"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（重複掲載5-1-1-3）</w:t>
            </w:r>
          </w:p>
          <w:p w14:paraId="13147758"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29C20DF5"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妊娠及び出産後の母体の保護,・日常生活での注意点・育児の楽しさを一緒に学習します。</w:t>
            </w:r>
          </w:p>
          <w:p w14:paraId="4BD6B626"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★両親教室</w:t>
            </w:r>
          </w:p>
          <w:p w14:paraId="49C3A566"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妊娠期6回　</w:t>
            </w:r>
          </w:p>
          <w:p w14:paraId="0716A30E" w14:textId="68CE3492"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実102人（妊婦53、夫47、他2）</w:t>
            </w:r>
          </w:p>
          <w:p w14:paraId="0A79FBFF"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延102人（妊婦53、夫47、他2）</w:t>
            </w:r>
          </w:p>
          <w:p w14:paraId="04C52A0D"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産後9回</w:t>
            </w:r>
          </w:p>
          <w:p w14:paraId="13331588" w14:textId="1AEAE1FB"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延156人（児74、母73、父5、きょうだい4）</w:t>
            </w:r>
          </w:p>
        </w:tc>
        <w:tc>
          <w:tcPr>
            <w:tcW w:w="1927" w:type="dxa"/>
            <w:shd w:val="clear" w:color="auto" w:fill="auto"/>
            <w:vAlign w:val="center"/>
          </w:tcPr>
          <w:p w14:paraId="29CDCAD8"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6A02838" w14:textId="77777777" w:rsidR="00B42177"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報償費</w:t>
            </w:r>
          </w:p>
          <w:p w14:paraId="069A2B15" w14:textId="7933D338" w:rsidR="00177345"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45千円</w:t>
            </w:r>
          </w:p>
        </w:tc>
      </w:tr>
      <w:tr w:rsidR="0078065C" w:rsidRPr="0078065C" w14:paraId="61BC2589" w14:textId="6373745B" w:rsidTr="00C94F72">
        <w:trPr>
          <w:cantSplit/>
          <w:trHeight w:val="397"/>
        </w:trPr>
        <w:tc>
          <w:tcPr>
            <w:tcW w:w="964" w:type="dxa"/>
            <w:shd w:val="clear" w:color="auto" w:fill="D3F3FF"/>
            <w:vAlign w:val="center"/>
          </w:tcPr>
          <w:p w14:paraId="26B06C41"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1-1-3-3</w:t>
            </w:r>
          </w:p>
        </w:tc>
        <w:tc>
          <w:tcPr>
            <w:tcW w:w="2267" w:type="dxa"/>
            <w:shd w:val="clear" w:color="auto" w:fill="auto"/>
            <w:vAlign w:val="center"/>
          </w:tcPr>
          <w:p w14:paraId="5935B5B4"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産科診療所運営への支援</w:t>
            </w:r>
          </w:p>
          <w:p w14:paraId="7C88AE27"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（重複掲載1-5-1-3）</w:t>
            </w:r>
          </w:p>
          <w:p w14:paraId="228E005C"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4F53CDEC"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鎌倉市医師会立の産科診療所「ティアラかまくら」の運営を支援し、市内で安心して子どもを出産し、育てられる環境を整備します。</w:t>
            </w:r>
          </w:p>
          <w:p w14:paraId="0803623E" w14:textId="77777777"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★分娩107件</w:t>
            </w:r>
          </w:p>
          <w:p w14:paraId="3CB09C5E" w14:textId="04DC9F32" w:rsidR="00E418B5" w:rsidRPr="0078065C" w:rsidRDefault="00E418B5" w:rsidP="00E418B5">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★外来、妊婦健診等 4,048件（延べ人数）</w:t>
            </w:r>
          </w:p>
        </w:tc>
        <w:tc>
          <w:tcPr>
            <w:tcW w:w="1927" w:type="dxa"/>
            <w:shd w:val="clear" w:color="auto" w:fill="auto"/>
            <w:vAlign w:val="center"/>
          </w:tcPr>
          <w:p w14:paraId="5E6B9EE8"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4137564" w14:textId="77777777" w:rsidR="006A0768"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140,042</w:t>
            </w:r>
          </w:p>
          <w:p w14:paraId="5F43BBF2" w14:textId="64A048BD" w:rsidR="00177345"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千円</w:t>
            </w:r>
          </w:p>
        </w:tc>
      </w:tr>
      <w:tr w:rsidR="0078065C" w:rsidRPr="0078065C" w14:paraId="2F7158A7" w14:textId="448E1A8A" w:rsidTr="00C94F72">
        <w:trPr>
          <w:cantSplit/>
          <w:trHeight w:val="397"/>
        </w:trPr>
        <w:tc>
          <w:tcPr>
            <w:tcW w:w="964" w:type="dxa"/>
            <w:shd w:val="clear" w:color="auto" w:fill="D3F3FF"/>
            <w:vAlign w:val="center"/>
          </w:tcPr>
          <w:p w14:paraId="09F8F142"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1-1-3-4</w:t>
            </w:r>
          </w:p>
        </w:tc>
        <w:tc>
          <w:tcPr>
            <w:tcW w:w="2267" w:type="dxa"/>
            <w:shd w:val="clear" w:color="auto" w:fill="auto"/>
            <w:vAlign w:val="center"/>
          </w:tcPr>
          <w:p w14:paraId="2E4C2773"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不妊相談の周知</w:t>
            </w:r>
          </w:p>
          <w:p w14:paraId="3A9242A4"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（重複掲載1-5-1-4）</w:t>
            </w:r>
          </w:p>
          <w:p w14:paraId="18135B95"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39AD19FA" w14:textId="3BB49A3C" w:rsidR="00E418B5" w:rsidRPr="0078065C" w:rsidRDefault="00177345" w:rsidP="009728A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県で実施している特定不妊治療費助成事業や不妊専門相談センターについて、市民健康課窓口及び健康相談の場等において周知します。</w:t>
            </w:r>
          </w:p>
        </w:tc>
        <w:tc>
          <w:tcPr>
            <w:tcW w:w="1927" w:type="dxa"/>
            <w:shd w:val="clear" w:color="auto" w:fill="auto"/>
            <w:vAlign w:val="center"/>
          </w:tcPr>
          <w:p w14:paraId="40CA6429"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A9D01FE" w14:textId="77777777" w:rsidR="00177345" w:rsidRPr="0078065C" w:rsidRDefault="00177345"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A9A57C0" w14:textId="1462294B" w:rsidTr="001D78A3">
        <w:trPr>
          <w:cantSplit/>
          <w:trHeight w:val="397"/>
        </w:trPr>
        <w:tc>
          <w:tcPr>
            <w:tcW w:w="964" w:type="dxa"/>
            <w:shd w:val="clear" w:color="auto" w:fill="D3F3FF"/>
            <w:vAlign w:val="center"/>
          </w:tcPr>
          <w:p w14:paraId="2A62DDC1"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1-1-3-5</w:t>
            </w:r>
          </w:p>
        </w:tc>
        <w:tc>
          <w:tcPr>
            <w:tcW w:w="2267" w:type="dxa"/>
            <w:shd w:val="clear" w:color="auto" w:fill="auto"/>
            <w:vAlign w:val="center"/>
          </w:tcPr>
          <w:p w14:paraId="2DE1FBD9"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特定不妊・不育症治療費助成</w:t>
            </w:r>
          </w:p>
          <w:p w14:paraId="5187794A"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（重複掲載1-5-1-5）</w:t>
            </w:r>
          </w:p>
          <w:p w14:paraId="5544F455"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3840B2CD"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特定不妊治療（体外受精や顕微授精）や不育症治療の費用を助成し、出産を希望するご夫婦に経済的支援を行います。（特定不妊治療費助成は県助成事業の上乗せ事業です。）</w:t>
            </w:r>
          </w:p>
          <w:p w14:paraId="3C48851C" w14:textId="77777777"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★特定不妊治療費助成：延184件</w:t>
            </w:r>
          </w:p>
          <w:p w14:paraId="515E42A9" w14:textId="45275C69"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★不育症治療費助成：延1件</w:t>
            </w:r>
          </w:p>
        </w:tc>
        <w:tc>
          <w:tcPr>
            <w:tcW w:w="1927" w:type="dxa"/>
            <w:shd w:val="clear" w:color="auto" w:fill="auto"/>
            <w:vAlign w:val="center"/>
          </w:tcPr>
          <w:p w14:paraId="283028CF"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61DD11D" w14:textId="77777777" w:rsidR="00B42177" w:rsidRPr="0078065C" w:rsidRDefault="00B42177" w:rsidP="001D78A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補助金</w:t>
            </w:r>
          </w:p>
          <w:p w14:paraId="14D6E8AF" w14:textId="60EC14BC" w:rsidR="00177345" w:rsidRPr="0078065C" w:rsidRDefault="00B42177" w:rsidP="001D78A3">
            <w:pPr>
              <w:autoSpaceDE w:val="0"/>
              <w:autoSpaceDN w:val="0"/>
              <w:spacing w:beforeLines="10" w:before="29" w:afterLines="10" w:after="29" w:line="240" w:lineRule="exact"/>
              <w:ind w:left="229" w:rightChars="50" w:right="110" w:hangingChars="127" w:hanging="229"/>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17,216千円</w:t>
            </w:r>
          </w:p>
        </w:tc>
      </w:tr>
      <w:tr w:rsidR="0078065C" w:rsidRPr="0078065C" w14:paraId="7714F2DC" w14:textId="13A92B2A"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E2556AF"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1-1-3-6</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97B7408"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予防接種と感染症予防の啓発</w:t>
            </w:r>
          </w:p>
          <w:p w14:paraId="001F2583"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（重複掲載1-1-1-16）</w:t>
            </w:r>
          </w:p>
          <w:p w14:paraId="45EEB475"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（重複掲載1-5-3-1）</w:t>
            </w:r>
          </w:p>
          <w:p w14:paraId="718DCA3D"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（重複掲載1-5-5-5）</w:t>
            </w:r>
          </w:p>
          <w:p w14:paraId="6794774D"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45B1A99A"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感染性疾病を未然に予防し、子ども一人ひとりの健やかな成長を図るため、予防接種の適切な実施に努めます。</w:t>
            </w:r>
          </w:p>
          <w:p w14:paraId="6BB3BCD6"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また、感染症予防のため、流行が予測される感染症について、ホームページ、広報、パンフレット等で予防啓発に努めます。</w:t>
            </w:r>
          </w:p>
          <w:p w14:paraId="4BC4509C" w14:textId="721A51B1" w:rsidR="00B42177" w:rsidRPr="0078065C" w:rsidRDefault="00B42177"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★1-1-1-16参照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5555E71"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112D3CEB" w14:textId="77777777" w:rsidR="006A0768"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1-1-1-16</w:t>
            </w:r>
          </w:p>
          <w:p w14:paraId="5BE99677" w14:textId="4036CB97" w:rsidR="00177345"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73BFF828" w14:textId="2B3E3384"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79B5CBA4"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1-1-3-7</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E525E2B"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小児救急医療体制の推進</w:t>
            </w:r>
          </w:p>
          <w:p w14:paraId="48F380BF"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（重複掲載1-5-3-2）</w:t>
            </w:r>
          </w:p>
          <w:p w14:paraId="409EF328"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2CE32238"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休日夜間急患診療所の土・日・休日の夜間（12月～2月の日・休日は日中及び夜間）には、小児科に対応できる医師を配置するなど、関係機関と協議し小児救急医療体制を充実します。</w:t>
            </w:r>
          </w:p>
          <w:p w14:paraId="02126B25"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また、広域的に小児救急に取り組むとともに、環境整備を図り、小児救急医療水準の維持向上を目指します。</w:t>
            </w:r>
          </w:p>
          <w:p w14:paraId="75507830" w14:textId="77777777"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■初期救急→休日夜間急患診療所</w:t>
            </w:r>
          </w:p>
          <w:p w14:paraId="2B1FCC44" w14:textId="77777777"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■第二次救急医療→藤沢市民病院</w:t>
            </w:r>
          </w:p>
          <w:p w14:paraId="20A48C45" w14:textId="7DEC05DF"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■第三次救急医療→県立子ども医療センター及び救急救命センター</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3A6094F"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0C4B1218" w14:textId="77777777" w:rsidR="00177345" w:rsidRPr="0078065C" w:rsidRDefault="00177345"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7FFFCEF0" w14:textId="3701CC9B"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6A01C48"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1-1-3-8</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769B279"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かかりつけ医の確立</w:t>
            </w:r>
          </w:p>
          <w:p w14:paraId="5CF0AE43"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（重複掲載1-5-3-3）</w:t>
            </w:r>
          </w:p>
          <w:p w14:paraId="185A262C"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7A3B0C87" w14:textId="4866974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「予防接種のお知らせ」・「すくすく手帳」の配付や、家庭訪問を行い、早期から包括的な対応をかかりつけ医で受けられるよう、啓発に努めます。</w:t>
            </w:r>
          </w:p>
          <w:p w14:paraId="22C64FDE" w14:textId="77777777" w:rsidR="00B42177" w:rsidRPr="0078065C" w:rsidRDefault="00B42177"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p>
          <w:p w14:paraId="3CF66AA7" w14:textId="48CCC7BC"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生後１カ月児に「予防接種のお知らせ」を郵送、生後２～３カ月児に「すくすく手帳(健診票つづり)」を郵送又は家庭訪問によって配布しています。その中に医療機関一覧を同封しています。</w:t>
            </w:r>
          </w:p>
          <w:p w14:paraId="54665E76" w14:textId="77777777"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★すくすく手帳交付数：</w:t>
            </w:r>
          </w:p>
          <w:p w14:paraId="557713B1" w14:textId="7642ADE1"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生後２カ月児874人、転入420人、紛失12人</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43B3F7F"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363F05F8" w14:textId="77777777" w:rsidR="00B42177" w:rsidRPr="0078065C" w:rsidRDefault="00B42177" w:rsidP="00B42177">
            <w:pPr>
              <w:autoSpaceDE w:val="0"/>
              <w:autoSpaceDN w:val="0"/>
              <w:spacing w:beforeLines="10" w:before="29" w:afterLines="10" w:after="29" w:line="240" w:lineRule="exact"/>
              <w:ind w:leftChars="-23" w:left="89" w:rightChars="50" w:right="110" w:hangingChars="78" w:hanging="14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「予防接種と</w:t>
            </w:r>
            <w:r w:rsidRPr="0078065C">
              <w:rPr>
                <w:rFonts w:ascii="HG丸ｺﾞｼｯｸM-PRO" w:eastAsia="HG丸ｺﾞｼｯｸM-PRO" w:hAnsi="HG丸ｺﾞｼｯｸM-PRO" w:hint="eastAsia"/>
                <w:w w:val="92"/>
                <w:kern w:val="0"/>
                <w:sz w:val="18"/>
                <w:szCs w:val="18"/>
                <w:fitText w:val="1170" w:id="-1719429373"/>
              </w:rPr>
              <w:t>子どもの健康</w:t>
            </w:r>
            <w:r w:rsidRPr="0078065C">
              <w:rPr>
                <w:rFonts w:ascii="HG丸ｺﾞｼｯｸM-PRO" w:eastAsia="HG丸ｺﾞｼｯｸM-PRO" w:hAnsi="HG丸ｺﾞｼｯｸM-PRO" w:hint="eastAsia"/>
                <w:spacing w:val="9"/>
                <w:w w:val="92"/>
                <w:kern w:val="0"/>
                <w:sz w:val="18"/>
                <w:szCs w:val="18"/>
                <w:fitText w:val="1170" w:id="-1719429373"/>
              </w:rPr>
              <w:t>」</w:t>
            </w:r>
            <w:r w:rsidRPr="0078065C">
              <w:rPr>
                <w:rFonts w:ascii="HG丸ｺﾞｼｯｸM-PRO" w:eastAsia="HG丸ｺﾞｼｯｸM-PRO" w:hAnsi="HG丸ｺﾞｼｯｸM-PRO" w:hint="eastAsia"/>
                <w:sz w:val="18"/>
                <w:szCs w:val="18"/>
              </w:rPr>
              <w:t>「予防接種</w:t>
            </w:r>
            <w:r w:rsidRPr="0078065C">
              <w:rPr>
                <w:rFonts w:ascii="HG丸ｺﾞｼｯｸM-PRO" w:eastAsia="HG丸ｺﾞｼｯｸM-PRO" w:hAnsi="HG丸ｺﾞｼｯｸM-PRO" w:hint="eastAsia"/>
                <w:w w:val="92"/>
                <w:kern w:val="0"/>
                <w:sz w:val="18"/>
                <w:szCs w:val="18"/>
                <w:fitText w:val="1170" w:id="-1719429120"/>
              </w:rPr>
              <w:t>ガイドライン</w:t>
            </w:r>
            <w:r w:rsidRPr="0078065C">
              <w:rPr>
                <w:rFonts w:ascii="HG丸ｺﾞｼｯｸM-PRO" w:eastAsia="HG丸ｺﾞｼｯｸM-PRO" w:hAnsi="HG丸ｺﾞｼｯｸM-PRO" w:hint="eastAsia"/>
                <w:spacing w:val="9"/>
                <w:w w:val="92"/>
                <w:kern w:val="0"/>
                <w:sz w:val="18"/>
                <w:szCs w:val="18"/>
                <w:fitText w:val="1170" w:id="-1719429120"/>
              </w:rPr>
              <w:t>」</w:t>
            </w:r>
          </w:p>
          <w:p w14:paraId="2AD4DED3" w14:textId="77777777" w:rsidR="00B42177"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消耗品費</w:t>
            </w:r>
          </w:p>
          <w:p w14:paraId="4375156D" w14:textId="77777777" w:rsidR="00B42177"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220千円</w:t>
            </w:r>
          </w:p>
          <w:p w14:paraId="7DC3C917" w14:textId="77777777" w:rsidR="00B42177"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p w14:paraId="5B067708" w14:textId="77777777" w:rsidR="00B42177" w:rsidRPr="0078065C" w:rsidRDefault="00B42177" w:rsidP="00B42177">
            <w:pPr>
              <w:autoSpaceDE w:val="0"/>
              <w:autoSpaceDN w:val="0"/>
              <w:spacing w:beforeLines="10" w:before="29" w:afterLines="10" w:after="29" w:line="240" w:lineRule="exact"/>
              <w:ind w:leftChars="-23" w:left="62" w:rightChars="50" w:right="110" w:hangingChars="78" w:hanging="113"/>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w w:val="81"/>
                <w:kern w:val="0"/>
                <w:sz w:val="18"/>
                <w:szCs w:val="18"/>
                <w:fitText w:val="1170" w:id="-1719429374"/>
              </w:rPr>
              <w:t>「すくすく手帳</w:t>
            </w:r>
            <w:r w:rsidRPr="0078065C">
              <w:rPr>
                <w:rFonts w:ascii="HG丸ｺﾞｼｯｸM-PRO" w:eastAsia="HG丸ｺﾞｼｯｸM-PRO" w:hAnsi="HG丸ｺﾞｼｯｸM-PRO" w:hint="eastAsia"/>
                <w:spacing w:val="5"/>
                <w:w w:val="81"/>
                <w:kern w:val="0"/>
                <w:sz w:val="18"/>
                <w:szCs w:val="18"/>
                <w:fitText w:val="1170" w:id="-1719429374"/>
              </w:rPr>
              <w:t>」</w:t>
            </w:r>
            <w:r w:rsidRPr="0078065C">
              <w:rPr>
                <w:rFonts w:ascii="HG丸ｺﾞｼｯｸM-PRO" w:eastAsia="HG丸ｺﾞｼｯｸM-PRO" w:hAnsi="HG丸ｺﾞｼｯｸM-PRO" w:hint="eastAsia"/>
                <w:sz w:val="18"/>
                <w:szCs w:val="18"/>
              </w:rPr>
              <w:t>印刷製本費</w:t>
            </w:r>
          </w:p>
          <w:p w14:paraId="5B131E63" w14:textId="22115B87" w:rsidR="00177345"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372千円</w:t>
            </w:r>
          </w:p>
        </w:tc>
      </w:tr>
      <w:tr w:rsidR="0078065C" w:rsidRPr="0078065C" w14:paraId="5D621976" w14:textId="0781B221"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13B2CB4B" w14:textId="77777777" w:rsidR="00177345" w:rsidRPr="0078065C" w:rsidRDefault="00177345" w:rsidP="009F25CF">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1-1-3-9</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D2DCAB2"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産後ケア事業</w:t>
            </w:r>
          </w:p>
          <w:p w14:paraId="70C5EF52"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（重複掲載1-5-1-6）</w:t>
            </w:r>
          </w:p>
          <w:p w14:paraId="747B02C3"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（重複掲載2-1-2-10）</w:t>
            </w:r>
          </w:p>
          <w:p w14:paraId="2E25FB49"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（重複掲載2-3-2-5）</w:t>
            </w:r>
          </w:p>
          <w:p w14:paraId="0225F085" w14:textId="77777777" w:rsidR="00177345" w:rsidRPr="0078065C" w:rsidRDefault="00177345" w:rsidP="009F25CF">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05B40CA2" w14:textId="77777777" w:rsidR="00177345" w:rsidRPr="0078065C" w:rsidRDefault="00177345" w:rsidP="009F25CF">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家族等から出産後の支援が得られない等、特に支援を必要とする母子に対し、出産後の一定期間、医療機関等において、宿泊、通所又は訪問により、母体の回復、育児指導等の支援を行います。</w:t>
            </w:r>
          </w:p>
          <w:p w14:paraId="7239BB21" w14:textId="77777777"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★利用実人数47人（利用延日数：宿泊107日、通所9日、訪問44日）</w:t>
            </w:r>
          </w:p>
          <w:p w14:paraId="0488DF5C" w14:textId="2BCCD847" w:rsidR="00B42177" w:rsidRPr="0078065C" w:rsidRDefault="00B42177" w:rsidP="00B4217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★集団デイサービス利用実人数27人</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1ED7304" w14:textId="77777777" w:rsidR="00177345" w:rsidRPr="0078065C" w:rsidRDefault="00177345" w:rsidP="009F25CF">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372737E0" w14:textId="77777777" w:rsidR="00B42177"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委託料</w:t>
            </w:r>
          </w:p>
          <w:p w14:paraId="76976DEE" w14:textId="77777777" w:rsidR="00B42177"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3,252千円</w:t>
            </w:r>
          </w:p>
          <w:p w14:paraId="2A613055" w14:textId="77777777" w:rsidR="00B42177"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報償費</w:t>
            </w:r>
          </w:p>
          <w:p w14:paraId="159B60A0" w14:textId="6D8803DE" w:rsidR="00177345" w:rsidRPr="0078065C" w:rsidRDefault="00B42177" w:rsidP="00B4217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９０千円</w:t>
            </w:r>
          </w:p>
        </w:tc>
      </w:tr>
    </w:tbl>
    <w:p w14:paraId="1B50FA54" w14:textId="0181CD34" w:rsidR="00512E7E" w:rsidRPr="0078065C" w:rsidRDefault="00512E7E">
      <w:pPr>
        <w:widowControl/>
        <w:jc w:val="left"/>
      </w:pPr>
    </w:p>
    <w:p w14:paraId="6BA9EE99" w14:textId="747F6A7E" w:rsidR="008D6FB7" w:rsidRPr="0078065C" w:rsidRDefault="008D6FB7">
      <w:pPr>
        <w:widowControl/>
        <w:jc w:val="left"/>
      </w:pPr>
    </w:p>
    <w:p w14:paraId="57255524" w14:textId="77777777" w:rsidR="008D6FB7" w:rsidRPr="0078065C" w:rsidRDefault="008D6FB7">
      <w:pPr>
        <w:widowControl/>
        <w:jc w:val="left"/>
      </w:pPr>
    </w:p>
    <w:p w14:paraId="06239E12" w14:textId="77777777" w:rsidR="004A4C9F" w:rsidRPr="0078065C" w:rsidRDefault="004A4C9F">
      <w:pPr>
        <w:widowControl/>
        <w:jc w:val="left"/>
        <w:rPr>
          <w:rFonts w:ascii="HG丸ｺﾞｼｯｸM-PRO" w:eastAsia="HG丸ｺﾞｼｯｸM-PRO" w:hAnsi="HG丸ｺﾞｼｯｸM-PRO"/>
          <w:sz w:val="32"/>
          <w:szCs w:val="24"/>
        </w:rPr>
      </w:pPr>
      <w:r w:rsidRPr="0078065C">
        <w:rPr>
          <w:rFonts w:ascii="HG丸ｺﾞｼｯｸM-PRO" w:eastAsia="HG丸ｺﾞｼｯｸM-PRO" w:hAnsi="HG丸ｺﾞｼｯｸM-PRO"/>
          <w:sz w:val="32"/>
          <w:szCs w:val="24"/>
        </w:rPr>
        <w:br w:type="page"/>
      </w:r>
    </w:p>
    <w:p w14:paraId="3F63AD57" w14:textId="714BDB29" w:rsidR="00A806AB" w:rsidRPr="0078065C" w:rsidRDefault="00D56A09" w:rsidP="0018780C">
      <w:pPr>
        <w:rPr>
          <w:rFonts w:ascii="HG丸ｺﾞｼｯｸM-PRO" w:eastAsia="HG丸ｺﾞｼｯｸM-PRO" w:hAnsi="HG丸ｺﾞｼｯｸM-PRO"/>
          <w:sz w:val="28"/>
          <w:szCs w:val="24"/>
        </w:rPr>
      </w:pPr>
      <w:r w:rsidRPr="0078065C">
        <w:rPr>
          <w:rFonts w:ascii="HG丸ｺﾞｼｯｸM-PRO" w:eastAsia="HG丸ｺﾞｼｯｸM-PRO" w:hAnsi="HG丸ｺﾞｼｯｸM-PRO" w:hint="eastAsia"/>
          <w:sz w:val="32"/>
          <w:szCs w:val="24"/>
        </w:rPr>
        <w:lastRenderedPageBreak/>
        <w:t>主要施策</w:t>
      </w:r>
      <w:r w:rsidR="00A806AB" w:rsidRPr="0078065C">
        <w:rPr>
          <w:rFonts w:ascii="HG丸ｺﾞｼｯｸM-PRO" w:eastAsia="HG丸ｺﾞｼｯｸM-PRO" w:hAnsi="HG丸ｺﾞｼｯｸM-PRO" w:hint="eastAsia"/>
          <w:sz w:val="32"/>
          <w:szCs w:val="24"/>
        </w:rPr>
        <w:t>（2）</w:t>
      </w:r>
      <w:r w:rsidR="0018780C" w:rsidRPr="0078065C">
        <w:rPr>
          <w:rFonts w:ascii="HG丸ｺﾞｼｯｸM-PRO" w:eastAsia="HG丸ｺﾞｼｯｸM-PRO" w:hAnsi="HG丸ｺﾞｼｯｸM-PRO" w:hint="eastAsia"/>
          <w:sz w:val="32"/>
          <w:szCs w:val="24"/>
        </w:rPr>
        <w:t>保育環境の充実</w:t>
      </w:r>
    </w:p>
    <w:p w14:paraId="6DFDCAE7" w14:textId="77777777" w:rsidR="00A806AB" w:rsidRPr="0078065C" w:rsidRDefault="00A806AB" w:rsidP="00A17060">
      <w:pPr>
        <w:pStyle w:val="Default"/>
        <w:spacing w:line="200" w:lineRule="exact"/>
        <w:ind w:leftChars="130" w:left="425" w:hangingChars="87" w:hanging="139"/>
        <w:rPr>
          <w:rFonts w:ascii="HG丸ｺﾞｼｯｸM-PRO" w:eastAsia="HG丸ｺﾞｼｯｸM-PRO" w:hAnsi="HG丸ｺﾞｼｯｸM-PRO"/>
          <w:color w:val="auto"/>
          <w:sz w:val="16"/>
          <w:szCs w:val="16"/>
        </w:rPr>
      </w:pPr>
    </w:p>
    <w:p w14:paraId="2098C76A" w14:textId="77777777" w:rsidR="0018780C" w:rsidRPr="0078065C" w:rsidRDefault="0018780C" w:rsidP="0018780C">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女性の就労率の上昇にともなう共働き家庭の増加などにより、保育に対する需要が高まってきています。</w:t>
      </w:r>
    </w:p>
    <w:p w14:paraId="2026ECC0" w14:textId="77777777" w:rsidR="0018780C" w:rsidRPr="0078065C" w:rsidRDefault="0018780C" w:rsidP="0018780C">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また、パートタイム就労やフレックスタイムでの勤務等により、就労形態や勤務時間が多様化しており、それに応じて保育ニーズも多様化していることから、これらに対応した環境を整備することが課題となっています。</w:t>
      </w:r>
    </w:p>
    <w:p w14:paraId="105540EB" w14:textId="77777777" w:rsidR="0018780C" w:rsidRPr="0078065C" w:rsidRDefault="0018780C" w:rsidP="0018780C">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さらに、一時的な就労やリフレッシュ等での一時預かりサービスのニーズも増えており、共働き家庭のみならず、全ての子育て家庭を対象とする支援の充実が求められています。</w:t>
      </w:r>
    </w:p>
    <w:p w14:paraId="1C35B05C" w14:textId="1AAD598A" w:rsidR="0018780C" w:rsidRPr="0078065C" w:rsidRDefault="0018780C" w:rsidP="0018780C">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75680" behindDoc="0" locked="0" layoutInCell="1" allowOverlap="1" wp14:anchorId="065C77B5" wp14:editId="25BB277E">
                <wp:simplePos x="0" y="0"/>
                <wp:positionH relativeFrom="column">
                  <wp:posOffset>250855</wp:posOffset>
                </wp:positionH>
                <wp:positionV relativeFrom="paragraph">
                  <wp:posOffset>95250</wp:posOffset>
                </wp:positionV>
                <wp:extent cx="5486400" cy="2458528"/>
                <wp:effectExtent l="0" t="0" r="19050" b="18415"/>
                <wp:wrapNone/>
                <wp:docPr id="56" name="四角形: 角を丸くする 2861"/>
                <wp:cNvGraphicFramePr/>
                <a:graphic xmlns:a="http://schemas.openxmlformats.org/drawingml/2006/main">
                  <a:graphicData uri="http://schemas.microsoft.com/office/word/2010/wordprocessingShape">
                    <wps:wsp>
                      <wps:cNvSpPr/>
                      <wps:spPr>
                        <a:xfrm>
                          <a:off x="0" y="0"/>
                          <a:ext cx="5486400" cy="2458528"/>
                        </a:xfrm>
                        <a:prstGeom prst="roundRect">
                          <a:avLst>
                            <a:gd name="adj" fmla="val 692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7BF0A" w14:textId="77777777" w:rsidR="00CF0621" w:rsidRDefault="00CF0621" w:rsidP="001878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5C77B5" id="四角形: 角を丸くする 2861" o:spid="_x0000_s1205" style="position:absolute;left:0;text-align:left;margin-left:19.75pt;margin-top:7.5pt;width:6in;height:193.6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5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" filled="f" strokecolor="#7f7f7f [1612]" strokeweight="1pt">
                <v:stroke joinstyle="miter"/>
                <v:textbox>
                  <w:txbxContent>
                    <w:p w14:paraId="47E7BF0A" w14:textId="77777777" w:rsidR="00CF0621" w:rsidRDefault="00CF0621" w:rsidP="0018780C"/>
                  </w:txbxContent>
                </v:textbox>
              </v:roundrect>
            </w:pict>
          </mc:Fallback>
        </mc:AlternateContent>
      </w:r>
    </w:p>
    <w:p w14:paraId="52BB755D" w14:textId="77777777" w:rsidR="0018780C" w:rsidRPr="0078065C" w:rsidRDefault="0018780C" w:rsidP="0018780C">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7C92569C" w14:textId="77777777" w:rsidR="0018780C" w:rsidRPr="0078065C" w:rsidRDefault="0018780C" w:rsidP="0018780C">
      <w:pPr>
        <w:pStyle w:val="22"/>
        <w:spacing w:before="74" w:after="74"/>
        <w:ind w:left="1320" w:right="660"/>
      </w:pPr>
      <w:r w:rsidRPr="0078065C">
        <w:rPr>
          <w:rFonts w:hint="eastAsia"/>
        </w:rPr>
        <w:t>・保育園を増やして、必ず入園出来る様にして欲しい。</w:t>
      </w:r>
    </w:p>
    <w:p w14:paraId="1511991C" w14:textId="77777777" w:rsidR="0018780C" w:rsidRPr="0078065C" w:rsidRDefault="0018780C" w:rsidP="0018780C">
      <w:pPr>
        <w:pStyle w:val="22"/>
        <w:spacing w:before="74" w:after="74"/>
        <w:ind w:left="1320" w:right="660"/>
      </w:pPr>
      <w:r w:rsidRPr="0078065C">
        <w:rPr>
          <w:rFonts w:hint="eastAsia"/>
        </w:rPr>
        <w:t>・保育園の待機児童が多い。</w:t>
      </w:r>
    </w:p>
    <w:p w14:paraId="5F2B7327" w14:textId="77777777" w:rsidR="0018780C" w:rsidRPr="0078065C" w:rsidRDefault="0018780C" w:rsidP="0018780C">
      <w:pPr>
        <w:pStyle w:val="22"/>
        <w:spacing w:before="74" w:after="74"/>
        <w:ind w:left="1320" w:right="660"/>
      </w:pPr>
      <w:r w:rsidRPr="0078065C">
        <w:rPr>
          <w:rFonts w:hint="eastAsia"/>
        </w:rPr>
        <w:t>・病児保育を増やしてほしい。</w:t>
      </w:r>
    </w:p>
    <w:p w14:paraId="20ED90E9" w14:textId="77777777" w:rsidR="0018780C" w:rsidRPr="0078065C" w:rsidRDefault="0018780C" w:rsidP="0018780C">
      <w:pPr>
        <w:pStyle w:val="22"/>
        <w:spacing w:before="74" w:after="74"/>
        <w:ind w:left="1320" w:right="660"/>
      </w:pPr>
      <w:r w:rsidRPr="0078065C">
        <w:rPr>
          <w:rFonts w:hint="eastAsia"/>
        </w:rPr>
        <w:t>・子どもが病気になった場合の対応が、仕事をしているとつらい。呼び出されてすぐに迎えに行けない。各保育園で病児保育にも対応して頂けると、子ども慣れた場所でお迎えまで待てる。病気の時に慣れない場所、人に預けるのは、母子ともに不安。</w:t>
      </w:r>
    </w:p>
    <w:p w14:paraId="54DD0A24" w14:textId="77777777" w:rsidR="0018780C" w:rsidRPr="0078065C" w:rsidRDefault="0018780C" w:rsidP="0018780C">
      <w:pPr>
        <w:pStyle w:val="22"/>
        <w:spacing w:before="74" w:after="74"/>
        <w:ind w:left="1320" w:right="660"/>
      </w:pPr>
      <w:r w:rsidRPr="0078065C">
        <w:rPr>
          <w:rFonts w:hint="eastAsia"/>
        </w:rPr>
        <w:t>・一時保育や幼稚園の預かり保育が少ない。</w:t>
      </w:r>
    </w:p>
    <w:p w14:paraId="3EDAFC91" w14:textId="77777777" w:rsidR="0018780C" w:rsidRPr="0078065C" w:rsidRDefault="0018780C" w:rsidP="0018780C">
      <w:pPr>
        <w:pStyle w:val="22"/>
        <w:spacing w:before="74" w:after="74"/>
        <w:ind w:left="1320" w:right="660"/>
      </w:pPr>
      <w:r w:rsidRPr="0078065C">
        <w:rPr>
          <w:rFonts w:hint="eastAsia"/>
        </w:rPr>
        <w:t>・幼稚園の時間が短く、就労するのが難しい。</w:t>
      </w:r>
    </w:p>
    <w:p w14:paraId="72181952" w14:textId="77777777" w:rsidR="0018780C" w:rsidRPr="0078065C" w:rsidRDefault="0018780C" w:rsidP="0018780C">
      <w:pPr>
        <w:autoSpaceDE w:val="0"/>
        <w:autoSpaceDN w:val="0"/>
        <w:rPr>
          <w:rFonts w:ascii="HG丸ｺﾞｼｯｸM-PRO" w:eastAsia="HG丸ｺﾞｼｯｸM-PRO" w:hAnsi="HG丸ｺﾞｼｯｸM-PRO"/>
        </w:rPr>
      </w:pPr>
    </w:p>
    <w:p w14:paraId="2190460B" w14:textId="77777777" w:rsidR="0018780C" w:rsidRPr="0078065C" w:rsidRDefault="0018780C" w:rsidP="0018780C">
      <w:pPr>
        <w:autoSpaceDE w:val="0"/>
        <w:autoSpaceDN w:val="0"/>
        <w:rPr>
          <w:rFonts w:ascii="HG丸ｺﾞｼｯｸM-PRO" w:eastAsia="HG丸ｺﾞｼｯｸM-PRO" w:hAnsi="HG丸ｺﾞｼｯｸM-PRO"/>
        </w:rPr>
      </w:pPr>
    </w:p>
    <w:p w14:paraId="36DBD329" w14:textId="77777777" w:rsidR="0018780C" w:rsidRPr="0078065C" w:rsidRDefault="0018780C" w:rsidP="0018780C">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2A40AA75" w14:textId="77777777" w:rsidR="0018780C" w:rsidRPr="0078065C" w:rsidRDefault="0018780C" w:rsidP="0018780C">
      <w:pPr>
        <w:pStyle w:val="22"/>
        <w:spacing w:before="74" w:after="74"/>
        <w:ind w:left="1320" w:right="660"/>
      </w:pPr>
      <w:r w:rsidRPr="0078065C">
        <w:rPr>
          <w:rFonts w:hint="eastAsia"/>
        </w:rPr>
        <w:t>○保育所や一時預かりなどでは、利用希望に対して、提供量が下回っているため、利用したい人が利用できる環境を整えることが必要です。</w:t>
      </w:r>
    </w:p>
    <w:p w14:paraId="0DD806D3" w14:textId="77777777" w:rsidR="0018780C" w:rsidRPr="0078065C" w:rsidRDefault="0018780C" w:rsidP="0018780C">
      <w:pPr>
        <w:pStyle w:val="22"/>
        <w:spacing w:before="74" w:after="74"/>
        <w:ind w:left="1320" w:right="660"/>
      </w:pPr>
      <w:r w:rsidRPr="0078065C">
        <w:rPr>
          <w:rFonts w:hint="eastAsia"/>
        </w:rPr>
        <w:t>○時間の延長、土日の開設、保育士の質の改善、備品や行事の充実等、保育ニーズが多様化しており、きめ細かいサービスの提供が必要です。</w:t>
      </w:r>
    </w:p>
    <w:p w14:paraId="338A8899" w14:textId="77777777" w:rsidR="0018780C" w:rsidRPr="0078065C" w:rsidRDefault="0018780C" w:rsidP="0018780C">
      <w:pPr>
        <w:pStyle w:val="22"/>
        <w:spacing w:before="74" w:after="74"/>
        <w:ind w:left="1320" w:right="660"/>
      </w:pPr>
      <w:r w:rsidRPr="0078065C">
        <w:rPr>
          <w:rFonts w:hint="eastAsia"/>
        </w:rPr>
        <w:t>○地域の人が育児支援を行うファミリーサポートセンターについては、ニーズが高いため、今後支援を行う会員を増やす必要があります。</w:t>
      </w:r>
    </w:p>
    <w:p w14:paraId="64A7150B" w14:textId="77777777" w:rsidR="0018780C" w:rsidRPr="0078065C" w:rsidRDefault="0018780C" w:rsidP="0018780C">
      <w:pPr>
        <w:pStyle w:val="22"/>
        <w:spacing w:before="74" w:after="74"/>
        <w:ind w:left="1320" w:right="660"/>
      </w:pPr>
      <w:r w:rsidRPr="0078065C">
        <w:rPr>
          <w:rFonts w:hint="eastAsia"/>
        </w:rPr>
        <w:t>○身近な場所での、子どもの一時預かりを求める声があります。</w:t>
      </w:r>
    </w:p>
    <w:p w14:paraId="78DF416D" w14:textId="77777777" w:rsidR="0018780C" w:rsidRPr="0078065C" w:rsidRDefault="0018780C" w:rsidP="0018780C">
      <w:pPr>
        <w:pStyle w:val="22"/>
        <w:spacing w:before="74" w:after="74"/>
        <w:ind w:left="1320" w:right="660"/>
      </w:pPr>
      <w:r w:rsidRPr="0078065C">
        <w:rPr>
          <w:rFonts w:hint="eastAsia"/>
        </w:rPr>
        <w:t>○地域のバランスに考慮した施設整備が求められます。</w:t>
      </w:r>
    </w:p>
    <w:p w14:paraId="27DDEB29" w14:textId="77777777" w:rsidR="0018780C" w:rsidRPr="0078065C" w:rsidRDefault="0018780C" w:rsidP="0018780C">
      <w:pPr>
        <w:rPr>
          <w:rFonts w:ascii="HG丸ｺﾞｼｯｸM-PRO" w:eastAsia="HG丸ｺﾞｼｯｸM-PRO" w:hAnsi="HG丸ｺﾞｼｯｸM-PRO"/>
        </w:rPr>
      </w:pPr>
    </w:p>
    <w:p w14:paraId="0793416A" w14:textId="77777777" w:rsidR="0018780C" w:rsidRPr="0078065C" w:rsidRDefault="0018780C" w:rsidP="0018780C">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76704" behindDoc="0" locked="0" layoutInCell="1" allowOverlap="1" wp14:anchorId="6B683538" wp14:editId="12F025D4">
                <wp:simplePos x="0" y="0"/>
                <wp:positionH relativeFrom="column">
                  <wp:posOffset>295437</wp:posOffset>
                </wp:positionH>
                <wp:positionV relativeFrom="paragraph">
                  <wp:posOffset>172720</wp:posOffset>
                </wp:positionV>
                <wp:extent cx="5486400" cy="862641"/>
                <wp:effectExtent l="0" t="0" r="19050" b="13970"/>
                <wp:wrapNone/>
                <wp:docPr id="559" name="四角形: 角を丸くする 2861"/>
                <wp:cNvGraphicFramePr/>
                <a:graphic xmlns:a="http://schemas.openxmlformats.org/drawingml/2006/main">
                  <a:graphicData uri="http://schemas.microsoft.com/office/word/2010/wordprocessingShape">
                    <wps:wsp>
                      <wps:cNvSpPr/>
                      <wps:spPr>
                        <a:xfrm>
                          <a:off x="0" y="0"/>
                          <a:ext cx="5486400" cy="862641"/>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51E8FA" id="四角形: 角を丸くする 2861" o:spid="_x0000_s1026" style="position:absolute;left:0;text-align:left;margin-left:23.25pt;margin-top:13.6pt;width:6in;height:67.9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" filled="f" strokecolor="#7f7f7f [1612]" strokeweight="1pt">
                <v:stroke joinstyle="miter"/>
              </v:roundrect>
            </w:pict>
          </mc:Fallback>
        </mc:AlternateContent>
      </w:r>
    </w:p>
    <w:p w14:paraId="374137DB" w14:textId="77777777" w:rsidR="0018780C" w:rsidRPr="0078065C" w:rsidRDefault="0018780C" w:rsidP="0018780C">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5C0896D0" w14:textId="77777777" w:rsidR="0018780C" w:rsidRPr="0078065C" w:rsidRDefault="0018780C" w:rsidP="0018780C">
      <w:pPr>
        <w:pStyle w:val="22"/>
        <w:spacing w:before="74" w:after="74"/>
        <w:ind w:left="1320" w:right="660"/>
      </w:pPr>
      <w:r w:rsidRPr="0078065C">
        <w:rPr>
          <w:rFonts w:hint="eastAsia"/>
        </w:rPr>
        <w:t>① 保育体制の整備・充実</w:t>
      </w:r>
      <w:r w:rsidRPr="0078065C">
        <w:tab/>
      </w:r>
      <w:r w:rsidRPr="0078065C">
        <w:tab/>
      </w:r>
      <w:r w:rsidRPr="0078065C">
        <w:rPr>
          <w:rFonts w:hint="eastAsia"/>
        </w:rPr>
        <w:t>② 保育内容の充実</w:t>
      </w:r>
    </w:p>
    <w:p w14:paraId="508E83A0" w14:textId="77777777" w:rsidR="0018780C" w:rsidRPr="0078065C" w:rsidRDefault="0018780C" w:rsidP="0018780C">
      <w:pPr>
        <w:pStyle w:val="22"/>
        <w:spacing w:before="74" w:after="74"/>
        <w:ind w:left="1320" w:right="660"/>
      </w:pPr>
      <w:r w:rsidRPr="0078065C">
        <w:rPr>
          <w:rFonts w:hint="eastAsia"/>
        </w:rPr>
        <w:t>③ 保育サービスの質の確保</w:t>
      </w:r>
      <w:r w:rsidRPr="0078065C">
        <w:tab/>
      </w:r>
      <w:r w:rsidRPr="0078065C">
        <w:tab/>
      </w:r>
      <w:r w:rsidRPr="0078065C">
        <w:rPr>
          <w:rFonts w:hint="eastAsia"/>
        </w:rPr>
        <w:t>④ 地域での預かり等事業の充実</w:t>
      </w:r>
    </w:p>
    <w:p w14:paraId="4787761F" w14:textId="77777777" w:rsidR="00A806AB" w:rsidRPr="0078065C" w:rsidRDefault="00A806AB" w:rsidP="00A806AB">
      <w:pPr>
        <w:widowControl/>
        <w:jc w:val="left"/>
        <w:rPr>
          <w:rFonts w:ascii="HG丸ｺﾞｼｯｸM-PRO" w:eastAsia="HG丸ｺﾞｼｯｸM-PRO" w:hAnsi="HG丸ｺﾞｼｯｸM-PRO"/>
          <w:sz w:val="24"/>
          <w:szCs w:val="24"/>
          <w:bdr w:val="single" w:sz="4" w:space="0" w:color="auto" w:frame="1"/>
        </w:rPr>
      </w:pPr>
    </w:p>
    <w:p w14:paraId="6C0F494D" w14:textId="77777777" w:rsidR="007B044F" w:rsidRPr="0078065C" w:rsidRDefault="006648D2" w:rsidP="006648D2">
      <w:pPr>
        <w:widowControl/>
        <w:ind w:leftChars="202" w:left="444"/>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32CB5B14" w14:textId="5577B2B2" w:rsidR="00A806AB" w:rsidRPr="0078065C" w:rsidRDefault="006648D2" w:rsidP="00106111">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lastRenderedPageBreak/>
        <w:t xml:space="preserve">① </w:t>
      </w:r>
      <w:r w:rsidR="00A806AB" w:rsidRPr="0078065C">
        <w:rPr>
          <w:rFonts w:ascii="HG丸ｺﾞｼｯｸM-PRO" w:eastAsia="HG丸ｺﾞｼｯｸM-PRO" w:hAnsi="HG丸ｺﾞｼｯｸM-PRO" w:hint="eastAsia"/>
          <w:sz w:val="24"/>
          <w:szCs w:val="24"/>
        </w:rPr>
        <w:t>保育体制の整備・充実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03E105BC" w14:textId="039DD1D4" w:rsidTr="004A4C9F">
        <w:trPr>
          <w:cantSplit/>
          <w:trHeight w:val="312"/>
          <w:tblHeader/>
        </w:trPr>
        <w:tc>
          <w:tcPr>
            <w:tcW w:w="964" w:type="dxa"/>
            <w:shd w:val="clear" w:color="auto" w:fill="ABE9FF"/>
            <w:vAlign w:val="center"/>
          </w:tcPr>
          <w:p w14:paraId="43F8CEB0"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番号</w:t>
            </w:r>
          </w:p>
        </w:tc>
        <w:tc>
          <w:tcPr>
            <w:tcW w:w="2267" w:type="dxa"/>
            <w:shd w:val="clear" w:color="auto" w:fill="ABE9FF"/>
            <w:vAlign w:val="center"/>
          </w:tcPr>
          <w:p w14:paraId="3B1E10FA"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0B7E14E6"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EF4795E"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58876617" w14:textId="24FA003E" w:rsidR="00B85985"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7BDA5C8E" w14:textId="5D646369" w:rsidTr="00C94F72">
        <w:trPr>
          <w:cantSplit/>
          <w:trHeight w:val="397"/>
        </w:trPr>
        <w:tc>
          <w:tcPr>
            <w:tcW w:w="964" w:type="dxa"/>
            <w:shd w:val="clear" w:color="auto" w:fill="D3F3FF"/>
            <w:vAlign w:val="center"/>
          </w:tcPr>
          <w:p w14:paraId="6AA5B710"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1-2-1-1</w:t>
            </w:r>
          </w:p>
        </w:tc>
        <w:tc>
          <w:tcPr>
            <w:tcW w:w="2267" w:type="dxa"/>
            <w:shd w:val="clear" w:color="auto" w:fill="auto"/>
            <w:vAlign w:val="center"/>
          </w:tcPr>
          <w:p w14:paraId="726CE2BC"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通常保育事業</w:t>
            </w:r>
          </w:p>
          <w:p w14:paraId="56434526"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6DC0B092"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教育・保育施設及び地域型保育事業において、保護者が就労をしているなど、子ども・子育て支援法に定められている「保育を必要とする児童」に対して保育を実施します。</w:t>
            </w:r>
          </w:p>
          <w:p w14:paraId="1979478A"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また、地域型保育事業と教育・保育施設の連携を図るなど、通常保育事業の充実を図ります。</w:t>
            </w:r>
          </w:p>
          <w:p w14:paraId="0B0BB674"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★認定こども園・認可保育所等　定員数　2,795人</w:t>
            </w:r>
          </w:p>
          <w:p w14:paraId="1442D537" w14:textId="5B6333B1"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受入数　2,795人　(待機児数　59人)　</w:t>
            </w:r>
          </w:p>
        </w:tc>
        <w:tc>
          <w:tcPr>
            <w:tcW w:w="1927" w:type="dxa"/>
            <w:shd w:val="clear" w:color="auto" w:fill="auto"/>
            <w:vAlign w:val="center"/>
          </w:tcPr>
          <w:p w14:paraId="62FA6257"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・待機児童の解消</w:t>
            </w:r>
          </w:p>
          <w:p w14:paraId="3A9B88C2"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6F4691ED" w14:textId="77777777" w:rsidR="00B85985" w:rsidRPr="0078065C" w:rsidRDefault="00B85985" w:rsidP="00B3107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99E92D7" w14:textId="015928B0" w:rsidTr="00C94F72">
        <w:trPr>
          <w:cantSplit/>
          <w:trHeight w:val="397"/>
        </w:trPr>
        <w:tc>
          <w:tcPr>
            <w:tcW w:w="964" w:type="dxa"/>
            <w:shd w:val="clear" w:color="auto" w:fill="D3F3FF"/>
            <w:vAlign w:val="center"/>
          </w:tcPr>
          <w:p w14:paraId="031DAAE0"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1-2-1-2</w:t>
            </w:r>
          </w:p>
        </w:tc>
        <w:tc>
          <w:tcPr>
            <w:tcW w:w="2267" w:type="dxa"/>
            <w:shd w:val="clear" w:color="auto" w:fill="auto"/>
            <w:vAlign w:val="center"/>
          </w:tcPr>
          <w:p w14:paraId="24310D72"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拠点保育所の整備</w:t>
            </w:r>
          </w:p>
          <w:p w14:paraId="08DD9F7E"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p w14:paraId="393C5D6C"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05F73519"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平成30年（2018年）５月策定の拠点保育所整備方針に基づき、市内５地域に１園ずつ配置している拠点保育所のうち、老朽化等により機能に課題を抱えている２園の整備を検討します。</w:t>
            </w:r>
          </w:p>
          <w:p w14:paraId="5BD8B7FF" w14:textId="359715F8" w:rsidR="00B3107D" w:rsidRPr="0078065C" w:rsidRDefault="00B3107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★腰越保育園を民間事業者による建替え整備及び運営の移管に向けて、現園舎の用地測量を行うとともに、民間事業者の募集に係る用地貸付料の算定のため不動産鑑定評価委託業務を実施しました。</w:t>
            </w:r>
          </w:p>
        </w:tc>
        <w:tc>
          <w:tcPr>
            <w:tcW w:w="1927" w:type="dxa"/>
            <w:shd w:val="clear" w:color="auto" w:fill="auto"/>
            <w:vAlign w:val="center"/>
          </w:tcPr>
          <w:p w14:paraId="2417A195"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47A9784" w14:textId="77777777" w:rsidR="00B85985" w:rsidRPr="0078065C" w:rsidRDefault="00B85985" w:rsidP="00B3107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E747F7E" w14:textId="7E1389E7" w:rsidTr="00C94F72">
        <w:trPr>
          <w:cantSplit/>
          <w:trHeight w:val="397"/>
        </w:trPr>
        <w:tc>
          <w:tcPr>
            <w:tcW w:w="964" w:type="dxa"/>
            <w:shd w:val="clear" w:color="auto" w:fill="D3F3FF"/>
            <w:vAlign w:val="center"/>
          </w:tcPr>
          <w:p w14:paraId="13742769"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1-2-1-3</w:t>
            </w:r>
          </w:p>
        </w:tc>
        <w:tc>
          <w:tcPr>
            <w:tcW w:w="2267" w:type="dxa"/>
            <w:shd w:val="clear" w:color="auto" w:fill="auto"/>
            <w:vAlign w:val="center"/>
          </w:tcPr>
          <w:p w14:paraId="6A18B0CC"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保育施設の整備・活用</w:t>
            </w:r>
          </w:p>
          <w:p w14:paraId="50437127"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p w14:paraId="4658C65A"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3C219674"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保育の安全確保、産後の休業及び育児休業後における保育所入所希望者の増など多様化する市民ニーズへの対応及び待機児童の解消を目指し、保育施設の環境整備を図ります。</w:t>
            </w:r>
          </w:p>
          <w:p w14:paraId="1C3C0B00"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■令和２年度中開所</w:t>
            </w:r>
          </w:p>
          <w:p w14:paraId="467ECBA7"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kern w:val="0"/>
                <w:sz w:val="18"/>
                <w:szCs w:val="18"/>
              </w:rPr>
              <w:t>(R2.4.1)</w:t>
            </w:r>
          </w:p>
          <w:p w14:paraId="0957988B"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・鎌倉浄明寺雲母保育園(定員40人)</w:t>
            </w:r>
          </w:p>
          <w:p w14:paraId="0083BBEE"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・北鎌倉保育園さとの森(定員69人)</w:t>
            </w:r>
          </w:p>
          <w:p w14:paraId="58CD4C1C"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グローバルキッズ大船園(定員48人)</w:t>
            </w:r>
          </w:p>
          <w:p w14:paraId="56EDC648"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・まんまる保育園(定員60人)</w:t>
            </w:r>
          </w:p>
          <w:p w14:paraId="7ADCA3FA"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kern w:val="0"/>
                <w:sz w:val="18"/>
                <w:szCs w:val="18"/>
              </w:rPr>
              <w:t>(R2.10.1 )</w:t>
            </w:r>
          </w:p>
          <w:p w14:paraId="7D8B9644"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・キンダークリッペ西鎌倉(定員12人)</w:t>
            </w:r>
          </w:p>
          <w:p w14:paraId="6F10B6FF"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p>
          <w:p w14:paraId="6F493E0F"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■令和２年度建替による定員変更</w:t>
            </w:r>
          </w:p>
          <w:p w14:paraId="56BE34B9" w14:textId="67DEB52A"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・山崎保育園園舎建替補助(定員90人→100人)</w:t>
            </w:r>
          </w:p>
        </w:tc>
        <w:tc>
          <w:tcPr>
            <w:tcW w:w="1927" w:type="dxa"/>
            <w:shd w:val="clear" w:color="auto" w:fill="auto"/>
            <w:vAlign w:val="center"/>
          </w:tcPr>
          <w:p w14:paraId="59F988BA"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54FF3A82"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・待機児童の解消へ向けた整備</w:t>
            </w:r>
          </w:p>
        </w:tc>
        <w:tc>
          <w:tcPr>
            <w:tcW w:w="1247" w:type="dxa"/>
            <w:vAlign w:val="center"/>
          </w:tcPr>
          <w:p w14:paraId="138B05B4" w14:textId="77777777" w:rsidR="001D78A3" w:rsidRPr="0078065C" w:rsidRDefault="00B3107D"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78,984</w:t>
            </w:r>
          </w:p>
          <w:p w14:paraId="4E9E5E40" w14:textId="117D6B53" w:rsidR="00B85985" w:rsidRPr="0078065C" w:rsidRDefault="00B3107D"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bl>
    <w:p w14:paraId="364BDEB0" w14:textId="77777777" w:rsidR="00B85985" w:rsidRPr="0078065C" w:rsidRDefault="00B85985" w:rsidP="00B85985">
      <w:pPr>
        <w:rPr>
          <w:rFonts w:ascii="HG丸ｺﾞｼｯｸM-PRO" w:eastAsia="HG丸ｺﾞｼｯｸM-PRO" w:hAnsi="HG丸ｺﾞｼｯｸM-PRO"/>
          <w:sz w:val="24"/>
          <w:szCs w:val="24"/>
        </w:rPr>
      </w:pPr>
    </w:p>
    <w:p w14:paraId="17AADE95" w14:textId="7C6E5B90" w:rsidR="00B85985" w:rsidRPr="0078065C" w:rsidRDefault="00B85985" w:rsidP="00B85985">
      <w:pPr>
        <w:rPr>
          <w:rFonts w:ascii="HG丸ｺﾞｼｯｸM-PRO" w:eastAsia="HG丸ｺﾞｼｯｸM-PRO" w:hAnsi="HG丸ｺﾞｼｯｸM-PRO"/>
          <w:sz w:val="24"/>
          <w:szCs w:val="24"/>
        </w:rPr>
      </w:pPr>
    </w:p>
    <w:p w14:paraId="4A452315" w14:textId="32B4C86A" w:rsidR="00B3107D" w:rsidRPr="0078065C" w:rsidRDefault="00B3107D" w:rsidP="00B3107D">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1129A90A" w14:textId="77777777" w:rsidR="00B85985" w:rsidRPr="0078065C" w:rsidRDefault="00B85985" w:rsidP="00106111">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② 保育内容の充実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66B9034" w14:textId="1623ED8B" w:rsidTr="004A4C9F">
        <w:trPr>
          <w:cantSplit/>
          <w:trHeight w:val="312"/>
          <w:tblHeader/>
        </w:trPr>
        <w:tc>
          <w:tcPr>
            <w:tcW w:w="964" w:type="dxa"/>
            <w:shd w:val="clear" w:color="auto" w:fill="ABE9FF"/>
            <w:vAlign w:val="center"/>
          </w:tcPr>
          <w:p w14:paraId="06468CE0"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5B970F3E"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4D309B42"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5CC115BB"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B5CB6C6" w14:textId="6B06B1B8" w:rsidR="00B85985"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3D1BFDCF" w14:textId="2EDCBC7F" w:rsidTr="00C94F72">
        <w:trPr>
          <w:cantSplit/>
          <w:trHeight w:val="397"/>
        </w:trPr>
        <w:tc>
          <w:tcPr>
            <w:tcW w:w="964" w:type="dxa"/>
            <w:shd w:val="clear" w:color="auto" w:fill="D3F3FF"/>
            <w:vAlign w:val="center"/>
          </w:tcPr>
          <w:p w14:paraId="178822F7"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1-2-2-1</w:t>
            </w:r>
          </w:p>
        </w:tc>
        <w:tc>
          <w:tcPr>
            <w:tcW w:w="2267" w:type="dxa"/>
            <w:shd w:val="clear" w:color="auto" w:fill="auto"/>
            <w:vAlign w:val="center"/>
          </w:tcPr>
          <w:p w14:paraId="5CB20BCF"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延長保育事業</w:t>
            </w:r>
          </w:p>
          <w:p w14:paraId="357BF93D"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485E9BA8"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就労形態の多様化や、勤務時間の長時間化に対応できるよう、保育時間の延長及び延長保育実施保育所の拡大を図ります。</w:t>
            </w:r>
          </w:p>
          <w:p w14:paraId="7015685B" w14:textId="617828C5" w:rsidR="00B3107D" w:rsidRPr="0078065C" w:rsidRDefault="00B3107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★認可保育所全園で実施しました。</w:t>
            </w:r>
          </w:p>
        </w:tc>
        <w:tc>
          <w:tcPr>
            <w:tcW w:w="1927" w:type="dxa"/>
            <w:shd w:val="clear" w:color="auto" w:fill="auto"/>
            <w:vAlign w:val="center"/>
          </w:tcPr>
          <w:p w14:paraId="00516B0A"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4E841B66"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653823A2" w14:textId="77777777" w:rsidR="00B85985" w:rsidRPr="0078065C" w:rsidRDefault="00B85985" w:rsidP="00B3107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EA63E35" w14:textId="35BBF357" w:rsidTr="00C94F72">
        <w:trPr>
          <w:cantSplit/>
          <w:trHeight w:val="397"/>
        </w:trPr>
        <w:tc>
          <w:tcPr>
            <w:tcW w:w="964" w:type="dxa"/>
            <w:shd w:val="clear" w:color="auto" w:fill="D3F3FF"/>
            <w:vAlign w:val="center"/>
          </w:tcPr>
          <w:p w14:paraId="75E4C9AF"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1-2-2-2</w:t>
            </w:r>
          </w:p>
        </w:tc>
        <w:tc>
          <w:tcPr>
            <w:tcW w:w="2267" w:type="dxa"/>
            <w:shd w:val="clear" w:color="auto" w:fill="auto"/>
            <w:vAlign w:val="center"/>
          </w:tcPr>
          <w:p w14:paraId="651A3675"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休日保育事業</w:t>
            </w:r>
          </w:p>
          <w:p w14:paraId="39A81852"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35853264"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就労形態の多様化による様々な保育ニーズに対応するため、休日保育を実施します。</w:t>
            </w:r>
          </w:p>
          <w:p w14:paraId="1809E369"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★実施か所数　１か所（山崎保育園）、利用者数604人</w:t>
            </w:r>
          </w:p>
          <w:p w14:paraId="00B9D843" w14:textId="4E65F528"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★岡本保育園で実施予定だった年末保育は、利用希望者がいなかったため、実施していません。</w:t>
            </w:r>
          </w:p>
        </w:tc>
        <w:tc>
          <w:tcPr>
            <w:tcW w:w="1927" w:type="dxa"/>
            <w:shd w:val="clear" w:color="auto" w:fill="auto"/>
            <w:vAlign w:val="center"/>
          </w:tcPr>
          <w:p w14:paraId="74AA26FA"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6732341" w14:textId="77777777" w:rsidR="00B85985" w:rsidRPr="0078065C" w:rsidRDefault="00B85985" w:rsidP="00B3107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1C9DF12" w14:textId="0A1C3581" w:rsidTr="00C94F72">
        <w:trPr>
          <w:cantSplit/>
          <w:trHeight w:val="397"/>
        </w:trPr>
        <w:tc>
          <w:tcPr>
            <w:tcW w:w="964" w:type="dxa"/>
            <w:shd w:val="clear" w:color="auto" w:fill="D3F3FF"/>
            <w:vAlign w:val="center"/>
          </w:tcPr>
          <w:p w14:paraId="0AAD402A"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1-2-2-3</w:t>
            </w:r>
          </w:p>
        </w:tc>
        <w:tc>
          <w:tcPr>
            <w:tcW w:w="2267" w:type="dxa"/>
            <w:shd w:val="clear" w:color="auto" w:fill="auto"/>
            <w:vAlign w:val="center"/>
          </w:tcPr>
          <w:p w14:paraId="3383349F"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病児・病後児保育事業</w:t>
            </w:r>
          </w:p>
          <w:p w14:paraId="4B86756D"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158C382C"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病気の回復期に至らない児童及び病気回復期の児童を一時的に預かる事業を推進します。</w:t>
            </w:r>
          </w:p>
          <w:p w14:paraId="6CDD764E"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■【病児・病後児保育事業】実施箇所２か所</w:t>
            </w:r>
          </w:p>
          <w:p w14:paraId="071086D3"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（病児保育室トコトコ及び病児・病後児保育室naste大船）</w:t>
            </w:r>
          </w:p>
          <w:p w14:paraId="20110321"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★病児保育延利用人数　延232人</w:t>
            </w:r>
          </w:p>
          <w:p w14:paraId="47B1BE7D"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（トコトコ153人、naste大船79人）</w:t>
            </w:r>
          </w:p>
          <w:p w14:paraId="08E58F6A"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★病後児保育延利用人数　延25人</w:t>
            </w:r>
          </w:p>
          <w:p w14:paraId="0053C33F" w14:textId="69BB8C5A"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（トコトコ15人、naste大船10人）</w:t>
            </w:r>
          </w:p>
        </w:tc>
        <w:tc>
          <w:tcPr>
            <w:tcW w:w="1927" w:type="dxa"/>
            <w:shd w:val="clear" w:color="auto" w:fill="auto"/>
            <w:vAlign w:val="center"/>
          </w:tcPr>
          <w:p w14:paraId="287609E6"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5366975E"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773D54E0" w14:textId="1E967B38" w:rsidR="00B85985" w:rsidRPr="0078065C" w:rsidRDefault="00B3107D" w:rsidP="00B3107D">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4,807千円</w:t>
            </w:r>
          </w:p>
        </w:tc>
      </w:tr>
      <w:tr w:rsidR="0078065C" w:rsidRPr="0078065C" w14:paraId="589F947F" w14:textId="06EE0C5D" w:rsidTr="00C94F72">
        <w:trPr>
          <w:cantSplit/>
          <w:trHeight w:val="397"/>
        </w:trPr>
        <w:tc>
          <w:tcPr>
            <w:tcW w:w="964" w:type="dxa"/>
            <w:shd w:val="clear" w:color="auto" w:fill="D3F3FF"/>
            <w:vAlign w:val="center"/>
          </w:tcPr>
          <w:p w14:paraId="587F7AEC"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1-2-2-4</w:t>
            </w:r>
          </w:p>
        </w:tc>
        <w:tc>
          <w:tcPr>
            <w:tcW w:w="2267" w:type="dxa"/>
            <w:shd w:val="clear" w:color="auto" w:fill="auto"/>
            <w:vAlign w:val="center"/>
          </w:tcPr>
          <w:p w14:paraId="2D9B9138"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低年齢児保育</w:t>
            </w:r>
          </w:p>
          <w:p w14:paraId="441ED0E2"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0A898CF2"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産後休暇明け・育児休業明けでの乳児保育の需要に応えるため、低年齢児保育を実施します。</w:t>
            </w:r>
          </w:p>
          <w:p w14:paraId="08A09837"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★公立4園で実施</w:t>
            </w:r>
          </w:p>
          <w:p w14:paraId="6D404923" w14:textId="13FC2051"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★私立20園で実施</w:t>
            </w:r>
          </w:p>
        </w:tc>
        <w:tc>
          <w:tcPr>
            <w:tcW w:w="1927" w:type="dxa"/>
            <w:shd w:val="clear" w:color="auto" w:fill="auto"/>
            <w:vAlign w:val="center"/>
          </w:tcPr>
          <w:p w14:paraId="5642B827"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55D1057" w14:textId="77777777" w:rsidR="00B85985" w:rsidRPr="0078065C" w:rsidRDefault="00B85985" w:rsidP="00B3107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3C536FDC" w14:textId="1D32163B" w:rsidR="00B85985" w:rsidRPr="0078065C" w:rsidRDefault="00B85985" w:rsidP="00B85985"/>
    <w:p w14:paraId="258B90DB" w14:textId="77777777" w:rsidR="00B3107D" w:rsidRPr="0078065C" w:rsidRDefault="00B3107D" w:rsidP="00B85985"/>
    <w:p w14:paraId="67F731A5" w14:textId="77777777" w:rsidR="00B85985" w:rsidRPr="0078065C" w:rsidRDefault="00B85985" w:rsidP="00106111">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③ 保育サービスの質の確保</w:t>
      </w:r>
    </w:p>
    <w:tbl>
      <w:tblPr>
        <w:tblW w:w="10091"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75"/>
        <w:gridCol w:w="3680"/>
        <w:gridCol w:w="1925"/>
        <w:gridCol w:w="1247"/>
      </w:tblGrid>
      <w:tr w:rsidR="0078065C" w:rsidRPr="0078065C" w14:paraId="40672571" w14:textId="37358004" w:rsidTr="004A4C9F">
        <w:trPr>
          <w:cantSplit/>
          <w:trHeight w:val="312"/>
          <w:tblHeader/>
        </w:trPr>
        <w:tc>
          <w:tcPr>
            <w:tcW w:w="964" w:type="dxa"/>
            <w:shd w:val="clear" w:color="auto" w:fill="ABE9FF"/>
            <w:vAlign w:val="center"/>
          </w:tcPr>
          <w:p w14:paraId="11388845"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75" w:type="dxa"/>
            <w:shd w:val="clear" w:color="auto" w:fill="ABE9FF"/>
            <w:vAlign w:val="center"/>
          </w:tcPr>
          <w:p w14:paraId="40D0862C"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0" w:type="dxa"/>
            <w:shd w:val="clear" w:color="auto" w:fill="ABE9FF"/>
            <w:vAlign w:val="center"/>
          </w:tcPr>
          <w:p w14:paraId="1AB82E4A"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5" w:type="dxa"/>
            <w:shd w:val="clear" w:color="auto" w:fill="ABE9FF"/>
            <w:vAlign w:val="center"/>
          </w:tcPr>
          <w:p w14:paraId="26D47A5E"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1A7CDE3D" w14:textId="42482ED2" w:rsidR="00B85985"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4CF14E75" w14:textId="43669A42" w:rsidTr="00C94F72">
        <w:trPr>
          <w:cantSplit/>
          <w:trHeight w:val="397"/>
        </w:trPr>
        <w:tc>
          <w:tcPr>
            <w:tcW w:w="964" w:type="dxa"/>
            <w:shd w:val="clear" w:color="auto" w:fill="D3F3FF"/>
            <w:vAlign w:val="center"/>
          </w:tcPr>
          <w:p w14:paraId="501429DB"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t>1-2</w:t>
            </w:r>
            <w:r w:rsidRPr="0078065C">
              <w:rPr>
                <w:rFonts w:ascii="HG丸ｺﾞｼｯｸM-PRO" w:eastAsia="HG丸ｺﾞｼｯｸM-PRO" w:hAnsi="HG丸ｺﾞｼｯｸM-PRO"/>
                <w:sz w:val="18"/>
                <w:szCs w:val="18"/>
                <w:shd w:val="clear" w:color="auto" w:fill="D3F3FF"/>
              </w:rPr>
              <w:t>-3-</w:t>
            </w:r>
            <w:r w:rsidRPr="0078065C">
              <w:rPr>
                <w:rFonts w:ascii="HG丸ｺﾞｼｯｸM-PRO" w:eastAsia="HG丸ｺﾞｼｯｸM-PRO" w:hAnsi="HG丸ｺﾞｼｯｸM-PRO"/>
                <w:sz w:val="18"/>
                <w:szCs w:val="18"/>
              </w:rPr>
              <w:t>1</w:t>
            </w:r>
          </w:p>
        </w:tc>
        <w:tc>
          <w:tcPr>
            <w:tcW w:w="2275" w:type="dxa"/>
            <w:shd w:val="clear" w:color="auto" w:fill="auto"/>
            <w:vAlign w:val="center"/>
          </w:tcPr>
          <w:p w14:paraId="30968D2D"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保育サービス評価</w:t>
            </w:r>
          </w:p>
          <w:p w14:paraId="1AB2D04A"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0" w:type="dxa"/>
            <w:shd w:val="clear" w:color="auto" w:fill="auto"/>
            <w:vAlign w:val="center"/>
          </w:tcPr>
          <w:p w14:paraId="58ED71A9"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保育所の提供するサービスについて、自己評価に加えて、利用者の認識・把握と第三者機関による評価の実施を検討しています。</w:t>
            </w:r>
          </w:p>
          <w:p w14:paraId="5F2ADCCB"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私立保育所についても取組を要請していきます。</w:t>
            </w:r>
          </w:p>
          <w:p w14:paraId="282E44E0" w14:textId="78907626" w:rsidR="00B3107D" w:rsidRPr="0078065C" w:rsidRDefault="00B3107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★公立保育園各園での自己評価に加えて、第三者評価を岡本保育園で実施しました。</w:t>
            </w:r>
          </w:p>
        </w:tc>
        <w:tc>
          <w:tcPr>
            <w:tcW w:w="1925" w:type="dxa"/>
            <w:shd w:val="clear" w:color="auto" w:fill="auto"/>
            <w:vAlign w:val="center"/>
          </w:tcPr>
          <w:p w14:paraId="12150F1C"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・順次全園での</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w:t>
            </w:r>
          </w:p>
        </w:tc>
        <w:tc>
          <w:tcPr>
            <w:tcW w:w="1247" w:type="dxa"/>
            <w:vAlign w:val="center"/>
          </w:tcPr>
          <w:p w14:paraId="5238B67C" w14:textId="44B9198D" w:rsidR="00B85985" w:rsidRPr="0078065C" w:rsidRDefault="00B3107D" w:rsidP="00B3107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33千円</w:t>
            </w:r>
          </w:p>
        </w:tc>
      </w:tr>
    </w:tbl>
    <w:p w14:paraId="605BBB90" w14:textId="77777777" w:rsidR="00B85985" w:rsidRPr="0078065C" w:rsidRDefault="00B85985" w:rsidP="00B85985"/>
    <w:p w14:paraId="3A377415" w14:textId="580B7C05" w:rsidR="00B3107D" w:rsidRPr="0078065C" w:rsidRDefault="00B3107D">
      <w:pPr>
        <w:widowControl/>
        <w:jc w:val="left"/>
      </w:pPr>
      <w:r w:rsidRPr="0078065C">
        <w:br w:type="page"/>
      </w:r>
    </w:p>
    <w:p w14:paraId="4BA1AD4C" w14:textId="77777777" w:rsidR="00B85985" w:rsidRPr="0078065C" w:rsidRDefault="00B85985" w:rsidP="00B85985"/>
    <w:p w14:paraId="7C6D0B43" w14:textId="77777777" w:rsidR="00B85985" w:rsidRPr="0078065C" w:rsidRDefault="00B85985" w:rsidP="00106111">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④ 地域での預かり等事業の充実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608E3A69" w14:textId="4EBE9B1C" w:rsidTr="004A4C9F">
        <w:trPr>
          <w:cantSplit/>
          <w:trHeight w:val="312"/>
          <w:tblHeader/>
        </w:trPr>
        <w:tc>
          <w:tcPr>
            <w:tcW w:w="964" w:type="dxa"/>
            <w:shd w:val="clear" w:color="auto" w:fill="ABE9FF"/>
            <w:vAlign w:val="center"/>
          </w:tcPr>
          <w:p w14:paraId="7E560E09"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4665637C"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3AA65B66"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1B0D193F"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01516E32" w14:textId="28CE4B5E" w:rsidR="00B85985"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57AA09F5" w14:textId="2BFD32A8" w:rsidTr="00C94F72">
        <w:trPr>
          <w:cantSplit/>
          <w:trHeight w:val="397"/>
        </w:trPr>
        <w:tc>
          <w:tcPr>
            <w:tcW w:w="964" w:type="dxa"/>
            <w:shd w:val="clear" w:color="auto" w:fill="D3F3FF"/>
            <w:vAlign w:val="center"/>
          </w:tcPr>
          <w:p w14:paraId="4B63B4A5"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1-2-4-1</w:t>
            </w:r>
          </w:p>
        </w:tc>
        <w:tc>
          <w:tcPr>
            <w:tcW w:w="2267" w:type="dxa"/>
            <w:shd w:val="clear" w:color="auto" w:fill="auto"/>
            <w:vAlign w:val="center"/>
          </w:tcPr>
          <w:p w14:paraId="4B160A5D"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一時預かり事業</w:t>
            </w:r>
          </w:p>
          <w:p w14:paraId="27986542"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1BB63E5F"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家庭において、保育を受けることが一時的に困難となった乳幼児を、主として昼間において、一時的に預かり保育を行います。また、保育所以外での実施も検討します。</w:t>
            </w:r>
          </w:p>
          <w:p w14:paraId="7CBDAE17"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★実施園12園(公立4園、民間８園)　</w:t>
            </w:r>
          </w:p>
          <w:p w14:paraId="1C7155CB" w14:textId="13CCB41A"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延利用人数　4,784人</w:t>
            </w:r>
          </w:p>
        </w:tc>
        <w:tc>
          <w:tcPr>
            <w:tcW w:w="1927" w:type="dxa"/>
            <w:shd w:val="clear" w:color="auto" w:fill="auto"/>
            <w:vAlign w:val="center"/>
          </w:tcPr>
          <w:p w14:paraId="42F504CB"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4CC5B47D"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2A2D4B00" w14:textId="77777777" w:rsidR="00A253C7" w:rsidRPr="0078065C" w:rsidRDefault="00B3107D" w:rsidP="00B3107D">
            <w:pPr>
              <w:autoSpaceDE w:val="0"/>
              <w:autoSpaceDN w:val="0"/>
              <w:spacing w:beforeLines="10" w:before="29" w:afterLines="10" w:after="29" w:line="240" w:lineRule="exact"/>
              <w:ind w:leftChars="38" w:left="280" w:rightChars="50" w:right="110" w:hangingChars="109" w:hanging="196"/>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21,767</w:t>
            </w:r>
          </w:p>
          <w:p w14:paraId="2B8D1D3E" w14:textId="5828A420" w:rsidR="00B85985" w:rsidRPr="0078065C" w:rsidRDefault="00B3107D" w:rsidP="00B3107D">
            <w:pPr>
              <w:autoSpaceDE w:val="0"/>
              <w:autoSpaceDN w:val="0"/>
              <w:spacing w:beforeLines="10" w:before="29" w:afterLines="10" w:after="29" w:line="240" w:lineRule="exact"/>
              <w:ind w:leftChars="38" w:left="280" w:rightChars="50" w:right="110" w:hangingChars="109" w:hanging="196"/>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tc>
      </w:tr>
      <w:tr w:rsidR="0078065C" w:rsidRPr="0078065C" w14:paraId="44C051B6" w14:textId="5FA79A11" w:rsidTr="00C94F72">
        <w:trPr>
          <w:cantSplit/>
          <w:trHeight w:val="397"/>
        </w:trPr>
        <w:tc>
          <w:tcPr>
            <w:tcW w:w="964" w:type="dxa"/>
            <w:shd w:val="clear" w:color="auto" w:fill="D3F3FF"/>
            <w:vAlign w:val="center"/>
          </w:tcPr>
          <w:p w14:paraId="314CE115"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1-2-4-2</w:t>
            </w:r>
          </w:p>
        </w:tc>
        <w:tc>
          <w:tcPr>
            <w:tcW w:w="2267" w:type="dxa"/>
            <w:shd w:val="clear" w:color="auto" w:fill="auto"/>
            <w:vAlign w:val="center"/>
          </w:tcPr>
          <w:p w14:paraId="6D63BDBD"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短期入所生活援助（ショートステイ）事業</w:t>
            </w:r>
          </w:p>
          <w:p w14:paraId="2672F712"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28A7B1BE"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児童を養育している家庭の保護者が疾病等の理由により、家庭における児童の養育が一時的に困難になった場合などに、児童養護施設等で一時的に養育・保護します。</w:t>
            </w:r>
          </w:p>
          <w:p w14:paraId="237D2750" w14:textId="516A2823" w:rsidR="00B3107D" w:rsidRPr="0078065C" w:rsidRDefault="00B3107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★受入施設　３施設</w:t>
            </w:r>
          </w:p>
        </w:tc>
        <w:tc>
          <w:tcPr>
            <w:tcW w:w="1927" w:type="dxa"/>
            <w:shd w:val="clear" w:color="auto" w:fill="auto"/>
            <w:vAlign w:val="center"/>
          </w:tcPr>
          <w:p w14:paraId="1359DD44"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798A2BD4"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3BCE6BC2" w14:textId="77777777" w:rsidR="00B85985" w:rsidRPr="0078065C" w:rsidRDefault="00B85985" w:rsidP="00B3107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241CEB91" w14:textId="7908D115" w:rsidTr="00C94F72">
        <w:trPr>
          <w:cantSplit/>
          <w:trHeight w:val="397"/>
        </w:trPr>
        <w:tc>
          <w:tcPr>
            <w:tcW w:w="964" w:type="dxa"/>
            <w:shd w:val="clear" w:color="auto" w:fill="D3F3FF"/>
            <w:vAlign w:val="center"/>
          </w:tcPr>
          <w:p w14:paraId="210B89F6"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1-2-4-3</w:t>
            </w:r>
          </w:p>
        </w:tc>
        <w:tc>
          <w:tcPr>
            <w:tcW w:w="2267" w:type="dxa"/>
            <w:shd w:val="clear" w:color="auto" w:fill="auto"/>
            <w:vAlign w:val="center"/>
          </w:tcPr>
          <w:p w14:paraId="52B869D9"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トワイライトステイ事業</w:t>
            </w:r>
          </w:p>
          <w:p w14:paraId="07C18E9D"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40E2D6AC"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保護者が仕事等の理由により、平日の夜間又は休日に不在となり、家庭で児童を養育することが困難になった場合などに、児童を児童養護施設等で保護し、生活指導、食事の提供等を行います。</w:t>
            </w:r>
          </w:p>
          <w:p w14:paraId="2788DC47" w14:textId="3E5B91B3" w:rsidR="00B3107D" w:rsidRPr="0078065C" w:rsidRDefault="00B3107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★実施なし</w:t>
            </w:r>
          </w:p>
        </w:tc>
        <w:tc>
          <w:tcPr>
            <w:tcW w:w="1927" w:type="dxa"/>
            <w:shd w:val="clear" w:color="auto" w:fill="auto"/>
            <w:vAlign w:val="center"/>
          </w:tcPr>
          <w:p w14:paraId="48774EF5"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・事業の検討</w:t>
            </w:r>
          </w:p>
        </w:tc>
        <w:tc>
          <w:tcPr>
            <w:tcW w:w="1247" w:type="dxa"/>
            <w:vAlign w:val="center"/>
          </w:tcPr>
          <w:p w14:paraId="624A0A23" w14:textId="77777777" w:rsidR="00B85985" w:rsidRPr="0078065C" w:rsidRDefault="00B85985" w:rsidP="00B3107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06885D13" w14:textId="4D73D621" w:rsidTr="00C94F72">
        <w:trPr>
          <w:cantSplit/>
          <w:trHeight w:val="397"/>
        </w:trPr>
        <w:tc>
          <w:tcPr>
            <w:tcW w:w="964" w:type="dxa"/>
            <w:shd w:val="clear" w:color="auto" w:fill="D3F3FF"/>
            <w:vAlign w:val="center"/>
          </w:tcPr>
          <w:p w14:paraId="0485D5FF"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1-2-4-4</w:t>
            </w:r>
          </w:p>
        </w:tc>
        <w:tc>
          <w:tcPr>
            <w:tcW w:w="2267" w:type="dxa"/>
            <w:shd w:val="clear" w:color="auto" w:fill="auto"/>
            <w:vAlign w:val="center"/>
          </w:tcPr>
          <w:p w14:paraId="1D6F5395"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預かり保育</w:t>
            </w:r>
          </w:p>
          <w:p w14:paraId="52E63A98"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【私立幼稚園】</w:t>
            </w:r>
          </w:p>
        </w:tc>
        <w:tc>
          <w:tcPr>
            <w:tcW w:w="3685" w:type="dxa"/>
            <w:shd w:val="clear" w:color="auto" w:fill="auto"/>
          </w:tcPr>
          <w:p w14:paraId="13C1DCF6"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幼稚園に就園している幼児につき、当該幼稚園において、教育課程に係る教育時間の前後に教育活動を行います。</w:t>
            </w:r>
          </w:p>
          <w:p w14:paraId="6562AD49" w14:textId="06F1098B" w:rsidR="00B3107D" w:rsidRPr="0078065C" w:rsidRDefault="00B3107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★23園中22園で実施しました（認定こども園を含む）。</w:t>
            </w:r>
          </w:p>
        </w:tc>
        <w:tc>
          <w:tcPr>
            <w:tcW w:w="1927" w:type="dxa"/>
            <w:shd w:val="clear" w:color="auto" w:fill="auto"/>
            <w:vAlign w:val="center"/>
          </w:tcPr>
          <w:p w14:paraId="159EC215"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FEA7BAA" w14:textId="77777777" w:rsidR="00B85985" w:rsidRPr="0078065C" w:rsidRDefault="00B85985" w:rsidP="00B3107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45FBE47D" w14:textId="11971422" w:rsidTr="00C94F72">
        <w:trPr>
          <w:cantSplit/>
          <w:trHeight w:val="397"/>
        </w:trPr>
        <w:tc>
          <w:tcPr>
            <w:tcW w:w="964" w:type="dxa"/>
            <w:shd w:val="clear" w:color="auto" w:fill="D3F3FF"/>
            <w:vAlign w:val="center"/>
          </w:tcPr>
          <w:p w14:paraId="38675348"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1-2-4-5</w:t>
            </w:r>
          </w:p>
        </w:tc>
        <w:tc>
          <w:tcPr>
            <w:tcW w:w="2267" w:type="dxa"/>
            <w:shd w:val="clear" w:color="auto" w:fill="auto"/>
            <w:vAlign w:val="center"/>
          </w:tcPr>
          <w:p w14:paraId="6EF2BF87"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ファミリーサポートセンター事業</w:t>
            </w:r>
          </w:p>
          <w:p w14:paraId="71AA9E18"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0CC98A64"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仕事と育児の両立等のため、育児支援や家事支援を必要とする市民が、育児支援・家事支援を提供できる市民から、子育て支援を受けられるファミリーサポートセンター事業を推進します。</w:t>
            </w:r>
          </w:p>
          <w:p w14:paraId="2C116082" w14:textId="77777777"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★活動件数:育児　4,848件</w:t>
            </w:r>
          </w:p>
          <w:p w14:paraId="397FE8E5" w14:textId="31B032F8" w:rsidR="00B3107D" w:rsidRPr="0078065C" w:rsidRDefault="00B3107D" w:rsidP="00B310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★会員数:育児支援　352人、依頼　2,429人、両方　90人</w:t>
            </w:r>
          </w:p>
        </w:tc>
        <w:tc>
          <w:tcPr>
            <w:tcW w:w="1927" w:type="dxa"/>
            <w:shd w:val="clear" w:color="auto" w:fill="auto"/>
            <w:vAlign w:val="center"/>
          </w:tcPr>
          <w:p w14:paraId="7B165B80"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23C13430"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参照（就学児分のみ）</w:t>
            </w:r>
          </w:p>
        </w:tc>
        <w:tc>
          <w:tcPr>
            <w:tcW w:w="1247" w:type="dxa"/>
            <w:vAlign w:val="center"/>
          </w:tcPr>
          <w:p w14:paraId="042B139D" w14:textId="77777777" w:rsidR="006A0768" w:rsidRPr="0078065C" w:rsidRDefault="00B3107D" w:rsidP="00B3107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11,567</w:t>
            </w:r>
          </w:p>
          <w:p w14:paraId="6BEC1B10" w14:textId="44978737" w:rsidR="00B85985" w:rsidRPr="0078065C" w:rsidRDefault="00B3107D" w:rsidP="00B3107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tc>
      </w:tr>
      <w:tr w:rsidR="0078065C" w:rsidRPr="0078065C" w14:paraId="5F5A5023" w14:textId="5BD7364A" w:rsidTr="00C94F72">
        <w:trPr>
          <w:cantSplit/>
          <w:trHeight w:val="397"/>
        </w:trPr>
        <w:tc>
          <w:tcPr>
            <w:tcW w:w="964" w:type="dxa"/>
            <w:shd w:val="clear" w:color="auto" w:fill="D3F3FF"/>
            <w:vAlign w:val="center"/>
          </w:tcPr>
          <w:p w14:paraId="6B795B16"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1-2-4-6</w:t>
            </w:r>
          </w:p>
        </w:tc>
        <w:tc>
          <w:tcPr>
            <w:tcW w:w="2267" w:type="dxa"/>
            <w:shd w:val="clear" w:color="auto" w:fill="auto"/>
            <w:vAlign w:val="center"/>
          </w:tcPr>
          <w:p w14:paraId="29A8465E"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市主催事業における託児サービス</w:t>
            </w:r>
          </w:p>
          <w:p w14:paraId="37A042DD"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【各課】</w:t>
            </w:r>
          </w:p>
        </w:tc>
        <w:tc>
          <w:tcPr>
            <w:tcW w:w="3685" w:type="dxa"/>
            <w:shd w:val="clear" w:color="auto" w:fill="auto"/>
          </w:tcPr>
          <w:p w14:paraId="0BD41FDE"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乳幼児の保護者が、市の主催する事業へ参加できるよう託児サービスを推進します。</w:t>
            </w:r>
          </w:p>
          <w:p w14:paraId="1A31F367" w14:textId="7AD2FB2B" w:rsidR="00B3107D" w:rsidRPr="0078065C" w:rsidRDefault="00B3107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★４回設定、２回実施</w:t>
            </w:r>
          </w:p>
        </w:tc>
        <w:tc>
          <w:tcPr>
            <w:tcW w:w="1927" w:type="dxa"/>
            <w:shd w:val="clear" w:color="auto" w:fill="auto"/>
            <w:vAlign w:val="center"/>
          </w:tcPr>
          <w:p w14:paraId="0953651A"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A4A89ED" w14:textId="77777777" w:rsidR="00B85985" w:rsidRPr="0078065C" w:rsidRDefault="00B85985" w:rsidP="00B3107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bl>
    <w:p w14:paraId="1D356B9F" w14:textId="3028AB61" w:rsidR="00A2195F" w:rsidRPr="0078065C" w:rsidRDefault="00A2195F" w:rsidP="007A01B6">
      <w:pPr>
        <w:ind w:firstLineChars="200" w:firstLine="482"/>
        <w:rPr>
          <w:rFonts w:ascii="HG丸ｺﾞｼｯｸM-PRO" w:eastAsia="HG丸ｺﾞｼｯｸM-PRO" w:hAnsi="HG丸ｺﾞｼｯｸM-PRO"/>
          <w:b/>
          <w:sz w:val="24"/>
          <w:szCs w:val="24"/>
        </w:rPr>
      </w:pPr>
    </w:p>
    <w:p w14:paraId="3D2DB0D1" w14:textId="23437BEF" w:rsidR="00A2195F" w:rsidRPr="0078065C" w:rsidRDefault="00B3107D">
      <w:pPr>
        <w:widowControl/>
        <w:jc w:val="left"/>
        <w:rPr>
          <w:rFonts w:ascii="HG丸ｺﾞｼｯｸM-PRO" w:eastAsia="HG丸ｺﾞｼｯｸM-PRO" w:hAnsi="HG丸ｺﾞｼｯｸM-PRO"/>
          <w:b/>
          <w:sz w:val="24"/>
          <w:szCs w:val="24"/>
        </w:rPr>
      </w:pPr>
      <w:r w:rsidRPr="0078065C">
        <w:rPr>
          <w:noProof/>
        </w:rPr>
        <w:drawing>
          <wp:anchor distT="0" distB="0" distL="114300" distR="114300" simplePos="0" relativeHeight="251612160" behindDoc="0" locked="0" layoutInCell="1" allowOverlap="1" wp14:anchorId="2050181B" wp14:editId="15649C46">
            <wp:simplePos x="0" y="0"/>
            <wp:positionH relativeFrom="column">
              <wp:posOffset>1969135</wp:posOffset>
            </wp:positionH>
            <wp:positionV relativeFrom="paragraph">
              <wp:posOffset>285912</wp:posOffset>
            </wp:positionV>
            <wp:extent cx="1967865" cy="1153795"/>
            <wp:effectExtent l="38100" t="76200" r="51435" b="65405"/>
            <wp:wrapNone/>
            <wp:docPr id="7" name="図 1040" descr="D:\カット集\カット集（児童）\保育園児３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カット集\カット集（児童）\保育園児３人.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21394968">
                      <a:off x="0" y="0"/>
                      <a:ext cx="1967865"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95F" w:rsidRPr="0078065C">
        <w:rPr>
          <w:rFonts w:ascii="HG丸ｺﾞｼｯｸM-PRO" w:eastAsia="HG丸ｺﾞｼｯｸM-PRO" w:hAnsi="HG丸ｺﾞｼｯｸM-PRO"/>
          <w:b/>
          <w:sz w:val="24"/>
          <w:szCs w:val="24"/>
        </w:rPr>
        <w:br w:type="page"/>
      </w:r>
    </w:p>
    <w:p w14:paraId="475B1EAE" w14:textId="7CD882B6" w:rsidR="00A806AB" w:rsidRPr="0078065C" w:rsidRDefault="002D5515" w:rsidP="00B85985">
      <w:pPr>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32"/>
          <w:szCs w:val="24"/>
        </w:rPr>
        <w:lastRenderedPageBreak/>
        <w:t>主要</w:t>
      </w:r>
      <w:r w:rsidR="00D56A09" w:rsidRPr="0078065C">
        <w:rPr>
          <w:rFonts w:ascii="HG丸ｺﾞｼｯｸM-PRO" w:eastAsia="HG丸ｺﾞｼｯｸM-PRO" w:hAnsi="HG丸ｺﾞｼｯｸM-PRO" w:hint="eastAsia"/>
          <w:sz w:val="32"/>
          <w:szCs w:val="24"/>
        </w:rPr>
        <w:t>施策</w:t>
      </w:r>
      <w:r w:rsidR="00A806AB" w:rsidRPr="0078065C">
        <w:rPr>
          <w:rFonts w:ascii="HG丸ｺﾞｼｯｸM-PRO" w:eastAsia="HG丸ｺﾞｼｯｸM-PRO" w:hAnsi="HG丸ｺﾞｼｯｸM-PRO" w:hint="eastAsia"/>
          <w:sz w:val="32"/>
          <w:szCs w:val="24"/>
        </w:rPr>
        <w:t>（3）</w:t>
      </w:r>
      <w:r w:rsidR="00B85985" w:rsidRPr="0078065C">
        <w:rPr>
          <w:rFonts w:ascii="HG丸ｺﾞｼｯｸM-PRO" w:eastAsia="HG丸ｺﾞｼｯｸM-PRO" w:hAnsi="HG丸ｺﾞｼｯｸM-PRO" w:hint="eastAsia"/>
          <w:sz w:val="32"/>
          <w:szCs w:val="24"/>
        </w:rPr>
        <w:t>放課後環境の整備</w:t>
      </w:r>
    </w:p>
    <w:p w14:paraId="1518CBAF" w14:textId="77777777" w:rsidR="00B85985" w:rsidRPr="0078065C" w:rsidRDefault="00B85985" w:rsidP="00B85985">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近年の女性就業率の上昇等により、さらなる共働き家庭の児童数の増加が見込まれており、「小1の壁」を打破するとともに、学童保育の充実が求められています。</w:t>
      </w:r>
    </w:p>
    <w:p w14:paraId="734AC479" w14:textId="77777777" w:rsidR="00B85985" w:rsidRPr="0078065C" w:rsidRDefault="00B85985" w:rsidP="00B85985">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こうした中、国では『新・放課後子ども総合プラン』を平成30年（2018年）に策定し、全ての児童が放課後を安全・安心に過ごし、多様な体験・活動を行うことができるよう、学童保育（放課後児童クラブ）と放課後子ども教室の計画的な整備等を推進しています。</w:t>
      </w:r>
    </w:p>
    <w:p w14:paraId="1660563D" w14:textId="77777777" w:rsidR="00B85985" w:rsidRPr="0078065C" w:rsidRDefault="00B85985" w:rsidP="00B85985">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においても、就学期の子どもが放課後等に安心して過ごせる場所で、様々な年齢の子ども同士で遊んだり、交流したりする機会が求められており、本市でも放課後児童対策をさらに進めていく必要があります。</w:t>
      </w:r>
    </w:p>
    <w:p w14:paraId="08D91471" w14:textId="77777777" w:rsidR="00B85985" w:rsidRPr="0078065C" w:rsidRDefault="00B85985" w:rsidP="00B85985">
      <w:pPr>
        <w:autoSpaceDE w:val="0"/>
        <w:autoSpaceDN w:val="0"/>
        <w:rPr>
          <w:rFonts w:ascii="HG丸ｺﾞｼｯｸM-PRO" w:eastAsia="HG丸ｺﾞｼｯｸM-PRO" w:hAnsi="HG丸ｺﾞｼｯｸM-PRO"/>
        </w:rPr>
      </w:pPr>
    </w:p>
    <w:p w14:paraId="0AF1E1F6" w14:textId="77777777" w:rsidR="00B85985" w:rsidRPr="0078065C" w:rsidRDefault="00B85985" w:rsidP="00B85985">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78752" behindDoc="0" locked="0" layoutInCell="1" allowOverlap="1" wp14:anchorId="24A6E853" wp14:editId="5B8A4986">
                <wp:simplePos x="0" y="0"/>
                <wp:positionH relativeFrom="column">
                  <wp:posOffset>346237</wp:posOffset>
                </wp:positionH>
                <wp:positionV relativeFrom="paragraph">
                  <wp:posOffset>121920</wp:posOffset>
                </wp:positionV>
                <wp:extent cx="5486400" cy="2377440"/>
                <wp:effectExtent l="0" t="0" r="19050" b="22860"/>
                <wp:wrapNone/>
                <wp:docPr id="57" name="四角形: 角を丸くする 2861"/>
                <wp:cNvGraphicFramePr/>
                <a:graphic xmlns:a="http://schemas.openxmlformats.org/drawingml/2006/main">
                  <a:graphicData uri="http://schemas.microsoft.com/office/word/2010/wordprocessingShape">
                    <wps:wsp>
                      <wps:cNvSpPr/>
                      <wps:spPr>
                        <a:xfrm>
                          <a:off x="0" y="0"/>
                          <a:ext cx="5486400" cy="2377440"/>
                        </a:xfrm>
                        <a:prstGeom prst="roundRect">
                          <a:avLst>
                            <a:gd name="adj" fmla="val 4329"/>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6AB476" id="四角形: 角を丸くする 2861" o:spid="_x0000_s1026" style="position:absolute;left:0;text-align:left;margin-left:27.25pt;margin-top:9.6pt;width:6in;height:187.2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" filled="f" strokecolor="#7f7f7f [1612]" strokeweight="1pt">
                <v:stroke joinstyle="miter"/>
              </v:roundrect>
            </w:pict>
          </mc:Fallback>
        </mc:AlternateContent>
      </w:r>
    </w:p>
    <w:p w14:paraId="7C76429A" w14:textId="77777777" w:rsidR="00B85985" w:rsidRPr="0078065C" w:rsidRDefault="00B85985" w:rsidP="00B85985">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5FE5FC8A" w14:textId="77777777" w:rsidR="00B85985" w:rsidRPr="0078065C" w:rsidRDefault="00B85985" w:rsidP="00B85985">
      <w:pPr>
        <w:pStyle w:val="22"/>
        <w:spacing w:before="74" w:after="74"/>
        <w:ind w:left="1320" w:right="660"/>
      </w:pPr>
      <w:r w:rsidRPr="0078065C">
        <w:rPr>
          <w:rFonts w:hint="eastAsia"/>
        </w:rPr>
        <w:t>・民間の学童保育が少ない。</w:t>
      </w:r>
    </w:p>
    <w:p w14:paraId="151617DF" w14:textId="77777777" w:rsidR="00B85985" w:rsidRPr="0078065C" w:rsidRDefault="00B85985" w:rsidP="00B85985">
      <w:pPr>
        <w:pStyle w:val="22"/>
        <w:spacing w:before="74" w:after="74"/>
        <w:ind w:left="1320" w:right="660"/>
      </w:pPr>
      <w:r w:rsidRPr="0078065C">
        <w:rPr>
          <w:rFonts w:hint="eastAsia"/>
        </w:rPr>
        <w:t>・学童の活動で、安全だけ気をつけるのではなく、怪我をすることもしっかりと学びになるので、いろいろな経験をさせてほしい。</w:t>
      </w:r>
    </w:p>
    <w:p w14:paraId="0B9E8268" w14:textId="77777777" w:rsidR="00B85985" w:rsidRPr="0078065C" w:rsidRDefault="00B85985" w:rsidP="00B85985">
      <w:pPr>
        <w:pStyle w:val="22"/>
        <w:spacing w:before="74" w:after="74"/>
        <w:ind w:left="1320" w:right="660"/>
      </w:pPr>
      <w:r w:rsidRPr="0078065C">
        <w:rPr>
          <w:rFonts w:hint="eastAsia"/>
        </w:rPr>
        <w:t>・近所の方から、小学校へ上がった後の学童の体制が整っていないと聞いた。入学後、どうするか不安に感じている。</w:t>
      </w:r>
    </w:p>
    <w:p w14:paraId="5AFD92B1" w14:textId="77777777" w:rsidR="00B85985" w:rsidRPr="0078065C" w:rsidRDefault="00B85985" w:rsidP="00B85985">
      <w:pPr>
        <w:pStyle w:val="22"/>
        <w:spacing w:before="74" w:after="74"/>
        <w:ind w:left="1320" w:right="660"/>
      </w:pPr>
      <w:r w:rsidRPr="0078065C">
        <w:rPr>
          <w:rFonts w:hint="eastAsia"/>
        </w:rPr>
        <w:t>・学童保育はもう少し料金が上がってもいいので、フルタイムで働いている親が利用する事を念頭に、補食の充実、宿題の補助など、より細やかに対応してほしい。</w:t>
      </w:r>
    </w:p>
    <w:p w14:paraId="4CF17202" w14:textId="77777777" w:rsidR="00B85985" w:rsidRPr="0078065C" w:rsidRDefault="00B85985" w:rsidP="00B85985">
      <w:pPr>
        <w:pStyle w:val="22"/>
        <w:spacing w:before="74" w:after="74"/>
        <w:ind w:left="1320" w:right="660"/>
      </w:pPr>
      <w:r w:rsidRPr="0078065C">
        <w:rPr>
          <w:rFonts w:hint="eastAsia"/>
        </w:rPr>
        <w:t>・学童サービスをもっと充実してほしい。</w:t>
      </w:r>
    </w:p>
    <w:p w14:paraId="65AF8B2B" w14:textId="77777777" w:rsidR="00B85985" w:rsidRPr="0078065C" w:rsidRDefault="00B85985" w:rsidP="00B85985">
      <w:pPr>
        <w:autoSpaceDE w:val="0"/>
        <w:autoSpaceDN w:val="0"/>
        <w:rPr>
          <w:rFonts w:ascii="HG丸ｺﾞｼｯｸM-PRO" w:eastAsia="HG丸ｺﾞｼｯｸM-PRO" w:hAnsi="HG丸ｺﾞｼｯｸM-PRO"/>
        </w:rPr>
      </w:pPr>
    </w:p>
    <w:p w14:paraId="1A7AE5A9" w14:textId="77777777" w:rsidR="00B85985" w:rsidRPr="0078065C" w:rsidRDefault="00B85985" w:rsidP="00B85985">
      <w:pPr>
        <w:autoSpaceDE w:val="0"/>
        <w:autoSpaceDN w:val="0"/>
        <w:rPr>
          <w:rFonts w:ascii="HG丸ｺﾞｼｯｸM-PRO" w:eastAsia="HG丸ｺﾞｼｯｸM-PRO" w:hAnsi="HG丸ｺﾞｼｯｸM-PRO"/>
        </w:rPr>
      </w:pPr>
    </w:p>
    <w:p w14:paraId="77C95397" w14:textId="77777777" w:rsidR="00B85985" w:rsidRPr="0078065C" w:rsidRDefault="00B85985" w:rsidP="00B85985">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0198C7D6" w14:textId="77777777" w:rsidR="00B85985" w:rsidRPr="0078065C" w:rsidRDefault="00B85985" w:rsidP="00B85985">
      <w:pPr>
        <w:pStyle w:val="22"/>
        <w:spacing w:before="74" w:after="74"/>
        <w:ind w:left="1320" w:right="660"/>
      </w:pPr>
      <w:r w:rsidRPr="0078065C">
        <w:rPr>
          <w:rFonts w:hint="eastAsia"/>
        </w:rPr>
        <w:t>○学童保育の開所時間について、保育所等の利用時間にあわせた開所が求められています。</w:t>
      </w:r>
    </w:p>
    <w:p w14:paraId="5D371982" w14:textId="77777777" w:rsidR="00B85985" w:rsidRPr="0078065C" w:rsidRDefault="00B85985" w:rsidP="00B85985">
      <w:pPr>
        <w:pStyle w:val="22"/>
        <w:spacing w:before="74" w:after="74"/>
        <w:ind w:left="1320" w:right="660"/>
      </w:pPr>
      <w:r w:rsidRPr="0078065C">
        <w:rPr>
          <w:rFonts w:hint="eastAsia"/>
        </w:rPr>
        <w:t>○新・放課後子ども総合プランに基づき、令和５年度末までに女性就業率80％に対応できるよう学童保育の整備を行うことが求められています。</w:t>
      </w:r>
    </w:p>
    <w:p w14:paraId="25DA75FB" w14:textId="77777777" w:rsidR="00B85985" w:rsidRPr="0078065C" w:rsidRDefault="00B85985" w:rsidP="00B85985">
      <w:pPr>
        <w:pStyle w:val="22"/>
        <w:spacing w:before="74" w:after="74"/>
        <w:ind w:left="1320" w:right="660"/>
      </w:pPr>
      <w:r w:rsidRPr="0078065C">
        <w:rPr>
          <w:rFonts w:hint="eastAsia"/>
        </w:rPr>
        <w:t>○全ての子どもが利用できる放課後等の居場所が求められています。</w:t>
      </w:r>
    </w:p>
    <w:p w14:paraId="48ECF6C0" w14:textId="77777777" w:rsidR="00B85985" w:rsidRPr="0078065C" w:rsidRDefault="00B85985" w:rsidP="00B85985">
      <w:pPr>
        <w:rPr>
          <w:rFonts w:ascii="HG丸ｺﾞｼｯｸM-PRO" w:eastAsia="HG丸ｺﾞｼｯｸM-PRO" w:hAnsi="HG丸ｺﾞｼｯｸM-PRO"/>
        </w:rPr>
      </w:pPr>
    </w:p>
    <w:p w14:paraId="45C2F20D" w14:textId="77777777" w:rsidR="00B85985" w:rsidRPr="0078065C" w:rsidRDefault="00B85985" w:rsidP="00B85985">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79776" behindDoc="0" locked="0" layoutInCell="1" allowOverlap="1" wp14:anchorId="4B395E35" wp14:editId="72DFE434">
                <wp:simplePos x="0" y="0"/>
                <wp:positionH relativeFrom="column">
                  <wp:posOffset>432435</wp:posOffset>
                </wp:positionH>
                <wp:positionV relativeFrom="paragraph">
                  <wp:posOffset>169545</wp:posOffset>
                </wp:positionV>
                <wp:extent cx="5486400" cy="609600"/>
                <wp:effectExtent l="0" t="0" r="19050" b="19050"/>
                <wp:wrapNone/>
                <wp:docPr id="560"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E943AD" id="四角形: 角を丸くする 2861" o:spid="_x0000_s1026" style="position:absolute;left:0;text-align:left;margin-left:34.05pt;margin-top:13.35pt;width:6in;height:48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" filled="f" strokecolor="#7f7f7f [1612]" strokeweight="1pt">
                <v:stroke joinstyle="miter"/>
              </v:roundrect>
            </w:pict>
          </mc:Fallback>
        </mc:AlternateContent>
      </w:r>
    </w:p>
    <w:p w14:paraId="62CCAF71" w14:textId="77777777" w:rsidR="00B85985" w:rsidRPr="0078065C" w:rsidRDefault="00B85985" w:rsidP="00B85985">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61737045" w14:textId="77777777" w:rsidR="00B85985" w:rsidRPr="0078065C" w:rsidRDefault="00B85985" w:rsidP="00B85985">
      <w:pPr>
        <w:pStyle w:val="22"/>
        <w:spacing w:before="74" w:after="74"/>
        <w:ind w:left="1320" w:right="660"/>
      </w:pPr>
      <w:r w:rsidRPr="0078065C">
        <w:rPr>
          <w:rFonts w:hint="eastAsia"/>
        </w:rPr>
        <w:t>① 放課後児童対策の量と質の確保</w:t>
      </w:r>
    </w:p>
    <w:p w14:paraId="4A430D67" w14:textId="34F2DF3B" w:rsidR="00B85985" w:rsidRPr="0078065C" w:rsidRDefault="00B85985" w:rsidP="00B85985">
      <w:pPr>
        <w:rPr>
          <w:rFonts w:ascii="HG丸ｺﾞｼｯｸM-PRO" w:eastAsia="HG丸ｺﾞｼｯｸM-PRO" w:hAnsi="HG丸ｺﾞｼｯｸM-PRO"/>
          <w:b/>
          <w:sz w:val="24"/>
          <w:szCs w:val="24"/>
        </w:rPr>
      </w:pPr>
    </w:p>
    <w:p w14:paraId="646AA6B5" w14:textId="55021228" w:rsidR="00B85985" w:rsidRPr="0078065C" w:rsidRDefault="00B85985" w:rsidP="00B85985">
      <w:pPr>
        <w:rPr>
          <w:rFonts w:ascii="HG丸ｺﾞｼｯｸM-PRO" w:eastAsia="HG丸ｺﾞｼｯｸM-PRO" w:hAnsi="HG丸ｺﾞｼｯｸM-PRO"/>
          <w:b/>
          <w:sz w:val="24"/>
          <w:szCs w:val="24"/>
        </w:rPr>
      </w:pPr>
    </w:p>
    <w:p w14:paraId="4B7F5D93" w14:textId="68AA1CF4" w:rsidR="00B85985" w:rsidRPr="0078065C" w:rsidRDefault="00B85985" w:rsidP="00B85985">
      <w:pPr>
        <w:rPr>
          <w:rFonts w:ascii="HG丸ｺﾞｼｯｸM-PRO" w:eastAsia="HG丸ｺﾞｼｯｸM-PRO" w:hAnsi="HG丸ｺﾞｼｯｸM-PRO"/>
          <w:b/>
          <w:sz w:val="24"/>
          <w:szCs w:val="24"/>
        </w:rPr>
      </w:pPr>
    </w:p>
    <w:p w14:paraId="6125B473" w14:textId="79B8841C" w:rsidR="00B85985" w:rsidRPr="0078065C" w:rsidRDefault="00B85985" w:rsidP="00B85985">
      <w:pPr>
        <w:rPr>
          <w:rFonts w:ascii="HG丸ｺﾞｼｯｸM-PRO" w:eastAsia="HG丸ｺﾞｼｯｸM-PRO" w:hAnsi="HG丸ｺﾞｼｯｸM-PRO"/>
          <w:b/>
          <w:sz w:val="24"/>
          <w:szCs w:val="24"/>
        </w:rPr>
      </w:pPr>
    </w:p>
    <w:p w14:paraId="36B10EEC" w14:textId="77777777" w:rsidR="00B85985" w:rsidRPr="0078065C" w:rsidRDefault="00B85985" w:rsidP="00B85985">
      <w:pPr>
        <w:rPr>
          <w:rFonts w:ascii="HG丸ｺﾞｼｯｸM-PRO" w:eastAsia="HG丸ｺﾞｼｯｸM-PRO" w:hAnsi="HG丸ｺﾞｼｯｸM-PRO"/>
          <w:b/>
          <w:sz w:val="24"/>
          <w:szCs w:val="24"/>
        </w:rPr>
      </w:pPr>
    </w:p>
    <w:p w14:paraId="0DB4DA9F" w14:textId="77777777" w:rsidR="00A806AB" w:rsidRPr="0078065C" w:rsidRDefault="00A806AB" w:rsidP="000A4E16">
      <w:pPr>
        <w:pStyle w:val="Default"/>
        <w:spacing w:line="200" w:lineRule="exact"/>
        <w:ind w:leftChars="322" w:left="708"/>
        <w:rPr>
          <w:rFonts w:ascii="HG丸ｺﾞｼｯｸM-PRO" w:eastAsia="HG丸ｺﾞｼｯｸM-PRO" w:hAnsi="HG丸ｺﾞｼｯｸM-PRO"/>
          <w:color w:val="auto"/>
          <w:sz w:val="16"/>
          <w:szCs w:val="16"/>
        </w:rPr>
      </w:pPr>
    </w:p>
    <w:p w14:paraId="740D577F" w14:textId="7B449290" w:rsidR="0006343F" w:rsidRPr="0078065C" w:rsidRDefault="00106111" w:rsidP="00106111">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①</w:t>
      </w:r>
      <w:r w:rsidR="00A806AB" w:rsidRPr="0078065C">
        <w:rPr>
          <w:rFonts w:ascii="HG丸ｺﾞｼｯｸM-PRO" w:eastAsia="HG丸ｺﾞｼｯｸM-PRO" w:hAnsi="HG丸ｺﾞｼｯｸM-PRO" w:hint="eastAsia"/>
        </w:rPr>
        <w:t xml:space="preserve">　放課後児童対策の量と質の確保</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399E6B9" w14:textId="35926FB7" w:rsidTr="004A4C9F">
        <w:trPr>
          <w:cantSplit/>
          <w:trHeight w:val="312"/>
          <w:tblHeader/>
        </w:trPr>
        <w:tc>
          <w:tcPr>
            <w:tcW w:w="964" w:type="dxa"/>
            <w:shd w:val="clear" w:color="auto" w:fill="ABE9FF"/>
            <w:vAlign w:val="center"/>
          </w:tcPr>
          <w:p w14:paraId="1700073B"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77221DD9"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72E00F9B"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18C39E3A" w14:textId="77777777" w:rsidR="00B85985" w:rsidRPr="0078065C" w:rsidRDefault="00B85985"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4DD48204" w14:textId="585391D4" w:rsidR="00B85985"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2FF2101C" w14:textId="6C8CB8AE" w:rsidTr="00C94F72">
        <w:trPr>
          <w:cantSplit/>
          <w:trHeight w:val="397"/>
        </w:trPr>
        <w:tc>
          <w:tcPr>
            <w:tcW w:w="964" w:type="dxa"/>
            <w:shd w:val="clear" w:color="auto" w:fill="D3F3FF"/>
            <w:vAlign w:val="center"/>
          </w:tcPr>
          <w:p w14:paraId="6234FDE7"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1-3-1-1</w:t>
            </w:r>
          </w:p>
        </w:tc>
        <w:tc>
          <w:tcPr>
            <w:tcW w:w="2267" w:type="dxa"/>
            <w:shd w:val="clear" w:color="auto" w:fill="auto"/>
            <w:vAlign w:val="center"/>
          </w:tcPr>
          <w:p w14:paraId="25FD77B0"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放課後かまくらっ子（新・放課後子ども総合プラン）</w:t>
            </w:r>
          </w:p>
          <w:p w14:paraId="07E55C94"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（重複掲載2-1-2-11）</w:t>
            </w:r>
          </w:p>
          <w:p w14:paraId="051D51BE"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（重複掲載4-5-1-7）</w:t>
            </w:r>
          </w:p>
          <w:p w14:paraId="50D58D6F"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【青少年課】</w:t>
            </w:r>
          </w:p>
        </w:tc>
        <w:tc>
          <w:tcPr>
            <w:tcW w:w="3685" w:type="dxa"/>
            <w:shd w:val="clear" w:color="auto" w:fill="auto"/>
          </w:tcPr>
          <w:p w14:paraId="2B9FC9FF"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放課後かまくらっ子」は、国が示す新・放課後子ども総合プランの鎌倉版として、「子どもの家（放課後児童クラブ）※1」と「アフタースクール（放課後子ども教室）※2」を一体的に実施し、放課後の安全で健やかな居場所づくりを行う事業です。市長部局と教育委員会が連携し、放課後子どもひろば・子どもの家と小学校の校庭等を使用し、一体型※3又は連携型※4により、実施します。</w:t>
            </w:r>
          </w:p>
          <w:p w14:paraId="2C14F9FB"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p>
          <w:p w14:paraId="3BC6CA75" w14:textId="77777777" w:rsidR="00B85985" w:rsidRPr="0078065C" w:rsidRDefault="00B85985" w:rsidP="00B05AF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子どもの家（放課後児童クラブ）とは、保護者が就労等により昼間家庭にいない児童を対象に、放課後等、子どもの家を利用して、適切な遊び場及び生活の場を提供し、基準条例の遵守に努めつつ健全な育成を図る事業です。</w:t>
            </w:r>
          </w:p>
          <w:p w14:paraId="5451ADCA" w14:textId="77777777" w:rsidR="00B85985" w:rsidRPr="0078065C" w:rsidRDefault="00B85985" w:rsidP="00B05AF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アフタースクール（放課後子ども教室）とは、放課後子どもひろばや小学校の校庭等を利用し、安心安全な居場所を提供するとともに、多様な活動・体験を地域等の協力を得て放課後子ども教室を提供することで、児童の「生きる力」を育む事業です。</w:t>
            </w:r>
          </w:p>
          <w:p w14:paraId="5C84FC91" w14:textId="77777777" w:rsidR="00B85985" w:rsidRPr="0078065C" w:rsidRDefault="00B85985" w:rsidP="00B05AF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※3一体型とは、活動場所が同一の小学校内等にあり、共通のプログラムに参加するものです。</w:t>
            </w:r>
          </w:p>
          <w:p w14:paraId="171D9006" w14:textId="77777777" w:rsidR="00B85985" w:rsidRPr="0078065C" w:rsidRDefault="00B85985" w:rsidP="00B05AF2">
            <w:pPr>
              <w:autoSpaceDE w:val="0"/>
              <w:autoSpaceDN w:val="0"/>
              <w:spacing w:beforeLines="10" w:before="29" w:afterLines="10" w:after="29" w:line="240" w:lineRule="exact"/>
              <w:ind w:leftChars="149" w:left="519" w:rightChars="50" w:right="110" w:hangingChars="106" w:hanging="191"/>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※4連携型とは、活動場所が同一の小学校内等にはないが、共通のプログラムに参加するものです。</w:t>
            </w:r>
          </w:p>
          <w:p w14:paraId="7F6DA697" w14:textId="77777777" w:rsidR="000E0A47" w:rsidRPr="0078065C" w:rsidRDefault="000E0A47" w:rsidP="00B05AF2">
            <w:pPr>
              <w:autoSpaceDE w:val="0"/>
              <w:autoSpaceDN w:val="0"/>
              <w:spacing w:beforeLines="10" w:before="29" w:afterLines="10" w:after="29" w:line="240" w:lineRule="exact"/>
              <w:ind w:leftChars="149" w:left="519" w:rightChars="50" w:right="110" w:hangingChars="106" w:hanging="191"/>
              <w:rPr>
                <w:rFonts w:ascii="HG丸ｺﾞｼｯｸM-PRO" w:eastAsia="HG丸ｺﾞｼｯｸM-PRO" w:hAnsi="HG丸ｺﾞｼｯｸM-PRO" w:cs="ＭＳ Ｐゴシック"/>
                <w:kern w:val="0"/>
                <w:sz w:val="18"/>
                <w:szCs w:val="18"/>
              </w:rPr>
            </w:pPr>
          </w:p>
          <w:p w14:paraId="5A22FB8A" w14:textId="77777777" w:rsidR="000E0A47" w:rsidRPr="0078065C" w:rsidRDefault="000E0A47" w:rsidP="000E0A47">
            <w:pPr>
              <w:autoSpaceDE w:val="0"/>
              <w:autoSpaceDN w:val="0"/>
              <w:spacing w:beforeLines="10" w:before="29" w:afterLines="10" w:after="29" w:line="240" w:lineRule="exact"/>
              <w:ind w:leftChars="149" w:left="519" w:rightChars="50" w:right="110" w:hangingChars="106" w:hanging="191"/>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★腰越小、西鎌倉小、山崎小、今泉小で令和２年４月から、稲村ケ崎小、植木小で令和２年６月から、玉縄小で令和２年12月から放課後かまくらっ子を開始しました。</w:t>
            </w:r>
          </w:p>
          <w:p w14:paraId="74DA2CE0" w14:textId="0B18C031" w:rsidR="000E0A47" w:rsidRPr="0078065C" w:rsidRDefault="000E0A47" w:rsidP="000E0A47">
            <w:pPr>
              <w:autoSpaceDE w:val="0"/>
              <w:autoSpaceDN w:val="0"/>
              <w:spacing w:beforeLines="10" w:before="29" w:afterLines="10" w:after="29" w:line="240" w:lineRule="exact"/>
              <w:ind w:leftChars="149" w:left="519" w:rightChars="50" w:right="110" w:hangingChars="106" w:hanging="191"/>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★令和２年12月の放課後かまくらっ子たまなわの開始をもって、市内全小学校区で放課後かまくらっ子を開始しました。</w:t>
            </w:r>
          </w:p>
        </w:tc>
        <w:tc>
          <w:tcPr>
            <w:tcW w:w="1927" w:type="dxa"/>
            <w:shd w:val="clear" w:color="auto" w:fill="auto"/>
            <w:vAlign w:val="center"/>
          </w:tcPr>
          <w:p w14:paraId="70F88449"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・すべての小学校区で、放課後かまくらっ子（新・放課後子ども総合プラン）を実施することを目指す</w:t>
            </w:r>
          </w:p>
          <w:p w14:paraId="08F7C88D"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・理念や活動内容について、ホームページでの告知や説明会の実施、窓口でのチラシ配布、魅力的なプログラムの実施などを通して、利用者や地域住民への周知を推進し、利用者数増加を目指す</w:t>
            </w:r>
          </w:p>
          <w:p w14:paraId="24D58F95"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・放課後子ども総合プラン検討委員会では、教育委員会と連携を図り、意見交換や情報の共有をする</w:t>
            </w:r>
          </w:p>
        </w:tc>
        <w:tc>
          <w:tcPr>
            <w:tcW w:w="1247" w:type="dxa"/>
            <w:vAlign w:val="center"/>
          </w:tcPr>
          <w:p w14:paraId="5D94A2B3" w14:textId="77777777" w:rsidR="006A0768" w:rsidRPr="0078065C" w:rsidRDefault="000E0A47" w:rsidP="000E0A4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584,352</w:t>
            </w:r>
          </w:p>
          <w:p w14:paraId="6D95D442" w14:textId="3BEBBBE9" w:rsidR="00B85985" w:rsidRPr="0078065C" w:rsidRDefault="000E0A47" w:rsidP="000E0A4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28DCDDB7" w14:textId="27FCDB4B" w:rsidTr="00C94F72">
        <w:trPr>
          <w:cantSplit/>
          <w:trHeight w:val="1235"/>
        </w:trPr>
        <w:tc>
          <w:tcPr>
            <w:tcW w:w="964" w:type="dxa"/>
            <w:shd w:val="clear" w:color="auto" w:fill="D3F3FF"/>
            <w:vAlign w:val="center"/>
          </w:tcPr>
          <w:p w14:paraId="7460D8DC"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1-3-1-2</w:t>
            </w:r>
          </w:p>
        </w:tc>
        <w:tc>
          <w:tcPr>
            <w:tcW w:w="2267" w:type="dxa"/>
            <w:shd w:val="clear" w:color="auto" w:fill="auto"/>
            <w:vAlign w:val="center"/>
          </w:tcPr>
          <w:p w14:paraId="426C7632"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子どもの家の利用時間延長</w:t>
            </w:r>
          </w:p>
          <w:p w14:paraId="55FF22D2"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【青少年課】</w:t>
            </w:r>
          </w:p>
        </w:tc>
        <w:tc>
          <w:tcPr>
            <w:tcW w:w="3685" w:type="dxa"/>
            <w:shd w:val="clear" w:color="auto" w:fill="auto"/>
          </w:tcPr>
          <w:p w14:paraId="71CFC016"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就労形態の多様化や、勤務時間の長時間化等に対応できるよう、子どもの家の利用時間を拡大しています。</w:t>
            </w:r>
          </w:p>
          <w:p w14:paraId="3D1C250B"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★全施設18時から19時までの延長利用を実施しました。</w:t>
            </w:r>
          </w:p>
          <w:p w14:paraId="7BC5EA47"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　毎月平均約139人（申請者）</w:t>
            </w:r>
          </w:p>
          <w:p w14:paraId="72B98EB1"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★学校休校日（月～金曜日） 午前７時１５分～午前８時１５分と学校休校日（土曜日） 午前７時３０分～午前８時３０分の早朝利用を実施しました。</w:t>
            </w:r>
          </w:p>
          <w:p w14:paraId="37E7B725" w14:textId="53A4018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　毎月平均約50人（申請者）</w:t>
            </w:r>
          </w:p>
        </w:tc>
        <w:tc>
          <w:tcPr>
            <w:tcW w:w="1927" w:type="dxa"/>
            <w:shd w:val="clear" w:color="auto" w:fill="auto"/>
            <w:vAlign w:val="center"/>
          </w:tcPr>
          <w:p w14:paraId="4F69CCA6"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A7594B4" w14:textId="77777777" w:rsidR="00B85985" w:rsidRPr="0078065C" w:rsidRDefault="00B85985" w:rsidP="000E0A4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2113B59" w14:textId="7BD689AA" w:rsidTr="00C94F72">
        <w:trPr>
          <w:cantSplit/>
          <w:trHeight w:val="397"/>
        </w:trPr>
        <w:tc>
          <w:tcPr>
            <w:tcW w:w="964" w:type="dxa"/>
            <w:shd w:val="clear" w:color="auto" w:fill="D3F3FF"/>
            <w:vAlign w:val="center"/>
          </w:tcPr>
          <w:p w14:paraId="3C326E0D" w14:textId="77777777" w:rsidR="00B85985" w:rsidRPr="0078065C" w:rsidRDefault="00B85985"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1-3-1-3</w:t>
            </w:r>
          </w:p>
        </w:tc>
        <w:tc>
          <w:tcPr>
            <w:tcW w:w="2267" w:type="dxa"/>
            <w:shd w:val="clear" w:color="auto" w:fill="auto"/>
            <w:vAlign w:val="center"/>
          </w:tcPr>
          <w:p w14:paraId="75B4C7E1"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幼稚園における学童保育</w:t>
            </w:r>
          </w:p>
          <w:p w14:paraId="3364F6CE" w14:textId="77777777" w:rsidR="00B85985" w:rsidRPr="0078065C" w:rsidRDefault="00B85985"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【私立幼稚園】</w:t>
            </w:r>
          </w:p>
        </w:tc>
        <w:tc>
          <w:tcPr>
            <w:tcW w:w="3685" w:type="dxa"/>
            <w:shd w:val="clear" w:color="auto" w:fill="auto"/>
          </w:tcPr>
          <w:p w14:paraId="34B7DD98" w14:textId="77777777" w:rsidR="00B85985" w:rsidRPr="0078065C" w:rsidRDefault="00B85985"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放課後児童の健全育成に関して、幼稚園を地域の社会資源として考え、積極的な活用を検討しつつ、一部の園の取組として、卒園児や在園児の兄姉を対象として預かりや催しを行っています。</w:t>
            </w:r>
          </w:p>
          <w:p w14:paraId="778FA483"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★23園中３園で実施しました（認定こども園を含む）。</w:t>
            </w:r>
          </w:p>
          <w:p w14:paraId="435CFE40" w14:textId="5CA72981"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（預かり保育の実施時間に合わせて、卒園児や園児の兄・姉に限り実施）</w:t>
            </w:r>
          </w:p>
        </w:tc>
        <w:tc>
          <w:tcPr>
            <w:tcW w:w="1927" w:type="dxa"/>
            <w:shd w:val="clear" w:color="auto" w:fill="auto"/>
            <w:vAlign w:val="center"/>
          </w:tcPr>
          <w:p w14:paraId="6192A6AE" w14:textId="77777777" w:rsidR="00B85985" w:rsidRPr="0078065C" w:rsidRDefault="00B85985"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06C3B83" w14:textId="77777777" w:rsidR="00B85985" w:rsidRPr="0078065C" w:rsidRDefault="00B85985" w:rsidP="000E0A4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23E9AD19" w14:textId="0B933A3A" w:rsidR="0023525C" w:rsidRPr="0078065C" w:rsidRDefault="0023525C">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107DA5E7" w14:textId="688AB67D" w:rsidR="00B05AF2" w:rsidRPr="0078065C" w:rsidRDefault="00D56A09" w:rsidP="00B05AF2">
      <w:pPr>
        <w:rPr>
          <w:rFonts w:ascii="HG丸ｺﾞｼｯｸM-PRO" w:eastAsia="HG丸ｺﾞｼｯｸM-PRO" w:hAnsi="HG丸ｺﾞｼｯｸM-PRO"/>
          <w:sz w:val="32"/>
          <w:szCs w:val="24"/>
        </w:rPr>
      </w:pPr>
      <w:r w:rsidRPr="0078065C">
        <w:rPr>
          <w:rFonts w:ascii="HG丸ｺﾞｼｯｸM-PRO" w:eastAsia="HG丸ｺﾞｼｯｸM-PRO" w:hAnsi="HG丸ｺﾞｼｯｸM-PRO" w:hint="eastAsia"/>
          <w:sz w:val="32"/>
          <w:szCs w:val="24"/>
        </w:rPr>
        <w:lastRenderedPageBreak/>
        <w:t>主要施策</w:t>
      </w:r>
      <w:r w:rsidR="00A806AB" w:rsidRPr="0078065C">
        <w:rPr>
          <w:rFonts w:ascii="HG丸ｺﾞｼｯｸM-PRO" w:eastAsia="HG丸ｺﾞｼｯｸM-PRO" w:hAnsi="HG丸ｺﾞｼｯｸM-PRO" w:hint="eastAsia"/>
          <w:sz w:val="32"/>
          <w:szCs w:val="24"/>
        </w:rPr>
        <w:t>（４）経済的支援の充実</w:t>
      </w:r>
    </w:p>
    <w:p w14:paraId="389B7496" w14:textId="77777777" w:rsidR="00B05AF2" w:rsidRPr="0078065C" w:rsidRDefault="00B05AF2" w:rsidP="00B05AF2">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子育て家庭では、養育費・教育費等の子育てに係る費用の家計に占める割合が大きく、経済的支援が求められています。</w:t>
      </w:r>
    </w:p>
    <w:p w14:paraId="3ED47782" w14:textId="77777777" w:rsidR="00B05AF2" w:rsidRPr="0078065C" w:rsidRDefault="00B05AF2" w:rsidP="00B05AF2">
      <w:pPr>
        <w:pStyle w:val="af4"/>
        <w:autoSpaceDE w:val="0"/>
        <w:autoSpaceDN w:val="0"/>
        <w:spacing w:after="48"/>
        <w:rPr>
          <w:rFonts w:ascii="HG丸ｺﾞｼｯｸM-PRO" w:eastAsia="HG丸ｺﾞｼｯｸM-PRO" w:hAnsi="HG丸ｺﾞｼｯｸM-PRO"/>
        </w:rPr>
      </w:pPr>
      <w:r w:rsidRPr="0078065C">
        <w:rPr>
          <w:rFonts w:ascii="HG丸ｺﾞｼｯｸM-PRO" w:eastAsia="HG丸ｺﾞｼｯｸM-PRO" w:hAnsi="HG丸ｺﾞｼｯｸM-PRO" w:hint="eastAsia"/>
        </w:rPr>
        <w:t>安心して子育てができるよう、子育て家庭の負担を軽減するための支援の充実が必要です。</w:t>
      </w:r>
    </w:p>
    <w:p w14:paraId="77F987F8" w14:textId="77777777" w:rsidR="00B05AF2" w:rsidRPr="0078065C" w:rsidRDefault="00B05AF2" w:rsidP="00B05AF2">
      <w:pPr>
        <w:autoSpaceDE w:val="0"/>
        <w:autoSpaceDN w:val="0"/>
        <w:rPr>
          <w:rFonts w:ascii="HG丸ｺﾞｼｯｸM-PRO" w:eastAsia="HG丸ｺﾞｼｯｸM-PRO" w:hAnsi="HG丸ｺﾞｼｯｸM-PRO"/>
        </w:rPr>
      </w:pPr>
    </w:p>
    <w:p w14:paraId="3AE23BD1" w14:textId="77777777" w:rsidR="00B05AF2" w:rsidRPr="0078065C" w:rsidRDefault="00B05AF2" w:rsidP="00B05AF2">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81824" behindDoc="0" locked="0" layoutInCell="1" allowOverlap="1" wp14:anchorId="36DED03C" wp14:editId="1CE76C0F">
                <wp:simplePos x="0" y="0"/>
                <wp:positionH relativeFrom="column">
                  <wp:posOffset>440800</wp:posOffset>
                </wp:positionH>
                <wp:positionV relativeFrom="paragraph">
                  <wp:posOffset>134454</wp:posOffset>
                </wp:positionV>
                <wp:extent cx="5486400" cy="2210463"/>
                <wp:effectExtent l="0" t="0" r="19050" b="18415"/>
                <wp:wrapNone/>
                <wp:docPr id="58" name="四角形: 角を丸くする 2861"/>
                <wp:cNvGraphicFramePr/>
                <a:graphic xmlns:a="http://schemas.openxmlformats.org/drawingml/2006/main">
                  <a:graphicData uri="http://schemas.microsoft.com/office/word/2010/wordprocessingShape">
                    <wps:wsp>
                      <wps:cNvSpPr/>
                      <wps:spPr>
                        <a:xfrm>
                          <a:off x="0" y="0"/>
                          <a:ext cx="5486400" cy="2210463"/>
                        </a:xfrm>
                        <a:prstGeom prst="roundRect">
                          <a:avLst>
                            <a:gd name="adj" fmla="val 626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5DA05" id="四角形: 角を丸くする 2861" o:spid="_x0000_s1026" style="position:absolute;left:0;text-align:left;margin-left:34.7pt;margin-top:10.6pt;width:6in;height:174.0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" filled="f" strokecolor="#7f7f7f [1612]" strokeweight="1pt">
                <v:stroke joinstyle="miter"/>
              </v:roundrect>
            </w:pict>
          </mc:Fallback>
        </mc:AlternateContent>
      </w:r>
    </w:p>
    <w:p w14:paraId="141D8B2F" w14:textId="77777777" w:rsidR="00B05AF2" w:rsidRPr="0078065C" w:rsidRDefault="00B05AF2" w:rsidP="00B05AF2">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4C713DC6" w14:textId="77777777" w:rsidR="00B05AF2" w:rsidRPr="0078065C" w:rsidRDefault="00B05AF2" w:rsidP="00B05AF2">
      <w:pPr>
        <w:pStyle w:val="22"/>
        <w:spacing w:before="74" w:after="74"/>
        <w:ind w:left="1320" w:right="660"/>
      </w:pPr>
      <w:r w:rsidRPr="0078065C">
        <w:rPr>
          <w:rFonts w:hint="eastAsia"/>
        </w:rPr>
        <w:t>・子どもの医療費負担は経済的に負担が大きい。中学卒業までは全世帯を対象としていただきたい。</w:t>
      </w:r>
    </w:p>
    <w:p w14:paraId="2F5BBB82" w14:textId="77777777" w:rsidR="00B05AF2" w:rsidRPr="0078065C" w:rsidRDefault="00B05AF2" w:rsidP="00B05AF2">
      <w:pPr>
        <w:pStyle w:val="22"/>
        <w:spacing w:before="74" w:after="74"/>
        <w:ind w:left="1320" w:right="660"/>
      </w:pPr>
      <w:r w:rsidRPr="0078065C">
        <w:rPr>
          <w:rFonts w:hint="eastAsia"/>
        </w:rPr>
        <w:t>・子どもを育てるには、施設も少なすぎ、経済的なサポートもほとんどない。</w:t>
      </w:r>
    </w:p>
    <w:p w14:paraId="6D353740" w14:textId="77777777" w:rsidR="00B05AF2" w:rsidRPr="0078065C" w:rsidRDefault="00B05AF2" w:rsidP="00B05AF2">
      <w:pPr>
        <w:pStyle w:val="22"/>
        <w:spacing w:before="74" w:after="74"/>
        <w:ind w:left="1320" w:right="660"/>
      </w:pPr>
      <w:r w:rsidRPr="0078065C">
        <w:rPr>
          <w:rFonts w:hint="eastAsia"/>
        </w:rPr>
        <w:t>・医療費保障の延長や預かり制度の充実など、子育ての経済的、時間的負担を拡充してほしい。</w:t>
      </w:r>
    </w:p>
    <w:p w14:paraId="2D9587F7" w14:textId="77777777" w:rsidR="00B05AF2" w:rsidRPr="0078065C" w:rsidRDefault="00B05AF2" w:rsidP="00B05AF2">
      <w:pPr>
        <w:pStyle w:val="22"/>
        <w:spacing w:before="74" w:after="74"/>
        <w:ind w:left="1320" w:right="660"/>
      </w:pPr>
      <w:r w:rsidRPr="0078065C">
        <w:rPr>
          <w:rFonts w:hint="eastAsia"/>
        </w:rPr>
        <w:t>・地域振興券を発行してほしい。経済負担が大きいので子どもにかかる費用はほとんど無料にしてほしい。</w:t>
      </w:r>
    </w:p>
    <w:p w14:paraId="5C8DCFFE" w14:textId="77777777" w:rsidR="00B05AF2" w:rsidRPr="0078065C" w:rsidRDefault="00B05AF2" w:rsidP="00B05AF2">
      <w:pPr>
        <w:pStyle w:val="22"/>
        <w:spacing w:before="74" w:after="74"/>
        <w:ind w:left="1320" w:right="660"/>
      </w:pPr>
      <w:r w:rsidRPr="0078065C">
        <w:rPr>
          <w:rFonts w:hint="eastAsia"/>
        </w:rPr>
        <w:t>・子育てには年齢が上がるほどお金がかかるため、経済的助成を希望。</w:t>
      </w:r>
    </w:p>
    <w:p w14:paraId="47712521" w14:textId="77777777" w:rsidR="00B05AF2" w:rsidRPr="0078065C" w:rsidRDefault="00B05AF2" w:rsidP="00B05AF2">
      <w:pPr>
        <w:autoSpaceDE w:val="0"/>
        <w:autoSpaceDN w:val="0"/>
      </w:pPr>
    </w:p>
    <w:p w14:paraId="5AAA455E" w14:textId="77777777" w:rsidR="00B05AF2" w:rsidRPr="0078065C" w:rsidRDefault="00B05AF2" w:rsidP="00B05AF2">
      <w:pPr>
        <w:autoSpaceDE w:val="0"/>
        <w:autoSpaceDN w:val="0"/>
      </w:pPr>
    </w:p>
    <w:p w14:paraId="513413F2" w14:textId="77777777" w:rsidR="00B05AF2" w:rsidRPr="0078065C" w:rsidRDefault="00B05AF2" w:rsidP="00B05AF2">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55EDFADD" w14:textId="77777777" w:rsidR="00B05AF2" w:rsidRPr="0078065C" w:rsidRDefault="00B05AF2" w:rsidP="00B05AF2">
      <w:pPr>
        <w:pStyle w:val="22"/>
        <w:spacing w:before="74" w:after="74"/>
        <w:ind w:left="1320" w:right="660"/>
      </w:pPr>
      <w:r w:rsidRPr="0078065C">
        <w:rPr>
          <w:rFonts w:hint="eastAsia"/>
        </w:rPr>
        <w:t>○教育費、医療費、出産費の助成など、経済的支援の充実が求められています。</w:t>
      </w:r>
    </w:p>
    <w:p w14:paraId="25BDC2DC" w14:textId="77777777" w:rsidR="00B05AF2" w:rsidRPr="0078065C" w:rsidRDefault="00B05AF2" w:rsidP="00B05AF2">
      <w:pPr>
        <w:pStyle w:val="22"/>
        <w:spacing w:before="74" w:after="74"/>
        <w:ind w:left="1320" w:right="660"/>
      </w:pPr>
      <w:r w:rsidRPr="0078065C">
        <w:rPr>
          <w:rFonts w:hint="eastAsia"/>
        </w:rPr>
        <w:t>○少子化対策として、経済的負担の軽減を引き続き進めていく必要があります。</w:t>
      </w:r>
    </w:p>
    <w:p w14:paraId="7BE92BD7" w14:textId="77777777" w:rsidR="00B05AF2" w:rsidRPr="0078065C" w:rsidRDefault="00B05AF2" w:rsidP="00B05AF2">
      <w:pPr>
        <w:pStyle w:val="af4"/>
        <w:autoSpaceDE w:val="0"/>
        <w:autoSpaceDN w:val="0"/>
        <w:snapToGrid w:val="0"/>
        <w:spacing w:beforeLines="25" w:before="74" w:afterLines="25" w:after="74"/>
        <w:ind w:left="220" w:hangingChars="100" w:hanging="220"/>
      </w:pPr>
    </w:p>
    <w:p w14:paraId="3B43C09B" w14:textId="77777777" w:rsidR="00B05AF2" w:rsidRPr="0078065C" w:rsidRDefault="00B05AF2" w:rsidP="00B05AF2">
      <w:pPr>
        <w:autoSpaceDE w:val="0"/>
        <w:autoSpaceDN w:val="0"/>
      </w:pPr>
      <w:r w:rsidRPr="0078065C">
        <w:rPr>
          <w:noProof/>
        </w:rPr>
        <mc:AlternateContent>
          <mc:Choice Requires="wps">
            <w:drawing>
              <wp:anchor distT="0" distB="0" distL="114300" distR="114300" simplePos="0" relativeHeight="251982848" behindDoc="0" locked="0" layoutInCell="1" allowOverlap="1" wp14:anchorId="75294241" wp14:editId="4ADFAA67">
                <wp:simplePos x="0" y="0"/>
                <wp:positionH relativeFrom="column">
                  <wp:posOffset>432849</wp:posOffset>
                </wp:positionH>
                <wp:positionV relativeFrom="paragraph">
                  <wp:posOffset>173133</wp:posOffset>
                </wp:positionV>
                <wp:extent cx="5486400" cy="1129085"/>
                <wp:effectExtent l="0" t="0" r="19050" b="13970"/>
                <wp:wrapNone/>
                <wp:docPr id="561" name="四角形: 角を丸くする 2861"/>
                <wp:cNvGraphicFramePr/>
                <a:graphic xmlns:a="http://schemas.openxmlformats.org/drawingml/2006/main">
                  <a:graphicData uri="http://schemas.microsoft.com/office/word/2010/wordprocessingShape">
                    <wps:wsp>
                      <wps:cNvSpPr/>
                      <wps:spPr>
                        <a:xfrm>
                          <a:off x="0" y="0"/>
                          <a:ext cx="5486400" cy="1129085"/>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6F38B7" id="四角形: 角を丸くする 2861" o:spid="_x0000_s1026" style="position:absolute;left:0;text-align:left;margin-left:34.1pt;margin-top:13.65pt;width:6in;height:88.9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" filled="f" strokecolor="#7f7f7f [1612]" strokeweight="1pt">
                <v:stroke joinstyle="miter"/>
              </v:roundrect>
            </w:pict>
          </mc:Fallback>
        </mc:AlternateContent>
      </w:r>
    </w:p>
    <w:p w14:paraId="3140CA8F" w14:textId="77777777" w:rsidR="00B05AF2" w:rsidRPr="0078065C" w:rsidRDefault="00B05AF2" w:rsidP="00B05AF2">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1DA79808" w14:textId="77777777" w:rsidR="00B05AF2" w:rsidRPr="0078065C" w:rsidRDefault="00B05AF2" w:rsidP="00B05AF2">
      <w:pPr>
        <w:pStyle w:val="22"/>
        <w:spacing w:before="74" w:after="74"/>
        <w:ind w:left="1320" w:right="660"/>
      </w:pPr>
      <w:r w:rsidRPr="0078065C">
        <w:rPr>
          <w:rFonts w:hint="eastAsia"/>
        </w:rPr>
        <w:t>① 養育費等の助成</w:t>
      </w:r>
      <w:r w:rsidRPr="0078065C">
        <w:tab/>
      </w:r>
      <w:r w:rsidRPr="0078065C">
        <w:tab/>
      </w:r>
      <w:r w:rsidRPr="0078065C">
        <w:tab/>
      </w:r>
      <w:r w:rsidRPr="0078065C">
        <w:rPr>
          <w:rFonts w:hint="eastAsia"/>
        </w:rPr>
        <w:t>② ひとり親家庭への助成</w:t>
      </w:r>
    </w:p>
    <w:p w14:paraId="41803AB5" w14:textId="77777777" w:rsidR="00B05AF2" w:rsidRPr="0078065C" w:rsidRDefault="00B05AF2" w:rsidP="00B05AF2">
      <w:pPr>
        <w:pStyle w:val="22"/>
        <w:spacing w:before="74" w:after="74"/>
        <w:ind w:left="1320" w:right="660"/>
      </w:pPr>
      <w:r w:rsidRPr="0078065C">
        <w:rPr>
          <w:rFonts w:hint="eastAsia"/>
        </w:rPr>
        <w:t>③ 障害のある子どもとその家庭への助成</w:t>
      </w:r>
    </w:p>
    <w:p w14:paraId="6F58F663" w14:textId="77777777" w:rsidR="00B05AF2" w:rsidRPr="0078065C" w:rsidRDefault="00B05AF2" w:rsidP="00B05AF2">
      <w:pPr>
        <w:pStyle w:val="22"/>
        <w:spacing w:before="74" w:after="74"/>
        <w:ind w:left="1320" w:right="660"/>
      </w:pPr>
      <w:r w:rsidRPr="0078065C">
        <w:rPr>
          <w:rFonts w:hint="eastAsia"/>
        </w:rPr>
        <w:t>④ 医療費の助成</w:t>
      </w:r>
      <w:r w:rsidRPr="0078065C">
        <w:tab/>
      </w:r>
      <w:r w:rsidRPr="0078065C">
        <w:tab/>
      </w:r>
      <w:r w:rsidRPr="0078065C">
        <w:tab/>
      </w:r>
      <w:r w:rsidRPr="0078065C">
        <w:rPr>
          <w:rFonts w:hint="eastAsia"/>
        </w:rPr>
        <w:t>⑤ 教育費の助成</w:t>
      </w:r>
    </w:p>
    <w:p w14:paraId="42F11C7D" w14:textId="77777777" w:rsidR="00B05AF2" w:rsidRPr="0078065C" w:rsidRDefault="00B05AF2" w:rsidP="00B05AF2">
      <w:pPr>
        <w:autoSpaceDE w:val="0"/>
        <w:autoSpaceDN w:val="0"/>
      </w:pPr>
    </w:p>
    <w:p w14:paraId="348804DD" w14:textId="7B5A8153" w:rsidR="00B05AF2" w:rsidRPr="0078065C" w:rsidRDefault="00B05AF2">
      <w:pPr>
        <w:widowControl/>
        <w:jc w:val="left"/>
        <w:rPr>
          <w:rFonts w:ascii="HG丸ｺﾞｼｯｸM-PRO" w:eastAsia="HG丸ｺﾞｼｯｸM-PRO" w:hAnsi="HG丸ｺﾞｼｯｸM-PRO" w:cs="ＭＳ ゴシック"/>
          <w:kern w:val="0"/>
          <w:sz w:val="16"/>
          <w:szCs w:val="16"/>
        </w:rPr>
      </w:pPr>
      <w:r w:rsidRPr="0078065C">
        <w:rPr>
          <w:rFonts w:ascii="HG丸ｺﾞｼｯｸM-PRO" w:eastAsia="HG丸ｺﾞｼｯｸM-PRO" w:hAnsi="HG丸ｺﾞｼｯｸM-PRO"/>
          <w:sz w:val="16"/>
          <w:szCs w:val="16"/>
        </w:rPr>
        <w:br w:type="page"/>
      </w:r>
    </w:p>
    <w:p w14:paraId="02DD0E91" w14:textId="3689D5E3" w:rsidR="00B05AF2" w:rsidRPr="0078065C" w:rsidRDefault="00106111" w:rsidP="00106111">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lastRenderedPageBreak/>
        <w:t xml:space="preserve">① </w:t>
      </w:r>
      <w:r w:rsidR="00A806AB" w:rsidRPr="0078065C">
        <w:rPr>
          <w:rFonts w:ascii="HG丸ｺﾞｼｯｸM-PRO" w:eastAsia="HG丸ｺﾞｼｯｸM-PRO" w:hAnsi="HG丸ｺﾞｼｯｸM-PRO" w:hint="eastAsia"/>
          <w:sz w:val="24"/>
          <w:szCs w:val="24"/>
        </w:rPr>
        <w:t>養育費等の助成</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0738C812" w14:textId="764D7BB6" w:rsidTr="004A4C9F">
        <w:trPr>
          <w:cantSplit/>
          <w:trHeight w:val="312"/>
          <w:tblHeader/>
        </w:trPr>
        <w:tc>
          <w:tcPr>
            <w:tcW w:w="964" w:type="dxa"/>
            <w:shd w:val="clear" w:color="auto" w:fill="ABE9FF"/>
            <w:vAlign w:val="center"/>
          </w:tcPr>
          <w:p w14:paraId="75848606"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78167A9B"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116A88C5"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3F0D95CE"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158FF852" w14:textId="37DACE6A" w:rsidR="00B05AF2"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081175D9" w14:textId="4F36175D" w:rsidTr="00C94F72">
        <w:trPr>
          <w:cantSplit/>
          <w:trHeight w:val="397"/>
        </w:trPr>
        <w:tc>
          <w:tcPr>
            <w:tcW w:w="964" w:type="dxa"/>
            <w:shd w:val="clear" w:color="auto" w:fill="D3F3FF"/>
            <w:vAlign w:val="center"/>
          </w:tcPr>
          <w:p w14:paraId="286011EA"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1-4-1-1</w:t>
            </w:r>
          </w:p>
        </w:tc>
        <w:tc>
          <w:tcPr>
            <w:tcW w:w="2267" w:type="dxa"/>
            <w:shd w:val="clear" w:color="auto" w:fill="auto"/>
            <w:vAlign w:val="center"/>
          </w:tcPr>
          <w:p w14:paraId="089BFA67"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児童手当</w:t>
            </w:r>
          </w:p>
          <w:p w14:paraId="62E20454"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60686279"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児童手当法に基づき、中学修了前(15歳になった後の最初の３月31日)までの児童を養育する父母等に支給します。</w:t>
            </w:r>
          </w:p>
          <w:p w14:paraId="13CCEC3A" w14:textId="345AEA1D" w:rsidR="000E0A47" w:rsidRPr="0078065C" w:rsidRDefault="000E0A47"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★受給児童数　19,315人</w:t>
            </w:r>
          </w:p>
        </w:tc>
        <w:tc>
          <w:tcPr>
            <w:tcW w:w="1927" w:type="dxa"/>
            <w:shd w:val="clear" w:color="auto" w:fill="auto"/>
            <w:vAlign w:val="center"/>
          </w:tcPr>
          <w:p w14:paraId="378F1B27"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92B1FC0" w14:textId="376F8B49" w:rsidR="00B05AF2" w:rsidRPr="0078065C" w:rsidRDefault="000E0A47" w:rsidP="000E0A47">
            <w:pPr>
              <w:autoSpaceDE w:val="0"/>
              <w:autoSpaceDN w:val="0"/>
              <w:spacing w:beforeLines="10" w:before="29" w:afterLines="10" w:after="29" w:line="240" w:lineRule="exact"/>
              <w:ind w:left="2"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2,186,716千円</w:t>
            </w:r>
          </w:p>
        </w:tc>
      </w:tr>
      <w:tr w:rsidR="0078065C" w:rsidRPr="0078065C" w14:paraId="29506A6E" w14:textId="366E0834" w:rsidTr="00C94F72">
        <w:trPr>
          <w:cantSplit/>
          <w:trHeight w:val="397"/>
        </w:trPr>
        <w:tc>
          <w:tcPr>
            <w:tcW w:w="964" w:type="dxa"/>
            <w:shd w:val="clear" w:color="auto" w:fill="D3F3FF"/>
            <w:vAlign w:val="center"/>
          </w:tcPr>
          <w:p w14:paraId="20E2AEAC"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1-4-1-2</w:t>
            </w:r>
          </w:p>
        </w:tc>
        <w:tc>
          <w:tcPr>
            <w:tcW w:w="2267" w:type="dxa"/>
            <w:shd w:val="clear" w:color="auto" w:fill="auto"/>
            <w:vAlign w:val="center"/>
          </w:tcPr>
          <w:p w14:paraId="3353AFBD"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在宅子育て家庭支援</w:t>
            </w:r>
          </w:p>
          <w:p w14:paraId="2C89A26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7DC0A106"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娠中の者、在宅で就学前の子どもを養育している保護者、又は小学生までの子どものいる家庭で同一世帯の家族が病気になる等、育児又は家事支援を必要とする保護者が、ファミリーサポートセンター又は子育て支援事業者を利用した場合、利用料の一部を助成します。</w:t>
            </w:r>
          </w:p>
          <w:p w14:paraId="3729155A" w14:textId="182ED313" w:rsidR="000E0A47" w:rsidRPr="0078065C" w:rsidRDefault="000E0A47"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★助成対象者数　214人</w:t>
            </w:r>
          </w:p>
        </w:tc>
        <w:tc>
          <w:tcPr>
            <w:tcW w:w="1927" w:type="dxa"/>
            <w:shd w:val="clear" w:color="auto" w:fill="auto"/>
            <w:vAlign w:val="center"/>
          </w:tcPr>
          <w:p w14:paraId="3E24EACC"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63D8B9B" w14:textId="0B7F18E6" w:rsidR="00B05AF2" w:rsidRPr="0078065C" w:rsidRDefault="000E0A47" w:rsidP="000E0A47">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1,188千円</w:t>
            </w:r>
          </w:p>
        </w:tc>
      </w:tr>
    </w:tbl>
    <w:p w14:paraId="62EB7FD0" w14:textId="3CF9B627" w:rsidR="00B05AF2" w:rsidRPr="0078065C" w:rsidRDefault="00B05AF2" w:rsidP="00B05AF2">
      <w:pPr>
        <w:autoSpaceDE w:val="0"/>
        <w:autoSpaceDN w:val="0"/>
        <w:ind w:leftChars="-64" w:left="-141" w:firstLineChars="59" w:firstLine="142"/>
        <w:rPr>
          <w:rFonts w:ascii="HG丸ｺﾞｼｯｸM-PRO" w:eastAsia="HG丸ｺﾞｼｯｸM-PRO" w:hAnsi="HG丸ｺﾞｼｯｸM-PRO"/>
          <w:sz w:val="21"/>
        </w:rPr>
      </w:pPr>
      <w:r w:rsidRPr="0078065C">
        <w:rPr>
          <w:rFonts w:ascii="HG丸ｺﾞｼｯｸM-PRO" w:eastAsia="HG丸ｺﾞｼｯｸM-PRO" w:hAnsi="HG丸ｺﾞｼｯｸM-PRO" w:hint="eastAsia"/>
          <w:bCs/>
          <w:sz w:val="24"/>
        </w:rPr>
        <w:t>② ひとり親家庭への助成</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62182BA4" w14:textId="686B0109" w:rsidTr="004A4C9F">
        <w:trPr>
          <w:cantSplit/>
          <w:trHeight w:val="312"/>
          <w:tblHeader/>
        </w:trPr>
        <w:tc>
          <w:tcPr>
            <w:tcW w:w="964" w:type="dxa"/>
            <w:shd w:val="clear" w:color="auto" w:fill="ABE9FF"/>
            <w:vAlign w:val="center"/>
          </w:tcPr>
          <w:p w14:paraId="7F934CBD"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50F3EA5E"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3872EDCB"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2C194FD3"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6C13A34A" w14:textId="717048B6" w:rsidR="00B05AF2"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65155ABC" w14:textId="486C32BC" w:rsidTr="00C94F72">
        <w:trPr>
          <w:cantSplit/>
          <w:trHeight w:val="397"/>
        </w:trPr>
        <w:tc>
          <w:tcPr>
            <w:tcW w:w="964" w:type="dxa"/>
            <w:shd w:val="clear" w:color="auto" w:fill="D3F3FF"/>
            <w:vAlign w:val="center"/>
          </w:tcPr>
          <w:p w14:paraId="544F1230"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1-4-2-1</w:t>
            </w:r>
          </w:p>
        </w:tc>
        <w:tc>
          <w:tcPr>
            <w:tcW w:w="2267" w:type="dxa"/>
            <w:shd w:val="clear" w:color="auto" w:fill="auto"/>
            <w:vAlign w:val="center"/>
          </w:tcPr>
          <w:p w14:paraId="78798C95"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ひとり親家庭等の医療費の助成</w:t>
            </w:r>
          </w:p>
          <w:p w14:paraId="6A132577"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（重複掲載1-4-4-2）</w:t>
            </w:r>
            <w:r w:rsidRPr="0078065C">
              <w:rPr>
                <w:rFonts w:ascii="HG丸ｺﾞｼｯｸM-PRO" w:eastAsia="HG丸ｺﾞｼｯｸM-PRO" w:hAnsi="HG丸ｺﾞｼｯｸM-PRO" w:hint="eastAsia"/>
                <w:sz w:val="18"/>
                <w:szCs w:val="18"/>
              </w:rPr>
              <w:br/>
              <w:t>（重複掲載1-5-4-2）</w:t>
            </w:r>
            <w:r w:rsidRPr="0078065C">
              <w:rPr>
                <w:rFonts w:ascii="HG丸ｺﾞｼｯｸM-PRO" w:eastAsia="HG丸ｺﾞｼｯｸM-PRO" w:hAnsi="HG丸ｺﾞｼｯｸM-PRO" w:hint="eastAsia"/>
                <w:sz w:val="18"/>
                <w:szCs w:val="18"/>
              </w:rPr>
              <w:br/>
              <w:t>（重複掲載2-1-4-1）</w:t>
            </w:r>
          </w:p>
          <w:p w14:paraId="7B913173"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417E376B"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18歳に達した後の最初の３月31日までの児童と、その養育者の入・通院にかかる健康保険自己負担分医療費（入院時食事代を除く）の全額を助成します。</w:t>
            </w:r>
          </w:p>
          <w:p w14:paraId="0C230636" w14:textId="70805BB5" w:rsidR="000E0A47" w:rsidRPr="0078065C" w:rsidRDefault="000E0A47"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★対象者数　1,733人</w:t>
            </w:r>
          </w:p>
        </w:tc>
        <w:tc>
          <w:tcPr>
            <w:tcW w:w="1927" w:type="dxa"/>
            <w:shd w:val="clear" w:color="auto" w:fill="auto"/>
            <w:vAlign w:val="center"/>
          </w:tcPr>
          <w:p w14:paraId="36B1FBCB"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AE47672" w14:textId="77777777" w:rsidR="000E0A47" w:rsidRPr="0078065C" w:rsidRDefault="000E0A47" w:rsidP="000E0A47">
            <w:pPr>
              <w:autoSpaceDE w:val="0"/>
              <w:autoSpaceDN w:val="0"/>
              <w:spacing w:beforeLines="10" w:before="29" w:afterLines="10" w:after="29" w:line="240" w:lineRule="exact"/>
              <w:ind w:leftChars="1" w:left="224" w:rightChars="50" w:right="110" w:hanging="222"/>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49,225</w:t>
            </w:r>
          </w:p>
          <w:p w14:paraId="79E34304" w14:textId="2E270B2D" w:rsidR="00B05AF2" w:rsidRPr="0078065C" w:rsidRDefault="000E0A47" w:rsidP="000E0A47">
            <w:pPr>
              <w:autoSpaceDE w:val="0"/>
              <w:autoSpaceDN w:val="0"/>
              <w:spacing w:beforeLines="10" w:before="29" w:afterLines="10" w:after="29" w:line="240" w:lineRule="exact"/>
              <w:ind w:leftChars="1" w:left="224" w:rightChars="50" w:right="110" w:hanging="222"/>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tc>
      </w:tr>
      <w:tr w:rsidR="0078065C" w:rsidRPr="0078065C" w14:paraId="6C8CFD3D" w14:textId="1E8EDFCD" w:rsidTr="00C94F72">
        <w:trPr>
          <w:cantSplit/>
          <w:trHeight w:val="397"/>
        </w:trPr>
        <w:tc>
          <w:tcPr>
            <w:tcW w:w="964" w:type="dxa"/>
            <w:shd w:val="clear" w:color="auto" w:fill="D3F3FF"/>
            <w:vAlign w:val="center"/>
          </w:tcPr>
          <w:p w14:paraId="7F46BCC7"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1-4-2-2</w:t>
            </w:r>
          </w:p>
        </w:tc>
        <w:tc>
          <w:tcPr>
            <w:tcW w:w="2267" w:type="dxa"/>
            <w:shd w:val="clear" w:color="auto" w:fill="auto"/>
            <w:vAlign w:val="center"/>
          </w:tcPr>
          <w:p w14:paraId="57C5205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児童扶養手当</w:t>
            </w:r>
          </w:p>
          <w:p w14:paraId="40779C93"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（重複掲載2-1-4-2）</w:t>
            </w:r>
          </w:p>
          <w:p w14:paraId="47BE98DB"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7D7EB90B"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児童扶養手当法に基づき、ひとり親家庭等に手当を支給します。</w:t>
            </w:r>
          </w:p>
          <w:p w14:paraId="19399BFD"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★対象受給者数　555人（令和3年３月末）</w:t>
            </w:r>
          </w:p>
          <w:p w14:paraId="5221EBB6"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★&lt;手当額&gt;</w:t>
            </w:r>
          </w:p>
          <w:p w14:paraId="7A5C84CC"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全部支給　月額43,160円</w:t>
            </w:r>
          </w:p>
          <w:p w14:paraId="4A5F8497"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一部支給　月額43,150円～10,180円　</w:t>
            </w:r>
          </w:p>
          <w:p w14:paraId="4D6E5FB5" w14:textId="77777777"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２人目加算　10,190円～5,100円</w:t>
            </w:r>
          </w:p>
          <w:p w14:paraId="75FAE126" w14:textId="1E5A8E34" w:rsidR="000E0A47" w:rsidRPr="0078065C" w:rsidRDefault="000E0A47" w:rsidP="000E0A47">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３人目以降　6,110円～3,060円</w:t>
            </w:r>
          </w:p>
        </w:tc>
        <w:tc>
          <w:tcPr>
            <w:tcW w:w="1927" w:type="dxa"/>
            <w:shd w:val="clear" w:color="auto" w:fill="auto"/>
            <w:vAlign w:val="center"/>
          </w:tcPr>
          <w:p w14:paraId="349C559B"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47A2AECE" w14:textId="77777777" w:rsidR="000E0A47" w:rsidRPr="0078065C" w:rsidRDefault="000E0A47" w:rsidP="000E0A47">
            <w:pPr>
              <w:autoSpaceDE w:val="0"/>
              <w:autoSpaceDN w:val="0"/>
              <w:spacing w:beforeLines="10" w:before="29" w:afterLines="10" w:after="29" w:line="240" w:lineRule="exact"/>
              <w:ind w:leftChars="1" w:left="83" w:rightChars="50" w:right="110" w:hangingChars="45" w:hanging="81"/>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247,807</w:t>
            </w:r>
          </w:p>
          <w:p w14:paraId="6A2C6BF3" w14:textId="6116ED83" w:rsidR="00B05AF2" w:rsidRPr="0078065C" w:rsidRDefault="000E0A47" w:rsidP="000E0A47">
            <w:pPr>
              <w:autoSpaceDE w:val="0"/>
              <w:autoSpaceDN w:val="0"/>
              <w:spacing w:beforeLines="10" w:before="29" w:afterLines="10" w:after="29" w:line="240" w:lineRule="exact"/>
              <w:ind w:leftChars="1" w:left="83" w:rightChars="50" w:right="110" w:hangingChars="45" w:hanging="81"/>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tc>
      </w:tr>
      <w:tr w:rsidR="0078065C" w:rsidRPr="0078065C" w14:paraId="2C315467" w14:textId="4536371F" w:rsidTr="00C94F72">
        <w:trPr>
          <w:cantSplit/>
          <w:trHeight w:val="397"/>
        </w:trPr>
        <w:tc>
          <w:tcPr>
            <w:tcW w:w="964" w:type="dxa"/>
            <w:shd w:val="clear" w:color="auto" w:fill="D3F3FF"/>
            <w:vAlign w:val="center"/>
          </w:tcPr>
          <w:p w14:paraId="77DBF682"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1-4-2-3</w:t>
            </w:r>
          </w:p>
        </w:tc>
        <w:tc>
          <w:tcPr>
            <w:tcW w:w="2267" w:type="dxa"/>
            <w:shd w:val="clear" w:color="auto" w:fill="auto"/>
            <w:vAlign w:val="center"/>
          </w:tcPr>
          <w:p w14:paraId="4C8CC20D"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ひとり親家庭等への貸付制度</w:t>
            </w:r>
          </w:p>
          <w:p w14:paraId="4EFD4B0F"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（重複掲載2-1-4-3)</w:t>
            </w:r>
          </w:p>
          <w:p w14:paraId="66354C39"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31569764"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ひとり親家庭等の経済的な自立を図るため、生活資金等の貸付けを実施します。</w:t>
            </w:r>
          </w:p>
          <w:p w14:paraId="25BA1561" w14:textId="58EC98EB" w:rsidR="000E0A47" w:rsidRPr="0078065C" w:rsidRDefault="000E0A47"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★貸付　０件</w:t>
            </w:r>
          </w:p>
        </w:tc>
        <w:tc>
          <w:tcPr>
            <w:tcW w:w="1927" w:type="dxa"/>
            <w:shd w:val="clear" w:color="auto" w:fill="auto"/>
            <w:vAlign w:val="center"/>
          </w:tcPr>
          <w:p w14:paraId="6ED2E893"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4BED850A" w14:textId="77777777" w:rsidR="00B05AF2" w:rsidRPr="0078065C" w:rsidRDefault="00B05AF2" w:rsidP="000E0A4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219A9229" w14:textId="7215B63C" w:rsidTr="00C94F72">
        <w:trPr>
          <w:cantSplit/>
          <w:trHeight w:val="397"/>
        </w:trPr>
        <w:tc>
          <w:tcPr>
            <w:tcW w:w="964" w:type="dxa"/>
            <w:shd w:val="clear" w:color="auto" w:fill="D3F3FF"/>
            <w:vAlign w:val="center"/>
          </w:tcPr>
          <w:p w14:paraId="7B7FB6C6"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1-4-2-4</w:t>
            </w:r>
          </w:p>
        </w:tc>
        <w:tc>
          <w:tcPr>
            <w:tcW w:w="2267" w:type="dxa"/>
            <w:shd w:val="clear" w:color="auto" w:fill="auto"/>
            <w:vAlign w:val="center"/>
          </w:tcPr>
          <w:p w14:paraId="6D93D572"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ひとり親家庭等の家賃の助成</w:t>
            </w:r>
          </w:p>
          <w:p w14:paraId="5B7058A5"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（重複掲載2-1-4-4）</w:t>
            </w:r>
          </w:p>
          <w:p w14:paraId="000590E1"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50641325"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ひとり親家庭等に家賃の一部を助成することにより、その生活の安定と自立の支援を行います。</w:t>
            </w:r>
          </w:p>
          <w:p w14:paraId="7093C088" w14:textId="31E168AF" w:rsidR="000E0A47" w:rsidRPr="0078065C" w:rsidRDefault="000E0A47"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★対象世帯数　193世帯</w:t>
            </w:r>
          </w:p>
        </w:tc>
        <w:tc>
          <w:tcPr>
            <w:tcW w:w="1927" w:type="dxa"/>
            <w:shd w:val="clear" w:color="auto" w:fill="auto"/>
            <w:vAlign w:val="center"/>
          </w:tcPr>
          <w:p w14:paraId="6F4E1578"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4558EB0" w14:textId="77777777" w:rsidR="000E0A47" w:rsidRPr="0078065C" w:rsidRDefault="000E0A47" w:rsidP="000E0A47">
            <w:pPr>
              <w:autoSpaceDE w:val="0"/>
              <w:autoSpaceDN w:val="0"/>
              <w:spacing w:beforeLines="10" w:before="29" w:afterLines="10" w:after="29" w:line="240" w:lineRule="exact"/>
              <w:ind w:leftChars="37" w:left="81" w:rightChars="50" w:right="110" w:firstLineChars="13" w:firstLine="23"/>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18,369</w:t>
            </w:r>
          </w:p>
          <w:p w14:paraId="45FD0153" w14:textId="2089DFA5" w:rsidR="00B05AF2" w:rsidRPr="0078065C" w:rsidRDefault="000E0A47" w:rsidP="000E0A47">
            <w:pPr>
              <w:autoSpaceDE w:val="0"/>
              <w:autoSpaceDN w:val="0"/>
              <w:spacing w:beforeLines="10" w:before="29" w:afterLines="10" w:after="29" w:line="240" w:lineRule="exact"/>
              <w:ind w:leftChars="37" w:left="81" w:rightChars="50" w:right="110" w:firstLineChars="13" w:firstLine="23"/>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tc>
      </w:tr>
      <w:tr w:rsidR="0078065C" w:rsidRPr="0078065C" w14:paraId="3C64D337" w14:textId="1628ABCA" w:rsidTr="00C94F72">
        <w:trPr>
          <w:cantSplit/>
          <w:trHeight w:val="397"/>
        </w:trPr>
        <w:tc>
          <w:tcPr>
            <w:tcW w:w="964" w:type="dxa"/>
            <w:shd w:val="clear" w:color="auto" w:fill="D3F3FF"/>
            <w:vAlign w:val="center"/>
          </w:tcPr>
          <w:p w14:paraId="41E5E238"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1-4-2-5</w:t>
            </w:r>
          </w:p>
        </w:tc>
        <w:tc>
          <w:tcPr>
            <w:tcW w:w="2267" w:type="dxa"/>
            <w:shd w:val="clear" w:color="auto" w:fill="auto"/>
            <w:vAlign w:val="center"/>
          </w:tcPr>
          <w:p w14:paraId="2B246872"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ひとり親家庭等児童の大学進学支度金</w:t>
            </w:r>
          </w:p>
          <w:p w14:paraId="2EC798AF"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（重複掲載2-1-4-5）</w:t>
            </w:r>
          </w:p>
          <w:p w14:paraId="3A393F0D"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65A14DA6"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ひとり親家庭等の子どもが大学又は短期大学に進学するに当たり、支度金を交付します。</w:t>
            </w:r>
          </w:p>
          <w:p w14:paraId="4134A885" w14:textId="6EA6FF60" w:rsidR="000E0A47" w:rsidRPr="0078065C" w:rsidRDefault="000E0A47"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★交付人数　50人</w:t>
            </w:r>
          </w:p>
        </w:tc>
        <w:tc>
          <w:tcPr>
            <w:tcW w:w="1927" w:type="dxa"/>
            <w:shd w:val="clear" w:color="auto" w:fill="auto"/>
            <w:vAlign w:val="center"/>
          </w:tcPr>
          <w:p w14:paraId="1C31C525"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15327AB" w14:textId="180FCCF6" w:rsidR="00B05AF2" w:rsidRPr="0078065C" w:rsidRDefault="000E0A47" w:rsidP="000E0A4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3,000千円</w:t>
            </w:r>
          </w:p>
        </w:tc>
      </w:tr>
      <w:tr w:rsidR="0078065C" w:rsidRPr="0078065C" w14:paraId="5E14A78C" w14:textId="5E25A94E" w:rsidTr="00C94F72">
        <w:trPr>
          <w:cantSplit/>
          <w:trHeight w:val="397"/>
        </w:trPr>
        <w:tc>
          <w:tcPr>
            <w:tcW w:w="964" w:type="dxa"/>
            <w:shd w:val="clear" w:color="auto" w:fill="D3F3FF"/>
            <w:vAlign w:val="center"/>
          </w:tcPr>
          <w:p w14:paraId="0307B65B"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1-4-2-6</w:t>
            </w:r>
          </w:p>
        </w:tc>
        <w:tc>
          <w:tcPr>
            <w:tcW w:w="2267" w:type="dxa"/>
            <w:shd w:val="clear" w:color="auto" w:fill="auto"/>
            <w:vAlign w:val="center"/>
          </w:tcPr>
          <w:p w14:paraId="59EB7E93"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遺児卒業祝金の贈呈</w:t>
            </w:r>
          </w:p>
          <w:p w14:paraId="3A63AC1D"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（重複掲載2-1-4-6）</w:t>
            </w:r>
          </w:p>
          <w:p w14:paraId="1CCEB5CB"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024E7EA6"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遺児が中学校を卒業するに当たり、その保護者に卒業祝金を贈呈します。</w:t>
            </w:r>
          </w:p>
          <w:p w14:paraId="4120FDBE" w14:textId="498820C9" w:rsidR="00301CE4" w:rsidRPr="0078065C" w:rsidRDefault="00301CE4"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★交付人数　11人</w:t>
            </w:r>
          </w:p>
        </w:tc>
        <w:tc>
          <w:tcPr>
            <w:tcW w:w="1927" w:type="dxa"/>
            <w:shd w:val="clear" w:color="auto" w:fill="auto"/>
            <w:vAlign w:val="center"/>
          </w:tcPr>
          <w:p w14:paraId="29B3496D"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5DCFB89" w14:textId="37F22F23" w:rsidR="00B05AF2" w:rsidRPr="0078065C" w:rsidRDefault="00301CE4" w:rsidP="000E0A47">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330千円</w:t>
            </w:r>
          </w:p>
        </w:tc>
      </w:tr>
    </w:tbl>
    <w:p w14:paraId="13F38048" w14:textId="2A373CF4" w:rsidR="0084070C" w:rsidRPr="0078065C" w:rsidRDefault="0084070C" w:rsidP="00B05AF2"/>
    <w:p w14:paraId="242A2938" w14:textId="77777777" w:rsidR="00233E4B" w:rsidRPr="0078065C" w:rsidRDefault="00233E4B" w:rsidP="00B05AF2"/>
    <w:p w14:paraId="15C3FAAC" w14:textId="30598B3F" w:rsidR="00B05AF2" w:rsidRPr="0078065C" w:rsidRDefault="00B05AF2" w:rsidP="00B05AF2">
      <w:pPr>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③ 障害のある子どもとその家庭への助成</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567F8D97" w14:textId="22BABCE2" w:rsidTr="004A4C9F">
        <w:trPr>
          <w:cantSplit/>
          <w:trHeight w:val="312"/>
          <w:tblHeader/>
        </w:trPr>
        <w:tc>
          <w:tcPr>
            <w:tcW w:w="964" w:type="dxa"/>
            <w:shd w:val="clear" w:color="auto" w:fill="ABE9FF"/>
            <w:vAlign w:val="center"/>
          </w:tcPr>
          <w:p w14:paraId="1A744CC9"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7AB28C9D"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2EC95BD2"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7DD459A2"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70ECF999" w14:textId="228FA278" w:rsidR="00B05AF2"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052CFD51" w14:textId="4E305812" w:rsidTr="00C94F72">
        <w:trPr>
          <w:cantSplit/>
          <w:trHeight w:val="397"/>
        </w:trPr>
        <w:tc>
          <w:tcPr>
            <w:tcW w:w="964" w:type="dxa"/>
            <w:shd w:val="clear" w:color="auto" w:fill="D3F3FF"/>
            <w:vAlign w:val="center"/>
          </w:tcPr>
          <w:p w14:paraId="7667CFDD"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1-4-3-1</w:t>
            </w:r>
          </w:p>
        </w:tc>
        <w:tc>
          <w:tcPr>
            <w:tcW w:w="2267" w:type="dxa"/>
            <w:shd w:val="clear" w:color="auto" w:fill="auto"/>
            <w:vAlign w:val="center"/>
          </w:tcPr>
          <w:p w14:paraId="079E54B7"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障害者医療費助成</w:t>
            </w:r>
          </w:p>
          <w:p w14:paraId="602494AB"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（重複掲載1-4-4-3）</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（重複掲載1-5-4-3）</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（重複掲載2-2-4-1）</w:t>
            </w:r>
          </w:p>
          <w:p w14:paraId="76685A0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5B1470A3"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一定程度以上の障害がある障害者の入・通院にかかる健康保険自己負担分医療費（入院時食事代を除く）の全額を助成します。</w:t>
            </w:r>
          </w:p>
          <w:p w14:paraId="1C53C78B" w14:textId="514CABDE" w:rsidR="00301CE4" w:rsidRPr="0078065C" w:rsidRDefault="00301CE4"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★対象者数　4,112人</w:t>
            </w:r>
          </w:p>
        </w:tc>
        <w:tc>
          <w:tcPr>
            <w:tcW w:w="1927" w:type="dxa"/>
            <w:shd w:val="clear" w:color="auto" w:fill="auto"/>
            <w:vAlign w:val="center"/>
          </w:tcPr>
          <w:p w14:paraId="551AEE18"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4269F2E" w14:textId="77777777" w:rsidR="00301CE4" w:rsidRPr="0078065C" w:rsidRDefault="00301CE4" w:rsidP="00301CE4">
            <w:pPr>
              <w:autoSpaceDE w:val="0"/>
              <w:autoSpaceDN w:val="0"/>
              <w:spacing w:beforeLines="10" w:before="29" w:afterLines="10" w:after="29" w:line="240" w:lineRule="exact"/>
              <w:ind w:leftChars="-2" w:left="286"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546,827</w:t>
            </w:r>
          </w:p>
          <w:p w14:paraId="2FAF7D30" w14:textId="4E33CC04" w:rsidR="00B05AF2" w:rsidRPr="0078065C" w:rsidRDefault="00301CE4" w:rsidP="00301CE4">
            <w:pPr>
              <w:autoSpaceDE w:val="0"/>
              <w:autoSpaceDN w:val="0"/>
              <w:spacing w:beforeLines="10" w:before="29" w:afterLines="10" w:after="29" w:line="240" w:lineRule="exact"/>
              <w:ind w:leftChars="-2" w:left="286"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千円</w:t>
            </w:r>
          </w:p>
        </w:tc>
      </w:tr>
      <w:tr w:rsidR="0078065C" w:rsidRPr="0078065C" w14:paraId="08D97DD7" w14:textId="7A625B52" w:rsidTr="00C94F72">
        <w:trPr>
          <w:cantSplit/>
          <w:trHeight w:val="397"/>
        </w:trPr>
        <w:tc>
          <w:tcPr>
            <w:tcW w:w="964" w:type="dxa"/>
            <w:shd w:val="clear" w:color="auto" w:fill="D3F3FF"/>
            <w:vAlign w:val="center"/>
          </w:tcPr>
          <w:p w14:paraId="29FEC3CD"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1-4-3-2</w:t>
            </w:r>
          </w:p>
        </w:tc>
        <w:tc>
          <w:tcPr>
            <w:tcW w:w="2267" w:type="dxa"/>
            <w:shd w:val="clear" w:color="auto" w:fill="auto"/>
            <w:vAlign w:val="center"/>
          </w:tcPr>
          <w:p w14:paraId="2DAA4BD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特別児童扶養手当</w:t>
            </w:r>
          </w:p>
          <w:p w14:paraId="792D468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（重複掲載2-2-4-2）</w:t>
            </w:r>
          </w:p>
          <w:p w14:paraId="58F8BDA8"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1040F889"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特別児童扶養手当等の支給に関する法律に基づき、一定の障害のある児童（20歳未満）の父又は母若しくは養育者に手当を支給します。</w:t>
            </w:r>
          </w:p>
          <w:p w14:paraId="5990AA79" w14:textId="07EDE0C5" w:rsidR="00301CE4" w:rsidRPr="0078065C" w:rsidRDefault="00301CE4"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★市は手続きのみ（県が支給）　受給権者数182人</w:t>
            </w:r>
          </w:p>
        </w:tc>
        <w:tc>
          <w:tcPr>
            <w:tcW w:w="1927" w:type="dxa"/>
            <w:shd w:val="clear" w:color="auto" w:fill="auto"/>
            <w:vAlign w:val="center"/>
          </w:tcPr>
          <w:p w14:paraId="1DE8D8FF"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A566488" w14:textId="77777777" w:rsidR="00B05AF2" w:rsidRPr="0078065C" w:rsidRDefault="00B05AF2" w:rsidP="00301CE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FD27A7A" w14:textId="4F5B861A" w:rsidTr="00C94F72">
        <w:trPr>
          <w:cantSplit/>
          <w:trHeight w:val="397"/>
        </w:trPr>
        <w:tc>
          <w:tcPr>
            <w:tcW w:w="964" w:type="dxa"/>
            <w:shd w:val="clear" w:color="auto" w:fill="D3F3FF"/>
            <w:vAlign w:val="center"/>
          </w:tcPr>
          <w:p w14:paraId="1ABD545C"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1-4-3-3</w:t>
            </w:r>
          </w:p>
        </w:tc>
        <w:tc>
          <w:tcPr>
            <w:tcW w:w="2267" w:type="dxa"/>
            <w:shd w:val="clear" w:color="auto" w:fill="auto"/>
            <w:vAlign w:val="center"/>
          </w:tcPr>
          <w:p w14:paraId="6C5A0A30"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障害児福祉手当</w:t>
            </w:r>
          </w:p>
          <w:p w14:paraId="5545B930"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（重複掲載2-2-4-3）</w:t>
            </w:r>
          </w:p>
          <w:p w14:paraId="6EDE5A0D"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0966280A"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特別児童扶養手当等の支給に関する法律に基づき、在宅の重度障害児（20歳未満）に手当を支給します。</w:t>
            </w:r>
          </w:p>
          <w:p w14:paraId="633188FA" w14:textId="65C77504" w:rsidR="00301CE4" w:rsidRPr="0078065C" w:rsidRDefault="00301CE4"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（20歳未満）★受給資格者数　54人</w:t>
            </w:r>
          </w:p>
        </w:tc>
        <w:tc>
          <w:tcPr>
            <w:tcW w:w="1927" w:type="dxa"/>
            <w:shd w:val="clear" w:color="auto" w:fill="auto"/>
            <w:vAlign w:val="center"/>
          </w:tcPr>
          <w:p w14:paraId="7E60BA28"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5348557" w14:textId="1A863138" w:rsidR="00B05AF2" w:rsidRPr="0078065C" w:rsidRDefault="00301CE4" w:rsidP="00301CE4">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8,205千円</w:t>
            </w:r>
          </w:p>
        </w:tc>
      </w:tr>
      <w:tr w:rsidR="0078065C" w:rsidRPr="0078065C" w14:paraId="0BDCD2D9" w14:textId="4AEC11AD" w:rsidTr="00C94F72">
        <w:trPr>
          <w:cantSplit/>
          <w:trHeight w:val="397"/>
        </w:trPr>
        <w:tc>
          <w:tcPr>
            <w:tcW w:w="964" w:type="dxa"/>
            <w:shd w:val="clear" w:color="auto" w:fill="D3F3FF"/>
            <w:vAlign w:val="center"/>
          </w:tcPr>
          <w:p w14:paraId="28B19488"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1-4-3-4</w:t>
            </w:r>
          </w:p>
        </w:tc>
        <w:tc>
          <w:tcPr>
            <w:tcW w:w="2267" w:type="dxa"/>
            <w:shd w:val="clear" w:color="auto" w:fill="auto"/>
            <w:vAlign w:val="center"/>
          </w:tcPr>
          <w:p w14:paraId="3F9BE2B3"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障害者福祉手当</w:t>
            </w:r>
          </w:p>
          <w:p w14:paraId="5A54B6D5"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（重複掲載2-2-4-4）</w:t>
            </w:r>
          </w:p>
          <w:p w14:paraId="7EF6DFF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1BD55303"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在宅の重度障害児者と一部の中度障害児者に対し手当を支給します。</w:t>
            </w:r>
          </w:p>
          <w:p w14:paraId="5FFC1293" w14:textId="5647E388" w:rsidR="00301CE4" w:rsidRPr="0078065C" w:rsidRDefault="00301CE4"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★受給資格者数（障害者も含む）　2,517人</w:t>
            </w:r>
          </w:p>
        </w:tc>
        <w:tc>
          <w:tcPr>
            <w:tcW w:w="1927" w:type="dxa"/>
            <w:shd w:val="clear" w:color="auto" w:fill="auto"/>
            <w:vAlign w:val="center"/>
          </w:tcPr>
          <w:p w14:paraId="6461829E"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D6F0717" w14:textId="3B2511C3" w:rsidR="00B05AF2" w:rsidRPr="0078065C" w:rsidRDefault="00301CE4" w:rsidP="00301CE4">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60,788千円</w:t>
            </w:r>
          </w:p>
        </w:tc>
      </w:tr>
      <w:tr w:rsidR="0078065C" w:rsidRPr="0078065C" w14:paraId="3D919757" w14:textId="076FF71E" w:rsidTr="00C94F72">
        <w:trPr>
          <w:cantSplit/>
          <w:trHeight w:val="397"/>
        </w:trPr>
        <w:tc>
          <w:tcPr>
            <w:tcW w:w="964" w:type="dxa"/>
            <w:shd w:val="clear" w:color="auto" w:fill="D3F3FF"/>
            <w:vAlign w:val="center"/>
          </w:tcPr>
          <w:p w14:paraId="31919471"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1-4-3-5</w:t>
            </w:r>
          </w:p>
        </w:tc>
        <w:tc>
          <w:tcPr>
            <w:tcW w:w="2267" w:type="dxa"/>
            <w:shd w:val="clear" w:color="auto" w:fill="auto"/>
            <w:vAlign w:val="center"/>
          </w:tcPr>
          <w:p w14:paraId="38F88313"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地域生活支援給付費、介護給付費、障害児通所給付費</w:t>
            </w:r>
          </w:p>
          <w:p w14:paraId="30C94971"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（重複掲載2-2-4-5）</w:t>
            </w:r>
          </w:p>
          <w:p w14:paraId="35135037"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65E80513"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者総合支援法及び児童福祉法に基づき、福祉サービス（居宅介護、短期入所、移動支援、児童発達支援、放課後等デイサービス等）を必要とする障害のある子ども（18歳未満）がサービスを利用した場合に、その費用を給付します。（利用者負担あり。ただし上限額あり。）</w:t>
            </w:r>
          </w:p>
          <w:p w14:paraId="09A1B2C5" w14:textId="77777777" w:rsidR="00301CE4" w:rsidRPr="0078065C" w:rsidRDefault="00301CE4" w:rsidP="00301CE4">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★利用者数509人</w:t>
            </w:r>
          </w:p>
          <w:p w14:paraId="40F9117E" w14:textId="1B53F5DA" w:rsidR="00301CE4" w:rsidRPr="0078065C" w:rsidRDefault="00301CE4" w:rsidP="00301CE4">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児童福祉法サービス：372人　総合支援法サービス：63人　地域生活支援事業：74人</w:t>
            </w:r>
          </w:p>
        </w:tc>
        <w:tc>
          <w:tcPr>
            <w:tcW w:w="1927" w:type="dxa"/>
            <w:shd w:val="clear" w:color="auto" w:fill="auto"/>
            <w:vAlign w:val="center"/>
          </w:tcPr>
          <w:p w14:paraId="2E20DB80"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018DA3D" w14:textId="77777777" w:rsidR="00301CE4" w:rsidRPr="0078065C" w:rsidRDefault="00301CE4" w:rsidP="00301CE4">
            <w:pPr>
              <w:autoSpaceDE w:val="0"/>
              <w:autoSpaceDN w:val="0"/>
              <w:spacing w:beforeLines="10" w:before="29" w:afterLines="10" w:after="29" w:line="240" w:lineRule="exact"/>
              <w:ind w:rightChars="50" w:right="110" w:firstLineChars="32" w:firstLine="58"/>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児童福祉法サービス決算値：</w:t>
            </w:r>
          </w:p>
          <w:p w14:paraId="47E2706A" w14:textId="77777777" w:rsidR="00D65D6D" w:rsidRPr="0078065C" w:rsidRDefault="00D65D6D" w:rsidP="00D65D6D">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450,180</w:t>
            </w:r>
          </w:p>
          <w:p w14:paraId="24790032" w14:textId="454513C3" w:rsidR="00301CE4" w:rsidRPr="0078065C" w:rsidRDefault="00D65D6D" w:rsidP="00D65D6D">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千</w:t>
            </w:r>
            <w:r w:rsidR="00301CE4" w:rsidRPr="0078065C">
              <w:rPr>
                <w:rFonts w:ascii="HG丸ｺﾞｼｯｸM-PRO" w:eastAsia="HG丸ｺﾞｼｯｸM-PRO" w:hAnsi="HG丸ｺﾞｼｯｸM-PRO" w:hint="eastAsia"/>
                <w:sz w:val="18"/>
                <w:szCs w:val="18"/>
              </w:rPr>
              <w:t>円</w:t>
            </w:r>
          </w:p>
          <w:p w14:paraId="0613EFB8" w14:textId="77777777" w:rsidR="00D65D6D" w:rsidRPr="0078065C" w:rsidRDefault="00D65D6D" w:rsidP="00D65D6D">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szCs w:val="18"/>
              </w:rPr>
            </w:pPr>
          </w:p>
          <w:p w14:paraId="6D67F3BE" w14:textId="5109542E" w:rsidR="00B05AF2" w:rsidRPr="0078065C" w:rsidRDefault="00301CE4" w:rsidP="00D65D6D">
            <w:pPr>
              <w:autoSpaceDE w:val="0"/>
              <w:autoSpaceDN w:val="0"/>
              <w:spacing w:beforeLines="10" w:before="29" w:afterLines="10" w:after="29" w:line="240" w:lineRule="exact"/>
              <w:ind w:left="2"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6"/>
                <w:szCs w:val="18"/>
              </w:rPr>
              <w:t>その他サービスについては児童分のみの算定不可。</w:t>
            </w:r>
          </w:p>
        </w:tc>
      </w:tr>
      <w:tr w:rsidR="0078065C" w:rsidRPr="0078065C" w14:paraId="6F15708A" w14:textId="47FEA28E" w:rsidTr="00C94F72">
        <w:trPr>
          <w:cantSplit/>
          <w:trHeight w:val="397"/>
        </w:trPr>
        <w:tc>
          <w:tcPr>
            <w:tcW w:w="964" w:type="dxa"/>
            <w:shd w:val="clear" w:color="auto" w:fill="D3F3FF"/>
            <w:vAlign w:val="center"/>
          </w:tcPr>
          <w:p w14:paraId="1567B648"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1-4-3-6</w:t>
            </w:r>
          </w:p>
        </w:tc>
        <w:tc>
          <w:tcPr>
            <w:tcW w:w="2267" w:type="dxa"/>
            <w:shd w:val="clear" w:color="auto" w:fill="auto"/>
            <w:vAlign w:val="center"/>
          </w:tcPr>
          <w:p w14:paraId="46C89B2F"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障害児者へのタクシー利用料、福祉有償運送料金、自動車燃料費助成</w:t>
            </w:r>
          </w:p>
          <w:p w14:paraId="18F6284D"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（重複掲載2-2-4-6）</w:t>
            </w:r>
          </w:p>
          <w:p w14:paraId="3674DDBA"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319CE483"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在宅の重度障害児者に対し、障害者福祉タクシー利用券又は障害者福祉有償運送利用券、障害者福祉自動車燃料費助成券を交付します。</w:t>
            </w:r>
          </w:p>
          <w:p w14:paraId="3C6AF48C" w14:textId="2C081040" w:rsidR="00D65D6D" w:rsidRPr="0078065C" w:rsidRDefault="00D65D6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★交付者数　79人（20歳未満）</w:t>
            </w:r>
          </w:p>
        </w:tc>
        <w:tc>
          <w:tcPr>
            <w:tcW w:w="1927" w:type="dxa"/>
            <w:shd w:val="clear" w:color="auto" w:fill="auto"/>
            <w:vAlign w:val="center"/>
          </w:tcPr>
          <w:p w14:paraId="6E347FBD"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EAEF609" w14:textId="70987DBB" w:rsidR="00B05AF2" w:rsidRPr="0078065C" w:rsidRDefault="00D65D6D" w:rsidP="00D65D6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28,220千円</w:t>
            </w:r>
          </w:p>
        </w:tc>
      </w:tr>
      <w:tr w:rsidR="0078065C" w:rsidRPr="0078065C" w14:paraId="609F58E6" w14:textId="69215F94" w:rsidTr="00C94F72">
        <w:trPr>
          <w:cantSplit/>
          <w:trHeight w:val="397"/>
        </w:trPr>
        <w:tc>
          <w:tcPr>
            <w:tcW w:w="964" w:type="dxa"/>
            <w:shd w:val="clear" w:color="auto" w:fill="D3F3FF"/>
            <w:vAlign w:val="center"/>
          </w:tcPr>
          <w:p w14:paraId="248B5A24"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1-4-3-7</w:t>
            </w:r>
          </w:p>
        </w:tc>
        <w:tc>
          <w:tcPr>
            <w:tcW w:w="2267" w:type="dxa"/>
            <w:shd w:val="clear" w:color="auto" w:fill="auto"/>
            <w:vAlign w:val="center"/>
          </w:tcPr>
          <w:p w14:paraId="110DE23C"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補装具・日常生活用具の交付</w:t>
            </w:r>
          </w:p>
          <w:p w14:paraId="5CACD264"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（重複掲載2-2-4-7）</w:t>
            </w:r>
          </w:p>
          <w:p w14:paraId="6D1021D0"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460A94B3"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障害児者の身体の機能を補い、日常生活を容易にするため、補装具・日常生活用具を交付します。</w:t>
            </w:r>
          </w:p>
          <w:p w14:paraId="06A854A0"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（18歳未満）</w:t>
            </w:r>
          </w:p>
          <w:p w14:paraId="02C32C82"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★補装具交付・修理件数　 79件</w:t>
            </w:r>
          </w:p>
          <w:p w14:paraId="1EEE2073" w14:textId="148F3B6A"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★日常生活用具交付件数　195件</w:t>
            </w:r>
          </w:p>
        </w:tc>
        <w:tc>
          <w:tcPr>
            <w:tcW w:w="1927" w:type="dxa"/>
            <w:shd w:val="clear" w:color="auto" w:fill="auto"/>
            <w:vAlign w:val="center"/>
          </w:tcPr>
          <w:p w14:paraId="305FA73B"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65E22E7" w14:textId="77777777" w:rsidR="00D65D6D" w:rsidRPr="0078065C" w:rsidRDefault="00D65D6D" w:rsidP="00D65D6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補装具</w:t>
            </w:r>
          </w:p>
          <w:p w14:paraId="446DE384" w14:textId="77777777" w:rsidR="00D65D6D" w:rsidRPr="0078065C" w:rsidRDefault="00D65D6D" w:rsidP="00D65D6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10,620千円</w:t>
            </w:r>
          </w:p>
          <w:p w14:paraId="46BE1280" w14:textId="77777777" w:rsidR="00D65D6D" w:rsidRPr="0078065C" w:rsidRDefault="00D65D6D" w:rsidP="00D65D6D">
            <w:pPr>
              <w:autoSpaceDE w:val="0"/>
              <w:autoSpaceDN w:val="0"/>
              <w:spacing w:beforeLines="10" w:before="29" w:afterLines="10" w:after="29" w:line="240" w:lineRule="exact"/>
              <w:ind w:leftChars="-26" w:left="290" w:rightChars="50" w:right="110" w:hangingChars="193" w:hanging="347"/>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日常生活用具</w:t>
            </w:r>
          </w:p>
          <w:p w14:paraId="405CA654" w14:textId="04D88049" w:rsidR="00B05AF2" w:rsidRPr="0078065C" w:rsidRDefault="00D65D6D" w:rsidP="00D65D6D">
            <w:pPr>
              <w:autoSpaceDE w:val="0"/>
              <w:autoSpaceDN w:val="0"/>
              <w:spacing w:beforeLines="10" w:before="29" w:afterLines="10" w:after="29" w:line="240" w:lineRule="exact"/>
              <w:ind w:leftChars="38" w:left="291" w:rightChars="50" w:right="110" w:hangingChars="115" w:hanging="207"/>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2,884千円</w:t>
            </w:r>
          </w:p>
        </w:tc>
      </w:tr>
    </w:tbl>
    <w:p w14:paraId="2DED10C2" w14:textId="3FA1031E" w:rsidR="00B05AF2" w:rsidRPr="0078065C" w:rsidRDefault="00B05AF2" w:rsidP="00B05AF2">
      <w:pPr>
        <w:rPr>
          <w:rFonts w:ascii="HG丸ｺﾞｼｯｸM-PRO" w:eastAsia="HG丸ｺﾞｼｯｸM-PRO" w:hAnsi="HG丸ｺﾞｼｯｸM-PRO"/>
          <w:bCs/>
          <w:sz w:val="24"/>
        </w:rPr>
      </w:pPr>
      <w:r w:rsidRPr="0078065C">
        <w:rPr>
          <w:rFonts w:ascii="HGS明朝B" w:eastAsia="HGS明朝B" w:hAnsiTheme="majorEastAsia"/>
          <w:bCs/>
          <w:sz w:val="24"/>
        </w:rPr>
        <w:br w:type="page"/>
      </w:r>
      <w:r w:rsidRPr="0078065C">
        <w:rPr>
          <w:rFonts w:ascii="HG丸ｺﾞｼｯｸM-PRO" w:eastAsia="HG丸ｺﾞｼｯｸM-PRO" w:hAnsi="HG丸ｺﾞｼｯｸM-PRO" w:hint="eastAsia"/>
          <w:bCs/>
          <w:sz w:val="24"/>
        </w:rPr>
        <w:lastRenderedPageBreak/>
        <w:t>④ 医療費の助成</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847C763" w14:textId="73E5F1F3" w:rsidTr="004A4C9F">
        <w:trPr>
          <w:cantSplit/>
          <w:trHeight w:val="312"/>
          <w:tblHeader/>
        </w:trPr>
        <w:tc>
          <w:tcPr>
            <w:tcW w:w="964" w:type="dxa"/>
            <w:shd w:val="clear" w:color="auto" w:fill="ABE9FF"/>
            <w:vAlign w:val="center"/>
          </w:tcPr>
          <w:p w14:paraId="7AA89FD7"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3208F23E"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1C42072C"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2C19E3E0"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577FDD54" w14:textId="65FA6167" w:rsidR="00B05AF2" w:rsidRPr="0078065C" w:rsidRDefault="008176B2" w:rsidP="008176B2">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63260A04" w14:textId="5F5AC8A3" w:rsidTr="00C94F72">
        <w:trPr>
          <w:cantSplit/>
          <w:trHeight w:val="397"/>
        </w:trPr>
        <w:tc>
          <w:tcPr>
            <w:tcW w:w="964" w:type="dxa"/>
            <w:shd w:val="clear" w:color="auto" w:fill="D3F3FF"/>
            <w:vAlign w:val="center"/>
          </w:tcPr>
          <w:p w14:paraId="74B917F3"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1-4-4-1</w:t>
            </w:r>
          </w:p>
        </w:tc>
        <w:tc>
          <w:tcPr>
            <w:tcW w:w="2267" w:type="dxa"/>
            <w:shd w:val="clear" w:color="auto" w:fill="auto"/>
            <w:vAlign w:val="center"/>
          </w:tcPr>
          <w:p w14:paraId="7BD8B032"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小児医療費助成</w:t>
            </w:r>
          </w:p>
          <w:p w14:paraId="42EC7629"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（重複掲載1-5-4-1）</w:t>
            </w:r>
          </w:p>
          <w:p w14:paraId="047DD073"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4A8083EA"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０歳～中学３年生の入・通院にかかる健康保険自己負担分医療費（入院時食事代を除く）の全額を助成します。（ただし、小中学生については所得制限あり）</w:t>
            </w:r>
          </w:p>
          <w:p w14:paraId="69B27F2D" w14:textId="5D1B9AC5" w:rsidR="00D65D6D" w:rsidRPr="0078065C" w:rsidRDefault="00D65D6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★対象者数14,755人</w:t>
            </w:r>
          </w:p>
        </w:tc>
        <w:tc>
          <w:tcPr>
            <w:tcW w:w="1927" w:type="dxa"/>
            <w:shd w:val="clear" w:color="auto" w:fill="auto"/>
            <w:vAlign w:val="center"/>
          </w:tcPr>
          <w:p w14:paraId="7FC5D269"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E623177" w14:textId="77777777" w:rsidR="00A253C7" w:rsidRPr="0078065C" w:rsidRDefault="00D65D6D" w:rsidP="00D65D6D">
            <w:pPr>
              <w:autoSpaceDE w:val="0"/>
              <w:autoSpaceDN w:val="0"/>
              <w:spacing w:beforeLines="10" w:before="29" w:afterLines="10" w:after="29" w:line="240" w:lineRule="exact"/>
              <w:ind w:leftChars="41" w:left="90" w:rightChars="50" w:right="110" w:firstLineChars="9" w:firstLine="16"/>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374,922</w:t>
            </w:r>
          </w:p>
          <w:p w14:paraId="38D00F59" w14:textId="31F13A9C" w:rsidR="00B05AF2" w:rsidRPr="0078065C" w:rsidRDefault="00D65D6D" w:rsidP="00D65D6D">
            <w:pPr>
              <w:autoSpaceDE w:val="0"/>
              <w:autoSpaceDN w:val="0"/>
              <w:spacing w:beforeLines="10" w:before="29" w:afterLines="10" w:after="29" w:line="240" w:lineRule="exact"/>
              <w:ind w:leftChars="41" w:left="90" w:rightChars="50" w:right="110" w:firstLineChars="9" w:firstLine="16"/>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tc>
      </w:tr>
      <w:tr w:rsidR="0078065C" w:rsidRPr="0078065C" w14:paraId="038722D0" w14:textId="20E9A605" w:rsidTr="00C94F72">
        <w:trPr>
          <w:cantSplit/>
          <w:trHeight w:val="397"/>
        </w:trPr>
        <w:tc>
          <w:tcPr>
            <w:tcW w:w="964" w:type="dxa"/>
            <w:shd w:val="clear" w:color="auto" w:fill="D3F3FF"/>
            <w:vAlign w:val="center"/>
          </w:tcPr>
          <w:p w14:paraId="455B2FAB"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1-4-4-2</w:t>
            </w:r>
          </w:p>
        </w:tc>
        <w:tc>
          <w:tcPr>
            <w:tcW w:w="2267" w:type="dxa"/>
            <w:shd w:val="clear" w:color="auto" w:fill="auto"/>
            <w:vAlign w:val="center"/>
          </w:tcPr>
          <w:p w14:paraId="56408265"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ひとり親家庭等の医療費の助成</w:t>
            </w:r>
          </w:p>
          <w:p w14:paraId="03D73D47"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（重複掲載1-4-2-1）</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（重複掲載1-5-4-2）</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（重複掲載2-1-4-1）</w:t>
            </w:r>
          </w:p>
          <w:p w14:paraId="73568570"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4F465DA5"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18歳に達した後の最初の３月31日までの児童と、その養育者の入・通院にかかる健康保険自己負担分医療費（入院時食事代を除く）の全額を助成します。</w:t>
            </w:r>
          </w:p>
          <w:p w14:paraId="5949FFD0" w14:textId="72C5F894" w:rsidR="00D65D6D" w:rsidRPr="0078065C" w:rsidRDefault="00D65D6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★1-4-2-1参照</w:t>
            </w:r>
          </w:p>
        </w:tc>
        <w:tc>
          <w:tcPr>
            <w:tcW w:w="1927" w:type="dxa"/>
            <w:shd w:val="clear" w:color="auto" w:fill="auto"/>
            <w:vAlign w:val="center"/>
          </w:tcPr>
          <w:p w14:paraId="06E7BE96"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20BA109" w14:textId="77777777" w:rsidR="00A253C7" w:rsidRPr="0078065C" w:rsidRDefault="00D65D6D" w:rsidP="00D65D6D">
            <w:pPr>
              <w:autoSpaceDE w:val="0"/>
              <w:autoSpaceDN w:val="0"/>
              <w:spacing w:beforeLines="10" w:before="29" w:afterLines="10" w:after="29" w:line="240" w:lineRule="exact"/>
              <w:ind w:leftChars="41" w:left="90" w:rightChars="50" w:right="110" w:firstLineChars="10" w:firstLine="18"/>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1-4-2-1</w:t>
            </w:r>
          </w:p>
          <w:p w14:paraId="3E92DBBE" w14:textId="0809FBC0" w:rsidR="00B05AF2" w:rsidRPr="0078065C" w:rsidRDefault="00D65D6D" w:rsidP="00D65D6D">
            <w:pPr>
              <w:autoSpaceDE w:val="0"/>
              <w:autoSpaceDN w:val="0"/>
              <w:spacing w:beforeLines="10" w:before="29" w:afterLines="10" w:after="29" w:line="240" w:lineRule="exact"/>
              <w:ind w:leftChars="41" w:left="90" w:rightChars="50" w:right="110" w:firstLineChars="10" w:firstLine="18"/>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6C0B495B" w14:textId="2304DE45" w:rsidTr="00C94F72">
        <w:trPr>
          <w:cantSplit/>
          <w:trHeight w:val="397"/>
        </w:trPr>
        <w:tc>
          <w:tcPr>
            <w:tcW w:w="964" w:type="dxa"/>
            <w:shd w:val="clear" w:color="auto" w:fill="D3F3FF"/>
            <w:vAlign w:val="center"/>
          </w:tcPr>
          <w:p w14:paraId="724F4061"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1-4-4-3</w:t>
            </w:r>
          </w:p>
        </w:tc>
        <w:tc>
          <w:tcPr>
            <w:tcW w:w="2267" w:type="dxa"/>
            <w:shd w:val="clear" w:color="auto" w:fill="auto"/>
            <w:vAlign w:val="center"/>
          </w:tcPr>
          <w:p w14:paraId="6565B9A1"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障害者医療費助成</w:t>
            </w:r>
          </w:p>
          <w:p w14:paraId="0A8F4104"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（重複掲載1-4-3-1）</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（重複掲載1-5-4-3）</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（重複掲載2-2-4-1）</w:t>
            </w:r>
          </w:p>
          <w:p w14:paraId="34BDDCAB"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5CEC4599"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一定程度以上の障害がある障害者の入・通院にかかる健康保険自己負担分医療費（入院時食事代を除く）の全額を助成します。</w:t>
            </w:r>
          </w:p>
          <w:p w14:paraId="72C75805" w14:textId="0AE4AB62" w:rsidR="00D65D6D" w:rsidRPr="0078065C" w:rsidRDefault="00D65D6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★1-4-3-1参照</w:t>
            </w:r>
          </w:p>
        </w:tc>
        <w:tc>
          <w:tcPr>
            <w:tcW w:w="1927" w:type="dxa"/>
            <w:shd w:val="clear" w:color="auto" w:fill="auto"/>
            <w:vAlign w:val="center"/>
          </w:tcPr>
          <w:p w14:paraId="6488B817"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C545C9A" w14:textId="77777777" w:rsidR="00A253C7" w:rsidRPr="0078065C" w:rsidRDefault="00D65D6D" w:rsidP="00D65D6D">
            <w:pPr>
              <w:autoSpaceDE w:val="0"/>
              <w:autoSpaceDN w:val="0"/>
              <w:spacing w:beforeLines="10" w:before="29" w:afterLines="10" w:after="29" w:line="240" w:lineRule="exact"/>
              <w:ind w:leftChars="41" w:left="90" w:rightChars="50" w:right="110" w:firstLineChars="10" w:firstLine="18"/>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1-4-3-1</w:t>
            </w:r>
          </w:p>
          <w:p w14:paraId="0CCFB32B" w14:textId="10237BE3" w:rsidR="00B05AF2" w:rsidRPr="0078065C" w:rsidRDefault="00D65D6D" w:rsidP="00D65D6D">
            <w:pPr>
              <w:autoSpaceDE w:val="0"/>
              <w:autoSpaceDN w:val="0"/>
              <w:spacing w:beforeLines="10" w:before="29" w:afterLines="10" w:after="29" w:line="240" w:lineRule="exact"/>
              <w:ind w:leftChars="41" w:left="90" w:rightChars="50" w:right="110" w:firstLineChars="10" w:firstLine="18"/>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4131232E" w14:textId="171931A5" w:rsidTr="00C94F72">
        <w:trPr>
          <w:cantSplit/>
          <w:trHeight w:val="397"/>
        </w:trPr>
        <w:tc>
          <w:tcPr>
            <w:tcW w:w="964" w:type="dxa"/>
            <w:shd w:val="clear" w:color="auto" w:fill="D3F3FF"/>
            <w:vAlign w:val="center"/>
          </w:tcPr>
          <w:p w14:paraId="080A23B2"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1-4-4-4</w:t>
            </w:r>
          </w:p>
        </w:tc>
        <w:tc>
          <w:tcPr>
            <w:tcW w:w="2267" w:type="dxa"/>
            <w:shd w:val="clear" w:color="auto" w:fill="auto"/>
            <w:vAlign w:val="center"/>
          </w:tcPr>
          <w:p w14:paraId="08080C0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未熟児養育医療事業</w:t>
            </w:r>
          </w:p>
          <w:p w14:paraId="37C324E4"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（重複掲載1-5-4-4）</w:t>
            </w:r>
          </w:p>
          <w:p w14:paraId="546B1452"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2641E780"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医師が指定医療機関において養育が必要と認めた未熟児の入院医療費（入院時食事代を含む）を助成します。</w:t>
            </w:r>
          </w:p>
          <w:p w14:paraId="2AF7714C" w14:textId="6212ED36" w:rsidR="00D65D6D" w:rsidRPr="0078065C" w:rsidRDefault="00D65D6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★対象者数48人</w:t>
            </w:r>
          </w:p>
        </w:tc>
        <w:tc>
          <w:tcPr>
            <w:tcW w:w="1927" w:type="dxa"/>
            <w:shd w:val="clear" w:color="auto" w:fill="auto"/>
            <w:vAlign w:val="center"/>
          </w:tcPr>
          <w:p w14:paraId="71C22C79"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C92432F" w14:textId="417BD754" w:rsidR="00B05AF2" w:rsidRPr="0078065C" w:rsidRDefault="00D65D6D" w:rsidP="00D65D6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5,062千円</w:t>
            </w:r>
          </w:p>
        </w:tc>
      </w:tr>
    </w:tbl>
    <w:p w14:paraId="568FCE3F" w14:textId="77777777" w:rsidR="00AB26C4" w:rsidRPr="0078065C" w:rsidRDefault="00AB26C4" w:rsidP="00B05AF2">
      <w:pPr>
        <w:autoSpaceDE w:val="0"/>
        <w:autoSpaceDN w:val="0"/>
        <w:rPr>
          <w:rFonts w:ascii="HGS明朝B" w:eastAsia="HGS明朝B" w:hAnsiTheme="majorEastAsia"/>
          <w:bCs/>
          <w:sz w:val="24"/>
        </w:rPr>
      </w:pPr>
    </w:p>
    <w:p w14:paraId="16788305" w14:textId="77777777" w:rsidR="00AB26C4" w:rsidRPr="0078065C" w:rsidRDefault="00AB26C4">
      <w:pPr>
        <w:widowControl/>
        <w:jc w:val="left"/>
        <w:rPr>
          <w:rFonts w:ascii="HGS明朝B" w:eastAsia="HGS明朝B" w:hAnsiTheme="majorEastAsia"/>
          <w:bCs/>
          <w:sz w:val="24"/>
        </w:rPr>
      </w:pPr>
      <w:r w:rsidRPr="0078065C">
        <w:rPr>
          <w:rFonts w:ascii="HGS明朝B" w:eastAsia="HGS明朝B" w:hAnsiTheme="majorEastAsia"/>
          <w:bCs/>
          <w:sz w:val="24"/>
        </w:rPr>
        <w:br w:type="page"/>
      </w:r>
    </w:p>
    <w:p w14:paraId="7D03ABC4" w14:textId="65E828F7" w:rsidR="00B05AF2" w:rsidRPr="0078065C" w:rsidRDefault="00B05AF2" w:rsidP="00B05AF2">
      <w:pPr>
        <w:autoSpaceDE w:val="0"/>
        <w:autoSpaceDN w:val="0"/>
        <w:rPr>
          <w:rFonts w:ascii="HG丸ｺﾞｼｯｸM-PRO" w:eastAsia="HG丸ｺﾞｼｯｸM-PRO" w:hAnsi="HG丸ｺﾞｼｯｸM-PRO"/>
          <w:sz w:val="21"/>
        </w:rPr>
      </w:pPr>
      <w:r w:rsidRPr="0078065C">
        <w:rPr>
          <w:rFonts w:ascii="HG丸ｺﾞｼｯｸM-PRO" w:eastAsia="HG丸ｺﾞｼｯｸM-PRO" w:hAnsi="HG丸ｺﾞｼｯｸM-PRO" w:hint="eastAsia"/>
          <w:bCs/>
          <w:sz w:val="24"/>
        </w:rPr>
        <w:lastRenderedPageBreak/>
        <w:t>⑤ 教育費の助成</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52FEFA28" w14:textId="62B31DAD" w:rsidTr="004A4C9F">
        <w:trPr>
          <w:cantSplit/>
          <w:trHeight w:val="312"/>
          <w:tblHeader/>
        </w:trPr>
        <w:tc>
          <w:tcPr>
            <w:tcW w:w="964" w:type="dxa"/>
            <w:shd w:val="clear" w:color="auto" w:fill="ABE9FF"/>
            <w:vAlign w:val="center"/>
          </w:tcPr>
          <w:p w14:paraId="10E16B60"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32E10E61"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7EF1642B"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0D9CCA06" w14:textId="77777777" w:rsidR="00B05AF2" w:rsidRPr="0078065C" w:rsidRDefault="00B05AF2" w:rsidP="00B05AF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0C865529" w14:textId="20EBE84F" w:rsidR="00B05AF2"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317D9554" w14:textId="187DBB2C" w:rsidTr="00C94F72">
        <w:trPr>
          <w:cantSplit/>
          <w:trHeight w:val="397"/>
        </w:trPr>
        <w:tc>
          <w:tcPr>
            <w:tcW w:w="964" w:type="dxa"/>
            <w:shd w:val="clear" w:color="auto" w:fill="D3F3FF"/>
            <w:vAlign w:val="center"/>
          </w:tcPr>
          <w:p w14:paraId="1ACFB04B"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1-4-5-1</w:t>
            </w:r>
          </w:p>
        </w:tc>
        <w:tc>
          <w:tcPr>
            <w:tcW w:w="2267" w:type="dxa"/>
            <w:shd w:val="clear" w:color="auto" w:fill="auto"/>
            <w:vAlign w:val="center"/>
          </w:tcPr>
          <w:p w14:paraId="2CAAE5F8"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幼児教育・保育無償化事業</w:t>
            </w:r>
          </w:p>
          <w:p w14:paraId="334521D4"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（重複掲載2-1-4-8）</w:t>
            </w:r>
          </w:p>
          <w:p w14:paraId="7E2F8778"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（重複掲載4-2-4-1）</w:t>
            </w:r>
          </w:p>
          <w:p w14:paraId="006D1569"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p w14:paraId="73DB18B6"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p w14:paraId="374FE778"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p w14:paraId="0F6FB473"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5240DE05"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３歳児から小学校就学前までの子どもと住民税非課税世帯の０～２歳児の子どもを対象に、幼稚園、認定こども園、保育所、認可外保育施設等、障害児の児童発達支援等の利用料を無償化します（一部上限があります）。</w:t>
            </w:r>
          </w:p>
          <w:p w14:paraId="3708A7E4" w14:textId="77777777" w:rsidR="00D65D6D" w:rsidRPr="0078065C" w:rsidRDefault="00D65D6D" w:rsidP="00106111">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■私学助成幼稚園</w:t>
            </w:r>
          </w:p>
          <w:p w14:paraId="621DB98E"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★施設等利用給付認定児数（3月末時点）　1,255人</w:t>
            </w:r>
          </w:p>
          <w:p w14:paraId="0DB852B5" w14:textId="257C3CEC" w:rsidR="00D65D6D" w:rsidRPr="0078065C" w:rsidRDefault="00D65D6D" w:rsidP="00106111">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★預かり保育利用人数　延973人</w:t>
            </w:r>
          </w:p>
          <w:p w14:paraId="73499CB4" w14:textId="77777777" w:rsidR="00D65D6D" w:rsidRPr="0078065C" w:rsidRDefault="00D65D6D" w:rsidP="00106111">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■認可外保育施設</w:t>
            </w:r>
          </w:p>
          <w:p w14:paraId="1C56212C"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★認定児数（３月末時点）　48人　　</w:t>
            </w:r>
          </w:p>
          <w:p w14:paraId="25CDAA0A" w14:textId="4A92D4F7" w:rsidR="00D65D6D" w:rsidRPr="0078065C" w:rsidRDefault="00D65D6D" w:rsidP="00106111">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★利用人数　　延777人</w:t>
            </w:r>
          </w:p>
          <w:p w14:paraId="5E011434" w14:textId="0A5E0FDF" w:rsidR="00D65D6D" w:rsidRPr="0078065C" w:rsidRDefault="00106111" w:rsidP="00106111">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■預かり保育事業（特定教育・保育施設</w:t>
            </w:r>
            <w:r w:rsidR="00D65D6D" w:rsidRPr="0078065C">
              <w:rPr>
                <w:rFonts w:ascii="HG丸ｺﾞｼｯｸM-PRO" w:eastAsia="HG丸ｺﾞｼｯｸM-PRO" w:hAnsi="HG丸ｺﾞｼｯｸM-PRO" w:cs="ＭＳ Ｐゴシック" w:hint="eastAsia"/>
                <w:kern w:val="0"/>
                <w:sz w:val="18"/>
                <w:szCs w:val="18"/>
              </w:rPr>
              <w:t>）</w:t>
            </w:r>
          </w:p>
          <w:p w14:paraId="60A56247"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★認定児数（３月末時点）　140人　</w:t>
            </w:r>
          </w:p>
          <w:p w14:paraId="0994547D" w14:textId="73E442C9" w:rsidR="00D65D6D" w:rsidRPr="0078065C" w:rsidRDefault="00D65D6D" w:rsidP="00106111">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★利用人数　　延1,211人</w:t>
            </w:r>
          </w:p>
          <w:p w14:paraId="1A79E94C" w14:textId="77777777" w:rsidR="00D65D6D" w:rsidRPr="0078065C" w:rsidRDefault="00D65D6D" w:rsidP="00106111">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■一時預かり事業</w:t>
            </w:r>
          </w:p>
          <w:p w14:paraId="52EB2D65"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★認定児数（３月末時点）　７人　</w:t>
            </w:r>
          </w:p>
          <w:p w14:paraId="51F7D0B1" w14:textId="78A7A829"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★利用人数　　延65人</w:t>
            </w:r>
          </w:p>
          <w:p w14:paraId="2B0DE61A"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p>
          <w:p w14:paraId="4F413814"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※病児保育事業は実績なし。</w:t>
            </w:r>
          </w:p>
          <w:p w14:paraId="14113FCB"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p>
          <w:p w14:paraId="5AE2698B"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★ファミリーサポートセンター利用人数　</w:t>
            </w:r>
          </w:p>
          <w:p w14:paraId="74C91121" w14:textId="59D85284" w:rsidR="00D65D6D" w:rsidRPr="0078065C" w:rsidRDefault="00D65D6D" w:rsidP="00D65D6D">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延39人</w:t>
            </w:r>
          </w:p>
          <w:p w14:paraId="357CAD6C"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★児童発達支援施設等利用人数　</w:t>
            </w:r>
          </w:p>
          <w:p w14:paraId="4B6A48B0" w14:textId="703ED4F5" w:rsidR="00D65D6D" w:rsidRPr="0078065C" w:rsidRDefault="00D65D6D" w:rsidP="00D65D6D">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延84人</w:t>
            </w:r>
          </w:p>
        </w:tc>
        <w:tc>
          <w:tcPr>
            <w:tcW w:w="1927" w:type="dxa"/>
            <w:shd w:val="clear" w:color="auto" w:fill="auto"/>
            <w:vAlign w:val="center"/>
          </w:tcPr>
          <w:p w14:paraId="47736885"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BCCE3F6" w14:textId="77777777" w:rsidR="00A253C7" w:rsidRPr="0078065C" w:rsidRDefault="00D65D6D" w:rsidP="00D65D6D">
            <w:pPr>
              <w:autoSpaceDE w:val="0"/>
              <w:autoSpaceDN w:val="0"/>
              <w:spacing w:beforeLines="10" w:before="29" w:afterLines="10" w:after="29" w:line="240" w:lineRule="exact"/>
              <w:ind w:leftChars="41" w:left="90" w:rightChars="50" w:right="110" w:firstLineChars="10" w:firstLine="18"/>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374,950</w:t>
            </w:r>
          </w:p>
          <w:p w14:paraId="0A79079E" w14:textId="7B5AF744" w:rsidR="00D65D6D" w:rsidRPr="0078065C" w:rsidRDefault="00D65D6D" w:rsidP="00D65D6D">
            <w:pPr>
              <w:autoSpaceDE w:val="0"/>
              <w:autoSpaceDN w:val="0"/>
              <w:spacing w:beforeLines="10" w:before="29" w:afterLines="10" w:after="29" w:line="240" w:lineRule="exact"/>
              <w:ind w:leftChars="41" w:left="90" w:rightChars="50" w:right="110" w:firstLineChars="10" w:firstLine="18"/>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p w14:paraId="2A824015" w14:textId="6025E282" w:rsidR="00B05AF2" w:rsidRPr="0078065C" w:rsidRDefault="00D65D6D" w:rsidP="00D65D6D">
            <w:pPr>
              <w:autoSpaceDE w:val="0"/>
              <w:autoSpaceDN w:val="0"/>
              <w:spacing w:beforeLines="10" w:before="29" w:afterLines="10" w:after="29" w:line="240" w:lineRule="exact"/>
              <w:ind w:leftChars="-40" w:left="92"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（児童発達支援施設等分は除く）</w:t>
            </w:r>
          </w:p>
        </w:tc>
      </w:tr>
      <w:tr w:rsidR="0078065C" w:rsidRPr="0078065C" w14:paraId="18FDB91B" w14:textId="61E128D6" w:rsidTr="00C94F72">
        <w:trPr>
          <w:cantSplit/>
          <w:trHeight w:val="397"/>
        </w:trPr>
        <w:tc>
          <w:tcPr>
            <w:tcW w:w="964" w:type="dxa"/>
            <w:shd w:val="clear" w:color="auto" w:fill="D3F3FF"/>
            <w:vAlign w:val="center"/>
          </w:tcPr>
          <w:p w14:paraId="39D67748"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1-4-5-2</w:t>
            </w:r>
          </w:p>
        </w:tc>
        <w:tc>
          <w:tcPr>
            <w:tcW w:w="2267" w:type="dxa"/>
            <w:shd w:val="clear" w:color="auto" w:fill="auto"/>
            <w:vAlign w:val="center"/>
          </w:tcPr>
          <w:p w14:paraId="73AACEBC"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就学援助</w:t>
            </w:r>
          </w:p>
          <w:p w14:paraId="7AC9EA5E"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（重複掲載2-1-1-5）</w:t>
            </w:r>
          </w:p>
          <w:p w14:paraId="2F3123E4"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（重複掲載2-1-4-9）</w:t>
            </w:r>
          </w:p>
          <w:p w14:paraId="0B3AB288"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（重複掲載4-2-4-2）</w:t>
            </w:r>
          </w:p>
          <w:p w14:paraId="65DFB092"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【学務課】</w:t>
            </w:r>
          </w:p>
        </w:tc>
        <w:tc>
          <w:tcPr>
            <w:tcW w:w="3685" w:type="dxa"/>
            <w:shd w:val="clear" w:color="auto" w:fill="auto"/>
          </w:tcPr>
          <w:p w14:paraId="5185AE79"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経済的な理由により就学困難な市立小・中学校の児童生徒の保護者に対して、学用品、学校給食費等の一部を援助します。</w:t>
            </w:r>
          </w:p>
          <w:p w14:paraId="45B48687"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また、市立小・中学校の特別支援学級に就学している児童生徒の保護者に対して学用品、学校給食費等を援助します。</w:t>
            </w:r>
          </w:p>
          <w:p w14:paraId="78A35323"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★【就学援助費】</w:t>
            </w:r>
          </w:p>
          <w:p w14:paraId="524E7AC4"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小学校　1,203人　中学校　621人</w:t>
            </w:r>
          </w:p>
          <w:p w14:paraId="3ED6AE91" w14:textId="5C26A9D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合計　1,824人に支給</w:t>
            </w:r>
          </w:p>
          <w:p w14:paraId="38A69963"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★【就学奨励費】</w:t>
            </w:r>
          </w:p>
          <w:p w14:paraId="25ACF2E1" w14:textId="77777777"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小学校　  259人　中学校　 39人</w:t>
            </w:r>
          </w:p>
          <w:p w14:paraId="10834535" w14:textId="2AD76E3D" w:rsidR="00D65D6D" w:rsidRPr="0078065C" w:rsidRDefault="00D65D6D" w:rsidP="00D65D6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合計　　298人に支給</w:t>
            </w:r>
          </w:p>
        </w:tc>
        <w:tc>
          <w:tcPr>
            <w:tcW w:w="1927" w:type="dxa"/>
            <w:shd w:val="clear" w:color="auto" w:fill="auto"/>
            <w:vAlign w:val="center"/>
          </w:tcPr>
          <w:p w14:paraId="1702AF4A"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5D0B63BA"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・基準の維持</w:t>
            </w:r>
          </w:p>
        </w:tc>
        <w:tc>
          <w:tcPr>
            <w:tcW w:w="1247" w:type="dxa"/>
            <w:vAlign w:val="center"/>
          </w:tcPr>
          <w:p w14:paraId="03BB6BA9" w14:textId="77777777" w:rsidR="00D65D6D" w:rsidRPr="0078065C" w:rsidRDefault="00D65D6D" w:rsidP="00D65D6D">
            <w:pPr>
              <w:autoSpaceDE w:val="0"/>
              <w:autoSpaceDN w:val="0"/>
              <w:spacing w:beforeLines="10" w:before="29" w:afterLines="10" w:after="29" w:line="240" w:lineRule="exact"/>
              <w:ind w:leftChars="-40" w:left="92"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w:t>
            </w:r>
            <w:r w:rsidRPr="0078065C">
              <w:rPr>
                <w:rFonts w:ascii="HG丸ｺﾞｼｯｸM-PRO" w:eastAsia="HG丸ｺﾞｼｯｸM-PRO" w:hAnsi="HG丸ｺﾞｼｯｸM-PRO" w:hint="eastAsia"/>
                <w:sz w:val="16"/>
              </w:rPr>
              <w:t>就学援助費</w:t>
            </w:r>
            <w:r w:rsidRPr="0078065C">
              <w:rPr>
                <w:rFonts w:ascii="HG丸ｺﾞｼｯｸM-PRO" w:eastAsia="HG丸ｺﾞｼｯｸM-PRO" w:hAnsi="HG丸ｺﾞｼｯｸM-PRO" w:hint="eastAsia"/>
                <w:sz w:val="18"/>
              </w:rPr>
              <w:t>】</w:t>
            </w:r>
            <w:r w:rsidRPr="0078065C">
              <w:rPr>
                <w:rFonts w:ascii="HG丸ｺﾞｼｯｸM-PRO" w:eastAsia="HG丸ｺﾞｼｯｸM-PRO" w:hAnsi="HG丸ｺﾞｼｯｸM-PRO" w:hint="eastAsia"/>
                <w:w w:val="97"/>
                <w:kern w:val="0"/>
                <w:sz w:val="18"/>
                <w:fitText w:val="1170" w:id="-1719426816"/>
              </w:rPr>
              <w:t>126,943千</w:t>
            </w:r>
            <w:r w:rsidRPr="0078065C">
              <w:rPr>
                <w:rFonts w:ascii="HG丸ｺﾞｼｯｸM-PRO" w:eastAsia="HG丸ｺﾞｼｯｸM-PRO" w:hAnsi="HG丸ｺﾞｼｯｸM-PRO" w:hint="eastAsia"/>
                <w:spacing w:val="7"/>
                <w:w w:val="97"/>
                <w:kern w:val="0"/>
                <w:sz w:val="18"/>
                <w:fitText w:val="1170" w:id="-1719426816"/>
              </w:rPr>
              <w:t>円</w:t>
            </w:r>
          </w:p>
          <w:p w14:paraId="15E89753" w14:textId="481DDFE0" w:rsidR="00B05AF2" w:rsidRPr="0078065C" w:rsidRDefault="00D65D6D" w:rsidP="00D65D6D">
            <w:pPr>
              <w:autoSpaceDE w:val="0"/>
              <w:autoSpaceDN w:val="0"/>
              <w:spacing w:beforeLines="10" w:before="29" w:afterLines="10" w:after="29" w:line="240" w:lineRule="exact"/>
              <w:ind w:leftChars="-40" w:left="92"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w:t>
            </w:r>
            <w:r w:rsidRPr="0078065C">
              <w:rPr>
                <w:rFonts w:ascii="HG丸ｺﾞｼｯｸM-PRO" w:eastAsia="HG丸ｺﾞｼｯｸM-PRO" w:hAnsi="HG丸ｺﾞｼｯｸM-PRO" w:hint="eastAsia"/>
                <w:sz w:val="16"/>
              </w:rPr>
              <w:t>就学奨励費</w:t>
            </w:r>
            <w:r w:rsidRPr="0078065C">
              <w:rPr>
                <w:rFonts w:ascii="HG丸ｺﾞｼｯｸM-PRO" w:eastAsia="HG丸ｺﾞｼｯｸM-PRO" w:hAnsi="HG丸ｺﾞｼｯｸM-PRO" w:hint="eastAsia"/>
                <w:sz w:val="18"/>
              </w:rPr>
              <w:t>】   3,497千円</w:t>
            </w:r>
          </w:p>
        </w:tc>
      </w:tr>
      <w:tr w:rsidR="0078065C" w:rsidRPr="0078065C" w14:paraId="06977719" w14:textId="17020F1D" w:rsidTr="00C94F72">
        <w:trPr>
          <w:cantSplit/>
          <w:trHeight w:val="397"/>
        </w:trPr>
        <w:tc>
          <w:tcPr>
            <w:tcW w:w="964" w:type="dxa"/>
            <w:shd w:val="clear" w:color="auto" w:fill="D3F3FF"/>
            <w:vAlign w:val="center"/>
          </w:tcPr>
          <w:p w14:paraId="58B2EED0" w14:textId="77777777" w:rsidR="00B05AF2" w:rsidRPr="0078065C" w:rsidRDefault="00B05AF2" w:rsidP="00B05AF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1-4-5-3</w:t>
            </w:r>
          </w:p>
        </w:tc>
        <w:tc>
          <w:tcPr>
            <w:tcW w:w="2267" w:type="dxa"/>
            <w:shd w:val="clear" w:color="auto" w:fill="auto"/>
            <w:vAlign w:val="center"/>
          </w:tcPr>
          <w:p w14:paraId="63808FA1"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実費徴収に係る補足給付事業</w:t>
            </w:r>
          </w:p>
          <w:p w14:paraId="56130D2C"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（重複掲載2-1-4-11）</w:t>
            </w:r>
          </w:p>
          <w:p w14:paraId="33ED2A3A"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（重複掲載4-2-4-3）</w:t>
            </w:r>
          </w:p>
          <w:p w14:paraId="2C79B35C"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p w14:paraId="53E2A46A" w14:textId="77777777" w:rsidR="00B05AF2" w:rsidRPr="0078065C" w:rsidRDefault="00B05AF2" w:rsidP="00B05AF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03B77628" w14:textId="77777777" w:rsidR="00B05AF2" w:rsidRPr="0078065C" w:rsidRDefault="00B05AF2"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特定教育・保育施設等</w:t>
            </w:r>
            <w:r w:rsidRPr="0078065C">
              <w:rPr>
                <w:rStyle w:val="ab"/>
                <w:rFonts w:ascii="HG丸ｺﾞｼｯｸM-PRO" w:eastAsia="HG丸ｺﾞｼｯｸM-PRO" w:hAnsi="HG丸ｺﾞｼｯｸM-PRO" w:cs="ＭＳ Ｐゴシック"/>
                <w:kern w:val="0"/>
                <w:sz w:val="18"/>
                <w:szCs w:val="18"/>
              </w:rPr>
              <w:footnoteReference w:id="7"/>
            </w:r>
            <w:r w:rsidRPr="0078065C">
              <w:rPr>
                <w:rFonts w:ascii="HG丸ｺﾞｼｯｸM-PRO" w:eastAsia="HG丸ｺﾞｼｯｸM-PRO" w:hAnsi="HG丸ｺﾞｼｯｸM-PRO" w:cs="ＭＳ Ｐゴシック" w:hint="eastAsia"/>
                <w:kern w:val="0"/>
                <w:sz w:val="18"/>
                <w:szCs w:val="18"/>
              </w:rPr>
              <w:t>が購入する日用品等の費用及び私学助成の幼稚園における副食費を保護者から実費徴収する場合、その費用の一部を補助します（低所得者世帯等が対象）。</w:t>
            </w:r>
          </w:p>
          <w:p w14:paraId="38CA681A" w14:textId="2CD3273B" w:rsidR="00D65D6D" w:rsidRPr="0078065C" w:rsidRDefault="00D65D6D" w:rsidP="00B05AF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★交付対象者数　31人</w:t>
            </w:r>
          </w:p>
        </w:tc>
        <w:tc>
          <w:tcPr>
            <w:tcW w:w="1927" w:type="dxa"/>
            <w:shd w:val="clear" w:color="auto" w:fill="auto"/>
            <w:vAlign w:val="center"/>
          </w:tcPr>
          <w:p w14:paraId="48086F02" w14:textId="77777777" w:rsidR="00B05AF2" w:rsidRPr="0078065C" w:rsidRDefault="00B05AF2" w:rsidP="00B05AF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・適切な支援の</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w:t>
            </w:r>
          </w:p>
        </w:tc>
        <w:tc>
          <w:tcPr>
            <w:tcW w:w="1247" w:type="dxa"/>
            <w:vAlign w:val="center"/>
          </w:tcPr>
          <w:p w14:paraId="450A9BB5" w14:textId="45268546" w:rsidR="00B05AF2" w:rsidRPr="0078065C" w:rsidRDefault="00D65D6D" w:rsidP="00D65D6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408千円</w:t>
            </w:r>
          </w:p>
        </w:tc>
      </w:tr>
    </w:tbl>
    <w:p w14:paraId="03B5016D" w14:textId="48A07D4F" w:rsidR="00A806AB" w:rsidRPr="0078065C" w:rsidRDefault="00A806AB" w:rsidP="00B05AF2">
      <w:pPr>
        <w:widowControl/>
        <w:jc w:val="left"/>
        <w:rPr>
          <w:rFonts w:ascii="HG丸ｺﾞｼｯｸM-PRO" w:eastAsia="HG丸ｺﾞｼｯｸM-PRO" w:hAnsi="HG丸ｺﾞｼｯｸM-PRO"/>
          <w:sz w:val="32"/>
          <w:szCs w:val="24"/>
        </w:rPr>
      </w:pPr>
      <w:r w:rsidRPr="0078065C">
        <w:rPr>
          <w:rFonts w:ascii="HG丸ｺﾞｼｯｸM-PRO" w:eastAsia="HG丸ｺﾞｼｯｸM-PRO" w:hAnsi="HG丸ｺﾞｼｯｸM-PRO" w:hint="eastAsia"/>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00106111" w:rsidRPr="0078065C">
        <w:rPr>
          <w:rFonts w:ascii="HG丸ｺﾞｼｯｸM-PRO" w:eastAsia="HG丸ｺﾞｼｯｸM-PRO" w:hAnsi="HG丸ｺﾞｼｯｸM-PRO" w:hint="eastAsia"/>
          <w:sz w:val="32"/>
          <w:szCs w:val="24"/>
        </w:rPr>
        <w:t>（５）母子保健医療体制と親子の居場所の充実</w:t>
      </w:r>
    </w:p>
    <w:p w14:paraId="10177F21" w14:textId="77777777" w:rsidR="00AB26C4" w:rsidRPr="0078065C" w:rsidRDefault="00AB26C4" w:rsidP="00106111">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妊娠・出産に関し心身に不安を持つ妊婦に対して、出産前後の母体及び胎児・新生児に一貫した健康管理を行うことはきわめて大切です。また、体力的に不安定な乳幼児に対しては、疾病予防・救急医療体制を確保し、健康な生活を保障することも重要な課題であり、妊産婦・乳幼児に対する切れ目のない保健対策が求められています。</w:t>
      </w:r>
    </w:p>
    <w:p w14:paraId="7074CF21" w14:textId="77777777" w:rsidR="00AB26C4" w:rsidRPr="0078065C" w:rsidRDefault="00AB26C4" w:rsidP="00106111">
      <w:pPr>
        <w:pStyle w:val="af4"/>
        <w:autoSpaceDE w:val="0"/>
        <w:autoSpaceDN w:val="0"/>
        <w:spacing w:after="48" w:line="320" w:lineRule="exact"/>
        <w:rPr>
          <w:rFonts w:ascii="HG丸ｺﾞｼｯｸM-PRO" w:eastAsia="HG丸ｺﾞｼｯｸM-PRO" w:hAnsi="HG丸ｺﾞｼｯｸM-PRO"/>
        </w:rPr>
      </w:pPr>
      <w:r w:rsidRPr="0078065C">
        <w:rPr>
          <w:rFonts w:ascii="HG丸ｺﾞｼｯｸM-PRO" w:eastAsia="HG丸ｺﾞｼｯｸM-PRO" w:hAnsi="HG丸ｺﾞｼｯｸM-PRO" w:hint="eastAsia"/>
        </w:rPr>
        <w:t>少子化・核家族化が進行し、子育て経験や相談相手が不足している家庭が増え、子育て家庭にとって、健康管理、相談・情報提供体制の整備の有する意義はますます大きくなっており、親子で気軽に集い、うち解けた雰囲気のなかでくつろぐことができ、子育ての悩み相談もできる環境を整備するなど、国の計画である『健やか親子21（第２次）</w:t>
      </w:r>
      <w:r w:rsidRPr="0078065C">
        <w:rPr>
          <w:rStyle w:val="ab"/>
          <w:rFonts w:ascii="HG丸ｺﾞｼｯｸM-PRO" w:eastAsia="HG丸ｺﾞｼｯｸM-PRO" w:hAnsi="HG丸ｺﾞｼｯｸM-PRO"/>
        </w:rPr>
        <w:footnoteReference w:id="8"/>
      </w:r>
      <w:r w:rsidRPr="0078065C">
        <w:rPr>
          <w:rFonts w:ascii="HG丸ｺﾞｼｯｸM-PRO" w:eastAsia="HG丸ｺﾞｼｯｸM-PRO" w:hAnsi="HG丸ｺﾞｼｯｸM-PRO" w:hint="eastAsia"/>
        </w:rPr>
        <w:t>』と整合を図りながら、市でも母子保健医療体制をさらに充実していく必要があります。</w:t>
      </w:r>
    </w:p>
    <w:p w14:paraId="607B1AC9" w14:textId="77777777" w:rsidR="00106111" w:rsidRPr="0078065C" w:rsidRDefault="00106111" w:rsidP="00AB26C4">
      <w:pPr>
        <w:autoSpaceDE w:val="0"/>
        <w:autoSpaceDN w:val="0"/>
        <w:rPr>
          <w:rFonts w:ascii="HG丸ｺﾞｼｯｸM-PRO" w:eastAsia="HG丸ｺﾞｼｯｸM-PRO" w:hAnsi="HG丸ｺﾞｼｯｸM-PRO"/>
        </w:rPr>
      </w:pPr>
    </w:p>
    <w:p w14:paraId="4C3B2364" w14:textId="4CA13BAC" w:rsidR="00AB26C4" w:rsidRPr="0078065C" w:rsidRDefault="00AB26C4" w:rsidP="00AB26C4">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84896" behindDoc="0" locked="0" layoutInCell="1" allowOverlap="1" wp14:anchorId="757AB3D1" wp14:editId="7F514F9C">
                <wp:simplePos x="0" y="0"/>
                <wp:positionH relativeFrom="column">
                  <wp:posOffset>438859</wp:posOffset>
                </wp:positionH>
                <wp:positionV relativeFrom="paragraph">
                  <wp:posOffset>114684</wp:posOffset>
                </wp:positionV>
                <wp:extent cx="5486400" cy="1648046"/>
                <wp:effectExtent l="0" t="0" r="19050" b="28575"/>
                <wp:wrapNone/>
                <wp:docPr id="59" name="四角形: 角を丸くする 2861"/>
                <wp:cNvGraphicFramePr/>
                <a:graphic xmlns:a="http://schemas.openxmlformats.org/drawingml/2006/main">
                  <a:graphicData uri="http://schemas.microsoft.com/office/word/2010/wordprocessingShape">
                    <wps:wsp>
                      <wps:cNvSpPr/>
                      <wps:spPr>
                        <a:xfrm>
                          <a:off x="0" y="0"/>
                          <a:ext cx="5486400" cy="1648046"/>
                        </a:xfrm>
                        <a:prstGeom prst="roundRect">
                          <a:avLst>
                            <a:gd name="adj" fmla="val 8175"/>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455F4A" id="四角形: 角を丸くする 2861" o:spid="_x0000_s1026" style="position:absolute;left:0;text-align:left;margin-left:34.55pt;margin-top:9.05pt;width:6in;height:129.7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" filled="f" strokecolor="#7f7f7f [1612]" strokeweight="1pt">
                <v:stroke joinstyle="miter"/>
              </v:roundrect>
            </w:pict>
          </mc:Fallback>
        </mc:AlternateContent>
      </w:r>
    </w:p>
    <w:p w14:paraId="13C99DA8" w14:textId="77777777" w:rsidR="00AB26C4" w:rsidRPr="0078065C" w:rsidRDefault="00AB26C4" w:rsidP="00AB26C4">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38B1DFD8" w14:textId="77777777" w:rsidR="00AB26C4" w:rsidRPr="0078065C" w:rsidRDefault="00AB26C4" w:rsidP="00AB26C4">
      <w:pPr>
        <w:pStyle w:val="22"/>
        <w:spacing w:before="74" w:after="74"/>
        <w:ind w:left="1320" w:right="660"/>
      </w:pPr>
      <w:r w:rsidRPr="0078065C">
        <w:rPr>
          <w:rFonts w:hint="eastAsia"/>
        </w:rPr>
        <w:t>・小児対応の医療機関がわかる資料があれば良い。</w:t>
      </w:r>
    </w:p>
    <w:p w14:paraId="1AE52296" w14:textId="77777777" w:rsidR="00AB26C4" w:rsidRPr="0078065C" w:rsidRDefault="00AB26C4" w:rsidP="00AB26C4">
      <w:pPr>
        <w:pStyle w:val="22"/>
        <w:spacing w:before="74" w:after="74"/>
        <w:ind w:left="1320" w:right="660"/>
      </w:pPr>
      <w:r w:rsidRPr="0078065C">
        <w:rPr>
          <w:rFonts w:hint="eastAsia"/>
        </w:rPr>
        <w:t>・子育て期はお金がかかるが、小児医療助成に所得制限があり、小・中学生でも所得に関わらず無料にしてほしい。</w:t>
      </w:r>
    </w:p>
    <w:p w14:paraId="636C820C" w14:textId="77777777" w:rsidR="00AB26C4" w:rsidRPr="0078065C" w:rsidRDefault="00AB26C4" w:rsidP="00AB26C4">
      <w:pPr>
        <w:pStyle w:val="22"/>
        <w:spacing w:before="74" w:after="74"/>
        <w:ind w:left="1320" w:right="660"/>
      </w:pPr>
      <w:r w:rsidRPr="0078065C">
        <w:rPr>
          <w:rFonts w:hint="eastAsia"/>
        </w:rPr>
        <w:t>・産後ケアのサービスも使うまでのハードルが高すぎて、名ばかりになっている</w:t>
      </w:r>
    </w:p>
    <w:p w14:paraId="54C5F0FB" w14:textId="77777777" w:rsidR="00AB26C4" w:rsidRPr="0078065C" w:rsidRDefault="00AB26C4" w:rsidP="00AB26C4">
      <w:pPr>
        <w:pStyle w:val="22"/>
        <w:spacing w:before="74" w:after="74"/>
        <w:ind w:left="1320" w:right="660"/>
      </w:pPr>
      <w:r w:rsidRPr="0078065C">
        <w:rPr>
          <w:rFonts w:hint="eastAsia"/>
        </w:rPr>
        <w:t>・夜間小児救急体制を充実させてほしい。</w:t>
      </w:r>
    </w:p>
    <w:p w14:paraId="48BAB93B" w14:textId="77777777" w:rsidR="00AB26C4" w:rsidRPr="0078065C" w:rsidRDefault="00AB26C4" w:rsidP="00AB26C4">
      <w:pPr>
        <w:autoSpaceDE w:val="0"/>
        <w:autoSpaceDN w:val="0"/>
        <w:rPr>
          <w:rFonts w:ascii="HG丸ｺﾞｼｯｸM-PRO" w:eastAsia="HG丸ｺﾞｼｯｸM-PRO" w:hAnsi="HG丸ｺﾞｼｯｸM-PRO"/>
        </w:rPr>
      </w:pPr>
    </w:p>
    <w:p w14:paraId="3E60E36D" w14:textId="77777777" w:rsidR="00AB26C4" w:rsidRPr="0078065C" w:rsidRDefault="00AB26C4" w:rsidP="00AB26C4">
      <w:pPr>
        <w:autoSpaceDE w:val="0"/>
        <w:autoSpaceDN w:val="0"/>
        <w:rPr>
          <w:rFonts w:ascii="HG丸ｺﾞｼｯｸM-PRO" w:eastAsia="HG丸ｺﾞｼｯｸM-PRO" w:hAnsi="HG丸ｺﾞｼｯｸM-PRO"/>
        </w:rPr>
      </w:pPr>
    </w:p>
    <w:p w14:paraId="2601A205" w14:textId="77777777" w:rsidR="00AB26C4" w:rsidRPr="0078065C" w:rsidRDefault="00AB26C4" w:rsidP="00AB26C4">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27B14FFE" w14:textId="77777777" w:rsidR="00AB26C4" w:rsidRPr="0078065C" w:rsidRDefault="00AB26C4" w:rsidP="00AB26C4">
      <w:pPr>
        <w:pStyle w:val="22"/>
        <w:spacing w:before="74" w:after="74"/>
        <w:ind w:left="1320" w:right="660"/>
      </w:pPr>
      <w:r w:rsidRPr="0078065C">
        <w:rPr>
          <w:rFonts w:hint="eastAsia"/>
        </w:rPr>
        <w:t>○健康診査や健康相談の場におけるきめ細かい対応が求められています。</w:t>
      </w:r>
    </w:p>
    <w:p w14:paraId="58568343" w14:textId="77777777" w:rsidR="00AB26C4" w:rsidRPr="0078065C" w:rsidRDefault="00AB26C4" w:rsidP="00AB26C4">
      <w:pPr>
        <w:pStyle w:val="22"/>
        <w:spacing w:before="74" w:after="74"/>
        <w:ind w:left="1320" w:right="660"/>
      </w:pPr>
      <w:r w:rsidRPr="0078065C">
        <w:rPr>
          <w:rFonts w:hint="eastAsia"/>
        </w:rPr>
        <w:t>○健康診査については、開催日時の調整を図るなどして、いろいろな状況の人が参加しやすいような時間設定や会場を検討する必要があります。</w:t>
      </w:r>
    </w:p>
    <w:p w14:paraId="09F67FD4" w14:textId="77777777" w:rsidR="00AB26C4" w:rsidRPr="0078065C" w:rsidRDefault="00AB26C4" w:rsidP="00AB26C4">
      <w:pPr>
        <w:pStyle w:val="22"/>
        <w:spacing w:before="74" w:after="74"/>
        <w:ind w:left="1320" w:right="660"/>
      </w:pPr>
      <w:r w:rsidRPr="0078065C">
        <w:rPr>
          <w:rFonts w:hint="eastAsia"/>
        </w:rPr>
        <w:t>○休日診療体制の確保等、小児救急医療体制の充実が求められています。</w:t>
      </w:r>
    </w:p>
    <w:p w14:paraId="50929D5D" w14:textId="77777777" w:rsidR="00AB26C4" w:rsidRPr="0078065C" w:rsidRDefault="00AB26C4" w:rsidP="00AB26C4">
      <w:pPr>
        <w:pStyle w:val="22"/>
        <w:spacing w:before="74" w:after="74"/>
        <w:ind w:left="1320" w:right="660"/>
      </w:pPr>
      <w:r w:rsidRPr="0078065C">
        <w:rPr>
          <w:rFonts w:hint="eastAsia"/>
        </w:rPr>
        <w:t>○医療に対する経済的支援の拡充が求められています。</w:t>
      </w:r>
    </w:p>
    <w:p w14:paraId="23ABDF37" w14:textId="77777777" w:rsidR="00AB26C4" w:rsidRPr="0078065C" w:rsidRDefault="00AB26C4" w:rsidP="00AB26C4">
      <w:pPr>
        <w:autoSpaceDE w:val="0"/>
        <w:autoSpaceDN w:val="0"/>
        <w:rPr>
          <w:rFonts w:ascii="HG丸ｺﾞｼｯｸM-PRO" w:eastAsia="HG丸ｺﾞｼｯｸM-PRO" w:hAnsi="HG丸ｺﾞｼｯｸM-PRO"/>
        </w:rPr>
      </w:pPr>
    </w:p>
    <w:p w14:paraId="139F0013" w14:textId="77777777" w:rsidR="00AB26C4" w:rsidRPr="0078065C" w:rsidRDefault="00AB26C4" w:rsidP="00AB26C4">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85920" behindDoc="0" locked="0" layoutInCell="1" allowOverlap="1" wp14:anchorId="6D680915" wp14:editId="4B315CBF">
                <wp:simplePos x="0" y="0"/>
                <wp:positionH relativeFrom="column">
                  <wp:posOffset>435850</wp:posOffset>
                </wp:positionH>
                <wp:positionV relativeFrom="paragraph">
                  <wp:posOffset>168431</wp:posOffset>
                </wp:positionV>
                <wp:extent cx="5486400" cy="1078302"/>
                <wp:effectExtent l="0" t="0" r="19050" b="26670"/>
                <wp:wrapNone/>
                <wp:docPr id="564" name="四角形: 角を丸くする 2861"/>
                <wp:cNvGraphicFramePr/>
                <a:graphic xmlns:a="http://schemas.openxmlformats.org/drawingml/2006/main">
                  <a:graphicData uri="http://schemas.microsoft.com/office/word/2010/wordprocessingShape">
                    <wps:wsp>
                      <wps:cNvSpPr/>
                      <wps:spPr>
                        <a:xfrm>
                          <a:off x="0" y="0"/>
                          <a:ext cx="5486400" cy="1078302"/>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633500" id="四角形: 角を丸くする 2861" o:spid="_x0000_s1026" style="position:absolute;left:0;text-align:left;margin-left:34.3pt;margin-top:13.25pt;width:6in;height:84.9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" filled="f" strokecolor="#7f7f7f [1612]" strokeweight="1pt">
                <v:stroke joinstyle="miter"/>
              </v:roundrect>
            </w:pict>
          </mc:Fallback>
        </mc:AlternateContent>
      </w:r>
    </w:p>
    <w:p w14:paraId="55D28A21" w14:textId="77777777" w:rsidR="00AB26C4" w:rsidRPr="0078065C" w:rsidRDefault="00AB26C4" w:rsidP="00AB26C4">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0909FACB" w14:textId="77777777" w:rsidR="00AB26C4" w:rsidRPr="0078065C" w:rsidRDefault="00AB26C4" w:rsidP="00AB26C4">
      <w:pPr>
        <w:pStyle w:val="22"/>
        <w:spacing w:before="74" w:after="74"/>
        <w:ind w:left="1320" w:right="660"/>
      </w:pPr>
      <w:r w:rsidRPr="0078065C">
        <w:rPr>
          <w:rFonts w:hint="eastAsia"/>
        </w:rPr>
        <w:t>① 妊婦等に対する支援の充実</w:t>
      </w:r>
      <w:r w:rsidRPr="0078065C">
        <w:tab/>
      </w:r>
      <w:r w:rsidRPr="0078065C">
        <w:tab/>
      </w:r>
      <w:r w:rsidRPr="0078065C">
        <w:rPr>
          <w:rFonts w:hint="eastAsia"/>
        </w:rPr>
        <w:t>② 乳幼児の健康の確保</w:t>
      </w:r>
    </w:p>
    <w:p w14:paraId="5EE6F950" w14:textId="77777777" w:rsidR="00AB26C4" w:rsidRPr="0078065C" w:rsidRDefault="00AB26C4" w:rsidP="00AB26C4">
      <w:pPr>
        <w:pStyle w:val="22"/>
        <w:spacing w:before="74" w:after="74"/>
        <w:ind w:left="1320" w:right="660"/>
      </w:pPr>
      <w:r w:rsidRPr="0078065C">
        <w:rPr>
          <w:rFonts w:hint="eastAsia"/>
        </w:rPr>
        <w:t>③ 子どもに対する医療体制の整備</w:t>
      </w:r>
      <w:r w:rsidRPr="0078065C">
        <w:tab/>
      </w:r>
      <w:r w:rsidRPr="0078065C">
        <w:rPr>
          <w:rFonts w:hint="eastAsia"/>
        </w:rPr>
        <w:t>④ 医療に対する経済的支援</w:t>
      </w:r>
    </w:p>
    <w:p w14:paraId="5DF75B69" w14:textId="77777777" w:rsidR="00AB26C4" w:rsidRPr="0078065C" w:rsidRDefault="00AB26C4" w:rsidP="00AB26C4">
      <w:pPr>
        <w:pStyle w:val="22"/>
        <w:spacing w:before="74" w:after="74"/>
        <w:ind w:left="1320" w:right="660"/>
      </w:pPr>
      <w:r w:rsidRPr="0078065C">
        <w:rPr>
          <w:rFonts w:hint="eastAsia"/>
        </w:rPr>
        <w:t>⑤ 相談体制・情報提供の充実</w:t>
      </w:r>
      <w:r w:rsidRPr="0078065C">
        <w:tab/>
      </w:r>
      <w:r w:rsidRPr="0078065C">
        <w:tab/>
      </w:r>
      <w:r w:rsidRPr="0078065C">
        <w:rPr>
          <w:rFonts w:hint="eastAsia"/>
        </w:rPr>
        <w:t>⑥ 保護者交流機会の提供</w:t>
      </w:r>
    </w:p>
    <w:p w14:paraId="22F14BBB" w14:textId="664C42CB" w:rsidR="001C1975" w:rsidRPr="0078065C" w:rsidRDefault="001C1975" w:rsidP="001C1975">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18"/>
          <w:szCs w:val="18"/>
        </w:rPr>
      </w:pPr>
    </w:p>
    <w:p w14:paraId="16AB5B89" w14:textId="02EEAE1A" w:rsidR="00106111" w:rsidRPr="0078065C" w:rsidRDefault="00106111" w:rsidP="001C1975">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18"/>
          <w:szCs w:val="18"/>
        </w:rPr>
      </w:pPr>
    </w:p>
    <w:p w14:paraId="2CADDCF8" w14:textId="34012BBF" w:rsidR="00106111" w:rsidRPr="00E82838" w:rsidRDefault="00E82838" w:rsidP="00E82838">
      <w:pPr>
        <w:widowControl/>
        <w:jc w:val="left"/>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br w:type="page"/>
      </w:r>
    </w:p>
    <w:p w14:paraId="5EBBD4BC" w14:textId="3285B83E" w:rsidR="00106111" w:rsidRPr="0078065C" w:rsidRDefault="00106111" w:rsidP="00835D34">
      <w:pPr>
        <w:autoSpaceDE w:val="0"/>
        <w:autoSpaceDN w:val="0"/>
        <w:snapToGrid w:val="0"/>
        <w:spacing w:beforeLines="20" w:before="59" w:afterLines="20" w:after="59" w:line="280" w:lineRule="exact"/>
        <w:ind w:firstLineChars="100" w:firstLine="240"/>
        <w:outlineLvl w:val="3"/>
        <w:rPr>
          <w:rFonts w:ascii="HG丸ｺﾞｼｯｸM-PRO" w:eastAsia="HG丸ｺﾞｼｯｸM-PRO" w:hAnsi="HG丸ｺﾞｼｯｸM-PRO"/>
          <w:bCs/>
          <w:sz w:val="24"/>
          <w:szCs w:val="24"/>
        </w:rPr>
      </w:pPr>
      <w:r w:rsidRPr="0078065C">
        <w:rPr>
          <w:rFonts w:ascii="HG丸ｺﾞｼｯｸM-PRO" w:eastAsia="HG丸ｺﾞｼｯｸM-PRO" w:hAnsi="HG丸ｺﾞｼｯｸM-PRO" w:hint="eastAsia"/>
          <w:bCs/>
          <w:sz w:val="24"/>
          <w:szCs w:val="24"/>
        </w:rPr>
        <w:lastRenderedPageBreak/>
        <w:t>①妊婦等に対する支援の充実</w:t>
      </w:r>
    </w:p>
    <w:tbl>
      <w:tblPr>
        <w:tblW w:w="10091"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8"/>
        <w:gridCol w:w="3685"/>
        <w:gridCol w:w="1927"/>
        <w:gridCol w:w="1247"/>
      </w:tblGrid>
      <w:tr w:rsidR="0078065C" w:rsidRPr="0078065C" w14:paraId="71068906" w14:textId="4027CA8F" w:rsidTr="004A4C9F">
        <w:trPr>
          <w:cantSplit/>
          <w:trHeight w:val="312"/>
          <w:tblHeader/>
        </w:trPr>
        <w:tc>
          <w:tcPr>
            <w:tcW w:w="964" w:type="dxa"/>
            <w:shd w:val="clear" w:color="auto" w:fill="ABE9FF"/>
            <w:vAlign w:val="center"/>
          </w:tcPr>
          <w:p w14:paraId="1DF309CC" w14:textId="77777777" w:rsidR="001C1975" w:rsidRPr="0078065C" w:rsidRDefault="001C1975"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8" w:type="dxa"/>
            <w:shd w:val="clear" w:color="auto" w:fill="ABE9FF"/>
            <w:vAlign w:val="center"/>
          </w:tcPr>
          <w:p w14:paraId="0FCB87D1" w14:textId="77777777" w:rsidR="001C1975" w:rsidRPr="0078065C" w:rsidRDefault="001C1975"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0E2612F4" w14:textId="77777777" w:rsidR="001C1975" w:rsidRPr="0078065C" w:rsidRDefault="001C1975"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65B1CCB1" w14:textId="77777777" w:rsidR="001C1975" w:rsidRPr="0078065C" w:rsidRDefault="001C1975"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5192ADE9" w14:textId="600EA6DF" w:rsidR="001C1975"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4CE0E604" w14:textId="032694F2" w:rsidTr="00C94F72">
        <w:trPr>
          <w:cantSplit/>
          <w:trHeight w:val="397"/>
        </w:trPr>
        <w:tc>
          <w:tcPr>
            <w:tcW w:w="964" w:type="dxa"/>
            <w:shd w:val="clear" w:color="auto" w:fill="D3F3FF"/>
            <w:vAlign w:val="center"/>
          </w:tcPr>
          <w:p w14:paraId="22C3AC82" w14:textId="77777777" w:rsidR="001C1975" w:rsidRPr="0078065C" w:rsidRDefault="001C1975"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t>1-5-1-1</w:t>
            </w:r>
          </w:p>
        </w:tc>
        <w:tc>
          <w:tcPr>
            <w:tcW w:w="2268" w:type="dxa"/>
            <w:shd w:val="clear" w:color="auto" w:fill="auto"/>
            <w:vAlign w:val="center"/>
          </w:tcPr>
          <w:p w14:paraId="47BDBE7C"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妊産婦及び乳幼児健康診査</w:t>
            </w:r>
          </w:p>
          <w:p w14:paraId="55416AEB"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（重複掲載1-1-3-1）</w:t>
            </w:r>
          </w:p>
          <w:p w14:paraId="49AFAB56"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（重複掲載1-5-2-1）</w:t>
            </w:r>
          </w:p>
          <w:p w14:paraId="734CE6A5"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（重複掲載2-1-2-9）</w:t>
            </w:r>
          </w:p>
          <w:p w14:paraId="68393110"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751C2D05" w14:textId="77777777" w:rsidR="001C1975" w:rsidRPr="0078065C" w:rsidRDefault="001C1975"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定期健康診査により、妊婦や乳幼児の健康の保持・増進を図るとともに発達課題等の早期発見と予防に努めます。</w:t>
            </w:r>
          </w:p>
          <w:p w14:paraId="136FEFCE" w14:textId="77777777" w:rsidR="001C1975" w:rsidRPr="0078065C" w:rsidRDefault="001C1975"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また、子育て情報の提供により、育児中の親の孤立化を防ぎます。</w:t>
            </w:r>
          </w:p>
          <w:p w14:paraId="54F7FC78" w14:textId="665CDD15" w:rsidR="00B73086" w:rsidRPr="0078065C" w:rsidRDefault="00B7308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★1-1-3-1参照</w:t>
            </w:r>
          </w:p>
        </w:tc>
        <w:tc>
          <w:tcPr>
            <w:tcW w:w="1927" w:type="dxa"/>
            <w:shd w:val="clear" w:color="auto" w:fill="auto"/>
            <w:vAlign w:val="center"/>
          </w:tcPr>
          <w:p w14:paraId="489D77E9"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5C0E0A32"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・健診未受診者のフォローの徹底と居所不明児を見据えたフォローシステムの構築</w:t>
            </w:r>
          </w:p>
          <w:p w14:paraId="21AA173A"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・妊婦健康診査</w:t>
            </w:r>
          </w:p>
          <w:p w14:paraId="1549D79A" w14:textId="4BCE9CBD"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※詳細は第５章参照</w:t>
            </w:r>
          </w:p>
        </w:tc>
        <w:tc>
          <w:tcPr>
            <w:tcW w:w="1247" w:type="dxa"/>
            <w:vAlign w:val="center"/>
          </w:tcPr>
          <w:p w14:paraId="7E7AD362" w14:textId="77777777" w:rsidR="00334F57" w:rsidRPr="0078065C" w:rsidRDefault="00B73086" w:rsidP="00B73086">
            <w:pPr>
              <w:autoSpaceDE w:val="0"/>
              <w:autoSpaceDN w:val="0"/>
              <w:spacing w:beforeLines="10" w:before="29" w:afterLines="10" w:after="29" w:line="240" w:lineRule="exact"/>
              <w:ind w:leftChars="-1" w:left="83" w:rightChars="50" w:right="110" w:hangingChars="47" w:hanging="85"/>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1-1-3-1</w:t>
            </w:r>
          </w:p>
          <w:p w14:paraId="7A2CBE75" w14:textId="49AC9FCA" w:rsidR="001C1975" w:rsidRPr="0078065C" w:rsidRDefault="00B73086" w:rsidP="00B73086">
            <w:pPr>
              <w:autoSpaceDE w:val="0"/>
              <w:autoSpaceDN w:val="0"/>
              <w:spacing w:beforeLines="10" w:before="29" w:afterLines="10" w:after="29" w:line="240" w:lineRule="exact"/>
              <w:ind w:leftChars="-1" w:left="83" w:rightChars="50" w:right="110" w:hangingChars="47" w:hanging="85"/>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328291EC" w14:textId="219397B4" w:rsidTr="00C94F72">
        <w:trPr>
          <w:cantSplit/>
          <w:trHeight w:val="397"/>
        </w:trPr>
        <w:tc>
          <w:tcPr>
            <w:tcW w:w="964" w:type="dxa"/>
            <w:shd w:val="clear" w:color="auto" w:fill="D3F3FF"/>
            <w:vAlign w:val="center"/>
          </w:tcPr>
          <w:p w14:paraId="6AE514B2" w14:textId="77777777" w:rsidR="001C1975" w:rsidRPr="0078065C" w:rsidRDefault="001C1975"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1-5-1-2</w:t>
            </w:r>
          </w:p>
        </w:tc>
        <w:tc>
          <w:tcPr>
            <w:tcW w:w="2268" w:type="dxa"/>
            <w:shd w:val="clear" w:color="auto" w:fill="auto"/>
            <w:vAlign w:val="center"/>
          </w:tcPr>
          <w:p w14:paraId="7157EA6B"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両親学級</w:t>
            </w:r>
          </w:p>
          <w:p w14:paraId="54C91184"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（重複掲載1-1-3-2）</w:t>
            </w:r>
          </w:p>
          <w:p w14:paraId="40B1DE87"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（重複掲載5-1-1-3）</w:t>
            </w:r>
          </w:p>
          <w:p w14:paraId="02B2B843"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0FEA0EAB" w14:textId="77777777" w:rsidR="001C1975" w:rsidRPr="0078065C" w:rsidRDefault="001C1975"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妊娠及び出産後の母体の保護,・日常生活での注意点・育児の楽しさを一緒に学習します。</w:t>
            </w:r>
          </w:p>
          <w:p w14:paraId="1D53A64D" w14:textId="0E439266" w:rsidR="00B73086" w:rsidRPr="0078065C" w:rsidRDefault="00B7308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★1-1-3-2参照</w:t>
            </w:r>
          </w:p>
        </w:tc>
        <w:tc>
          <w:tcPr>
            <w:tcW w:w="1927" w:type="dxa"/>
            <w:shd w:val="clear" w:color="auto" w:fill="auto"/>
            <w:vAlign w:val="center"/>
          </w:tcPr>
          <w:p w14:paraId="2D1FA826"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4C86A20" w14:textId="77777777" w:rsidR="00334F57" w:rsidRPr="0078065C" w:rsidRDefault="00334F57" w:rsidP="00334F57">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1-1-3-2</w:t>
            </w:r>
          </w:p>
          <w:p w14:paraId="362F8EE9" w14:textId="73295C57" w:rsidR="001C1975" w:rsidRPr="0078065C" w:rsidRDefault="00334F57" w:rsidP="00334F57">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4B4DABB6" w14:textId="598A552A" w:rsidTr="00C94F72">
        <w:trPr>
          <w:cantSplit/>
          <w:trHeight w:val="397"/>
        </w:trPr>
        <w:tc>
          <w:tcPr>
            <w:tcW w:w="964" w:type="dxa"/>
            <w:shd w:val="clear" w:color="auto" w:fill="D3F3FF"/>
            <w:vAlign w:val="center"/>
          </w:tcPr>
          <w:p w14:paraId="5624D596" w14:textId="77777777" w:rsidR="001C1975" w:rsidRPr="0078065C" w:rsidRDefault="001C1975"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1-5-1-3</w:t>
            </w:r>
          </w:p>
        </w:tc>
        <w:tc>
          <w:tcPr>
            <w:tcW w:w="2268" w:type="dxa"/>
            <w:shd w:val="clear" w:color="auto" w:fill="auto"/>
            <w:vAlign w:val="center"/>
          </w:tcPr>
          <w:p w14:paraId="5E22C6F0"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産科診療所運営への支援</w:t>
            </w:r>
          </w:p>
          <w:p w14:paraId="7736D128"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（重複掲載1-1-3-3）</w:t>
            </w:r>
          </w:p>
          <w:p w14:paraId="0D02E1EC"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5BC9F457" w14:textId="77777777" w:rsidR="001C1975" w:rsidRPr="0078065C" w:rsidRDefault="001C1975"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鎌倉市医師会立の産科診療所「ティアラかまくら」の運営を支援し、市内で安心して子どもを出産し、育てられる環境を整備します。</w:t>
            </w:r>
          </w:p>
          <w:p w14:paraId="42A1CDE9" w14:textId="3268C1CC" w:rsidR="00B73086" w:rsidRPr="0078065C" w:rsidRDefault="00B7308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★1-1-3-3参照</w:t>
            </w:r>
          </w:p>
        </w:tc>
        <w:tc>
          <w:tcPr>
            <w:tcW w:w="1927" w:type="dxa"/>
            <w:shd w:val="clear" w:color="auto" w:fill="auto"/>
            <w:vAlign w:val="center"/>
          </w:tcPr>
          <w:p w14:paraId="54653FCE"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6D06FBB" w14:textId="77777777" w:rsidR="00334F57" w:rsidRPr="0078065C" w:rsidRDefault="00334F57" w:rsidP="00334F57">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1-1-3-3</w:t>
            </w:r>
          </w:p>
          <w:p w14:paraId="2AF201E7" w14:textId="797C7639" w:rsidR="001C1975" w:rsidRPr="0078065C" w:rsidRDefault="00334F57" w:rsidP="00334F57">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4EE00AB6" w14:textId="213FC600" w:rsidTr="00C94F72">
        <w:trPr>
          <w:cantSplit/>
          <w:trHeight w:val="397"/>
        </w:trPr>
        <w:tc>
          <w:tcPr>
            <w:tcW w:w="964" w:type="dxa"/>
            <w:shd w:val="clear" w:color="auto" w:fill="D3F3FF"/>
            <w:vAlign w:val="center"/>
          </w:tcPr>
          <w:p w14:paraId="7DC131D7" w14:textId="77777777" w:rsidR="001C1975" w:rsidRPr="0078065C" w:rsidRDefault="001C1975"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1-5-1-4</w:t>
            </w:r>
          </w:p>
        </w:tc>
        <w:tc>
          <w:tcPr>
            <w:tcW w:w="2268" w:type="dxa"/>
            <w:shd w:val="clear" w:color="auto" w:fill="auto"/>
            <w:vAlign w:val="center"/>
          </w:tcPr>
          <w:p w14:paraId="77A2054E"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不妊相談の周知</w:t>
            </w:r>
          </w:p>
          <w:p w14:paraId="1DB27973"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（重複掲載1-1-3-4）</w:t>
            </w:r>
          </w:p>
          <w:p w14:paraId="62E9EAD8"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0D0F3BCD" w14:textId="77777777" w:rsidR="001C1975" w:rsidRPr="0078065C" w:rsidRDefault="001C1975"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県で実施している特定不妊治療費助成事業や不妊専門相談センターについて、市民健康課窓口及び健康相談の場等において周知します。</w:t>
            </w:r>
          </w:p>
          <w:p w14:paraId="42E357E8" w14:textId="626F4904" w:rsidR="007919AD" w:rsidRPr="0078065C" w:rsidRDefault="007919AD"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★1-1-3-4参照</w:t>
            </w:r>
          </w:p>
        </w:tc>
        <w:tc>
          <w:tcPr>
            <w:tcW w:w="1927" w:type="dxa"/>
            <w:shd w:val="clear" w:color="auto" w:fill="auto"/>
            <w:vAlign w:val="center"/>
          </w:tcPr>
          <w:p w14:paraId="26B0274A"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72BEF5D" w14:textId="77777777" w:rsidR="007919AD" w:rsidRPr="0078065C" w:rsidRDefault="007919AD" w:rsidP="007919A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1-1-3-4</w:t>
            </w:r>
          </w:p>
          <w:p w14:paraId="269BA1A1" w14:textId="52580E5D" w:rsidR="001C1975" w:rsidRPr="0078065C" w:rsidRDefault="007919AD" w:rsidP="007919A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697D14E8" w14:textId="3B9456BC" w:rsidTr="00C94F72">
        <w:trPr>
          <w:cantSplit/>
          <w:trHeight w:val="397"/>
        </w:trPr>
        <w:tc>
          <w:tcPr>
            <w:tcW w:w="964" w:type="dxa"/>
            <w:shd w:val="clear" w:color="auto" w:fill="D3F3FF"/>
            <w:vAlign w:val="center"/>
          </w:tcPr>
          <w:p w14:paraId="0407D73D" w14:textId="77777777" w:rsidR="001C1975" w:rsidRPr="0078065C" w:rsidRDefault="001C1975"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1-5-1-5</w:t>
            </w:r>
          </w:p>
        </w:tc>
        <w:tc>
          <w:tcPr>
            <w:tcW w:w="2268" w:type="dxa"/>
            <w:shd w:val="clear" w:color="auto" w:fill="auto"/>
            <w:vAlign w:val="center"/>
          </w:tcPr>
          <w:p w14:paraId="3BD900F3"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特定不妊・不育症治療費助成</w:t>
            </w:r>
          </w:p>
          <w:p w14:paraId="0F063030"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（重複掲載1-1-3-5）</w:t>
            </w:r>
          </w:p>
          <w:p w14:paraId="7B7366F8"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425AA979" w14:textId="77777777" w:rsidR="001C1975" w:rsidRPr="0078065C" w:rsidRDefault="001C1975"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特定不妊治療（体外受精や顕微授精）や不育症治療の費用を助成し、出産を希望するご夫婦に経済的支援を行います。（特定不妊治療費助成は県助成事業の上乗せ事業です。）</w:t>
            </w:r>
          </w:p>
          <w:p w14:paraId="15422784" w14:textId="357C535C" w:rsidR="007919AD" w:rsidRPr="0078065C" w:rsidRDefault="007919AD"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★1-1-3-5参照</w:t>
            </w:r>
          </w:p>
        </w:tc>
        <w:tc>
          <w:tcPr>
            <w:tcW w:w="1927" w:type="dxa"/>
            <w:shd w:val="clear" w:color="auto" w:fill="auto"/>
            <w:vAlign w:val="center"/>
          </w:tcPr>
          <w:p w14:paraId="25F2AA54"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1C13F99" w14:textId="77777777" w:rsidR="007919AD" w:rsidRPr="0078065C" w:rsidRDefault="007919AD" w:rsidP="007919A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1-1-3-5</w:t>
            </w:r>
          </w:p>
          <w:p w14:paraId="44D03B72" w14:textId="36CC96C8" w:rsidR="001C1975" w:rsidRPr="0078065C" w:rsidRDefault="007919AD" w:rsidP="007919A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2E2E5C7A" w14:textId="03855364" w:rsidTr="00C94F72">
        <w:trPr>
          <w:cantSplit/>
          <w:trHeight w:val="397"/>
        </w:trPr>
        <w:tc>
          <w:tcPr>
            <w:tcW w:w="964" w:type="dxa"/>
            <w:shd w:val="clear" w:color="auto" w:fill="D3F3FF"/>
            <w:vAlign w:val="center"/>
          </w:tcPr>
          <w:p w14:paraId="7E97F18D" w14:textId="77777777" w:rsidR="001C1975" w:rsidRPr="0078065C" w:rsidRDefault="001C1975"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1-5-1-6</w:t>
            </w:r>
          </w:p>
        </w:tc>
        <w:tc>
          <w:tcPr>
            <w:tcW w:w="2268" w:type="dxa"/>
            <w:shd w:val="clear" w:color="auto" w:fill="auto"/>
            <w:vAlign w:val="center"/>
          </w:tcPr>
          <w:p w14:paraId="261AB64B"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産後ケア事業</w:t>
            </w:r>
          </w:p>
          <w:p w14:paraId="69D02FB0"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（重複掲載1-1-3-9）</w:t>
            </w:r>
          </w:p>
          <w:p w14:paraId="72C267F9"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（重複掲載2-1-2-10）</w:t>
            </w:r>
          </w:p>
          <w:p w14:paraId="271BB105"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（重複掲載2-3-2-5）</w:t>
            </w:r>
          </w:p>
          <w:p w14:paraId="6C62E681" w14:textId="77777777" w:rsidR="001C1975" w:rsidRPr="0078065C" w:rsidRDefault="001C1975"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364BFF8F" w14:textId="77777777" w:rsidR="001C1975" w:rsidRPr="0078065C" w:rsidRDefault="001C1975"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家族等から出産後の支援が得られない等、特に支援を必要とする母子に対し、出産後の一定期間、医療機関等において、宿泊、通所又は訪問により、母体の回復、育児指導等の支援を行います。</w:t>
            </w:r>
          </w:p>
          <w:p w14:paraId="2931CCF7" w14:textId="069607CD" w:rsidR="007919AD" w:rsidRPr="0078065C" w:rsidRDefault="007919AD"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★1-1-3-9参照</w:t>
            </w:r>
          </w:p>
        </w:tc>
        <w:tc>
          <w:tcPr>
            <w:tcW w:w="1927" w:type="dxa"/>
            <w:shd w:val="clear" w:color="auto" w:fill="auto"/>
            <w:vAlign w:val="center"/>
          </w:tcPr>
          <w:p w14:paraId="7690DAFF" w14:textId="77777777" w:rsidR="001C1975" w:rsidRPr="0078065C" w:rsidRDefault="001C1975"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A26BD1F" w14:textId="77777777" w:rsidR="007919AD" w:rsidRPr="0078065C" w:rsidRDefault="007919AD" w:rsidP="007919A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1-1-3-9</w:t>
            </w:r>
          </w:p>
          <w:p w14:paraId="2CDCE80A" w14:textId="5B3DBA73" w:rsidR="001C1975" w:rsidRPr="0078065C" w:rsidRDefault="007919AD" w:rsidP="007919AD">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bl>
    <w:p w14:paraId="439E8744" w14:textId="77777777" w:rsidR="001C1975" w:rsidRPr="0078065C" w:rsidRDefault="001C1975" w:rsidP="001C1975">
      <w:pPr>
        <w:autoSpaceDE w:val="0"/>
        <w:autoSpaceDN w:val="0"/>
        <w:rPr>
          <w:rFonts w:ascii="HG丸ｺﾞｼｯｸM-PRO" w:eastAsia="HG丸ｺﾞｼｯｸM-PRO" w:hAnsi="HG丸ｺﾞｼｯｸM-PRO"/>
          <w:sz w:val="18"/>
          <w:szCs w:val="18"/>
        </w:rPr>
      </w:pPr>
    </w:p>
    <w:p w14:paraId="33B81877" w14:textId="77777777" w:rsidR="001C1975" w:rsidRPr="0078065C" w:rsidRDefault="001C1975" w:rsidP="001C1975">
      <w:pPr>
        <w:rPr>
          <w:rFonts w:ascii="HG丸ｺﾞｼｯｸM-PRO" w:eastAsia="HG丸ｺﾞｼｯｸM-PRO" w:hAnsi="HG丸ｺﾞｼｯｸM-PRO"/>
          <w:bCs/>
          <w:sz w:val="18"/>
          <w:szCs w:val="18"/>
        </w:rPr>
      </w:pPr>
      <w:r w:rsidRPr="0078065C">
        <w:rPr>
          <w:rFonts w:ascii="HG丸ｺﾞｼｯｸM-PRO" w:eastAsia="HG丸ｺﾞｼｯｸM-PRO" w:hAnsi="HG丸ｺﾞｼｯｸM-PRO"/>
          <w:bCs/>
          <w:sz w:val="18"/>
          <w:szCs w:val="18"/>
        </w:rPr>
        <w:br w:type="page"/>
      </w:r>
    </w:p>
    <w:p w14:paraId="388F6220" w14:textId="77777777" w:rsidR="001C1975" w:rsidRPr="0078065C" w:rsidRDefault="001C1975" w:rsidP="001C1975">
      <w:pPr>
        <w:rPr>
          <w:rFonts w:ascii="HG丸ｺﾞｼｯｸM-PRO" w:eastAsia="HG丸ｺﾞｼｯｸM-PRO" w:hAnsi="HG丸ｺﾞｼｯｸM-PRO"/>
          <w:bCs/>
          <w:sz w:val="18"/>
          <w:szCs w:val="18"/>
        </w:rPr>
      </w:pPr>
    </w:p>
    <w:p w14:paraId="6FB437BE" w14:textId="77777777" w:rsidR="001C1975" w:rsidRPr="0078065C" w:rsidRDefault="001C1975" w:rsidP="00835D34">
      <w:pPr>
        <w:autoSpaceDE w:val="0"/>
        <w:autoSpaceDN w:val="0"/>
        <w:snapToGrid w:val="0"/>
        <w:spacing w:beforeLines="20" w:before="59" w:afterLines="20" w:after="59" w:line="280" w:lineRule="exact"/>
        <w:ind w:firstLineChars="100" w:firstLine="240"/>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t>② 乳幼児の健康の確保</w:t>
      </w:r>
    </w:p>
    <w:tbl>
      <w:tblPr>
        <w:tblW w:w="10091"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8"/>
        <w:gridCol w:w="3685"/>
        <w:gridCol w:w="1927"/>
        <w:gridCol w:w="1247"/>
      </w:tblGrid>
      <w:tr w:rsidR="0078065C" w:rsidRPr="0078065C" w14:paraId="5028C8C6" w14:textId="0CF8BA06" w:rsidTr="004A4C9F">
        <w:trPr>
          <w:cantSplit/>
          <w:trHeight w:val="312"/>
          <w:tblHeader/>
        </w:trPr>
        <w:tc>
          <w:tcPr>
            <w:tcW w:w="964" w:type="dxa"/>
            <w:shd w:val="clear" w:color="auto" w:fill="ABE9FF"/>
            <w:vAlign w:val="center"/>
          </w:tcPr>
          <w:p w14:paraId="6FCB7738"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8" w:type="dxa"/>
            <w:shd w:val="clear" w:color="auto" w:fill="ABE9FF"/>
            <w:vAlign w:val="center"/>
          </w:tcPr>
          <w:p w14:paraId="6BA9A1A4"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65AB0BFC"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6DF7A2AD"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3D0527E9" w14:textId="7BED4CF4" w:rsidR="00EA07B7"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15BD4485" w14:textId="09D8E42C" w:rsidTr="00C94F72">
        <w:trPr>
          <w:cantSplit/>
          <w:trHeight w:val="397"/>
        </w:trPr>
        <w:tc>
          <w:tcPr>
            <w:tcW w:w="964" w:type="dxa"/>
            <w:shd w:val="clear" w:color="auto" w:fill="D3F3FF"/>
            <w:vAlign w:val="center"/>
          </w:tcPr>
          <w:p w14:paraId="47AB2C92"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t>1-5-2-1</w:t>
            </w:r>
          </w:p>
        </w:tc>
        <w:tc>
          <w:tcPr>
            <w:tcW w:w="2268" w:type="dxa"/>
            <w:shd w:val="clear" w:color="auto" w:fill="auto"/>
            <w:vAlign w:val="center"/>
          </w:tcPr>
          <w:p w14:paraId="0CD9B250"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妊産婦及び乳幼児健康診査</w:t>
            </w:r>
          </w:p>
          <w:p w14:paraId="169A4F4D"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（重複掲載1-1-3-1）</w:t>
            </w:r>
          </w:p>
          <w:p w14:paraId="38E10534"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（重複掲載1-5-1-1）</w:t>
            </w:r>
          </w:p>
          <w:p w14:paraId="2B9179A1"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（重複掲載2-1-2-9）</w:t>
            </w:r>
          </w:p>
          <w:p w14:paraId="06F3D1E2"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52C78E03"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定期健康診査により、妊婦や乳幼児の健康の保持・増進を図るとともに発達課題等の早期発見と予防に努めます。</w:t>
            </w:r>
          </w:p>
          <w:p w14:paraId="1A64B652"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また、子育て情報の提供により、育児中の親の孤立化を防ぎます。</w:t>
            </w:r>
          </w:p>
          <w:p w14:paraId="4C9FEACC" w14:textId="713A4263" w:rsidR="000876E6" w:rsidRPr="0078065C" w:rsidRDefault="000876E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★1-1-3-1参照</w:t>
            </w:r>
          </w:p>
        </w:tc>
        <w:tc>
          <w:tcPr>
            <w:tcW w:w="1927" w:type="dxa"/>
            <w:shd w:val="clear" w:color="auto" w:fill="auto"/>
            <w:vAlign w:val="center"/>
          </w:tcPr>
          <w:p w14:paraId="2DFF688E"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3A5ADE43"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・健診未受診者のフォローの徹底と居所不明児を見据えたフォローシステムの構築</w:t>
            </w:r>
          </w:p>
          <w:p w14:paraId="4B0D7F8A"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・妊婦健康診査</w:t>
            </w:r>
          </w:p>
          <w:p w14:paraId="5FE2AABF"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0F61B1BC" w14:textId="77777777" w:rsidR="000876E6"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1-1-3-1</w:t>
            </w:r>
          </w:p>
          <w:p w14:paraId="60B62D3F" w14:textId="26BBD832" w:rsidR="00EA07B7"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4A54B1A1" w14:textId="47F2ABBE" w:rsidTr="00C94F72">
        <w:trPr>
          <w:cantSplit/>
          <w:trHeight w:val="397"/>
        </w:trPr>
        <w:tc>
          <w:tcPr>
            <w:tcW w:w="964" w:type="dxa"/>
            <w:shd w:val="clear" w:color="auto" w:fill="D3F3FF"/>
            <w:vAlign w:val="center"/>
          </w:tcPr>
          <w:p w14:paraId="18FA61B5"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1-5-2-2</w:t>
            </w:r>
          </w:p>
        </w:tc>
        <w:tc>
          <w:tcPr>
            <w:tcW w:w="2268" w:type="dxa"/>
            <w:shd w:val="clear" w:color="auto" w:fill="auto"/>
            <w:vAlign w:val="center"/>
          </w:tcPr>
          <w:p w14:paraId="588329D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上級・普通救命講習</w:t>
            </w:r>
          </w:p>
          <w:p w14:paraId="3AE98CE0"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【鎌倉消防署】</w:t>
            </w:r>
          </w:p>
          <w:p w14:paraId="2CCE50C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【大船消防署】</w:t>
            </w:r>
          </w:p>
        </w:tc>
        <w:tc>
          <w:tcPr>
            <w:tcW w:w="3685" w:type="dxa"/>
            <w:shd w:val="clear" w:color="auto" w:fill="auto"/>
          </w:tcPr>
          <w:p w14:paraId="4A76E301"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毎月第２日曜日（9:00～12:00）に普通救命講習会（心肺蘇生法、ＡＥＤ、止血法など）、または上級救命講習会（9:00～17:00内容は普通救命講習会に傷病者管理法、搬送法等を加えたもの）を開催しています。乳幼児の突然の事故に対する指導も要望にあわせ実施します。</w:t>
            </w:r>
          </w:p>
          <w:p w14:paraId="358E1604" w14:textId="77777777" w:rsidR="000876E6" w:rsidRPr="0078065C" w:rsidRDefault="000876E6" w:rsidP="000876E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★令和２年度は、新型コロナウイルス感染症の影響を受け、予定していた各講習は普通救命講習会の５回のみ実施しました。</w:t>
            </w:r>
          </w:p>
          <w:p w14:paraId="01FECA1A" w14:textId="26EF6801" w:rsidR="000876E6" w:rsidRPr="0078065C" w:rsidRDefault="000876E6" w:rsidP="000876E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★代替の講習としてＷＥＢによる救急講習を実施し対応しました。</w:t>
            </w:r>
          </w:p>
        </w:tc>
        <w:tc>
          <w:tcPr>
            <w:tcW w:w="1927" w:type="dxa"/>
            <w:shd w:val="clear" w:color="auto" w:fill="auto"/>
            <w:vAlign w:val="center"/>
          </w:tcPr>
          <w:p w14:paraId="269C0410"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・若年層に対し、さらに応急手当の普及啓発を行う</w:t>
            </w:r>
          </w:p>
        </w:tc>
        <w:tc>
          <w:tcPr>
            <w:tcW w:w="1247" w:type="dxa"/>
            <w:vAlign w:val="center"/>
          </w:tcPr>
          <w:p w14:paraId="43B37A68" w14:textId="77777777" w:rsidR="00EA07B7" w:rsidRPr="0078065C" w:rsidRDefault="00EA07B7"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80EA599" w14:textId="576BAE36" w:rsidTr="00C94F72">
        <w:trPr>
          <w:cantSplit/>
          <w:trHeight w:val="397"/>
        </w:trPr>
        <w:tc>
          <w:tcPr>
            <w:tcW w:w="964" w:type="dxa"/>
            <w:shd w:val="clear" w:color="auto" w:fill="D3F3FF"/>
            <w:vAlign w:val="center"/>
          </w:tcPr>
          <w:p w14:paraId="2E2F59D6"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1-5-2-3</w:t>
            </w:r>
          </w:p>
        </w:tc>
        <w:tc>
          <w:tcPr>
            <w:tcW w:w="2268" w:type="dxa"/>
            <w:shd w:val="clear" w:color="auto" w:fill="auto"/>
            <w:vAlign w:val="center"/>
          </w:tcPr>
          <w:p w14:paraId="6996333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保育園児の健康管理</w:t>
            </w:r>
          </w:p>
          <w:p w14:paraId="4238BCD2"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15B0A254"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保育園児の健全な身体の育成のために、定期的に身体測定・健康診断等を行い、発育・発達の状況を把握し、健康増進に努めます。</w:t>
            </w:r>
          </w:p>
          <w:p w14:paraId="7B24C6E8"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また、保健衛生担当嘱託員を配置し、各保育所を巡回します。</w:t>
            </w:r>
          </w:p>
          <w:p w14:paraId="3450226B" w14:textId="3A380516" w:rsidR="000876E6" w:rsidRPr="0078065C" w:rsidRDefault="000876E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★全認可保育所において健康診断の実施、保健衛生担当嘱託員を配置し、各保育所の巡回を実施しました。</w:t>
            </w:r>
          </w:p>
        </w:tc>
        <w:tc>
          <w:tcPr>
            <w:tcW w:w="1927" w:type="dxa"/>
            <w:shd w:val="clear" w:color="auto" w:fill="auto"/>
            <w:vAlign w:val="center"/>
          </w:tcPr>
          <w:p w14:paraId="01453BAA"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90743EE" w14:textId="77777777" w:rsidR="00EA07B7" w:rsidRPr="0078065C" w:rsidRDefault="00EA07B7"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2E9F94DF" w14:textId="06C5D409" w:rsidTr="00C94F72">
        <w:trPr>
          <w:cantSplit/>
          <w:trHeight w:val="397"/>
        </w:trPr>
        <w:tc>
          <w:tcPr>
            <w:tcW w:w="964" w:type="dxa"/>
            <w:shd w:val="clear" w:color="auto" w:fill="D3F3FF"/>
            <w:vAlign w:val="center"/>
          </w:tcPr>
          <w:p w14:paraId="44F3CB4E"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1-5-2-4</w:t>
            </w:r>
          </w:p>
        </w:tc>
        <w:tc>
          <w:tcPr>
            <w:tcW w:w="2268" w:type="dxa"/>
            <w:shd w:val="clear" w:color="auto" w:fill="auto"/>
            <w:vAlign w:val="center"/>
          </w:tcPr>
          <w:p w14:paraId="57CB43C7"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幼稚園児の健康管理</w:t>
            </w:r>
          </w:p>
          <w:p w14:paraId="2BF41E55"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【私立幼稚園】</w:t>
            </w:r>
          </w:p>
        </w:tc>
        <w:tc>
          <w:tcPr>
            <w:tcW w:w="3685" w:type="dxa"/>
            <w:shd w:val="clear" w:color="auto" w:fill="auto"/>
          </w:tcPr>
          <w:p w14:paraId="22EC9C32"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幼稚園児の健全な身体の育成のために、定期健康診断、歯科健診及び尿検査等を実施します。</w:t>
            </w:r>
          </w:p>
          <w:p w14:paraId="4F3C7214" w14:textId="7D51CAD5" w:rsidR="000876E6" w:rsidRPr="0078065C" w:rsidRDefault="000876E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★23園中全園で実施しました（認定こども園を含む）。</w:t>
            </w:r>
          </w:p>
        </w:tc>
        <w:tc>
          <w:tcPr>
            <w:tcW w:w="1927" w:type="dxa"/>
            <w:shd w:val="clear" w:color="auto" w:fill="auto"/>
            <w:vAlign w:val="center"/>
          </w:tcPr>
          <w:p w14:paraId="5CF142E1"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E641730" w14:textId="77777777" w:rsidR="00EA07B7" w:rsidRPr="0078065C" w:rsidRDefault="00EA07B7"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bl>
    <w:p w14:paraId="3B1EEE67" w14:textId="77777777" w:rsidR="001C1975" w:rsidRPr="0078065C" w:rsidRDefault="001C1975" w:rsidP="001C1975">
      <w:pPr>
        <w:autoSpaceDE w:val="0"/>
        <w:autoSpaceDN w:val="0"/>
        <w:rPr>
          <w:rFonts w:ascii="HG丸ｺﾞｼｯｸM-PRO" w:eastAsia="HG丸ｺﾞｼｯｸM-PRO" w:hAnsi="HG丸ｺﾞｼｯｸM-PRO"/>
          <w:sz w:val="18"/>
          <w:szCs w:val="18"/>
        </w:rPr>
      </w:pPr>
    </w:p>
    <w:p w14:paraId="2CACB285" w14:textId="6A383105" w:rsidR="000876E6" w:rsidRPr="0078065C" w:rsidRDefault="000876E6">
      <w:pPr>
        <w:widowControl/>
        <w:jc w:val="left"/>
        <w:rPr>
          <w:rFonts w:ascii="HG丸ｺﾞｼｯｸM-PRO" w:eastAsia="HG丸ｺﾞｼｯｸM-PRO" w:hAnsi="HG丸ｺﾞｼｯｸM-PRO"/>
          <w:bCs/>
          <w:sz w:val="18"/>
          <w:szCs w:val="18"/>
        </w:rPr>
      </w:pPr>
      <w:r w:rsidRPr="0078065C">
        <w:rPr>
          <w:rFonts w:ascii="HG丸ｺﾞｼｯｸM-PRO" w:eastAsia="HG丸ｺﾞｼｯｸM-PRO" w:hAnsi="HG丸ｺﾞｼｯｸM-PRO"/>
          <w:bCs/>
          <w:sz w:val="18"/>
          <w:szCs w:val="18"/>
        </w:rPr>
        <w:br w:type="page"/>
      </w:r>
    </w:p>
    <w:p w14:paraId="08BD78A4" w14:textId="77777777" w:rsidR="001C1975" w:rsidRPr="0078065C" w:rsidRDefault="001C1975" w:rsidP="001C1975">
      <w:pPr>
        <w:rPr>
          <w:rFonts w:ascii="HG丸ｺﾞｼｯｸM-PRO" w:eastAsia="HG丸ｺﾞｼｯｸM-PRO" w:hAnsi="HG丸ｺﾞｼｯｸM-PRO"/>
          <w:bCs/>
          <w:sz w:val="18"/>
          <w:szCs w:val="18"/>
        </w:rPr>
      </w:pPr>
    </w:p>
    <w:p w14:paraId="78496EA1" w14:textId="77777777" w:rsidR="001C1975" w:rsidRPr="0078065C" w:rsidRDefault="001C1975" w:rsidP="00835D34">
      <w:pPr>
        <w:autoSpaceDE w:val="0"/>
        <w:autoSpaceDN w:val="0"/>
        <w:snapToGrid w:val="0"/>
        <w:spacing w:beforeLines="20" w:before="59" w:afterLines="20" w:after="59" w:line="280" w:lineRule="exact"/>
        <w:ind w:firstLineChars="100" w:firstLine="240"/>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t>③ 子どもに対する医療体制の整備</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0E60BB7" w14:textId="14489600" w:rsidTr="004A4C9F">
        <w:trPr>
          <w:cantSplit/>
          <w:trHeight w:val="312"/>
          <w:tblHeader/>
        </w:trPr>
        <w:tc>
          <w:tcPr>
            <w:tcW w:w="964" w:type="dxa"/>
            <w:shd w:val="clear" w:color="auto" w:fill="ABE9FF"/>
            <w:vAlign w:val="center"/>
          </w:tcPr>
          <w:p w14:paraId="34262048"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35B1457F"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6CC3DCB8"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30F778E7"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3FAF49D4" w14:textId="0D38CF98" w:rsidR="00EA07B7"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039C7148" w14:textId="42B01CF6" w:rsidTr="00C94F72">
        <w:trPr>
          <w:cantSplit/>
          <w:trHeight w:val="397"/>
        </w:trPr>
        <w:tc>
          <w:tcPr>
            <w:tcW w:w="964" w:type="dxa"/>
            <w:shd w:val="clear" w:color="auto" w:fill="D3F3FF"/>
            <w:vAlign w:val="center"/>
          </w:tcPr>
          <w:p w14:paraId="345C1E22"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t>1-5-3-1</w:t>
            </w:r>
          </w:p>
        </w:tc>
        <w:tc>
          <w:tcPr>
            <w:tcW w:w="2267" w:type="dxa"/>
            <w:shd w:val="clear" w:color="auto" w:fill="auto"/>
            <w:vAlign w:val="center"/>
          </w:tcPr>
          <w:p w14:paraId="4CFCD019"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予防接種と感染症予防の啓発</w:t>
            </w:r>
          </w:p>
          <w:p w14:paraId="19C82F71"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（重複掲載1-1-1-16）</w:t>
            </w:r>
          </w:p>
          <w:p w14:paraId="2FD0CC2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（重複掲載1-1-3-6）</w:t>
            </w:r>
          </w:p>
          <w:p w14:paraId="7834E6A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（重複掲載1-5-5-5）</w:t>
            </w:r>
          </w:p>
          <w:p w14:paraId="2081A9DA"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vAlign w:val="center"/>
          </w:tcPr>
          <w:p w14:paraId="295DDC8D"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感染性疾病を未然に予防し、子ども一人ひとりの健やかな成長を図るため、予防接種の適切な実施に努めます。</w:t>
            </w:r>
          </w:p>
          <w:p w14:paraId="06A6526B"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また、感染症予防のため、流行が予測される感染症について、ホームページ、広報、パンフレット等で予防啓発に努めます。</w:t>
            </w:r>
          </w:p>
          <w:p w14:paraId="10E2C439" w14:textId="7E14C2DD" w:rsidR="000876E6" w:rsidRPr="0078065C" w:rsidRDefault="000876E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★1-1-1-16参照</w:t>
            </w:r>
          </w:p>
        </w:tc>
        <w:tc>
          <w:tcPr>
            <w:tcW w:w="1927" w:type="dxa"/>
            <w:shd w:val="clear" w:color="auto" w:fill="auto"/>
            <w:vAlign w:val="center"/>
          </w:tcPr>
          <w:p w14:paraId="668E7E9E"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B4CDCBC" w14:textId="77777777" w:rsidR="000876E6"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w:t>
            </w:r>
          </w:p>
          <w:p w14:paraId="7953E620" w14:textId="191F27F7" w:rsidR="00EA07B7"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1843AB8A" w14:textId="22B054E2" w:rsidTr="00C94F72">
        <w:trPr>
          <w:cantSplit/>
          <w:trHeight w:val="397"/>
        </w:trPr>
        <w:tc>
          <w:tcPr>
            <w:tcW w:w="964" w:type="dxa"/>
            <w:shd w:val="clear" w:color="auto" w:fill="D3F3FF"/>
            <w:vAlign w:val="center"/>
          </w:tcPr>
          <w:p w14:paraId="23B290A1"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1-5-3-2</w:t>
            </w:r>
          </w:p>
        </w:tc>
        <w:tc>
          <w:tcPr>
            <w:tcW w:w="2267" w:type="dxa"/>
            <w:shd w:val="clear" w:color="auto" w:fill="auto"/>
            <w:vAlign w:val="center"/>
          </w:tcPr>
          <w:p w14:paraId="1463302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小児救急医療体制の推進</w:t>
            </w:r>
          </w:p>
          <w:p w14:paraId="3C3C1753"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（重複掲載1-1-3-7）</w:t>
            </w:r>
          </w:p>
          <w:p w14:paraId="685790FC"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0261F87B"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休日夜間急患診療所の土・日・休日の夜間（12月～2月の日・休日は日中及び夜間）には、小児科に対応できる医師を配置するなど、関係機関と協議し小児救急医療体制を充実します。</w:t>
            </w:r>
          </w:p>
          <w:p w14:paraId="3920C9B7"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また、広域的に小児救急に取り組むとともに、環境整備を図り、小児救急医療水準の維持向上を目指します。</w:t>
            </w:r>
          </w:p>
          <w:p w14:paraId="03862D80" w14:textId="5C6D4EA8" w:rsidR="000876E6" w:rsidRPr="0078065C" w:rsidRDefault="000876E6"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★1-1-3-7参照</w:t>
            </w:r>
          </w:p>
        </w:tc>
        <w:tc>
          <w:tcPr>
            <w:tcW w:w="1927" w:type="dxa"/>
            <w:shd w:val="clear" w:color="auto" w:fill="auto"/>
            <w:vAlign w:val="center"/>
          </w:tcPr>
          <w:p w14:paraId="4D8C3E6D"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B3FB2A6" w14:textId="77777777" w:rsidR="000876E6"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1-1-3-7</w:t>
            </w:r>
          </w:p>
          <w:p w14:paraId="61B5344C" w14:textId="07177DBF" w:rsidR="00EA07B7"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4F7D8F70" w14:textId="7FA42B69" w:rsidTr="00C94F72">
        <w:trPr>
          <w:cantSplit/>
          <w:trHeight w:val="397"/>
        </w:trPr>
        <w:tc>
          <w:tcPr>
            <w:tcW w:w="964" w:type="dxa"/>
            <w:shd w:val="clear" w:color="auto" w:fill="D3F3FF"/>
            <w:vAlign w:val="center"/>
          </w:tcPr>
          <w:p w14:paraId="7718906A"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1-5-3-3</w:t>
            </w:r>
          </w:p>
        </w:tc>
        <w:tc>
          <w:tcPr>
            <w:tcW w:w="2267" w:type="dxa"/>
            <w:shd w:val="clear" w:color="auto" w:fill="auto"/>
            <w:vAlign w:val="center"/>
          </w:tcPr>
          <w:p w14:paraId="0469370F"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かかりつけ医の確立</w:t>
            </w:r>
          </w:p>
          <w:p w14:paraId="5371FA5D"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（重複掲載1-1-3-8）</w:t>
            </w:r>
          </w:p>
          <w:p w14:paraId="569E994D"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6EB872AD"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「予防接種のお知らせ」・「すくすく手帳」の配付や、家庭訪問を行い、早期から包括的な対応をかかりつけ医で受けられるよう、啓発に努めます。</w:t>
            </w:r>
          </w:p>
          <w:p w14:paraId="1D6BFECF" w14:textId="49713027" w:rsidR="000876E6" w:rsidRPr="0078065C" w:rsidRDefault="000876E6" w:rsidP="000876E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★1-1-3-8参照</w:t>
            </w:r>
          </w:p>
        </w:tc>
        <w:tc>
          <w:tcPr>
            <w:tcW w:w="1927" w:type="dxa"/>
            <w:shd w:val="clear" w:color="auto" w:fill="auto"/>
            <w:vAlign w:val="center"/>
          </w:tcPr>
          <w:p w14:paraId="531B0AE3"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A67C4E9" w14:textId="77777777" w:rsidR="000876E6"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1-1-3-8</w:t>
            </w:r>
          </w:p>
          <w:p w14:paraId="5822593F" w14:textId="2716A294" w:rsidR="00EA07B7" w:rsidRPr="0078065C" w:rsidRDefault="000876E6" w:rsidP="000876E6">
            <w:pPr>
              <w:autoSpaceDE w:val="0"/>
              <w:autoSpaceDN w:val="0"/>
              <w:spacing w:beforeLines="10" w:before="29" w:afterLines="10" w:after="29" w:line="240" w:lineRule="exact"/>
              <w:ind w:left="290" w:rightChars="50" w:right="110" w:hangingChars="161" w:hanging="29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bl>
    <w:p w14:paraId="1EF4A7E3" w14:textId="77777777" w:rsidR="001C1975" w:rsidRPr="0078065C" w:rsidRDefault="001C1975" w:rsidP="001C1975">
      <w:pPr>
        <w:rPr>
          <w:rFonts w:ascii="HG丸ｺﾞｼｯｸM-PRO" w:eastAsia="HG丸ｺﾞｼｯｸM-PRO" w:hAnsi="HG丸ｺﾞｼｯｸM-PRO"/>
          <w:bCs/>
          <w:sz w:val="18"/>
          <w:szCs w:val="18"/>
        </w:rPr>
      </w:pPr>
    </w:p>
    <w:p w14:paraId="2AD96E08" w14:textId="77777777" w:rsidR="001C1975" w:rsidRPr="0078065C" w:rsidRDefault="001C1975" w:rsidP="001C1975">
      <w:pPr>
        <w:rPr>
          <w:rFonts w:ascii="HG丸ｺﾞｼｯｸM-PRO" w:eastAsia="HG丸ｺﾞｼｯｸM-PRO" w:hAnsi="HG丸ｺﾞｼｯｸM-PRO"/>
          <w:bCs/>
          <w:sz w:val="18"/>
          <w:szCs w:val="18"/>
        </w:rPr>
      </w:pPr>
    </w:p>
    <w:p w14:paraId="725EF614" w14:textId="77777777" w:rsidR="001C1975" w:rsidRPr="0078065C" w:rsidRDefault="001C1975" w:rsidP="00835D34">
      <w:pPr>
        <w:autoSpaceDE w:val="0"/>
        <w:autoSpaceDN w:val="0"/>
        <w:snapToGrid w:val="0"/>
        <w:spacing w:beforeLines="20" w:before="59" w:afterLines="20" w:after="59" w:line="280" w:lineRule="exact"/>
        <w:ind w:firstLineChars="100" w:firstLine="240"/>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t>④ 医療に対する経済的支援</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19F1E8D9" w14:textId="31722F1C" w:rsidTr="004A4C9F">
        <w:trPr>
          <w:cantSplit/>
          <w:trHeight w:val="312"/>
          <w:tblHeader/>
        </w:trPr>
        <w:tc>
          <w:tcPr>
            <w:tcW w:w="964" w:type="dxa"/>
            <w:shd w:val="clear" w:color="auto" w:fill="ABE9FF"/>
            <w:vAlign w:val="center"/>
          </w:tcPr>
          <w:p w14:paraId="401360EA"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4279D064"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563C6EEF"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6778A229"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048616C6" w14:textId="6E7023B6" w:rsidR="00EA07B7"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228AFF83" w14:textId="272455FD" w:rsidTr="00C94F72">
        <w:trPr>
          <w:cantSplit/>
          <w:trHeight w:val="397"/>
        </w:trPr>
        <w:tc>
          <w:tcPr>
            <w:tcW w:w="964" w:type="dxa"/>
            <w:shd w:val="clear" w:color="auto" w:fill="D3F3FF"/>
            <w:vAlign w:val="center"/>
          </w:tcPr>
          <w:p w14:paraId="707E7A29"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1-5-4-1</w:t>
            </w:r>
          </w:p>
        </w:tc>
        <w:tc>
          <w:tcPr>
            <w:tcW w:w="2267" w:type="dxa"/>
            <w:shd w:val="clear" w:color="auto" w:fill="auto"/>
            <w:vAlign w:val="center"/>
          </w:tcPr>
          <w:p w14:paraId="3F2172FA"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小児医療費助成</w:t>
            </w:r>
          </w:p>
          <w:p w14:paraId="0144B2DF"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（重複掲載1-4-4-1）</w:t>
            </w:r>
          </w:p>
          <w:p w14:paraId="438EC484"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0F937A19"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０歳～中学３年生の入・通院にかかる健康保険自己負担分医療費（入院時食事代を除く）の全額を助成します。（ただし、小中学生については所得制限あり）</w:t>
            </w:r>
          </w:p>
          <w:p w14:paraId="5715DBF0" w14:textId="27732A10"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★1-4-4-1参照</w:t>
            </w:r>
          </w:p>
        </w:tc>
        <w:tc>
          <w:tcPr>
            <w:tcW w:w="1927" w:type="dxa"/>
            <w:shd w:val="clear" w:color="auto" w:fill="auto"/>
            <w:vAlign w:val="center"/>
          </w:tcPr>
          <w:p w14:paraId="7CA35F46"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3B2305C" w14:textId="77777777" w:rsidR="002150B9" w:rsidRPr="0078065C" w:rsidRDefault="002150B9" w:rsidP="002150B9">
            <w:pPr>
              <w:autoSpaceDE w:val="0"/>
              <w:autoSpaceDN w:val="0"/>
              <w:spacing w:beforeLines="10" w:before="29" w:afterLines="10" w:after="29" w:line="240" w:lineRule="exact"/>
              <w:ind w:leftChars="37" w:left="288" w:rightChars="50" w:right="110" w:hangingChars="115" w:hanging="207"/>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1-4-4-1</w:t>
            </w:r>
          </w:p>
          <w:p w14:paraId="38039D42" w14:textId="5DA16525" w:rsidR="00EA07B7" w:rsidRPr="0078065C" w:rsidRDefault="002150B9" w:rsidP="002150B9">
            <w:pPr>
              <w:autoSpaceDE w:val="0"/>
              <w:autoSpaceDN w:val="0"/>
              <w:spacing w:beforeLines="10" w:before="29" w:afterLines="10" w:after="29" w:line="240" w:lineRule="exact"/>
              <w:ind w:leftChars="37" w:left="288" w:rightChars="50" w:right="110" w:hangingChars="115" w:hanging="207"/>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71A0F6B7" w14:textId="7DB4B85A" w:rsidTr="00C94F72">
        <w:trPr>
          <w:cantSplit/>
          <w:trHeight w:val="397"/>
        </w:trPr>
        <w:tc>
          <w:tcPr>
            <w:tcW w:w="964" w:type="dxa"/>
            <w:shd w:val="clear" w:color="auto" w:fill="D3F3FF"/>
            <w:vAlign w:val="center"/>
          </w:tcPr>
          <w:p w14:paraId="4978FA77"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1-5-4-2</w:t>
            </w:r>
          </w:p>
        </w:tc>
        <w:tc>
          <w:tcPr>
            <w:tcW w:w="2267" w:type="dxa"/>
            <w:shd w:val="clear" w:color="auto" w:fill="auto"/>
            <w:vAlign w:val="center"/>
          </w:tcPr>
          <w:p w14:paraId="412D71B6"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ひとり親家庭等の医療費の助成</w:t>
            </w:r>
          </w:p>
          <w:p w14:paraId="07701BBA"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（重複掲載1-4-2-1）</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（重複掲載1-4-4-2）</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（重複掲載2-1-4-1）</w:t>
            </w:r>
          </w:p>
          <w:p w14:paraId="72E4626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08EC38E6"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18歳に達した後の最初の３月31日までの児童と、その養育者の入・通院にかかる健康保険自己負担分医療費（入院時食事代を除く）の全額を助成します。</w:t>
            </w:r>
          </w:p>
          <w:p w14:paraId="3EA09763" w14:textId="631C0331"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★1-4-2-1参照</w:t>
            </w:r>
          </w:p>
        </w:tc>
        <w:tc>
          <w:tcPr>
            <w:tcW w:w="1927" w:type="dxa"/>
            <w:shd w:val="clear" w:color="auto" w:fill="auto"/>
            <w:vAlign w:val="center"/>
          </w:tcPr>
          <w:p w14:paraId="31DC75D3"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78BFF1A" w14:textId="77777777" w:rsidR="006A0768" w:rsidRPr="0078065C" w:rsidRDefault="002150B9" w:rsidP="002150B9">
            <w:pPr>
              <w:autoSpaceDE w:val="0"/>
              <w:autoSpaceDN w:val="0"/>
              <w:spacing w:beforeLines="10" w:before="29" w:afterLines="10" w:after="29" w:line="240" w:lineRule="exact"/>
              <w:ind w:leftChars="38" w:left="84" w:rightChars="50" w:right="110" w:firstLine="1"/>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1-4-2-1</w:t>
            </w:r>
          </w:p>
          <w:p w14:paraId="19114A8F" w14:textId="632E053E" w:rsidR="00EA07B7" w:rsidRPr="0078065C" w:rsidRDefault="002150B9" w:rsidP="002150B9">
            <w:pPr>
              <w:autoSpaceDE w:val="0"/>
              <w:autoSpaceDN w:val="0"/>
              <w:spacing w:beforeLines="10" w:before="29" w:afterLines="10" w:after="29" w:line="240" w:lineRule="exact"/>
              <w:ind w:leftChars="38" w:left="84" w:rightChars="50" w:right="110" w:firstLine="1"/>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3544CB7F" w14:textId="47661F26" w:rsidTr="00C94F72">
        <w:trPr>
          <w:cantSplit/>
          <w:trHeight w:val="397"/>
        </w:trPr>
        <w:tc>
          <w:tcPr>
            <w:tcW w:w="964" w:type="dxa"/>
            <w:shd w:val="clear" w:color="auto" w:fill="D3F3FF"/>
            <w:vAlign w:val="center"/>
          </w:tcPr>
          <w:p w14:paraId="4725CD3B"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1-5-4-3</w:t>
            </w:r>
          </w:p>
        </w:tc>
        <w:tc>
          <w:tcPr>
            <w:tcW w:w="2267" w:type="dxa"/>
            <w:shd w:val="clear" w:color="auto" w:fill="auto"/>
            <w:vAlign w:val="center"/>
          </w:tcPr>
          <w:p w14:paraId="103F28ED"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障害者医療費助成</w:t>
            </w:r>
          </w:p>
          <w:p w14:paraId="6211D36D"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（重複掲載1-4-3-1）</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（重複掲載1-4-4-3）</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（重複掲載2-2-4-1）</w:t>
            </w:r>
          </w:p>
          <w:p w14:paraId="60E8F9CD"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03B4D939"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一定程度以上の障害がある障害者の入・通院にかかる健康保険自己負担分医療費（入院時食事代を除く）の全額を助成します。</w:t>
            </w:r>
          </w:p>
          <w:p w14:paraId="64C41B51" w14:textId="50A004C1"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★1-4-3-1参照</w:t>
            </w:r>
          </w:p>
        </w:tc>
        <w:tc>
          <w:tcPr>
            <w:tcW w:w="1927" w:type="dxa"/>
            <w:shd w:val="clear" w:color="auto" w:fill="auto"/>
            <w:vAlign w:val="center"/>
          </w:tcPr>
          <w:p w14:paraId="5258D734"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499CDC8B" w14:textId="77777777" w:rsidR="006A0768" w:rsidRPr="0078065C" w:rsidRDefault="002150B9" w:rsidP="002150B9">
            <w:pPr>
              <w:autoSpaceDE w:val="0"/>
              <w:autoSpaceDN w:val="0"/>
              <w:spacing w:beforeLines="10" w:before="29" w:afterLines="10" w:after="29" w:line="240" w:lineRule="exact"/>
              <w:ind w:leftChars="37" w:left="81" w:rightChars="50" w:right="110" w:firstLineChars="15" w:firstLine="27"/>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1-4-3-1</w:t>
            </w:r>
          </w:p>
          <w:p w14:paraId="33C5CE6C" w14:textId="71118EB6" w:rsidR="00EA07B7" w:rsidRPr="0078065C" w:rsidRDefault="002150B9" w:rsidP="002150B9">
            <w:pPr>
              <w:autoSpaceDE w:val="0"/>
              <w:autoSpaceDN w:val="0"/>
              <w:spacing w:beforeLines="10" w:before="29" w:afterLines="10" w:after="29" w:line="240" w:lineRule="exact"/>
              <w:ind w:leftChars="37" w:left="81" w:rightChars="50" w:right="110" w:firstLineChars="15" w:firstLine="27"/>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48DBA9AC" w14:textId="468CC200" w:rsidTr="00C94F72">
        <w:trPr>
          <w:cantSplit/>
          <w:trHeight w:val="397"/>
        </w:trPr>
        <w:tc>
          <w:tcPr>
            <w:tcW w:w="964" w:type="dxa"/>
            <w:shd w:val="clear" w:color="auto" w:fill="D3F3FF"/>
            <w:vAlign w:val="center"/>
          </w:tcPr>
          <w:p w14:paraId="2B3F864E"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1-5-4-4</w:t>
            </w:r>
          </w:p>
        </w:tc>
        <w:tc>
          <w:tcPr>
            <w:tcW w:w="2267" w:type="dxa"/>
            <w:shd w:val="clear" w:color="auto" w:fill="auto"/>
            <w:vAlign w:val="center"/>
          </w:tcPr>
          <w:p w14:paraId="3F10168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未熟児養育医療事業</w:t>
            </w:r>
          </w:p>
          <w:p w14:paraId="673D4216"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（重複掲載1-4-4-4）</w:t>
            </w:r>
          </w:p>
          <w:p w14:paraId="341D284D"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3EC0C051"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医師が指定医療機関において養育が必要と認めた未熟児の入院医療費（入院時食事代を含む）を助成します。</w:t>
            </w:r>
          </w:p>
          <w:p w14:paraId="5D9FD16F" w14:textId="61305FE3"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★1-4-4-4参照</w:t>
            </w:r>
          </w:p>
        </w:tc>
        <w:tc>
          <w:tcPr>
            <w:tcW w:w="1927" w:type="dxa"/>
            <w:shd w:val="clear" w:color="auto" w:fill="auto"/>
            <w:vAlign w:val="center"/>
          </w:tcPr>
          <w:p w14:paraId="573289C2"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2DAB095" w14:textId="77777777" w:rsidR="006A0768" w:rsidRPr="0078065C" w:rsidRDefault="002150B9" w:rsidP="002150B9">
            <w:pPr>
              <w:autoSpaceDE w:val="0"/>
              <w:autoSpaceDN w:val="0"/>
              <w:spacing w:beforeLines="10" w:before="29" w:afterLines="10" w:after="29" w:line="240" w:lineRule="exact"/>
              <w:ind w:leftChars="37" w:left="81" w:rightChars="50" w:right="110" w:firstLineChars="15" w:firstLine="27"/>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1-4-4-4</w:t>
            </w:r>
          </w:p>
          <w:p w14:paraId="20FB5FC1" w14:textId="7A51E568" w:rsidR="00EA07B7" w:rsidRPr="0078065C" w:rsidRDefault="002150B9" w:rsidP="002150B9">
            <w:pPr>
              <w:autoSpaceDE w:val="0"/>
              <w:autoSpaceDN w:val="0"/>
              <w:spacing w:beforeLines="10" w:before="29" w:afterLines="10" w:after="29" w:line="240" w:lineRule="exact"/>
              <w:ind w:leftChars="37" w:left="81" w:rightChars="50" w:right="110" w:firstLineChars="15" w:firstLine="27"/>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bl>
    <w:p w14:paraId="2E090F4A" w14:textId="77777777" w:rsidR="001C1975" w:rsidRPr="0078065C" w:rsidRDefault="001C1975" w:rsidP="001C1975">
      <w:pPr>
        <w:autoSpaceDE w:val="0"/>
        <w:autoSpaceDN w:val="0"/>
        <w:rPr>
          <w:rFonts w:ascii="HG丸ｺﾞｼｯｸM-PRO" w:eastAsia="HG丸ｺﾞｼｯｸM-PRO" w:hAnsi="HG丸ｺﾞｼｯｸM-PRO"/>
          <w:sz w:val="18"/>
          <w:szCs w:val="18"/>
        </w:rPr>
      </w:pPr>
    </w:p>
    <w:p w14:paraId="2C9C61A0" w14:textId="52D5CB92" w:rsidR="001C1975" w:rsidRPr="0078065C" w:rsidRDefault="001C1975" w:rsidP="001C1975">
      <w:pPr>
        <w:rPr>
          <w:rFonts w:ascii="HG丸ｺﾞｼｯｸM-PRO" w:eastAsia="HG丸ｺﾞｼｯｸM-PRO" w:hAnsi="HG丸ｺﾞｼｯｸM-PRO"/>
          <w:bCs/>
          <w:sz w:val="18"/>
          <w:szCs w:val="18"/>
        </w:rPr>
      </w:pPr>
    </w:p>
    <w:p w14:paraId="6EEF8A0F" w14:textId="77777777" w:rsidR="00233E4B" w:rsidRPr="0078065C" w:rsidRDefault="00233E4B" w:rsidP="001C1975">
      <w:pPr>
        <w:rPr>
          <w:rFonts w:ascii="HG丸ｺﾞｼｯｸM-PRO" w:eastAsia="HG丸ｺﾞｼｯｸM-PRO" w:hAnsi="HG丸ｺﾞｼｯｸM-PRO"/>
          <w:bCs/>
          <w:sz w:val="18"/>
          <w:szCs w:val="18"/>
        </w:rPr>
      </w:pPr>
    </w:p>
    <w:p w14:paraId="065A0581" w14:textId="77777777" w:rsidR="001C1975" w:rsidRPr="0078065C" w:rsidRDefault="001C1975" w:rsidP="00835D34">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t>⑤ 相談体制・情報提供の充実</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5CF710FC" w14:textId="6F7CFA18" w:rsidTr="004A4C9F">
        <w:trPr>
          <w:cantSplit/>
          <w:trHeight w:val="312"/>
          <w:tblHeader/>
        </w:trPr>
        <w:tc>
          <w:tcPr>
            <w:tcW w:w="964" w:type="dxa"/>
            <w:shd w:val="clear" w:color="auto" w:fill="ABE9FF"/>
            <w:vAlign w:val="center"/>
          </w:tcPr>
          <w:p w14:paraId="4691D930"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6445F089"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6A299966"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58EED1E5"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28935D36" w14:textId="12BB3FB0" w:rsidR="00EA07B7"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74ACBBF7" w14:textId="386BA913" w:rsidTr="00C94F72">
        <w:trPr>
          <w:cantSplit/>
          <w:trHeight w:val="397"/>
        </w:trPr>
        <w:tc>
          <w:tcPr>
            <w:tcW w:w="964" w:type="dxa"/>
            <w:shd w:val="clear" w:color="auto" w:fill="D3F3FF"/>
            <w:vAlign w:val="center"/>
          </w:tcPr>
          <w:p w14:paraId="0D5388BD"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1-5-5-1</w:t>
            </w:r>
          </w:p>
        </w:tc>
        <w:tc>
          <w:tcPr>
            <w:tcW w:w="2267" w:type="dxa"/>
            <w:shd w:val="clear" w:color="auto" w:fill="auto"/>
            <w:vAlign w:val="center"/>
          </w:tcPr>
          <w:p w14:paraId="58B1716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親子健康教育</w:t>
            </w:r>
          </w:p>
          <w:p w14:paraId="2A5980B3"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（重複掲載1-1-1-12）</w:t>
            </w:r>
          </w:p>
          <w:p w14:paraId="46AB108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（重複掲載2-1-2-5）</w:t>
            </w:r>
          </w:p>
          <w:p w14:paraId="2BA68335"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0E3632B8"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母子・父子健康手帳の交付、妊娠期及び産後の両親教室、離乳食教室等を開催し、妊産婦、乳幼児の健康を保持増進できるように支援を行います。</w:t>
            </w:r>
          </w:p>
          <w:p w14:paraId="2E045282" w14:textId="28CEA2C5"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★1-1-1-12参照</w:t>
            </w:r>
          </w:p>
        </w:tc>
        <w:tc>
          <w:tcPr>
            <w:tcW w:w="1927" w:type="dxa"/>
            <w:shd w:val="clear" w:color="auto" w:fill="auto"/>
            <w:vAlign w:val="center"/>
          </w:tcPr>
          <w:p w14:paraId="76DE1F4A"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42634076"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・学校保健と連携した「いのちの教室」の拡充</w:t>
            </w:r>
          </w:p>
        </w:tc>
        <w:tc>
          <w:tcPr>
            <w:tcW w:w="1247" w:type="dxa"/>
            <w:vAlign w:val="center"/>
          </w:tcPr>
          <w:p w14:paraId="4E085E6F" w14:textId="77777777" w:rsidR="00A253C7" w:rsidRPr="0078065C" w:rsidRDefault="002150B9" w:rsidP="002150B9">
            <w:pPr>
              <w:autoSpaceDE w:val="0"/>
              <w:autoSpaceDN w:val="0"/>
              <w:spacing w:beforeLines="10" w:before="29" w:afterLines="10" w:after="29" w:line="240" w:lineRule="exact"/>
              <w:ind w:leftChars="38" w:left="84" w:rightChars="50" w:right="110" w:firstLine="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1-1-1-12</w:t>
            </w:r>
          </w:p>
          <w:p w14:paraId="15420A2F" w14:textId="54013984" w:rsidR="00EA07B7" w:rsidRPr="0078065C" w:rsidRDefault="002150B9" w:rsidP="002150B9">
            <w:pPr>
              <w:autoSpaceDE w:val="0"/>
              <w:autoSpaceDN w:val="0"/>
              <w:spacing w:beforeLines="10" w:before="29" w:afterLines="10" w:after="29" w:line="240" w:lineRule="exact"/>
              <w:ind w:leftChars="38" w:left="84" w:rightChars="50" w:right="110" w:firstLine="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1C4A1CA1" w14:textId="218D5D1B" w:rsidTr="00C94F72">
        <w:trPr>
          <w:cantSplit/>
          <w:trHeight w:val="397"/>
        </w:trPr>
        <w:tc>
          <w:tcPr>
            <w:tcW w:w="964" w:type="dxa"/>
            <w:shd w:val="clear" w:color="auto" w:fill="D3F3FF"/>
            <w:vAlign w:val="center"/>
          </w:tcPr>
          <w:p w14:paraId="21B3EF6A" w14:textId="77777777" w:rsidR="00EA07B7" w:rsidRPr="0078065C" w:rsidRDefault="00EA07B7" w:rsidP="00EA07B7">
            <w:pPr>
              <w:autoSpaceDE w:val="0"/>
              <w:autoSpaceDN w:val="0"/>
              <w:spacing w:line="240" w:lineRule="exact"/>
              <w:ind w:left="2" w:hangingChars="1" w:hanging="2"/>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1-5-5-2</w:t>
            </w:r>
          </w:p>
        </w:tc>
        <w:tc>
          <w:tcPr>
            <w:tcW w:w="2267" w:type="dxa"/>
            <w:shd w:val="clear" w:color="auto" w:fill="auto"/>
            <w:vAlign w:val="center"/>
          </w:tcPr>
          <w:p w14:paraId="0EF47294"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親子健康相談</w:t>
            </w:r>
          </w:p>
          <w:p w14:paraId="52DC4CAA"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（重複掲載1-1-1-13）</w:t>
            </w:r>
          </w:p>
          <w:p w14:paraId="6875F8BC"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（重複掲載2-1-2-6）</w:t>
            </w:r>
          </w:p>
          <w:p w14:paraId="10D4427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153FBEE0"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育児、栄養、運動、歯など、健康なライフスタイルの確立と親子への支援を図るため、いつでも気軽に相談できるよう各地域で実施します。</w:t>
            </w:r>
          </w:p>
          <w:p w14:paraId="3A0717AA" w14:textId="56D3E66E"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★1-1-1-13参照</w:t>
            </w:r>
          </w:p>
        </w:tc>
        <w:tc>
          <w:tcPr>
            <w:tcW w:w="1927" w:type="dxa"/>
            <w:shd w:val="clear" w:color="auto" w:fill="auto"/>
            <w:vAlign w:val="center"/>
          </w:tcPr>
          <w:p w14:paraId="3D23AA54"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DA65304" w14:textId="77777777" w:rsidR="002150B9" w:rsidRPr="0078065C" w:rsidRDefault="002150B9" w:rsidP="002150B9">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1-1-1-13</w:t>
            </w:r>
          </w:p>
          <w:p w14:paraId="473998D8" w14:textId="36769106" w:rsidR="00EA07B7" w:rsidRPr="0078065C" w:rsidRDefault="002150B9" w:rsidP="002150B9">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0DAB2DE7" w14:textId="07A96D9D" w:rsidTr="00C94F72">
        <w:trPr>
          <w:cantSplit/>
          <w:trHeight w:val="397"/>
        </w:trPr>
        <w:tc>
          <w:tcPr>
            <w:tcW w:w="964" w:type="dxa"/>
            <w:shd w:val="clear" w:color="auto" w:fill="D3F3FF"/>
            <w:vAlign w:val="center"/>
          </w:tcPr>
          <w:p w14:paraId="6239043C"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1-5-5-3</w:t>
            </w:r>
          </w:p>
        </w:tc>
        <w:tc>
          <w:tcPr>
            <w:tcW w:w="2267" w:type="dxa"/>
            <w:shd w:val="clear" w:color="auto" w:fill="auto"/>
            <w:vAlign w:val="center"/>
          </w:tcPr>
          <w:p w14:paraId="4064510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家庭訪問</w:t>
            </w:r>
          </w:p>
          <w:p w14:paraId="63857493"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（重複掲載1-1-1-14）</w:t>
            </w:r>
          </w:p>
          <w:p w14:paraId="11D60EFC"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（重複掲載2-1-2-7）</w:t>
            </w:r>
          </w:p>
          <w:p w14:paraId="5C099C62"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3E9A9BF3"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妊娠、出産、育児の不安の解消、健康の保持・増進を図るため、助産師・保健師による家庭訪問を実施します。</w:t>
            </w:r>
          </w:p>
          <w:p w14:paraId="77C13656" w14:textId="5C4A6A38"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★1-1-1-14参照</w:t>
            </w:r>
          </w:p>
        </w:tc>
        <w:tc>
          <w:tcPr>
            <w:tcW w:w="1927" w:type="dxa"/>
            <w:shd w:val="clear" w:color="auto" w:fill="auto"/>
            <w:vAlign w:val="center"/>
          </w:tcPr>
          <w:p w14:paraId="4A4E802C"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4097E66F"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p w14:paraId="1E7010FC"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・乳児家庭全戸訪問事業</w:t>
            </w:r>
          </w:p>
          <w:p w14:paraId="4C485329"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5681656A" w14:textId="77777777" w:rsidR="002150B9" w:rsidRPr="0078065C" w:rsidRDefault="002150B9" w:rsidP="002150B9">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1-1-1-14</w:t>
            </w:r>
          </w:p>
          <w:p w14:paraId="09DEDD08" w14:textId="7DD459AE" w:rsidR="00EA07B7" w:rsidRPr="0078065C" w:rsidRDefault="002150B9" w:rsidP="002150B9">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7BEAF199" w14:textId="45D229D6" w:rsidTr="00C94F72">
        <w:trPr>
          <w:cantSplit/>
          <w:trHeight w:val="397"/>
        </w:trPr>
        <w:tc>
          <w:tcPr>
            <w:tcW w:w="964" w:type="dxa"/>
            <w:shd w:val="clear" w:color="auto" w:fill="D3F3FF"/>
            <w:vAlign w:val="center"/>
          </w:tcPr>
          <w:p w14:paraId="7B0CC0DE"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1-5-5-4</w:t>
            </w:r>
          </w:p>
        </w:tc>
        <w:tc>
          <w:tcPr>
            <w:tcW w:w="2267" w:type="dxa"/>
            <w:shd w:val="clear" w:color="auto" w:fill="auto"/>
            <w:vAlign w:val="center"/>
          </w:tcPr>
          <w:p w14:paraId="33500F91"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健診後のフォロー体制づくり</w:t>
            </w:r>
          </w:p>
          <w:p w14:paraId="2171FE87"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（重複掲載1-1-1-15）</w:t>
            </w:r>
          </w:p>
          <w:p w14:paraId="2D3E3425"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（重複掲載2-1-2-8）</w:t>
            </w:r>
          </w:p>
          <w:p w14:paraId="466344A3"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（重複掲載2-2-1-1）</w:t>
            </w:r>
          </w:p>
          <w:p w14:paraId="694CE8D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r w:rsidRPr="0078065C">
              <w:rPr>
                <w:rFonts w:ascii="HG丸ｺﾞｼｯｸM-PRO" w:eastAsia="HG丸ｺﾞｼｯｸM-PRO" w:hAnsi="HG丸ｺﾞｼｯｸM-PRO" w:hint="eastAsia"/>
                <w:sz w:val="18"/>
                <w:szCs w:val="18"/>
              </w:rPr>
              <w:br/>
              <w:t>【発達支援室】</w:t>
            </w:r>
          </w:p>
        </w:tc>
        <w:tc>
          <w:tcPr>
            <w:tcW w:w="3685" w:type="dxa"/>
            <w:shd w:val="clear" w:color="auto" w:fill="auto"/>
          </w:tcPr>
          <w:p w14:paraId="29437A03"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健診後のフォロー教室の実施により、発達等、心配のある乳幼児への専門的アドバイス及び適切な対応を図ります。</w:t>
            </w:r>
          </w:p>
          <w:p w14:paraId="468D992F" w14:textId="2F24DD8C"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★1-1-1-15参照</w:t>
            </w:r>
          </w:p>
        </w:tc>
        <w:tc>
          <w:tcPr>
            <w:tcW w:w="1927" w:type="dxa"/>
            <w:shd w:val="clear" w:color="auto" w:fill="auto"/>
            <w:vAlign w:val="center"/>
          </w:tcPr>
          <w:p w14:paraId="413A7D6F"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E5F8706" w14:textId="77777777" w:rsidR="002150B9"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1-1-1-15</w:t>
            </w:r>
          </w:p>
          <w:p w14:paraId="2A9BDDD8" w14:textId="1F669B46" w:rsidR="00EA07B7"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63140BE6" w14:textId="389A7EE9" w:rsidTr="00C94F72">
        <w:trPr>
          <w:cantSplit/>
          <w:trHeight w:val="397"/>
        </w:trPr>
        <w:tc>
          <w:tcPr>
            <w:tcW w:w="964" w:type="dxa"/>
            <w:shd w:val="clear" w:color="auto" w:fill="D3F3FF"/>
            <w:vAlign w:val="center"/>
          </w:tcPr>
          <w:p w14:paraId="7F437875"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1-5-5-5</w:t>
            </w:r>
          </w:p>
        </w:tc>
        <w:tc>
          <w:tcPr>
            <w:tcW w:w="2267" w:type="dxa"/>
            <w:shd w:val="clear" w:color="auto" w:fill="auto"/>
            <w:vAlign w:val="center"/>
          </w:tcPr>
          <w:p w14:paraId="5A7126B3"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予防接種と感染症予防の啓発</w:t>
            </w:r>
          </w:p>
          <w:p w14:paraId="41E6872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（重複掲載1-1-1-16）</w:t>
            </w:r>
          </w:p>
          <w:p w14:paraId="43DBD31C"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（重複掲載1-1-3-6）</w:t>
            </w:r>
          </w:p>
          <w:p w14:paraId="633EC13F"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（重複掲載1-5-3-1）</w:t>
            </w:r>
          </w:p>
          <w:p w14:paraId="79887330"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02B7E876"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感染性疾病を未然に予防し、子ども一人ひとりの健やかな成長を図るため、予防接種の適切な実施に努めます。</w:t>
            </w:r>
          </w:p>
          <w:p w14:paraId="0286B089"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64"/>
              <w:rPr>
                <w:rFonts w:ascii="HG丸ｺﾞｼｯｸM-PRO" w:eastAsia="HG丸ｺﾞｼｯｸM-PRO" w:hAnsi="HG丸ｺﾞｼｯｸM-PRO" w:cs="ＭＳ Ｐゴシック"/>
                <w:spacing w:val="-8"/>
                <w:kern w:val="0"/>
                <w:sz w:val="18"/>
                <w:szCs w:val="18"/>
              </w:rPr>
            </w:pPr>
            <w:r w:rsidRPr="0078065C">
              <w:rPr>
                <w:rFonts w:ascii="HG丸ｺﾞｼｯｸM-PRO" w:eastAsia="HG丸ｺﾞｼｯｸM-PRO" w:hAnsi="HG丸ｺﾞｼｯｸM-PRO" w:cs="ＭＳ Ｐゴシック" w:hint="eastAsia"/>
                <w:spacing w:val="-8"/>
                <w:kern w:val="0"/>
                <w:sz w:val="18"/>
                <w:szCs w:val="18"/>
              </w:rPr>
              <w:t>また、感染症予防のため、流行が予測される感染症について、ホームページ、広報、パンフレット等で予防啓発に努めます。</w:t>
            </w:r>
          </w:p>
          <w:p w14:paraId="645D9942" w14:textId="24280959"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★1-1-1-16参照</w:t>
            </w:r>
          </w:p>
        </w:tc>
        <w:tc>
          <w:tcPr>
            <w:tcW w:w="1927" w:type="dxa"/>
            <w:shd w:val="clear" w:color="auto" w:fill="auto"/>
            <w:vAlign w:val="center"/>
          </w:tcPr>
          <w:p w14:paraId="75CD6120"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A763E37" w14:textId="77777777" w:rsidR="002150B9"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1-1-1-16</w:t>
            </w:r>
          </w:p>
          <w:p w14:paraId="1A038983" w14:textId="6CEEA67F" w:rsidR="00EA07B7"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0CD104A6" w14:textId="14BF2A67" w:rsidTr="00C94F72">
        <w:trPr>
          <w:cantSplit/>
          <w:trHeight w:val="397"/>
        </w:trPr>
        <w:tc>
          <w:tcPr>
            <w:tcW w:w="964" w:type="dxa"/>
            <w:shd w:val="clear" w:color="auto" w:fill="D3F3FF"/>
            <w:vAlign w:val="center"/>
          </w:tcPr>
          <w:p w14:paraId="13195963"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t>1-5-5-6</w:t>
            </w:r>
          </w:p>
        </w:tc>
        <w:tc>
          <w:tcPr>
            <w:tcW w:w="2267" w:type="dxa"/>
            <w:shd w:val="clear" w:color="auto" w:fill="auto"/>
            <w:vAlign w:val="center"/>
          </w:tcPr>
          <w:p w14:paraId="4E86F4D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遊び場デビュークラス</w:t>
            </w:r>
          </w:p>
          <w:p w14:paraId="2A6BE00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（重複掲載1-1-1-17）</w:t>
            </w:r>
          </w:p>
          <w:p w14:paraId="077F4DE9"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3F22C9EC"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両親教室の産後クラスとして、生後１～５か月の乳児とその保護者を対象として、子育て支援センターを会場に、情報交換・専門職からの育児アドバイス等を行います。</w:t>
            </w:r>
          </w:p>
          <w:p w14:paraId="39DC886F" w14:textId="32734E62"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★1-1-1-17参照</w:t>
            </w:r>
          </w:p>
        </w:tc>
        <w:tc>
          <w:tcPr>
            <w:tcW w:w="1927" w:type="dxa"/>
            <w:shd w:val="clear" w:color="auto" w:fill="auto"/>
            <w:vAlign w:val="center"/>
          </w:tcPr>
          <w:p w14:paraId="5C6AEB48"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A4BBAFB" w14:textId="77777777" w:rsidR="002150B9"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1-1-1-17</w:t>
            </w:r>
          </w:p>
          <w:p w14:paraId="04CA73A9" w14:textId="6A8B3A62" w:rsidR="00EA07B7"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30DAF9A2" w14:textId="65C3BD62" w:rsidTr="00C94F72">
        <w:trPr>
          <w:cantSplit/>
          <w:trHeight w:val="397"/>
        </w:trPr>
        <w:tc>
          <w:tcPr>
            <w:tcW w:w="964" w:type="dxa"/>
            <w:shd w:val="clear" w:color="auto" w:fill="D3F3FF"/>
            <w:vAlign w:val="center"/>
          </w:tcPr>
          <w:p w14:paraId="49ABFF77"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1-5-5-7</w:t>
            </w:r>
          </w:p>
        </w:tc>
        <w:tc>
          <w:tcPr>
            <w:tcW w:w="2267" w:type="dxa"/>
            <w:shd w:val="clear" w:color="auto" w:fill="auto"/>
            <w:vAlign w:val="center"/>
          </w:tcPr>
          <w:p w14:paraId="667443A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妊産婦向けおはなし会、乳幼児向けおはなし会の開催</w:t>
            </w:r>
          </w:p>
          <w:p w14:paraId="1555670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（重複掲載1-1-1-18）</w:t>
            </w:r>
          </w:p>
          <w:p w14:paraId="085EDC01"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【中央図書館】</w:t>
            </w:r>
          </w:p>
        </w:tc>
        <w:tc>
          <w:tcPr>
            <w:tcW w:w="3685" w:type="dxa"/>
            <w:shd w:val="clear" w:color="auto" w:fill="auto"/>
          </w:tcPr>
          <w:p w14:paraId="2F947DD1"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妊産婦・乳幼児の心の健康のサポート・文化的な暮らしのサポートのため、妊婦の時期から参加できる図書館・本・子育て情報の活用をガイドするおはなし会等を開催します。</w:t>
            </w:r>
          </w:p>
          <w:p w14:paraId="3A2ABF05" w14:textId="396CC8C4"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★1-1-1-18参照</w:t>
            </w:r>
          </w:p>
        </w:tc>
        <w:tc>
          <w:tcPr>
            <w:tcW w:w="1927" w:type="dxa"/>
            <w:shd w:val="clear" w:color="auto" w:fill="auto"/>
            <w:vAlign w:val="center"/>
          </w:tcPr>
          <w:p w14:paraId="14EF068D"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3B763D5" w14:textId="77777777" w:rsidR="002150B9"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1-1-1-18</w:t>
            </w:r>
          </w:p>
          <w:p w14:paraId="21455223" w14:textId="7BD99767" w:rsidR="00EA07B7" w:rsidRPr="0078065C" w:rsidRDefault="002150B9" w:rsidP="002150B9">
            <w:pPr>
              <w:autoSpaceDE w:val="0"/>
              <w:autoSpaceDN w:val="0"/>
              <w:spacing w:beforeLines="10" w:before="29" w:afterLines="10" w:after="29" w:line="240" w:lineRule="exact"/>
              <w:ind w:rightChars="50" w:right="110"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1D8AB163" w14:textId="7B6CD404" w:rsidTr="00C94F72">
        <w:trPr>
          <w:cantSplit/>
          <w:trHeight w:val="397"/>
        </w:trPr>
        <w:tc>
          <w:tcPr>
            <w:tcW w:w="964" w:type="dxa"/>
            <w:shd w:val="clear" w:color="auto" w:fill="D3F3FF"/>
            <w:vAlign w:val="center"/>
          </w:tcPr>
          <w:p w14:paraId="5BA78E59"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1-5-5-8</w:t>
            </w:r>
          </w:p>
        </w:tc>
        <w:tc>
          <w:tcPr>
            <w:tcW w:w="2267" w:type="dxa"/>
            <w:shd w:val="clear" w:color="auto" w:fill="auto"/>
            <w:vAlign w:val="center"/>
          </w:tcPr>
          <w:p w14:paraId="460CC5A6"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保育コンシェルジュ（子育て経験者）・</w:t>
            </w:r>
          </w:p>
          <w:p w14:paraId="7307388F"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「かまくら子育てメディアスポット」の運営</w:t>
            </w:r>
          </w:p>
          <w:p w14:paraId="7711BC2F"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（重複掲載1-1-2-1）</w:t>
            </w:r>
          </w:p>
          <w:p w14:paraId="7E6D4930"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tc>
        <w:tc>
          <w:tcPr>
            <w:tcW w:w="3685" w:type="dxa"/>
            <w:shd w:val="clear" w:color="auto" w:fill="auto"/>
          </w:tcPr>
          <w:p w14:paraId="419DA8DA"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身近な子育て経験者である「保育コンシェルジュ」が、市役所内の「かまくら子育てメディアスポット」やホームページ、ネットワークサービスなどを活用し、子育て支援情報の収集・提供を行います。</w:t>
            </w:r>
          </w:p>
          <w:p w14:paraId="2BF80340"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また、子育て支援団体や地域活動の情報発信に協力するなど、社会全体で子育てを支える取組を支援します。</w:t>
            </w:r>
          </w:p>
          <w:p w14:paraId="58639B1F" w14:textId="0B1E82C6"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★1-1-2-1参照</w:t>
            </w:r>
          </w:p>
        </w:tc>
        <w:tc>
          <w:tcPr>
            <w:tcW w:w="1927" w:type="dxa"/>
            <w:shd w:val="clear" w:color="auto" w:fill="auto"/>
            <w:vAlign w:val="center"/>
          </w:tcPr>
          <w:p w14:paraId="0042CBA2"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38D13F0" w14:textId="77777777" w:rsidR="002150B9" w:rsidRPr="0078065C" w:rsidRDefault="002150B9" w:rsidP="002150B9">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1-1-2-1</w:t>
            </w:r>
          </w:p>
          <w:p w14:paraId="190E8C5A" w14:textId="4812C7F0" w:rsidR="002150B9" w:rsidRPr="0078065C" w:rsidRDefault="002150B9" w:rsidP="002150B9">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105490C5" w14:textId="5E2B0593" w:rsidTr="00C94F72">
        <w:trPr>
          <w:cantSplit/>
          <w:trHeight w:val="397"/>
        </w:trPr>
        <w:tc>
          <w:tcPr>
            <w:tcW w:w="964" w:type="dxa"/>
            <w:shd w:val="clear" w:color="auto" w:fill="D3F3FF"/>
            <w:vAlign w:val="center"/>
          </w:tcPr>
          <w:p w14:paraId="6CC3EAE5"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1-5-5-9</w:t>
            </w:r>
          </w:p>
        </w:tc>
        <w:tc>
          <w:tcPr>
            <w:tcW w:w="2267" w:type="dxa"/>
            <w:shd w:val="clear" w:color="auto" w:fill="auto"/>
            <w:vAlign w:val="center"/>
          </w:tcPr>
          <w:p w14:paraId="331749C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保育コンシェルジュ</w:t>
            </w:r>
          </w:p>
          <w:p w14:paraId="1F772BFF"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（保育士）</w:t>
            </w:r>
          </w:p>
          <w:p w14:paraId="39DF860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（重複掲載1-1-1-19）</w:t>
            </w:r>
          </w:p>
          <w:p w14:paraId="4F261482"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02EDA821"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経験豊富な保育士が「保育コンシェルジュ」として保育所等の保育サービスの利用や子育て全般の相談をお受けし、保護者の方とともに解決方法を探ります。</w:t>
            </w:r>
          </w:p>
          <w:p w14:paraId="1FA9069E"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市役所保育課窓口のほか、子育て支援センターなどでの出張相談も行っています。</w:t>
            </w:r>
          </w:p>
          <w:p w14:paraId="7257B8DA" w14:textId="2CE71286" w:rsidR="002150B9" w:rsidRPr="0078065C" w:rsidRDefault="002150B9"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★1-1-1-19参照</w:t>
            </w:r>
          </w:p>
        </w:tc>
        <w:tc>
          <w:tcPr>
            <w:tcW w:w="1927" w:type="dxa"/>
            <w:shd w:val="clear" w:color="auto" w:fill="auto"/>
            <w:vAlign w:val="center"/>
          </w:tcPr>
          <w:p w14:paraId="2A5B6C40"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・事業の継続</w:t>
            </w:r>
          </w:p>
        </w:tc>
        <w:tc>
          <w:tcPr>
            <w:tcW w:w="1247" w:type="dxa"/>
            <w:vAlign w:val="center"/>
          </w:tcPr>
          <w:p w14:paraId="2B121BCB" w14:textId="77777777" w:rsidR="00EA07B7"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1-1-1-19</w:t>
            </w:r>
          </w:p>
          <w:p w14:paraId="3381D10A" w14:textId="5857A7B3" w:rsidR="002150B9" w:rsidRPr="0078065C" w:rsidRDefault="002150B9"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参照</w:t>
            </w:r>
          </w:p>
        </w:tc>
      </w:tr>
    </w:tbl>
    <w:p w14:paraId="17428DEA" w14:textId="77777777" w:rsidR="001C1975" w:rsidRPr="0078065C" w:rsidRDefault="001C1975" w:rsidP="001C1975">
      <w:pP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br w:type="page"/>
      </w:r>
    </w:p>
    <w:p w14:paraId="2E552868" w14:textId="072850F7" w:rsidR="001C1975" w:rsidRPr="0078065C" w:rsidRDefault="001C1975" w:rsidP="00A75DB3">
      <w:pPr>
        <w:autoSpaceDE w:val="0"/>
        <w:autoSpaceDN w:val="0"/>
        <w:snapToGrid w:val="0"/>
        <w:spacing w:beforeLines="20" w:before="59" w:afterLines="20" w:after="59" w:line="280" w:lineRule="exact"/>
        <w:ind w:firstLineChars="100" w:firstLine="240"/>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lastRenderedPageBreak/>
        <w:t>⑥ 保護者交流機会の提供</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F6C670D" w14:textId="41DC3FC5" w:rsidTr="004A4C9F">
        <w:trPr>
          <w:cantSplit/>
          <w:trHeight w:val="312"/>
          <w:tblHeader/>
        </w:trPr>
        <w:tc>
          <w:tcPr>
            <w:tcW w:w="964" w:type="dxa"/>
            <w:shd w:val="clear" w:color="auto" w:fill="ABE9FF"/>
            <w:vAlign w:val="center"/>
          </w:tcPr>
          <w:p w14:paraId="13FBDE26"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40860C68"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7196B8E3"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3E3FC4C4" w14:textId="77777777" w:rsidR="00EA07B7" w:rsidRPr="0078065C" w:rsidRDefault="00EA07B7"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39872EED" w14:textId="2F26016D" w:rsidR="00EA07B7"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622951C7" w14:textId="12200315" w:rsidTr="00C94F72">
        <w:trPr>
          <w:cantSplit/>
          <w:trHeight w:val="340"/>
        </w:trPr>
        <w:tc>
          <w:tcPr>
            <w:tcW w:w="964" w:type="dxa"/>
            <w:shd w:val="clear" w:color="auto" w:fill="D3F3FF"/>
            <w:vAlign w:val="center"/>
          </w:tcPr>
          <w:p w14:paraId="6CBA1B03"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1-5-6-1</w:t>
            </w:r>
          </w:p>
        </w:tc>
        <w:tc>
          <w:tcPr>
            <w:tcW w:w="2267" w:type="dxa"/>
            <w:shd w:val="clear" w:color="auto" w:fill="auto"/>
            <w:vAlign w:val="center"/>
          </w:tcPr>
          <w:p w14:paraId="3AAB3242"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子育て支援センターの充実</w:t>
            </w:r>
            <w:r w:rsidRPr="0078065C">
              <w:rPr>
                <w:rFonts w:ascii="HG丸ｺﾞｼｯｸM-PRO" w:eastAsia="HG丸ｺﾞｼｯｸM-PRO" w:hAnsi="HG丸ｺﾞｼｯｸM-PRO" w:hint="eastAsia"/>
                <w:sz w:val="18"/>
                <w:szCs w:val="18"/>
              </w:rPr>
              <w:br/>
              <w:t>（重複掲載1-1-1-8）</w:t>
            </w:r>
          </w:p>
          <w:p w14:paraId="54B3E4A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（重複掲載2-3-3-1）</w:t>
            </w:r>
          </w:p>
          <w:p w14:paraId="1458540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tcPr>
          <w:p w14:paraId="1B9C7D91"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子育て家庭に対してアドバイザーが子育ての情報提供や、育児相談に応じます。フリースペースの子育てひろばも設置します。</w:t>
            </w:r>
          </w:p>
          <w:p w14:paraId="5D49192F"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また、子育て支援センター未設置の腰越地域への設置を検討します。</w:t>
            </w:r>
          </w:p>
          <w:p w14:paraId="5D89E22A" w14:textId="2A6813F8" w:rsidR="00F04B0A" w:rsidRPr="0078065C" w:rsidRDefault="00F04B0A"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★1-1-1-8参照</w:t>
            </w:r>
          </w:p>
        </w:tc>
        <w:tc>
          <w:tcPr>
            <w:tcW w:w="1927" w:type="dxa"/>
            <w:shd w:val="clear" w:color="auto" w:fill="auto"/>
            <w:vAlign w:val="center"/>
          </w:tcPr>
          <w:p w14:paraId="0DB651D5"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p w14:paraId="266E136D"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・腰越地域への子育て支援センター設置</w:t>
            </w:r>
          </w:p>
          <w:p w14:paraId="67EBF52B"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0932A198" w14:textId="77777777" w:rsidR="00F04B0A" w:rsidRPr="0078065C" w:rsidRDefault="00F04B0A"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1-1-1-8</w:t>
            </w:r>
          </w:p>
          <w:p w14:paraId="7122ECF4" w14:textId="05B844C3" w:rsidR="00EA07B7" w:rsidRPr="0078065C" w:rsidRDefault="00F04B0A"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08781ECA" w14:textId="63E952E9" w:rsidTr="00C94F72">
        <w:trPr>
          <w:cantSplit/>
          <w:trHeight w:val="1247"/>
        </w:trPr>
        <w:tc>
          <w:tcPr>
            <w:tcW w:w="964" w:type="dxa"/>
            <w:shd w:val="clear" w:color="auto" w:fill="D3F3FF"/>
            <w:vAlign w:val="center"/>
          </w:tcPr>
          <w:p w14:paraId="6633335B"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1-5-6-2</w:t>
            </w:r>
          </w:p>
        </w:tc>
        <w:tc>
          <w:tcPr>
            <w:tcW w:w="2267" w:type="dxa"/>
            <w:shd w:val="clear" w:color="auto" w:fill="auto"/>
            <w:vAlign w:val="center"/>
          </w:tcPr>
          <w:p w14:paraId="554611C2"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つどいの広場</w:t>
            </w:r>
          </w:p>
          <w:p w14:paraId="7C24284C"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（重複掲載1-1-1-9）</w:t>
            </w:r>
          </w:p>
          <w:p w14:paraId="122AF03C"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（重複掲載2-3-3-2）</w:t>
            </w:r>
          </w:p>
          <w:p w14:paraId="144EF4C2"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tc>
        <w:tc>
          <w:tcPr>
            <w:tcW w:w="3685" w:type="dxa"/>
            <w:shd w:val="clear" w:color="auto" w:fill="auto"/>
          </w:tcPr>
          <w:p w14:paraId="648F3C4C"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子育て支援センターのない腰越地域にて、乳幼児（特に０～３歳）を持つ子育て中の親子の交流、つどいの場を提供します。</w:t>
            </w:r>
          </w:p>
          <w:p w14:paraId="34106A7A" w14:textId="66B778E0" w:rsidR="00F04B0A" w:rsidRPr="0078065C" w:rsidRDefault="00F04B0A"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★1-1-1-9参照</w:t>
            </w:r>
          </w:p>
        </w:tc>
        <w:tc>
          <w:tcPr>
            <w:tcW w:w="1927" w:type="dxa"/>
            <w:shd w:val="clear" w:color="auto" w:fill="auto"/>
            <w:vAlign w:val="center"/>
          </w:tcPr>
          <w:p w14:paraId="74D1A667"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・腰越地域への子育て支援センター設置</w:t>
            </w:r>
          </w:p>
          <w:p w14:paraId="29E9C6B0"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※詳細は第５章</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参照</w:t>
            </w:r>
          </w:p>
        </w:tc>
        <w:tc>
          <w:tcPr>
            <w:tcW w:w="1247" w:type="dxa"/>
            <w:vAlign w:val="center"/>
          </w:tcPr>
          <w:p w14:paraId="463DB729" w14:textId="77777777" w:rsidR="00F04B0A" w:rsidRPr="0078065C" w:rsidRDefault="00F04B0A"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1-1-1-9</w:t>
            </w:r>
          </w:p>
          <w:p w14:paraId="091EA1AB" w14:textId="64AFC5A2" w:rsidR="00EA07B7" w:rsidRPr="0078065C" w:rsidRDefault="00F04B0A"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5E688BDC" w14:textId="772CDB9C" w:rsidTr="00C94F72">
        <w:trPr>
          <w:cantSplit/>
          <w:trHeight w:val="397"/>
        </w:trPr>
        <w:tc>
          <w:tcPr>
            <w:tcW w:w="964" w:type="dxa"/>
            <w:shd w:val="clear" w:color="auto" w:fill="D3F3FF"/>
            <w:vAlign w:val="center"/>
          </w:tcPr>
          <w:p w14:paraId="0341DE7D"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1-5-6-3</w:t>
            </w:r>
          </w:p>
        </w:tc>
        <w:tc>
          <w:tcPr>
            <w:tcW w:w="2267" w:type="dxa"/>
            <w:shd w:val="clear" w:color="auto" w:fill="auto"/>
            <w:vAlign w:val="center"/>
          </w:tcPr>
          <w:p w14:paraId="1101103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冒険遊び場事業等</w:t>
            </w:r>
          </w:p>
          <w:p w14:paraId="70D8E22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（重複掲載2-3-3-4）</w:t>
            </w:r>
          </w:p>
          <w:p w14:paraId="4B68FBE3"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（重複掲載4-5-1-2）</w:t>
            </w:r>
          </w:p>
          <w:p w14:paraId="159407E9"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（重複掲載4-6-1-8）</w:t>
            </w:r>
          </w:p>
          <w:p w14:paraId="6B004451"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p w14:paraId="0449CCFE"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【協働事業者】</w:t>
            </w:r>
          </w:p>
        </w:tc>
        <w:tc>
          <w:tcPr>
            <w:tcW w:w="3685" w:type="dxa"/>
            <w:shd w:val="clear" w:color="auto" w:fill="auto"/>
          </w:tcPr>
          <w:p w14:paraId="1E49DF9A"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令和元年度より、旧梶原子ども会館にて冒険遊び場を常設化しています。</w:t>
            </w:r>
          </w:p>
          <w:p w14:paraId="1313DAAF"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どもたちに、緑あふれる鎌倉の特性を生かした「遊び」の機会を提供し、自然のなかでの遊びを展開することで、子どもたちの育ちを支援します。子ども・子育てを通じた交流を通して、地域の人々がつながる場となることを目 指した事業です。（木工作体験、昔遊び、火おこし体験等。）</w:t>
            </w:r>
          </w:p>
          <w:p w14:paraId="30ACB75C"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さらに、子育てに関する情報発信や情報提供、地域交流を促進するためのイベントを開催します。</w:t>
            </w:r>
          </w:p>
          <w:p w14:paraId="35850E1B" w14:textId="77777777"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★来館者数　3,331人</w:t>
            </w:r>
          </w:p>
          <w:p w14:paraId="4C7AEDC9" w14:textId="77777777"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★イベント実施状況</w:t>
            </w:r>
          </w:p>
          <w:p w14:paraId="17D50FAF" w14:textId="77777777"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・子育て支援イベント7回　</w:t>
            </w:r>
          </w:p>
          <w:p w14:paraId="230118E7" w14:textId="108D4D24"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参加人数100人</w:t>
            </w:r>
          </w:p>
          <w:p w14:paraId="7C252A6F" w14:textId="77777777"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・地域イベント　2回　参加人数99人</w:t>
            </w:r>
          </w:p>
          <w:p w14:paraId="5D625285" w14:textId="77777777"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・出張冒険遊び場 2回　</w:t>
            </w:r>
          </w:p>
          <w:p w14:paraId="38D9E055" w14:textId="6142DE98"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参加人数176人</w:t>
            </w:r>
          </w:p>
          <w:p w14:paraId="7BB926D7" w14:textId="197FE809" w:rsidR="00F04B0A" w:rsidRPr="0078065C" w:rsidRDefault="00F04B0A" w:rsidP="00F04B0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（新型コロナウイルス感染拡大防止のため４、５月休館）</w:t>
            </w:r>
          </w:p>
        </w:tc>
        <w:tc>
          <w:tcPr>
            <w:tcW w:w="1927" w:type="dxa"/>
            <w:shd w:val="clear" w:color="auto" w:fill="auto"/>
            <w:vAlign w:val="center"/>
          </w:tcPr>
          <w:p w14:paraId="0913F9F3"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EF1DC3F" w14:textId="074022E9" w:rsidR="00EA07B7" w:rsidRPr="0078065C" w:rsidRDefault="00F04B0A"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7,031千円</w:t>
            </w:r>
          </w:p>
        </w:tc>
      </w:tr>
      <w:tr w:rsidR="0078065C" w:rsidRPr="0078065C" w14:paraId="2D626F16" w14:textId="6F9B1801" w:rsidTr="00C94F72">
        <w:trPr>
          <w:cantSplit/>
          <w:trHeight w:val="397"/>
        </w:trPr>
        <w:tc>
          <w:tcPr>
            <w:tcW w:w="964" w:type="dxa"/>
            <w:shd w:val="clear" w:color="auto" w:fill="D3F3FF"/>
            <w:vAlign w:val="center"/>
          </w:tcPr>
          <w:p w14:paraId="6BCA53AE" w14:textId="77777777" w:rsidR="00EA07B7" w:rsidRPr="0078065C" w:rsidRDefault="00EA07B7"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1-5-6-4</w:t>
            </w:r>
          </w:p>
        </w:tc>
        <w:tc>
          <w:tcPr>
            <w:tcW w:w="2267" w:type="dxa"/>
            <w:shd w:val="clear" w:color="auto" w:fill="auto"/>
            <w:vAlign w:val="center"/>
          </w:tcPr>
          <w:p w14:paraId="4BF93578"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多世代交流地域共同拠点の創設</w:t>
            </w:r>
          </w:p>
          <w:p w14:paraId="32850ECB" w14:textId="77777777" w:rsidR="00EA07B7" w:rsidRPr="0078065C" w:rsidRDefault="00EA07B7"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【福祉総務課】</w:t>
            </w:r>
          </w:p>
        </w:tc>
        <w:tc>
          <w:tcPr>
            <w:tcW w:w="3685" w:type="dxa"/>
            <w:shd w:val="clear" w:color="auto" w:fill="auto"/>
          </w:tcPr>
          <w:p w14:paraId="79B2C3EB" w14:textId="77777777" w:rsidR="00EA07B7" w:rsidRPr="0078065C" w:rsidRDefault="00EA07B7"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地域の資源等（住宅や店舗等も含む）を活用した多世代が交流できる拠点づくりを支援します。身近で交流できる「つどいの場」づくりを推進するため、「空き家、空き店舗等情報登録制度」を設けています。</w:t>
            </w:r>
          </w:p>
          <w:p w14:paraId="35953F30" w14:textId="4AC27825" w:rsidR="00F04B0A" w:rsidRPr="0078065C" w:rsidRDefault="00F04B0A"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地域福祉活動に関する情報収集・提供、地域課題の解決や地域福祉活動に関する懇談の場づくりの支援、地域における福祉人材の発掘と養成を進めました。また、身近で交流できる「つどいの場」づくりを推進するため、「空き家、空き店舗等情報登録制度」を設けています。</w:t>
            </w:r>
          </w:p>
        </w:tc>
        <w:tc>
          <w:tcPr>
            <w:tcW w:w="1927" w:type="dxa"/>
            <w:shd w:val="clear" w:color="auto" w:fill="auto"/>
            <w:vAlign w:val="center"/>
          </w:tcPr>
          <w:p w14:paraId="39A5EC2E" w14:textId="77777777" w:rsidR="00EA07B7" w:rsidRPr="0078065C" w:rsidRDefault="00EA07B7"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・地域の活動状況にあわせた支援のあり方の検討、実施</w:t>
            </w:r>
          </w:p>
        </w:tc>
        <w:tc>
          <w:tcPr>
            <w:tcW w:w="1247" w:type="dxa"/>
            <w:vAlign w:val="center"/>
          </w:tcPr>
          <w:p w14:paraId="2BF4C444" w14:textId="2B119BE8" w:rsidR="00EA07B7" w:rsidRPr="0078065C" w:rsidRDefault="00F04B0A" w:rsidP="00B7308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3,600千円</w:t>
            </w:r>
          </w:p>
        </w:tc>
      </w:tr>
    </w:tbl>
    <w:p w14:paraId="722B114F" w14:textId="4C7A475F" w:rsidR="001C5946" w:rsidRPr="0078065C" w:rsidRDefault="001C5946">
      <w:pPr>
        <w:widowControl/>
        <w:jc w:val="left"/>
        <w:rPr>
          <w:rFonts w:ascii="HG丸ｺﾞｼｯｸM-PRO" w:eastAsia="HG丸ｺﾞｼｯｸM-PRO" w:hAnsi="HG丸ｺﾞｼｯｸM-PRO"/>
          <w:sz w:val="24"/>
          <w:szCs w:val="24"/>
        </w:rPr>
      </w:pPr>
    </w:p>
    <w:p w14:paraId="0A10E9D2" w14:textId="77777777" w:rsidR="00F04B0A" w:rsidRPr="0078065C" w:rsidRDefault="00F04B0A">
      <w:pPr>
        <w:widowControl/>
        <w:jc w:val="left"/>
        <w:rPr>
          <w:rFonts w:ascii="HG丸ｺﾞｼｯｸM-PRO" w:eastAsia="HG丸ｺﾞｼｯｸM-PRO" w:hAnsi="HG丸ｺﾞｼｯｸM-PRO"/>
          <w:sz w:val="24"/>
          <w:szCs w:val="24"/>
        </w:rPr>
      </w:pPr>
    </w:p>
    <w:p w14:paraId="30D0E2DF" w14:textId="77777777" w:rsidR="006A0768" w:rsidRPr="0078065C" w:rsidRDefault="006A0768">
      <w:pPr>
        <w:widowControl/>
        <w:jc w:val="left"/>
        <w:rPr>
          <w:rFonts w:ascii="HG丸ｺﾞｼｯｸM-PRO" w:eastAsia="HG丸ｺﾞｼｯｸM-PRO" w:hAnsi="HG丸ｺﾞｼｯｸM-PRO"/>
          <w:sz w:val="32"/>
          <w:szCs w:val="24"/>
        </w:rPr>
      </w:pPr>
      <w:r w:rsidRPr="0078065C">
        <w:rPr>
          <w:rFonts w:ascii="HG丸ｺﾞｼｯｸM-PRO" w:eastAsia="HG丸ｺﾞｼｯｸM-PRO" w:hAnsi="HG丸ｺﾞｼｯｸM-PRO"/>
          <w:sz w:val="32"/>
          <w:szCs w:val="24"/>
        </w:rPr>
        <w:br w:type="page"/>
      </w:r>
    </w:p>
    <w:p w14:paraId="0C785EEF" w14:textId="64A53436" w:rsidR="00A806AB" w:rsidRPr="0078065C" w:rsidRDefault="00D56A09" w:rsidP="00A454DF">
      <w:pPr>
        <w:ind w:leftChars="135" w:left="297" w:firstLineChars="100" w:firstLine="320"/>
        <w:rPr>
          <w:rFonts w:ascii="HG丸ｺﾞｼｯｸM-PRO" w:eastAsia="HG丸ｺﾞｼｯｸM-PRO" w:hAnsi="HG丸ｺﾞｼｯｸM-PRO"/>
          <w:sz w:val="32"/>
          <w:szCs w:val="24"/>
        </w:rPr>
      </w:pPr>
      <w:r w:rsidRPr="0078065C">
        <w:rPr>
          <w:rFonts w:ascii="HG丸ｺﾞｼｯｸM-PRO" w:eastAsia="HG丸ｺﾞｼｯｸM-PRO" w:hAnsi="HG丸ｺﾞｼｯｸM-PRO" w:hint="eastAsia"/>
          <w:sz w:val="32"/>
          <w:szCs w:val="24"/>
        </w:rPr>
        <w:lastRenderedPageBreak/>
        <w:t>主要施策</w:t>
      </w:r>
      <w:r w:rsidR="00A806AB" w:rsidRPr="0078065C">
        <w:rPr>
          <w:rFonts w:ascii="HG丸ｺﾞｼｯｸM-PRO" w:eastAsia="HG丸ｺﾞｼｯｸM-PRO" w:hAnsi="HG丸ｺﾞｼｯｸM-PRO" w:hint="eastAsia"/>
          <w:sz w:val="32"/>
          <w:szCs w:val="24"/>
        </w:rPr>
        <w:t>（６）</w:t>
      </w:r>
      <w:r w:rsidR="002C5B46" w:rsidRPr="0078065C">
        <w:rPr>
          <w:rFonts w:ascii="HG丸ｺﾞｼｯｸM-PRO" w:eastAsia="HG丸ｺﾞｼｯｸM-PRO" w:hAnsi="HG丸ｺﾞｼｯｸM-PRO" w:hint="eastAsia"/>
          <w:sz w:val="32"/>
          <w:szCs w:val="24"/>
        </w:rPr>
        <w:t>食育</w:t>
      </w:r>
      <w:r w:rsidR="00DD3301" w:rsidRPr="0078065C">
        <w:rPr>
          <w:rFonts w:ascii="HG丸ｺﾞｼｯｸM-PRO" w:eastAsia="HG丸ｺﾞｼｯｸM-PRO" w:hAnsi="HG丸ｺﾞｼｯｸM-PRO" w:hint="eastAsia"/>
          <w:sz w:val="32"/>
          <w:szCs w:val="24"/>
          <w:vertAlign w:val="superscript"/>
        </w:rPr>
        <w:t>*</w:t>
      </w:r>
      <w:r w:rsidR="00A806AB" w:rsidRPr="0078065C">
        <w:rPr>
          <w:rFonts w:ascii="HG丸ｺﾞｼｯｸM-PRO" w:eastAsia="HG丸ｺﾞｼｯｸM-PRO" w:hAnsi="HG丸ｺﾞｼｯｸM-PRO" w:hint="eastAsia"/>
          <w:sz w:val="32"/>
          <w:szCs w:val="24"/>
        </w:rPr>
        <w:t>の推進</w:t>
      </w:r>
    </w:p>
    <w:p w14:paraId="067621DF" w14:textId="77777777" w:rsidR="00A454DF" w:rsidRPr="0078065C" w:rsidRDefault="00A454DF" w:rsidP="00A454D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近年、身体の発育･発達期にある子どもにとっての食が問題となっています。栄養摂取の偏り、朝食の欠食、小児期における肥満の増加、思春期におけるやせの増加などは、生涯にわたり健康への悪影響を及ぼす深刻な問題です。また、食事づくりに関する必要な知識や技術を十分有していない保護者が増加する傾向にあり、コミュニケーションの場となる食卓において家族そろって食事をする機会も減少しています。</w:t>
      </w:r>
    </w:p>
    <w:p w14:paraId="7CFE2201" w14:textId="77777777" w:rsidR="00A454DF" w:rsidRPr="0078065C" w:rsidRDefault="00A454DF" w:rsidP="00A454D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これらの問題に対応するため、食を通じて、親子や家族とのつながり、仲間や地域との関わりを強め、子どもの健やかな心と身体の発達を促すことを目的として、家庭や社会のなかで、子ども一人ひとりの「食べる力」を豊かに育むための支援づくりを進める必要があります。</w:t>
      </w:r>
    </w:p>
    <w:p w14:paraId="3C6B70D5" w14:textId="77777777" w:rsidR="00A454DF" w:rsidRPr="0078065C" w:rsidRDefault="00A454DF" w:rsidP="00A454D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本市では平成30年度から３年間を計画期間とした、『第３期鎌倉食育推進計画』を策定し、食育</w:t>
      </w:r>
      <w:r w:rsidRPr="0078065C">
        <w:rPr>
          <w:rStyle w:val="ab"/>
          <w:rFonts w:ascii="HG丸ｺﾞｼｯｸM-PRO" w:eastAsia="HG丸ｺﾞｼｯｸM-PRO" w:hAnsi="HG丸ｺﾞｼｯｸM-PRO"/>
          <w:noProof/>
          <w:sz w:val="28"/>
          <w:szCs w:val="28"/>
        </w:rPr>
        <w:footnoteReference w:id="9"/>
      </w:r>
      <w:r w:rsidRPr="0078065C">
        <w:rPr>
          <w:rFonts w:ascii="HG丸ｺﾞｼｯｸM-PRO" w:eastAsia="HG丸ｺﾞｼｯｸM-PRO" w:hAnsi="HG丸ｺﾞｼｯｸM-PRO" w:hint="eastAsia"/>
        </w:rPr>
        <w:t>についての取組を進めています。</w:t>
      </w:r>
    </w:p>
    <w:p w14:paraId="00D46796" w14:textId="77777777" w:rsidR="00A454DF" w:rsidRPr="0078065C" w:rsidRDefault="00A454DF" w:rsidP="00A454DF">
      <w:pPr>
        <w:autoSpaceDE w:val="0"/>
        <w:autoSpaceDN w:val="0"/>
      </w:pPr>
    </w:p>
    <w:p w14:paraId="6F968E8D" w14:textId="77777777" w:rsidR="00A454DF" w:rsidRPr="0078065C" w:rsidRDefault="00A454DF" w:rsidP="00A454DF">
      <w:pPr>
        <w:autoSpaceDE w:val="0"/>
        <w:autoSpaceDN w:val="0"/>
      </w:pPr>
    </w:p>
    <w:p w14:paraId="7DE7A5BD" w14:textId="77777777" w:rsidR="00A454DF" w:rsidRPr="0078065C" w:rsidRDefault="00A454DF" w:rsidP="00A454D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3ACE4C68" w14:textId="77777777" w:rsidR="00A454DF" w:rsidRPr="0078065C" w:rsidRDefault="00A454DF" w:rsidP="00A454DF">
      <w:pPr>
        <w:pStyle w:val="22"/>
        <w:spacing w:before="74" w:after="74"/>
        <w:ind w:left="1320" w:right="660"/>
      </w:pPr>
      <w:r w:rsidRPr="0078065C">
        <w:rPr>
          <w:rFonts w:hint="eastAsia"/>
        </w:rPr>
        <w:t>○共働き家庭が増えているなかで、食事に割くことのできる時間が限られていますが、家庭での食育・共食</w:t>
      </w:r>
      <w:r w:rsidRPr="0078065C">
        <w:rPr>
          <w:rStyle w:val="ab"/>
        </w:rPr>
        <w:footnoteReference w:id="10"/>
      </w:r>
      <w:r w:rsidRPr="0078065C">
        <w:rPr>
          <w:rFonts w:hint="eastAsia"/>
        </w:rPr>
        <w:t>の大切さの周知に努めることが必要です。</w:t>
      </w:r>
    </w:p>
    <w:p w14:paraId="1755F84B" w14:textId="77777777" w:rsidR="00A454DF" w:rsidRPr="0078065C" w:rsidRDefault="00A454DF" w:rsidP="00A454DF">
      <w:pPr>
        <w:pStyle w:val="22"/>
        <w:spacing w:before="74" w:after="74"/>
        <w:ind w:left="1320" w:right="660"/>
      </w:pPr>
      <w:r w:rsidRPr="0078065C">
        <w:rPr>
          <w:rFonts w:hint="eastAsia"/>
        </w:rPr>
        <w:t>○子どもや妊産婦に対して食に関する正しい情報を提供することが必要です。</w:t>
      </w:r>
    </w:p>
    <w:p w14:paraId="582305CC" w14:textId="77777777" w:rsidR="00A454DF" w:rsidRPr="0078065C" w:rsidRDefault="00A454DF" w:rsidP="00A454DF">
      <w:pPr>
        <w:pStyle w:val="22"/>
        <w:spacing w:before="74" w:after="74"/>
        <w:ind w:left="1320" w:right="660"/>
      </w:pPr>
      <w:r w:rsidRPr="0078065C">
        <w:rPr>
          <w:rFonts w:hint="eastAsia"/>
        </w:rPr>
        <w:t>○保育所や学校等の給食において、食育を推進していくことが必要です。</w:t>
      </w:r>
    </w:p>
    <w:p w14:paraId="52A257EC" w14:textId="77777777" w:rsidR="00A454DF" w:rsidRPr="0078065C" w:rsidRDefault="00A454DF" w:rsidP="00A454DF"/>
    <w:p w14:paraId="3913D965" w14:textId="77777777" w:rsidR="00A454DF" w:rsidRPr="0078065C" w:rsidRDefault="00A454DF" w:rsidP="00A454DF">
      <w:pPr>
        <w:autoSpaceDE w:val="0"/>
        <w:autoSpaceDN w:val="0"/>
      </w:pPr>
    </w:p>
    <w:p w14:paraId="4987B74E" w14:textId="77777777" w:rsidR="00A454DF" w:rsidRPr="0078065C" w:rsidRDefault="00A454DF" w:rsidP="00A454DF">
      <w:pPr>
        <w:autoSpaceDE w:val="0"/>
        <w:autoSpaceDN w:val="0"/>
      </w:pPr>
    </w:p>
    <w:p w14:paraId="76900D57" w14:textId="77777777" w:rsidR="00A454DF" w:rsidRPr="0078065C" w:rsidRDefault="00A454DF" w:rsidP="00A454DF">
      <w:pPr>
        <w:autoSpaceDE w:val="0"/>
        <w:autoSpaceDN w:val="0"/>
      </w:pPr>
      <w:r w:rsidRPr="0078065C">
        <w:rPr>
          <w:noProof/>
        </w:rPr>
        <mc:AlternateContent>
          <mc:Choice Requires="wps">
            <w:drawing>
              <wp:anchor distT="0" distB="0" distL="114300" distR="114300" simplePos="0" relativeHeight="251987968" behindDoc="0" locked="0" layoutInCell="1" allowOverlap="1" wp14:anchorId="72A08373" wp14:editId="12DFC0B3">
                <wp:simplePos x="0" y="0"/>
                <wp:positionH relativeFrom="column">
                  <wp:posOffset>432435</wp:posOffset>
                </wp:positionH>
                <wp:positionV relativeFrom="paragraph">
                  <wp:posOffset>169545</wp:posOffset>
                </wp:positionV>
                <wp:extent cx="5486400" cy="609600"/>
                <wp:effectExtent l="0" t="0" r="19050" b="19050"/>
                <wp:wrapNone/>
                <wp:docPr id="565"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C0AE9D" id="四角形: 角を丸くする 2861" o:spid="_x0000_s1026" style="position:absolute;left:0;text-align:left;margin-left:34.05pt;margin-top:13.35pt;width:6in;height:48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" filled="f" strokecolor="#7f7f7f [1612]" strokeweight="1pt">
                <v:stroke joinstyle="miter"/>
              </v:roundrect>
            </w:pict>
          </mc:Fallback>
        </mc:AlternateContent>
      </w:r>
    </w:p>
    <w:p w14:paraId="0F5CB2ED" w14:textId="77777777" w:rsidR="00A454DF" w:rsidRPr="0078065C" w:rsidRDefault="00A454DF" w:rsidP="00A454D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7248EC5C" w14:textId="77777777" w:rsidR="00A454DF" w:rsidRPr="0078065C" w:rsidRDefault="00A454DF" w:rsidP="003D766C">
      <w:pPr>
        <w:pStyle w:val="22"/>
        <w:numPr>
          <w:ilvl w:val="0"/>
          <w:numId w:val="1"/>
        </w:numPr>
        <w:spacing w:before="74" w:after="74"/>
        <w:ind w:leftChars="0" w:right="660" w:firstLineChars="0"/>
      </w:pPr>
      <w:r w:rsidRPr="0078065C">
        <w:rPr>
          <w:rFonts w:hint="eastAsia"/>
        </w:rPr>
        <w:t xml:space="preserve"> 食育を通じての働きかけ</w:t>
      </w:r>
    </w:p>
    <w:p w14:paraId="4F86FD15" w14:textId="77777777" w:rsidR="00A806AB" w:rsidRPr="0078065C" w:rsidRDefault="00A806AB" w:rsidP="00DC038E">
      <w:pPr>
        <w:pStyle w:val="Default"/>
        <w:spacing w:line="200" w:lineRule="exact"/>
        <w:ind w:leftChars="322" w:left="708"/>
        <w:rPr>
          <w:rFonts w:ascii="HG丸ｺﾞｼｯｸM-PRO" w:eastAsia="HG丸ｺﾞｼｯｸM-PRO" w:hAnsi="HG丸ｺﾞｼｯｸM-PRO"/>
          <w:color w:val="auto"/>
          <w:sz w:val="16"/>
          <w:szCs w:val="16"/>
        </w:rPr>
      </w:pPr>
    </w:p>
    <w:p w14:paraId="61D4414D" w14:textId="405CEF45" w:rsidR="00283DF1" w:rsidRPr="0078065C" w:rsidRDefault="001B4E83" w:rsidP="009F3E88">
      <w:pPr>
        <w:widowControl/>
        <w:ind w:firstLineChars="100" w:firstLine="240"/>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r w:rsidR="009F3E88" w:rsidRPr="0078065C">
        <w:rPr>
          <w:rFonts w:ascii="HG丸ｺﾞｼｯｸM-PRO" w:eastAsia="HG丸ｺﾞｼｯｸM-PRO" w:hAnsi="HG丸ｺﾞｼｯｸM-PRO" w:hint="eastAsia"/>
          <w:sz w:val="24"/>
          <w:szCs w:val="24"/>
        </w:rPr>
        <w:lastRenderedPageBreak/>
        <w:t xml:space="preserve">①　</w:t>
      </w:r>
      <w:r w:rsidR="002C5B46" w:rsidRPr="0078065C">
        <w:rPr>
          <w:rFonts w:ascii="HG丸ｺﾞｼｯｸM-PRO" w:eastAsia="HG丸ｺﾞｼｯｸM-PRO" w:hAnsi="HG丸ｺﾞｼｯｸM-PRO" w:hint="eastAsia"/>
          <w:sz w:val="24"/>
          <w:szCs w:val="24"/>
        </w:rPr>
        <w:t>食育</w:t>
      </w:r>
      <w:r w:rsidR="00DD3301" w:rsidRPr="0078065C">
        <w:rPr>
          <w:rFonts w:ascii="HG丸ｺﾞｼｯｸM-PRO" w:eastAsia="HG丸ｺﾞｼｯｸM-PRO" w:hAnsi="HG丸ｺﾞｼｯｸM-PRO" w:hint="eastAsia"/>
          <w:sz w:val="24"/>
          <w:szCs w:val="24"/>
          <w:vertAlign w:val="superscript"/>
        </w:rPr>
        <w:t>*</w:t>
      </w:r>
      <w:r w:rsidR="00A806AB" w:rsidRPr="0078065C">
        <w:rPr>
          <w:rFonts w:ascii="HG丸ｺﾞｼｯｸM-PRO" w:eastAsia="HG丸ｺﾞｼｯｸM-PRO" w:hAnsi="HG丸ｺﾞｼｯｸM-PRO" w:hint="eastAsia"/>
          <w:sz w:val="24"/>
          <w:szCs w:val="24"/>
        </w:rPr>
        <w:t>を通じての働きかけ</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15E2CCE" w14:textId="5427168B" w:rsidTr="004A4C9F">
        <w:trPr>
          <w:cantSplit/>
          <w:trHeight w:val="312"/>
          <w:tblHeader/>
        </w:trPr>
        <w:tc>
          <w:tcPr>
            <w:tcW w:w="964" w:type="dxa"/>
            <w:shd w:val="clear" w:color="auto" w:fill="ABE9FF"/>
            <w:vAlign w:val="center"/>
          </w:tcPr>
          <w:p w14:paraId="59498F3F" w14:textId="77777777" w:rsidR="004276AE" w:rsidRPr="0078065C" w:rsidRDefault="004276AE"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7609425E" w14:textId="77777777" w:rsidR="004276AE" w:rsidRPr="0078065C" w:rsidRDefault="004276AE"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5C441239" w14:textId="77777777" w:rsidR="004276AE" w:rsidRPr="0078065C" w:rsidRDefault="004276AE"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3A7BFB22" w14:textId="77777777" w:rsidR="004276AE" w:rsidRPr="0078065C" w:rsidRDefault="004276AE" w:rsidP="004276AE">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7A98B59F" w14:textId="50149FC5" w:rsidR="004276AE"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2F871EE8" w14:textId="4F7CA0E1" w:rsidTr="00C94F72">
        <w:trPr>
          <w:cantSplit/>
          <w:trHeight w:val="397"/>
        </w:trPr>
        <w:tc>
          <w:tcPr>
            <w:tcW w:w="964" w:type="dxa"/>
            <w:shd w:val="clear" w:color="auto" w:fill="D3F3FF"/>
            <w:vAlign w:val="center"/>
          </w:tcPr>
          <w:p w14:paraId="54E9B26D"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1-6-1-1</w:t>
            </w:r>
          </w:p>
        </w:tc>
        <w:tc>
          <w:tcPr>
            <w:tcW w:w="2267" w:type="dxa"/>
            <w:shd w:val="clear" w:color="auto" w:fill="auto"/>
            <w:vAlign w:val="center"/>
          </w:tcPr>
          <w:p w14:paraId="246EE667"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親と子の食生活体験学習の開催</w:t>
            </w:r>
          </w:p>
          <w:p w14:paraId="4D89B8FC"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p w14:paraId="378A84E6"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【中央図書館】</w:t>
            </w:r>
          </w:p>
        </w:tc>
        <w:tc>
          <w:tcPr>
            <w:tcW w:w="3685" w:type="dxa"/>
            <w:shd w:val="clear" w:color="auto" w:fill="auto"/>
          </w:tcPr>
          <w:p w14:paraId="58192DDD"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親子で「食育」を実習体験する講座「やってみよう！わくわくクッキング」を開催します。</w:t>
            </w:r>
          </w:p>
          <w:p w14:paraId="689F2F75"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図書館員による食育関連の読み聞かせを実施します。</w:t>
            </w:r>
          </w:p>
          <w:p w14:paraId="59016DF8" w14:textId="4F027CAF"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★新型コロナウイルスの影響により中止</w:t>
            </w:r>
          </w:p>
        </w:tc>
        <w:tc>
          <w:tcPr>
            <w:tcW w:w="1927" w:type="dxa"/>
            <w:shd w:val="clear" w:color="auto" w:fill="auto"/>
            <w:vAlign w:val="center"/>
          </w:tcPr>
          <w:p w14:paraId="26E4B882"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B34A4FC"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128C489" w14:textId="2DAA622A" w:rsidTr="00C94F72">
        <w:trPr>
          <w:cantSplit/>
          <w:trHeight w:val="397"/>
        </w:trPr>
        <w:tc>
          <w:tcPr>
            <w:tcW w:w="964" w:type="dxa"/>
            <w:shd w:val="clear" w:color="auto" w:fill="D3F3FF"/>
            <w:vAlign w:val="center"/>
          </w:tcPr>
          <w:p w14:paraId="6DB96F4A"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1-6-1-2</w:t>
            </w:r>
          </w:p>
        </w:tc>
        <w:tc>
          <w:tcPr>
            <w:tcW w:w="2267" w:type="dxa"/>
            <w:shd w:val="clear" w:color="auto" w:fill="auto"/>
            <w:vAlign w:val="center"/>
          </w:tcPr>
          <w:p w14:paraId="7DEF4EE2"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栄養相談・栄養指導の実施</w:t>
            </w:r>
          </w:p>
          <w:p w14:paraId="60B22E9C"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（重複掲載2-1-2-12）</w:t>
            </w:r>
          </w:p>
          <w:p w14:paraId="2EB2EFEA"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2AD9C150"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乳幼児だけではなく、家族全体を対象に、状況に合わせた栄養相談・指導を実施します。</w:t>
            </w:r>
          </w:p>
          <w:p w14:paraId="21AAA44C" w14:textId="7CFE58EF"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★乳幼児健康診査・育児教室・健康相談の中で、栄養相談を実施しました。</w:t>
            </w:r>
          </w:p>
        </w:tc>
        <w:tc>
          <w:tcPr>
            <w:tcW w:w="1927" w:type="dxa"/>
            <w:shd w:val="clear" w:color="auto" w:fill="auto"/>
            <w:vAlign w:val="center"/>
          </w:tcPr>
          <w:p w14:paraId="2A6DCB9B"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C84C098"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6C9492BA" w14:textId="0BDD712C" w:rsidTr="00C94F72">
        <w:trPr>
          <w:cantSplit/>
          <w:trHeight w:val="397"/>
        </w:trPr>
        <w:tc>
          <w:tcPr>
            <w:tcW w:w="964" w:type="dxa"/>
            <w:shd w:val="clear" w:color="auto" w:fill="D3F3FF"/>
            <w:vAlign w:val="center"/>
          </w:tcPr>
          <w:p w14:paraId="2408A3B2"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1-6-1-3</w:t>
            </w:r>
          </w:p>
        </w:tc>
        <w:tc>
          <w:tcPr>
            <w:tcW w:w="2267" w:type="dxa"/>
            <w:shd w:val="clear" w:color="auto" w:fill="auto"/>
            <w:vAlign w:val="center"/>
          </w:tcPr>
          <w:p w14:paraId="7A7CBB07"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離乳食教室の開催</w:t>
            </w:r>
          </w:p>
          <w:p w14:paraId="1E1FF3CE"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1967833E"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乳児を持つ親に対する離乳食の進め方の指導や実習等を開催します。</w:t>
            </w:r>
          </w:p>
          <w:p w14:paraId="175590B3"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★離乳食教室</w:t>
            </w:r>
          </w:p>
          <w:p w14:paraId="489CE065"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6回50組（母親50、父親0、その他0）</w:t>
            </w:r>
          </w:p>
          <w:p w14:paraId="45595377"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★後期離乳食教室</w:t>
            </w:r>
          </w:p>
          <w:p w14:paraId="4AD8EDD7" w14:textId="0EE3CEBB"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6回38組　（母親38、父親1、その他1）</w:t>
            </w:r>
          </w:p>
        </w:tc>
        <w:tc>
          <w:tcPr>
            <w:tcW w:w="1927" w:type="dxa"/>
            <w:shd w:val="clear" w:color="auto" w:fill="auto"/>
            <w:vAlign w:val="center"/>
          </w:tcPr>
          <w:p w14:paraId="7F29404C"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BFF5EB9"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消耗品費</w:t>
            </w:r>
          </w:p>
          <w:p w14:paraId="0EE1E123" w14:textId="77777777" w:rsidR="004276AE" w:rsidRPr="0078065C" w:rsidRDefault="004276AE" w:rsidP="004276AE">
            <w:pPr>
              <w:autoSpaceDE w:val="0"/>
              <w:autoSpaceDN w:val="0"/>
              <w:spacing w:beforeLines="10" w:before="29" w:afterLines="10" w:after="29" w:line="240" w:lineRule="exact"/>
              <w:ind w:leftChars="23" w:left="211" w:rightChars="50" w:right="110" w:hangingChars="100" w:hanging="160"/>
              <w:rPr>
                <w:rFonts w:ascii="HG丸ｺﾞｼｯｸM-PRO" w:eastAsia="HG丸ｺﾞｼｯｸM-PRO" w:hAnsi="HG丸ｺﾞｼｯｸM-PRO"/>
                <w:sz w:val="16"/>
                <w:szCs w:val="18"/>
              </w:rPr>
            </w:pPr>
            <w:r w:rsidRPr="0078065C">
              <w:rPr>
                <w:rFonts w:ascii="HG丸ｺﾞｼｯｸM-PRO" w:eastAsia="HG丸ｺﾞｼｯｸM-PRO" w:hAnsi="HG丸ｺﾞｼｯｸM-PRO" w:hint="eastAsia"/>
                <w:sz w:val="16"/>
                <w:szCs w:val="18"/>
              </w:rPr>
              <w:t>パンフレット</w:t>
            </w:r>
          </w:p>
          <w:p w14:paraId="0A86ADFF"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60千円</w:t>
            </w:r>
          </w:p>
          <w:p w14:paraId="6BCDBE8A"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食材費</w:t>
            </w:r>
          </w:p>
          <w:p w14:paraId="494B5277" w14:textId="4F13A918"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13千円</w:t>
            </w:r>
          </w:p>
        </w:tc>
      </w:tr>
      <w:tr w:rsidR="0078065C" w:rsidRPr="0078065C" w14:paraId="170BFE9F" w14:textId="69A782E2" w:rsidTr="00C94F72">
        <w:trPr>
          <w:cantSplit/>
          <w:trHeight w:val="397"/>
        </w:trPr>
        <w:tc>
          <w:tcPr>
            <w:tcW w:w="964" w:type="dxa"/>
            <w:shd w:val="clear" w:color="auto" w:fill="D3F3FF"/>
            <w:vAlign w:val="center"/>
          </w:tcPr>
          <w:p w14:paraId="1ACDD1CC"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1-6-1-4</w:t>
            </w:r>
          </w:p>
        </w:tc>
        <w:tc>
          <w:tcPr>
            <w:tcW w:w="2267" w:type="dxa"/>
            <w:shd w:val="clear" w:color="auto" w:fill="auto"/>
            <w:vAlign w:val="center"/>
          </w:tcPr>
          <w:p w14:paraId="64F64C0F"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乳幼児健診の場を通じた情報提供</w:t>
            </w:r>
          </w:p>
          <w:p w14:paraId="57D0CA31"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31AB42A4"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乳幼児健診や育児教室等において、保護者を対象に基礎的な食生活に関する資料・情報の提供を行います。</w:t>
            </w:r>
          </w:p>
          <w:p w14:paraId="7FE9A578" w14:textId="7A5C5D5A"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★リーフレットなどによる情報提供を行いました。</w:t>
            </w:r>
          </w:p>
        </w:tc>
        <w:tc>
          <w:tcPr>
            <w:tcW w:w="1927" w:type="dxa"/>
            <w:shd w:val="clear" w:color="auto" w:fill="auto"/>
            <w:vAlign w:val="center"/>
          </w:tcPr>
          <w:p w14:paraId="417DED78"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A550845"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61B24490" w14:textId="0B2B15B0" w:rsidTr="00C94F72">
        <w:trPr>
          <w:cantSplit/>
          <w:trHeight w:val="397"/>
        </w:trPr>
        <w:tc>
          <w:tcPr>
            <w:tcW w:w="964" w:type="dxa"/>
            <w:shd w:val="clear" w:color="auto" w:fill="D3F3FF"/>
            <w:vAlign w:val="center"/>
          </w:tcPr>
          <w:p w14:paraId="4233CE10"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1-6-1-5</w:t>
            </w:r>
          </w:p>
        </w:tc>
        <w:tc>
          <w:tcPr>
            <w:tcW w:w="2267" w:type="dxa"/>
            <w:shd w:val="clear" w:color="auto" w:fill="auto"/>
            <w:vAlign w:val="center"/>
          </w:tcPr>
          <w:p w14:paraId="58750D69"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保育所における食育の推進</w:t>
            </w:r>
          </w:p>
          <w:p w14:paraId="1D904791"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（重複掲載2-1-2-13）</w:t>
            </w:r>
          </w:p>
          <w:p w14:paraId="43165806"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4B3BA98F"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保育所の食事・行事・日常の保育を通して、健康な心身と良い食習慣を形成します。</w:t>
            </w:r>
          </w:p>
          <w:p w14:paraId="76D3B5C2"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また、保育士と栄養士が連携し、乳幼児の現状を把握した上で「保育園年（月）齢別食育計画」に沿った食育を推進します。</w:t>
            </w:r>
          </w:p>
          <w:p w14:paraId="6A38D4FC"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★保育所の食事を中心に保育士と栄養士が連携し、食育を推進しました。</w:t>
            </w:r>
          </w:p>
          <w:p w14:paraId="214FA7E8"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★子どもの発育に応じた食育を行うために、定期的に食育計画は見直しを行っています。</w:t>
            </w:r>
          </w:p>
          <w:p w14:paraId="4AE4A273" w14:textId="07E93964"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★新型コロナウイルス感染拡大防止のため、通常行っている調理保育を中止し、講義形式での食育を中心に実施しました。</w:t>
            </w:r>
          </w:p>
        </w:tc>
        <w:tc>
          <w:tcPr>
            <w:tcW w:w="1927" w:type="dxa"/>
            <w:shd w:val="clear" w:color="auto" w:fill="auto"/>
            <w:vAlign w:val="center"/>
          </w:tcPr>
          <w:p w14:paraId="4038E4E7"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0EEBB384"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FCBFF5D" w14:textId="035299BC" w:rsidTr="00C94F72">
        <w:trPr>
          <w:cantSplit/>
          <w:trHeight w:val="397"/>
        </w:trPr>
        <w:tc>
          <w:tcPr>
            <w:tcW w:w="964" w:type="dxa"/>
            <w:shd w:val="clear" w:color="auto" w:fill="D3F3FF"/>
            <w:vAlign w:val="center"/>
          </w:tcPr>
          <w:p w14:paraId="0EFD2F91"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1-6-1-6</w:t>
            </w:r>
          </w:p>
        </w:tc>
        <w:tc>
          <w:tcPr>
            <w:tcW w:w="2267" w:type="dxa"/>
            <w:shd w:val="clear" w:color="auto" w:fill="auto"/>
            <w:vAlign w:val="center"/>
          </w:tcPr>
          <w:p w14:paraId="22168CB1"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成長・発達にあわせたはたらきかけ</w:t>
            </w:r>
          </w:p>
          <w:p w14:paraId="562032EC"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tcPr>
          <w:p w14:paraId="01F288FA"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「保育園年（月）齢別食育計画」に沿って、子どもの成長、年齢にふさわしい食事指導を保育の活動と連携しながら行います。</w:t>
            </w:r>
          </w:p>
          <w:p w14:paraId="2C4E72A9" w14:textId="1172F375"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★子どもの成長発達にあわせた食事指導を保育士と連携して実施しました。</w:t>
            </w:r>
          </w:p>
        </w:tc>
        <w:tc>
          <w:tcPr>
            <w:tcW w:w="1927" w:type="dxa"/>
            <w:shd w:val="clear" w:color="auto" w:fill="auto"/>
            <w:vAlign w:val="center"/>
          </w:tcPr>
          <w:p w14:paraId="58917896"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2E07F6A"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DFD7E80" w14:textId="4984CF3D" w:rsidTr="00C94F72">
        <w:trPr>
          <w:cantSplit/>
          <w:trHeight w:val="397"/>
        </w:trPr>
        <w:tc>
          <w:tcPr>
            <w:tcW w:w="964" w:type="dxa"/>
            <w:shd w:val="clear" w:color="auto" w:fill="D3F3FF"/>
            <w:vAlign w:val="center"/>
          </w:tcPr>
          <w:p w14:paraId="301069B4"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1-6-1-7</w:t>
            </w:r>
          </w:p>
        </w:tc>
        <w:tc>
          <w:tcPr>
            <w:tcW w:w="2267" w:type="dxa"/>
            <w:shd w:val="clear" w:color="auto" w:fill="auto"/>
            <w:vAlign w:val="center"/>
          </w:tcPr>
          <w:p w14:paraId="00B3ECD8"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学校における食育の推進</w:t>
            </w:r>
          </w:p>
          <w:p w14:paraId="1191D4C4"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（重複掲載2-1-2-14）</w:t>
            </w:r>
          </w:p>
          <w:p w14:paraId="229C22D2"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【教育指導課】</w:t>
            </w:r>
          </w:p>
          <w:p w14:paraId="5AF0996F"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【学務課】</w:t>
            </w:r>
          </w:p>
        </w:tc>
        <w:tc>
          <w:tcPr>
            <w:tcW w:w="3685" w:type="dxa"/>
            <w:shd w:val="clear" w:color="auto" w:fill="auto"/>
          </w:tcPr>
          <w:p w14:paraId="5B3B0FED"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学校の教育活動全体を通して行う健康教育の一環として、児童生徒に食に関する知識を教えるだけでなく、望ましい食習慣の形成に結びつく実践力を育成します。</w:t>
            </w:r>
          </w:p>
          <w:p w14:paraId="03DEDC1B"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児童生徒に対する食育の推進については、全ての小・中学校を栄養教諭を中核としたネットワークに組込み、栄養教諭による食育指導が行える体制を整備するとともに、教職員を対象とした食育研修会を実施します。</w:t>
            </w:r>
          </w:p>
          <w:p w14:paraId="36ADFF03"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また、家庭や地域と連携し、食生活・栄養に関する正しい知識の普及や、給食だよりなどの発行により、食生活に関する情報発信に努めます。</w:t>
            </w:r>
          </w:p>
          <w:p w14:paraId="0787CBEB"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★給食時間における食育推進の一助として、随時「ひとくちメモ」を発行しました。</w:t>
            </w:r>
          </w:p>
          <w:p w14:paraId="7FA6A679"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★保護者に対し、食に関する情報を提供するために、概ね月１回「給食だより」を発行しました。</w:t>
            </w:r>
          </w:p>
          <w:p w14:paraId="374D6153"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★小学校の授業時や給食時間に、担任と栄養教諭や栄養職員が連携して食に関する指導を行いました。</w:t>
            </w:r>
          </w:p>
          <w:p w14:paraId="2E9B8040"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★中学生向け「食育だより」を年３回発行し、食育指導の資料としました。</w:t>
            </w:r>
          </w:p>
          <w:p w14:paraId="17AEA598" w14:textId="1E93DB96"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★栄養教諭３人が中学校のネットワーク校を訪問し、食育指導を行いました。</w:t>
            </w:r>
          </w:p>
        </w:tc>
        <w:tc>
          <w:tcPr>
            <w:tcW w:w="1927" w:type="dxa"/>
            <w:shd w:val="clear" w:color="auto" w:fill="auto"/>
            <w:vAlign w:val="center"/>
          </w:tcPr>
          <w:p w14:paraId="22136B06"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Pr>
          <w:p w14:paraId="070F3DD1"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B36DCB3" w14:textId="6EC3288E" w:rsidTr="00C94F72">
        <w:trPr>
          <w:cantSplit/>
          <w:trHeight w:val="397"/>
        </w:trPr>
        <w:tc>
          <w:tcPr>
            <w:tcW w:w="964" w:type="dxa"/>
            <w:shd w:val="clear" w:color="auto" w:fill="D3F3FF"/>
            <w:vAlign w:val="center"/>
          </w:tcPr>
          <w:p w14:paraId="60EACC9D"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1-6-1-8</w:t>
            </w:r>
          </w:p>
        </w:tc>
        <w:tc>
          <w:tcPr>
            <w:tcW w:w="2267" w:type="dxa"/>
            <w:shd w:val="clear" w:color="auto" w:fill="auto"/>
            <w:vAlign w:val="center"/>
          </w:tcPr>
          <w:p w14:paraId="2AB89441"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食育ボランティアの活動支援</w:t>
            </w:r>
          </w:p>
          <w:p w14:paraId="061C46B3"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002A9946"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市の食育を推進するための食育ボランティアの活動を支援します。</w:t>
            </w:r>
          </w:p>
          <w:p w14:paraId="05D106A4" w14:textId="3D27E16D"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★依頼のあったボランティア団体に対し、健康教育を実施していますが、新型コロナウイルスの影響により依頼がなかったため実施なし。</w:t>
            </w:r>
          </w:p>
        </w:tc>
        <w:tc>
          <w:tcPr>
            <w:tcW w:w="1927" w:type="dxa"/>
            <w:shd w:val="clear" w:color="auto" w:fill="auto"/>
            <w:vAlign w:val="center"/>
          </w:tcPr>
          <w:p w14:paraId="3EF86B3D"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Pr>
          <w:p w14:paraId="4FF7C12D"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0C6B9CA2" w14:textId="6EBAC345" w:rsidTr="00C94F72">
        <w:trPr>
          <w:cantSplit/>
          <w:trHeight w:val="397"/>
        </w:trPr>
        <w:tc>
          <w:tcPr>
            <w:tcW w:w="964" w:type="dxa"/>
            <w:shd w:val="clear" w:color="auto" w:fill="D3F3FF"/>
            <w:vAlign w:val="center"/>
          </w:tcPr>
          <w:p w14:paraId="62BD9B30" w14:textId="77777777" w:rsidR="004276AE" w:rsidRPr="0078065C" w:rsidRDefault="004276AE" w:rsidP="004276AE">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1-6-1-9</w:t>
            </w:r>
          </w:p>
        </w:tc>
        <w:tc>
          <w:tcPr>
            <w:tcW w:w="2267" w:type="dxa"/>
            <w:shd w:val="clear" w:color="auto" w:fill="auto"/>
            <w:vAlign w:val="center"/>
          </w:tcPr>
          <w:p w14:paraId="1EF76A50"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食育の啓発</w:t>
            </w:r>
          </w:p>
          <w:p w14:paraId="14B64BCB" w14:textId="77777777" w:rsidR="004276AE" w:rsidRPr="0078065C" w:rsidRDefault="004276AE" w:rsidP="004276AE">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57DC9A97" w14:textId="77777777"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食への関心を高めることを目的に、食に関する情報と学習の場を提供するため、広報紙等において、周知を図ります。</w:t>
            </w:r>
          </w:p>
          <w:p w14:paraId="30865E39" w14:textId="251533E3" w:rsidR="004276AE" w:rsidRPr="0078065C" w:rsidRDefault="004276AE" w:rsidP="004276AE">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★講座受講者の募集等を広報かまくら、ホームページ、衛生時報等で周知を行いました。</w:t>
            </w:r>
          </w:p>
        </w:tc>
        <w:tc>
          <w:tcPr>
            <w:tcW w:w="1927" w:type="dxa"/>
            <w:shd w:val="clear" w:color="auto" w:fill="auto"/>
            <w:vAlign w:val="center"/>
          </w:tcPr>
          <w:p w14:paraId="2DD98261"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tcPr>
          <w:p w14:paraId="0DE22BCD" w14:textId="77777777" w:rsidR="004276AE" w:rsidRPr="0078065C" w:rsidRDefault="004276AE" w:rsidP="004276AE">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bl>
    <w:p w14:paraId="7D84B4B4" w14:textId="3817C40B" w:rsidR="007835F3" w:rsidRPr="0078065C" w:rsidRDefault="007835F3">
      <w:pPr>
        <w:widowControl/>
        <w:jc w:val="left"/>
        <w:rPr>
          <w:rFonts w:ascii="HG丸ｺﾞｼｯｸM-PRO" w:eastAsia="HG丸ｺﾞｼｯｸM-PRO" w:hAnsi="HG丸ｺﾞｼｯｸM-PRO"/>
          <w:sz w:val="24"/>
          <w:szCs w:val="24"/>
        </w:rPr>
      </w:pPr>
    </w:p>
    <w:p w14:paraId="02C8BE7B" w14:textId="77777777" w:rsidR="007835F3" w:rsidRPr="0078065C" w:rsidRDefault="007835F3">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65744213" w14:textId="1D198F73" w:rsidR="007835F3" w:rsidRPr="0078065C" w:rsidRDefault="007835F3">
      <w:pPr>
        <w:widowControl/>
        <w:jc w:val="left"/>
        <w:rPr>
          <w:rFonts w:ascii="HG丸ｺﾞｼｯｸM-PRO" w:eastAsia="HG丸ｺﾞｼｯｸM-PRO" w:hAnsi="HG丸ｺﾞｼｯｸM-PRO"/>
          <w:sz w:val="28"/>
          <w:szCs w:val="24"/>
        </w:rPr>
      </w:pPr>
      <w:r w:rsidRPr="0078065C">
        <w:rPr>
          <w:rFonts w:ascii="HG丸ｺﾞｼｯｸM-PRO" w:eastAsia="HG丸ｺﾞｼｯｸM-PRO" w:hAnsi="HG丸ｺﾞｼｯｸM-PRO" w:hint="eastAsia"/>
          <w:sz w:val="32"/>
          <w:szCs w:val="24"/>
        </w:rPr>
        <w:lastRenderedPageBreak/>
        <w:t>主要施策（７）</w:t>
      </w:r>
      <w:r w:rsidRPr="0078065C">
        <w:rPr>
          <w:rFonts w:ascii="HG丸ｺﾞｼｯｸM-PRO" w:eastAsia="HG丸ｺﾞｼｯｸM-PRO" w:hAnsi="HG丸ｺﾞｼｯｸM-PRO" w:hint="eastAsia"/>
          <w:w w:val="95"/>
          <w:kern w:val="0"/>
          <w:sz w:val="32"/>
          <w:szCs w:val="24"/>
          <w:fitText w:val="6720" w:id="-1719423743"/>
        </w:rPr>
        <w:t>協働による子育て支援ネットワークの構築と支</w:t>
      </w:r>
      <w:r w:rsidRPr="0078065C">
        <w:rPr>
          <w:rFonts w:ascii="HG丸ｺﾞｼｯｸM-PRO" w:eastAsia="HG丸ｺﾞｼｯｸM-PRO" w:hAnsi="HG丸ｺﾞｼｯｸM-PRO" w:hint="eastAsia"/>
          <w:spacing w:val="32"/>
          <w:w w:val="95"/>
          <w:kern w:val="0"/>
          <w:sz w:val="32"/>
          <w:szCs w:val="24"/>
          <w:fitText w:val="6720" w:id="-1719423743"/>
        </w:rPr>
        <w:t>援</w:t>
      </w:r>
    </w:p>
    <w:p w14:paraId="311517A6" w14:textId="77777777" w:rsidR="007835F3" w:rsidRPr="0078065C" w:rsidRDefault="007835F3" w:rsidP="007835F3">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様々な子育て支援団体が活動しています。きめ細やかな子育て支援サービスを効果的・効率的に提供するためには、こうした地域で活動している子育て支援団体と協働し、地域全体で子育て家庭を支えることが重要です。そのため、市民やNPO等との協働による子育て支援ネットワークづくりを進めるとともに、活動への支援を行う必要があります。</w:t>
      </w:r>
    </w:p>
    <w:p w14:paraId="113901AA" w14:textId="77777777" w:rsidR="007835F3" w:rsidRPr="0078065C" w:rsidRDefault="007835F3" w:rsidP="007835F3">
      <w:pPr>
        <w:autoSpaceDE w:val="0"/>
        <w:autoSpaceDN w:val="0"/>
        <w:rPr>
          <w:rFonts w:ascii="HG丸ｺﾞｼｯｸM-PRO" w:eastAsia="HG丸ｺﾞｼｯｸM-PRO" w:hAnsi="HG丸ｺﾞｼｯｸM-PRO"/>
        </w:rPr>
      </w:pPr>
    </w:p>
    <w:p w14:paraId="53019FBD" w14:textId="77777777" w:rsidR="007835F3" w:rsidRPr="0078065C" w:rsidRDefault="007835F3" w:rsidP="007835F3">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90016" behindDoc="0" locked="0" layoutInCell="1" allowOverlap="1" wp14:anchorId="226CE9AD" wp14:editId="474D622C">
                <wp:simplePos x="0" y="0"/>
                <wp:positionH relativeFrom="column">
                  <wp:posOffset>435850</wp:posOffset>
                </wp:positionH>
                <wp:positionV relativeFrom="paragraph">
                  <wp:posOffset>159613</wp:posOffset>
                </wp:positionV>
                <wp:extent cx="5486400" cy="1207698"/>
                <wp:effectExtent l="0" t="0" r="19050" b="12065"/>
                <wp:wrapNone/>
                <wp:docPr id="61" name="四角形: 角を丸くする 2861"/>
                <wp:cNvGraphicFramePr/>
                <a:graphic xmlns:a="http://schemas.openxmlformats.org/drawingml/2006/main">
                  <a:graphicData uri="http://schemas.microsoft.com/office/word/2010/wordprocessingShape">
                    <wps:wsp>
                      <wps:cNvSpPr/>
                      <wps:spPr>
                        <a:xfrm>
                          <a:off x="0" y="0"/>
                          <a:ext cx="5486400" cy="1207698"/>
                        </a:xfrm>
                        <a:prstGeom prst="roundRect">
                          <a:avLst>
                            <a:gd name="adj" fmla="val 10048"/>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D7573" id="四角形: 角を丸くする 2861" o:spid="_x0000_s1026" style="position:absolute;left:0;text-align:left;margin-left:34.3pt;margin-top:12.55pt;width:6in;height:95.1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" filled="f" strokecolor="#7f7f7f [1612]" strokeweight="1pt">
                <v:stroke joinstyle="miter"/>
              </v:roundrect>
            </w:pict>
          </mc:Fallback>
        </mc:AlternateContent>
      </w:r>
    </w:p>
    <w:p w14:paraId="0059EC5B" w14:textId="77777777" w:rsidR="007835F3" w:rsidRPr="0078065C" w:rsidRDefault="007835F3" w:rsidP="007835F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14CD189B" w14:textId="77777777" w:rsidR="007835F3" w:rsidRPr="0078065C" w:rsidRDefault="007835F3" w:rsidP="007835F3">
      <w:pPr>
        <w:pStyle w:val="22"/>
        <w:spacing w:before="74" w:after="74"/>
        <w:ind w:left="1320" w:right="660"/>
      </w:pPr>
      <w:r w:rsidRPr="0078065C">
        <w:rPr>
          <w:rFonts w:hint="eastAsia"/>
        </w:rPr>
        <w:t>・育児・子育て中の精神的な負担を軽くする支援が気軽に得られるようになってほしい。育児の先輩（おばちゃん）で世話好きな人達に気軽に相談できる場所をつくるなど。</w:t>
      </w:r>
    </w:p>
    <w:p w14:paraId="1B35B8F8" w14:textId="77777777" w:rsidR="007835F3" w:rsidRPr="0078065C" w:rsidRDefault="007835F3" w:rsidP="007835F3">
      <w:pPr>
        <w:pStyle w:val="22"/>
        <w:spacing w:before="74" w:after="74"/>
        <w:ind w:left="1320" w:right="660"/>
      </w:pPr>
      <w:r w:rsidRPr="0078065C">
        <w:rPr>
          <w:rFonts w:hint="eastAsia"/>
        </w:rPr>
        <w:t>・子育て世代も高齢者も双方が上手に交流できる指導をお願いしたい。</w:t>
      </w:r>
    </w:p>
    <w:p w14:paraId="7705CEF3" w14:textId="77777777" w:rsidR="007835F3" w:rsidRPr="0078065C" w:rsidRDefault="007835F3" w:rsidP="007835F3">
      <w:pPr>
        <w:autoSpaceDE w:val="0"/>
        <w:autoSpaceDN w:val="0"/>
        <w:rPr>
          <w:rFonts w:ascii="HG丸ｺﾞｼｯｸM-PRO" w:eastAsia="HG丸ｺﾞｼｯｸM-PRO" w:hAnsi="HG丸ｺﾞｼｯｸM-PRO"/>
        </w:rPr>
      </w:pPr>
    </w:p>
    <w:p w14:paraId="34E12FEC" w14:textId="77777777" w:rsidR="007835F3" w:rsidRPr="0078065C" w:rsidRDefault="007835F3" w:rsidP="007835F3">
      <w:pPr>
        <w:autoSpaceDE w:val="0"/>
        <w:autoSpaceDN w:val="0"/>
        <w:rPr>
          <w:rFonts w:ascii="HG丸ｺﾞｼｯｸM-PRO" w:eastAsia="HG丸ｺﾞｼｯｸM-PRO" w:hAnsi="HG丸ｺﾞｼｯｸM-PRO"/>
        </w:rPr>
      </w:pPr>
    </w:p>
    <w:p w14:paraId="3DF83D16" w14:textId="77777777" w:rsidR="007835F3" w:rsidRPr="0078065C" w:rsidRDefault="007835F3" w:rsidP="007835F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774C525A" w14:textId="77777777" w:rsidR="007835F3" w:rsidRPr="0078065C" w:rsidRDefault="007835F3" w:rsidP="007835F3">
      <w:pPr>
        <w:pStyle w:val="22"/>
        <w:spacing w:before="74" w:after="74"/>
        <w:ind w:left="1320" w:right="660"/>
      </w:pPr>
      <w:r w:rsidRPr="0078065C">
        <w:rPr>
          <w:rFonts w:hint="eastAsia"/>
        </w:rPr>
        <w:t>○子育て世代とそれ以外の世代が交流・相談できる居場所が求められていることから、市民団体やＮＰＯとのさらなる協働関係促進が必要です。</w:t>
      </w:r>
    </w:p>
    <w:p w14:paraId="46002CF9" w14:textId="77777777" w:rsidR="007835F3" w:rsidRPr="0078065C" w:rsidRDefault="007835F3" w:rsidP="007835F3">
      <w:pPr>
        <w:pStyle w:val="22"/>
        <w:spacing w:before="74" w:after="74"/>
        <w:ind w:left="1320" w:right="660"/>
      </w:pPr>
      <w:r w:rsidRPr="0078065C">
        <w:rPr>
          <w:rFonts w:hint="eastAsia"/>
        </w:rPr>
        <w:t>○子どもに関わる全ての団体が連携して子育て支援ができるように、積極的な連携が必要です。</w:t>
      </w:r>
    </w:p>
    <w:p w14:paraId="0FCA240D" w14:textId="77777777" w:rsidR="007835F3" w:rsidRPr="0078065C" w:rsidRDefault="007835F3" w:rsidP="007835F3">
      <w:pPr>
        <w:autoSpaceDE w:val="0"/>
        <w:autoSpaceDN w:val="0"/>
        <w:rPr>
          <w:rFonts w:ascii="HG丸ｺﾞｼｯｸM-PRO" w:eastAsia="HG丸ｺﾞｼｯｸM-PRO" w:hAnsi="HG丸ｺﾞｼｯｸM-PRO"/>
        </w:rPr>
      </w:pPr>
    </w:p>
    <w:p w14:paraId="58D5C729" w14:textId="77777777" w:rsidR="007835F3" w:rsidRPr="0078065C" w:rsidRDefault="007835F3" w:rsidP="007835F3">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91040" behindDoc="0" locked="0" layoutInCell="1" allowOverlap="1" wp14:anchorId="7EBC0108" wp14:editId="0D8081F3">
                <wp:simplePos x="0" y="0"/>
                <wp:positionH relativeFrom="column">
                  <wp:posOffset>432435</wp:posOffset>
                </wp:positionH>
                <wp:positionV relativeFrom="paragraph">
                  <wp:posOffset>169545</wp:posOffset>
                </wp:positionV>
                <wp:extent cx="5486400" cy="609600"/>
                <wp:effectExtent l="0" t="0" r="19050" b="19050"/>
                <wp:wrapNone/>
                <wp:docPr id="566"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D16D2A" id="四角形: 角を丸くする 2861" o:spid="_x0000_s1026" style="position:absolute;left:0;text-align:left;margin-left:34.05pt;margin-top:13.35pt;width:6in;height:48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" filled="f" strokecolor="#7f7f7f [1612]" strokeweight="1pt">
                <v:stroke joinstyle="miter"/>
              </v:roundrect>
            </w:pict>
          </mc:Fallback>
        </mc:AlternateContent>
      </w:r>
    </w:p>
    <w:p w14:paraId="1C4651D4" w14:textId="77777777" w:rsidR="007835F3" w:rsidRPr="0078065C" w:rsidRDefault="007835F3" w:rsidP="007835F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50BDF500" w14:textId="77777777" w:rsidR="007835F3" w:rsidRPr="0078065C" w:rsidRDefault="007835F3" w:rsidP="003D766C">
      <w:pPr>
        <w:pStyle w:val="22"/>
        <w:numPr>
          <w:ilvl w:val="0"/>
          <w:numId w:val="2"/>
        </w:numPr>
        <w:spacing w:before="74" w:after="74"/>
        <w:ind w:leftChars="0" w:right="660" w:firstLineChars="0"/>
      </w:pPr>
      <w:r w:rsidRPr="0078065C">
        <w:rPr>
          <w:rFonts w:hint="eastAsia"/>
        </w:rPr>
        <w:t xml:space="preserve"> ネットワーク体制の充実</w:t>
      </w:r>
    </w:p>
    <w:p w14:paraId="1E855B7E" w14:textId="2E327D29" w:rsidR="007835F3" w:rsidRPr="0078065C" w:rsidRDefault="007835F3">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616D7FE2" w14:textId="5CEA6147" w:rsidR="007835F3" w:rsidRPr="0078065C" w:rsidRDefault="007835F3">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lastRenderedPageBreak/>
        <w:t>①　ネットワーク体制の充実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669EFF2" w14:textId="18B724AF" w:rsidTr="004A4C9F">
        <w:trPr>
          <w:cantSplit/>
          <w:trHeight w:val="312"/>
          <w:tblHeader/>
        </w:trPr>
        <w:tc>
          <w:tcPr>
            <w:tcW w:w="964" w:type="dxa"/>
            <w:shd w:val="clear" w:color="auto" w:fill="ABE9FF"/>
            <w:vAlign w:val="center"/>
          </w:tcPr>
          <w:p w14:paraId="7D13BFAB" w14:textId="77777777" w:rsidR="007835F3" w:rsidRPr="0078065C" w:rsidRDefault="007835F3"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79AD0D96" w14:textId="77777777" w:rsidR="007835F3" w:rsidRPr="0078065C" w:rsidRDefault="007835F3"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7EEF271A" w14:textId="77777777" w:rsidR="007835F3" w:rsidRPr="0078065C" w:rsidRDefault="007835F3"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37BC1B23" w14:textId="77777777" w:rsidR="007835F3" w:rsidRPr="0078065C" w:rsidRDefault="007835F3"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45070A44" w14:textId="222517F4" w:rsidR="007835F3"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2AF0A585" w14:textId="3A21B17D" w:rsidTr="00C94F72">
        <w:trPr>
          <w:cantSplit/>
          <w:trHeight w:val="397"/>
        </w:trPr>
        <w:tc>
          <w:tcPr>
            <w:tcW w:w="964" w:type="dxa"/>
            <w:shd w:val="clear" w:color="auto" w:fill="D3F3FF"/>
            <w:vAlign w:val="center"/>
          </w:tcPr>
          <w:p w14:paraId="6926F5C5" w14:textId="77777777" w:rsidR="007835F3" w:rsidRPr="0078065C" w:rsidRDefault="007835F3" w:rsidP="008176B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1-7-1-1</w:t>
            </w:r>
          </w:p>
        </w:tc>
        <w:tc>
          <w:tcPr>
            <w:tcW w:w="2267" w:type="dxa"/>
            <w:shd w:val="clear" w:color="auto" w:fill="auto"/>
            <w:vAlign w:val="center"/>
          </w:tcPr>
          <w:p w14:paraId="16AF8520"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ネットワークの推進</w:t>
            </w:r>
          </w:p>
          <w:p w14:paraId="6692C815"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【こども支援課】</w:t>
            </w:r>
          </w:p>
        </w:tc>
        <w:tc>
          <w:tcPr>
            <w:tcW w:w="3685" w:type="dxa"/>
            <w:shd w:val="clear" w:color="auto" w:fill="auto"/>
          </w:tcPr>
          <w:p w14:paraId="2812B4F5" w14:textId="77777777" w:rsidR="007835F3" w:rsidRPr="0078065C" w:rsidRDefault="007835F3"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子ども関連のすべての機関・団体が、子どもの健全育成に向けて、より一層連携を強化して行動できるようネットワークづくりを促進します。</w:t>
            </w:r>
          </w:p>
          <w:p w14:paraId="2E0D707F" w14:textId="77777777" w:rsidR="007835F3" w:rsidRPr="0078065C" w:rsidRDefault="007835F3"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令和元年度より、旧梶原子ども会館にて冒険遊び場事業等（事業番号1-5-6-3）を協働事業者と実施しています。</w:t>
            </w:r>
          </w:p>
          <w:p w14:paraId="52039D31" w14:textId="2D618A7A" w:rsidR="007835F3" w:rsidRPr="0078065C" w:rsidRDefault="007835F3" w:rsidP="007835F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★地域や学術機関と連携を持った子育て支援について検討しました。</w:t>
            </w:r>
          </w:p>
          <w:p w14:paraId="70B4E0FC" w14:textId="6FB24FD8" w:rsidR="007835F3" w:rsidRPr="0078065C" w:rsidRDefault="007835F3" w:rsidP="007835F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★かまくらママ＆パパ’ｓカレッジ特別企画　新型コロナウイルス感染拡大防止のため中止</w:t>
            </w:r>
          </w:p>
        </w:tc>
        <w:tc>
          <w:tcPr>
            <w:tcW w:w="1927" w:type="dxa"/>
            <w:shd w:val="clear" w:color="auto" w:fill="auto"/>
            <w:vAlign w:val="center"/>
          </w:tcPr>
          <w:p w14:paraId="66281669" w14:textId="77777777" w:rsidR="007835F3" w:rsidRPr="0078065C" w:rsidRDefault="007835F3"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9A2D9A2" w14:textId="77777777" w:rsidR="007835F3" w:rsidRPr="0078065C" w:rsidRDefault="007835F3" w:rsidP="007835F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76BF25A7" w14:textId="3783F1CC" w:rsidTr="00C94F72">
        <w:trPr>
          <w:cantSplit/>
          <w:trHeight w:val="1548"/>
        </w:trPr>
        <w:tc>
          <w:tcPr>
            <w:tcW w:w="964" w:type="dxa"/>
            <w:shd w:val="clear" w:color="auto" w:fill="D3F3FF"/>
            <w:vAlign w:val="center"/>
          </w:tcPr>
          <w:p w14:paraId="6D0A9DF4" w14:textId="77777777" w:rsidR="007835F3" w:rsidRPr="0078065C" w:rsidRDefault="007835F3" w:rsidP="008176B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1-7-1-2</w:t>
            </w:r>
          </w:p>
        </w:tc>
        <w:tc>
          <w:tcPr>
            <w:tcW w:w="2267" w:type="dxa"/>
            <w:shd w:val="clear" w:color="auto" w:fill="auto"/>
            <w:vAlign w:val="center"/>
          </w:tcPr>
          <w:p w14:paraId="4B5A9426"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地域福祉活動</w:t>
            </w:r>
          </w:p>
          <w:p w14:paraId="6CF24F0B"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【福祉総務課】</w:t>
            </w:r>
          </w:p>
          <w:p w14:paraId="26CF3FA6"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【生活福祉課】</w:t>
            </w:r>
          </w:p>
          <w:p w14:paraId="77C99772"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r w:rsidRPr="0078065C">
              <w:rPr>
                <w:rFonts w:ascii="HG丸ｺﾞｼｯｸM-PRO" w:eastAsia="HG丸ｺﾞｼｯｸM-PRO" w:hAnsi="HG丸ｺﾞｼｯｸM-PRO" w:hint="eastAsia"/>
                <w:sz w:val="18"/>
                <w:szCs w:val="18"/>
              </w:rPr>
              <w:br/>
              <w:t>【保育課】</w:t>
            </w:r>
          </w:p>
        </w:tc>
        <w:tc>
          <w:tcPr>
            <w:tcW w:w="3685" w:type="dxa"/>
            <w:shd w:val="clear" w:color="auto" w:fill="auto"/>
          </w:tcPr>
          <w:p w14:paraId="1CB9B8DB" w14:textId="77777777" w:rsidR="007835F3" w:rsidRPr="0078065C" w:rsidRDefault="007835F3"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地域の会館等を活用し、身近な小グループでの子育てを推進するため、保育所、社会福祉協議会、主任児童委員や保育ボランティア等との連携を図ります。市の保健師・助産師や保育士を地域の活動に派遣します。</w:t>
            </w:r>
          </w:p>
          <w:p w14:paraId="4BDC543F" w14:textId="5DC47E43" w:rsidR="007835F3" w:rsidRPr="0078065C" w:rsidRDefault="007835F3" w:rsidP="007835F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★地域の子育てグループ等への保健師等派遣　延7回　参加者延60人</w:t>
            </w:r>
          </w:p>
          <w:p w14:paraId="26063557" w14:textId="599A92B8" w:rsidR="007835F3" w:rsidRPr="0078065C" w:rsidRDefault="007835F3" w:rsidP="007835F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★ファミリーサポートセンター支援会員登録講習会　1回　6人</w:t>
            </w:r>
          </w:p>
          <w:p w14:paraId="0BC3EFF2" w14:textId="573918D4" w:rsidR="007835F3" w:rsidRPr="0078065C" w:rsidRDefault="007835F3" w:rsidP="007835F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★主任児童委員、子育て支援センター職員等との連携を図る予定でしたが、新型コロナウイルス感染拡大防止のため、中止しました。</w:t>
            </w:r>
          </w:p>
        </w:tc>
        <w:tc>
          <w:tcPr>
            <w:tcW w:w="1927" w:type="dxa"/>
            <w:shd w:val="clear" w:color="auto" w:fill="auto"/>
            <w:vAlign w:val="center"/>
          </w:tcPr>
          <w:p w14:paraId="76D8D062" w14:textId="77777777" w:rsidR="007835F3" w:rsidRPr="0078065C" w:rsidRDefault="007835F3"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BDFDFB2" w14:textId="77777777" w:rsidR="007835F3" w:rsidRPr="0078065C" w:rsidRDefault="007835F3" w:rsidP="007835F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6B82005B" w14:textId="36959F88" w:rsidTr="00C94F72">
        <w:trPr>
          <w:cantSplit/>
          <w:trHeight w:val="1129"/>
        </w:trPr>
        <w:tc>
          <w:tcPr>
            <w:tcW w:w="964" w:type="dxa"/>
            <w:shd w:val="clear" w:color="auto" w:fill="D3F3FF"/>
            <w:vAlign w:val="center"/>
          </w:tcPr>
          <w:p w14:paraId="1E1460CB" w14:textId="77777777" w:rsidR="007835F3" w:rsidRPr="0078065C" w:rsidRDefault="007835F3" w:rsidP="008176B2">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1-7-1-3</w:t>
            </w:r>
          </w:p>
        </w:tc>
        <w:tc>
          <w:tcPr>
            <w:tcW w:w="2267" w:type="dxa"/>
            <w:shd w:val="clear" w:color="auto" w:fill="auto"/>
            <w:vAlign w:val="center"/>
          </w:tcPr>
          <w:p w14:paraId="0ED21F98"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子育て世代包括支援連絡会</w:t>
            </w:r>
          </w:p>
          <w:p w14:paraId="2E12C783"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（重複掲載1-1-1-2）</w:t>
            </w:r>
          </w:p>
          <w:p w14:paraId="217CB665" w14:textId="77777777" w:rsidR="007835F3" w:rsidRPr="0078065C" w:rsidRDefault="007835F3"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tc>
        <w:tc>
          <w:tcPr>
            <w:tcW w:w="3685" w:type="dxa"/>
            <w:shd w:val="clear" w:color="auto" w:fill="auto"/>
          </w:tcPr>
          <w:p w14:paraId="607017E9" w14:textId="77777777" w:rsidR="007835F3" w:rsidRPr="0078065C" w:rsidRDefault="007835F3"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関係機関との連絡調整をスムーズに行えるよう、情報交換や事例検討等による研修も含めた連絡会を開催します。</w:t>
            </w:r>
          </w:p>
          <w:p w14:paraId="486E174F" w14:textId="57A7685E" w:rsidR="007835F3" w:rsidRPr="0078065C" w:rsidRDefault="007835F3"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noProof/>
                <w:sz w:val="18"/>
                <w:szCs w:val="18"/>
              </w:rPr>
            </w:pPr>
            <w:r w:rsidRPr="0078065C">
              <w:rPr>
                <w:rFonts w:ascii="HG丸ｺﾞｼｯｸM-PRO" w:eastAsia="HG丸ｺﾞｼｯｸM-PRO" w:hAnsi="HG丸ｺﾞｼｯｸM-PRO" w:hint="eastAsia"/>
                <w:noProof/>
                <w:sz w:val="18"/>
                <w:szCs w:val="18"/>
              </w:rPr>
              <w:t>★1-1-1-2参照</w:t>
            </w:r>
          </w:p>
        </w:tc>
        <w:tc>
          <w:tcPr>
            <w:tcW w:w="1927" w:type="dxa"/>
            <w:shd w:val="clear" w:color="auto" w:fill="auto"/>
            <w:vAlign w:val="center"/>
          </w:tcPr>
          <w:p w14:paraId="42810AA4" w14:textId="77777777" w:rsidR="007835F3" w:rsidRPr="0078065C" w:rsidRDefault="007835F3"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736B714" w14:textId="77777777" w:rsidR="007835F3" w:rsidRPr="0078065C" w:rsidRDefault="007835F3" w:rsidP="007835F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1-1-1-2</w:t>
            </w:r>
          </w:p>
          <w:p w14:paraId="25160584" w14:textId="299F8179" w:rsidR="007835F3" w:rsidRPr="0078065C" w:rsidRDefault="007835F3" w:rsidP="007835F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bl>
    <w:p w14:paraId="56C4FA34" w14:textId="475B0D3F" w:rsidR="008A6B48" w:rsidRPr="0078065C" w:rsidRDefault="008A6B48">
      <w:pPr>
        <w:widowControl/>
        <w:jc w:val="left"/>
        <w:rPr>
          <w:rFonts w:ascii="HG丸ｺﾞｼｯｸM-PRO" w:eastAsia="HG丸ｺﾞｼｯｸM-PRO" w:hAnsi="HG丸ｺﾞｼｯｸM-PRO"/>
          <w:sz w:val="24"/>
          <w:szCs w:val="24"/>
        </w:rPr>
      </w:pPr>
    </w:p>
    <w:p w14:paraId="309E637A" w14:textId="2B051127" w:rsidR="00683146" w:rsidRPr="0078065C" w:rsidRDefault="008A6B48">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7AACB9CE" w14:textId="77777777" w:rsidR="00683146" w:rsidRPr="0078065C" w:rsidRDefault="00683146" w:rsidP="00A806AB">
      <w:pPr>
        <w:widowControl/>
        <w:jc w:val="left"/>
        <w:rPr>
          <w:rFonts w:ascii="HG丸ｺﾞｼｯｸM-PRO" w:eastAsia="HG丸ｺﾞｼｯｸM-PRO" w:hAnsi="HG丸ｺﾞｼｯｸM-PRO"/>
          <w:sz w:val="24"/>
          <w:szCs w:val="24"/>
        </w:rPr>
      </w:pPr>
    </w:p>
    <w:p w14:paraId="3EA09E0A" w14:textId="2DB07A56" w:rsidR="00A806AB" w:rsidRPr="0078065C" w:rsidRDefault="001C01B0" w:rsidP="004B06F1">
      <w:pPr>
        <w:ind w:leftChars="270" w:left="594" w:firstLineChars="59" w:firstLine="166"/>
        <w:rPr>
          <w:rFonts w:ascii="HG丸ｺﾞｼｯｸM-PRO" w:eastAsia="HG丸ｺﾞｼｯｸM-PRO" w:hAnsi="HG丸ｺﾞｼｯｸM-PRO"/>
          <w:sz w:val="24"/>
          <w:szCs w:val="24"/>
        </w:rPr>
      </w:pPr>
      <w:r w:rsidRPr="0078065C">
        <w:rPr>
          <w:rFonts w:ascii="HG丸ｺﾞｼｯｸM-PRO" w:eastAsia="HG丸ｺﾞｼｯｸM-PRO" w:hAnsi="HG丸ｺﾞｼｯｸM-PRO"/>
          <w:b/>
          <w:noProof/>
          <w:sz w:val="28"/>
          <w:szCs w:val="28"/>
        </w:rPr>
        <mc:AlternateContent>
          <mc:Choice Requires="wps">
            <w:drawing>
              <wp:anchor distT="0" distB="0" distL="114300" distR="114300" simplePos="0" relativeHeight="251677696" behindDoc="0" locked="0" layoutInCell="1" allowOverlap="1" wp14:anchorId="38891278" wp14:editId="2E9F3B3E">
                <wp:simplePos x="0" y="0"/>
                <wp:positionH relativeFrom="column">
                  <wp:posOffset>181610</wp:posOffset>
                </wp:positionH>
                <wp:positionV relativeFrom="paragraph">
                  <wp:posOffset>-245745</wp:posOffset>
                </wp:positionV>
                <wp:extent cx="5318760" cy="450215"/>
                <wp:effectExtent l="0" t="0" r="0" b="6985"/>
                <wp:wrapNone/>
                <wp:docPr id="51"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8760" cy="450215"/>
                        </a:xfrm>
                        <a:prstGeom prst="roundRect">
                          <a:avLst>
                            <a:gd name="adj" fmla="val 16667"/>
                          </a:avLst>
                        </a:prstGeom>
                        <a:solidFill>
                          <a:srgbClr val="005674"/>
                        </a:solidFill>
                        <a:ln w="9525">
                          <a:solidFill>
                            <a:srgbClr val="005674"/>
                          </a:solidFill>
                          <a:round/>
                          <a:headEnd/>
                          <a:tailEnd/>
                        </a:ln>
                      </wps:spPr>
                      <wps:txbx>
                        <w:txbxContent>
                          <w:p w14:paraId="3E43CF1C" w14:textId="77777777" w:rsidR="00CF0621" w:rsidRPr="00860CBA" w:rsidRDefault="00CF0621" w:rsidP="007C03F6">
                            <w:pPr>
                              <w:rPr>
                                <w:color w:val="FFFFFF"/>
                              </w:rPr>
                            </w:pPr>
                            <w:r w:rsidRPr="007C03F6">
                              <w:rPr>
                                <w:rFonts w:ascii="HG丸ｺﾞｼｯｸM-PRO" w:eastAsia="HG丸ｺﾞｼｯｸM-PRO" w:hint="eastAsia"/>
                                <w:b/>
                                <w:color w:val="FFFFFF"/>
                                <w:sz w:val="24"/>
                                <w:szCs w:val="20"/>
                              </w:rPr>
                              <w:t>２</w:t>
                            </w:r>
                            <w:r>
                              <w:rPr>
                                <w:rFonts w:ascii="HG丸ｺﾞｼｯｸM-PRO" w:eastAsia="HG丸ｺﾞｼｯｸM-PRO" w:hint="eastAsia"/>
                                <w:b/>
                                <w:color w:val="FFFFFF"/>
                                <w:sz w:val="24"/>
                                <w:szCs w:val="20"/>
                              </w:rPr>
                              <w:t xml:space="preserve">　基本目標２　</w:t>
                            </w:r>
                            <w:r w:rsidRPr="007C03F6">
                              <w:rPr>
                                <w:rFonts w:ascii="HG丸ｺﾞｼｯｸM-PRO" w:eastAsia="HG丸ｺﾞｼｯｸM-PRO" w:hint="eastAsia"/>
                                <w:b/>
                                <w:color w:val="FFFFFF"/>
                                <w:sz w:val="24"/>
                                <w:szCs w:val="20"/>
                              </w:rPr>
                              <w:t>特別な配慮を必要とする子ども・子育て家庭への支援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91278" id="AutoShape 1201" o:spid="_x0000_s1206" style="position:absolute;left:0;text-align:left;margin-left:14.3pt;margin-top:-19.35pt;width:418.8pt;height:3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" fillcolor="#005674" strokecolor="#005674">
                <v:textbox inset="5.85pt,.7pt,5.85pt,.7pt">
                  <w:txbxContent>
                    <w:p w14:paraId="3E43CF1C" w14:textId="77777777" w:rsidR="00CF0621" w:rsidRPr="00860CBA" w:rsidRDefault="00CF0621" w:rsidP="007C03F6">
                      <w:pPr>
                        <w:rPr>
                          <w:color w:val="FFFFFF"/>
                        </w:rPr>
                      </w:pPr>
                      <w:r w:rsidRPr="007C03F6">
                        <w:rPr>
                          <w:rFonts w:ascii="HG丸ｺﾞｼｯｸM-PRO" w:eastAsia="HG丸ｺﾞｼｯｸM-PRO" w:hint="eastAsia"/>
                          <w:b/>
                          <w:color w:val="FFFFFF"/>
                          <w:sz w:val="24"/>
                          <w:szCs w:val="20"/>
                        </w:rPr>
                        <w:t>２</w:t>
                      </w:r>
                      <w:r>
                        <w:rPr>
                          <w:rFonts w:ascii="HG丸ｺﾞｼｯｸM-PRO" w:eastAsia="HG丸ｺﾞｼｯｸM-PRO" w:hint="eastAsia"/>
                          <w:b/>
                          <w:color w:val="FFFFFF"/>
                          <w:sz w:val="24"/>
                          <w:szCs w:val="20"/>
                        </w:rPr>
                        <w:t xml:space="preserve">　基本目標２　</w:t>
                      </w:r>
                      <w:r w:rsidRPr="007C03F6">
                        <w:rPr>
                          <w:rFonts w:ascii="HG丸ｺﾞｼｯｸM-PRO" w:eastAsia="HG丸ｺﾞｼｯｸM-PRO" w:hint="eastAsia"/>
                          <w:b/>
                          <w:color w:val="FFFFFF"/>
                          <w:sz w:val="24"/>
                          <w:szCs w:val="20"/>
                        </w:rPr>
                        <w:t>特別な配慮を必要とする子ども・子育て家庭への支援</w:t>
                      </w:r>
                    </w:p>
                  </w:txbxContent>
                </v:textbox>
              </v:roundrect>
            </w:pict>
          </mc:Fallback>
        </mc:AlternateContent>
      </w:r>
    </w:p>
    <w:p w14:paraId="32DBC445" w14:textId="0A9D4080" w:rsidR="00A806AB" w:rsidRPr="0078065C" w:rsidRDefault="00D56A09" w:rsidP="00D56A09">
      <w:pPr>
        <w:ind w:leftChars="135" w:left="297" w:firstLineChars="100" w:firstLine="320"/>
        <w:rPr>
          <w:rFonts w:ascii="HG丸ｺﾞｼｯｸM-PRO" w:eastAsia="HG丸ｺﾞｼｯｸM-PRO" w:hAnsi="HG丸ｺﾞｼｯｸM-PRO"/>
          <w:sz w:val="28"/>
          <w:szCs w:val="24"/>
          <w:shd w:val="pct15" w:color="auto" w:fill="FFFFFF"/>
        </w:rPr>
      </w:pPr>
      <w:r w:rsidRPr="0078065C">
        <w:rPr>
          <w:rFonts w:ascii="HG丸ｺﾞｼｯｸM-PRO" w:eastAsia="HG丸ｺﾞｼｯｸM-PRO" w:hAnsi="HG丸ｺﾞｼｯｸM-PRO" w:hint="eastAsia"/>
          <w:sz w:val="32"/>
          <w:szCs w:val="24"/>
        </w:rPr>
        <w:t>主要施策</w:t>
      </w:r>
      <w:r w:rsidR="0088534F" w:rsidRPr="0078065C">
        <w:rPr>
          <w:rFonts w:ascii="HG丸ｺﾞｼｯｸM-PRO" w:eastAsia="HG丸ｺﾞｼｯｸM-PRO" w:hAnsi="HG丸ｺﾞｼｯｸM-PRO" w:hint="eastAsia"/>
          <w:sz w:val="32"/>
          <w:szCs w:val="24"/>
        </w:rPr>
        <w:t>（１）子どもの貧困対策の推進</w:t>
      </w:r>
    </w:p>
    <w:p w14:paraId="34054E5A" w14:textId="77777777" w:rsidR="00A806AB" w:rsidRPr="0078065C" w:rsidRDefault="00A806AB" w:rsidP="00045A37">
      <w:pPr>
        <w:pStyle w:val="Default"/>
        <w:spacing w:line="200" w:lineRule="exact"/>
        <w:ind w:leftChars="322" w:left="708"/>
        <w:rPr>
          <w:rFonts w:ascii="HG丸ｺﾞｼｯｸM-PRO" w:eastAsia="HG丸ｺﾞｼｯｸM-PRO" w:hAnsi="HG丸ｺﾞｼｯｸM-PRO"/>
          <w:color w:val="auto"/>
          <w:sz w:val="16"/>
          <w:szCs w:val="16"/>
        </w:rPr>
      </w:pPr>
    </w:p>
    <w:p w14:paraId="44C746C1" w14:textId="77777777"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の現在及び将来がその生まれ育った環境によって左右されることのないよう、全ての子どもが心身ともに健やかに育成され、及びその教育の機会均等が保障され、子ども一人ひとりが夢や希望を持つことができるようにするため、子どもの貧困の解消に向けて、子どもの貧困対策を総合的に推進することが必要です。</w:t>
      </w:r>
    </w:p>
    <w:p w14:paraId="2BF228DD" w14:textId="77777777"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厚生労働省が実施した「平成28年国民生活基礎調査」では、平成27年（2015年）の子どもの貧困率は13.9％であり、過去最高を記録した平成24年（2012年）の16.3％と比較して減少していますが、依然として約７人に１人の子どもが相対的貧困の状況にあるとされています。</w:t>
      </w:r>
    </w:p>
    <w:p w14:paraId="04167C75" w14:textId="77777777"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平成29年度に子どもの貧困を含めた子育て世帯の生活状況やニーズなどを把握し、取り組むべき課題や施策の方向性を分析するため、「鎌倉市子育て世帯の生活に関するアンケート調査」を行いました。</w:t>
      </w:r>
    </w:p>
    <w:p w14:paraId="6DB143A2" w14:textId="77777777" w:rsidR="0088534F" w:rsidRPr="0078065C" w:rsidRDefault="0088534F" w:rsidP="0088534F">
      <w:pPr>
        <w:pStyle w:val="af4"/>
        <w:wordWrap w:val="0"/>
        <w:autoSpaceDE w:val="0"/>
        <w:autoSpaceDN w:val="0"/>
        <w:spacing w:after="48" w:line="200" w:lineRule="exact"/>
        <w:ind w:firstLine="160"/>
        <w:jc w:val="right"/>
        <w:rPr>
          <w:rFonts w:ascii="HG丸ｺﾞｼｯｸM-PRO" w:eastAsia="HG丸ｺﾞｼｯｸM-PRO" w:hAnsi="HG丸ｺﾞｼｯｸM-PRO"/>
        </w:rPr>
      </w:pPr>
      <w:r w:rsidRPr="0078065C">
        <w:rPr>
          <w:rFonts w:ascii="HG丸ｺﾞｼｯｸM-PRO" w:eastAsia="HG丸ｺﾞｼｯｸM-PRO" w:hAnsi="HG丸ｺﾞｼｯｸM-PRO" w:hint="eastAsia"/>
          <w:sz w:val="16"/>
        </w:rPr>
        <w:t>（鎌倉市子育て世帯の生活に関するアンケート調査）</w:t>
      </w:r>
      <w:r w:rsidRPr="0078065C">
        <w:rPr>
          <w:rFonts w:ascii="HG丸ｺﾞｼｯｸM-PRO" w:eastAsia="HG丸ｺﾞｼｯｸM-PRO" w:hAnsi="HG丸ｺﾞｼｯｸM-PRO" w:hint="eastAsia"/>
        </w:rPr>
        <w:t xml:space="preserve">　</w:t>
      </w:r>
    </w:p>
    <w:tbl>
      <w:tblPr>
        <w:tblStyle w:val="aa"/>
        <w:tblW w:w="0" w:type="auto"/>
        <w:tblInd w:w="84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551"/>
        <w:gridCol w:w="1557"/>
        <w:gridCol w:w="1274"/>
        <w:gridCol w:w="1416"/>
        <w:gridCol w:w="1416"/>
      </w:tblGrid>
      <w:tr w:rsidR="0078065C" w:rsidRPr="0078065C" w14:paraId="4FDF4A94" w14:textId="77777777" w:rsidTr="004A4C9F">
        <w:trPr>
          <w:trHeight w:val="283"/>
        </w:trPr>
        <w:tc>
          <w:tcPr>
            <w:tcW w:w="2557" w:type="dxa"/>
            <w:shd w:val="clear" w:color="auto" w:fill="ABE9FF"/>
            <w:vAlign w:val="center"/>
          </w:tcPr>
          <w:p w14:paraId="447C815B" w14:textId="77777777" w:rsidR="0088534F" w:rsidRPr="0078065C" w:rsidRDefault="0088534F" w:rsidP="008176B2">
            <w:pPr>
              <w:pStyle w:val="af4"/>
              <w:autoSpaceDE w:val="0"/>
              <w:autoSpaceDN w:val="0"/>
              <w:spacing w:line="0" w:lineRule="atLeast"/>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調査対象</w:t>
            </w:r>
          </w:p>
        </w:tc>
        <w:tc>
          <w:tcPr>
            <w:tcW w:w="1560" w:type="dxa"/>
            <w:shd w:val="clear" w:color="auto" w:fill="ABE9FF"/>
            <w:vAlign w:val="center"/>
          </w:tcPr>
          <w:p w14:paraId="777B6249" w14:textId="77777777" w:rsidR="0088534F" w:rsidRPr="0078065C" w:rsidRDefault="0088534F" w:rsidP="008176B2">
            <w:pPr>
              <w:pStyle w:val="af4"/>
              <w:autoSpaceDE w:val="0"/>
              <w:autoSpaceDN w:val="0"/>
              <w:spacing w:line="0" w:lineRule="atLeast"/>
              <w:ind w:rightChars="11" w:right="24"/>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調査方法</w:t>
            </w:r>
          </w:p>
        </w:tc>
        <w:tc>
          <w:tcPr>
            <w:tcW w:w="1275" w:type="dxa"/>
            <w:shd w:val="clear" w:color="auto" w:fill="ABE9FF"/>
            <w:vAlign w:val="center"/>
          </w:tcPr>
          <w:p w14:paraId="53768FBE" w14:textId="77777777" w:rsidR="0088534F" w:rsidRPr="0078065C" w:rsidRDefault="0088534F" w:rsidP="008176B2">
            <w:pPr>
              <w:pStyle w:val="af4"/>
              <w:autoSpaceDE w:val="0"/>
              <w:autoSpaceDN w:val="0"/>
              <w:spacing w:line="0" w:lineRule="atLeast"/>
              <w:ind w:rightChars="13" w:right="29"/>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配布数</w:t>
            </w:r>
          </w:p>
        </w:tc>
        <w:tc>
          <w:tcPr>
            <w:tcW w:w="1418" w:type="dxa"/>
            <w:shd w:val="clear" w:color="auto" w:fill="ABE9FF"/>
            <w:vAlign w:val="center"/>
          </w:tcPr>
          <w:p w14:paraId="0675445E" w14:textId="77777777" w:rsidR="0088534F" w:rsidRPr="0078065C" w:rsidRDefault="0088534F" w:rsidP="008176B2">
            <w:pPr>
              <w:pStyle w:val="af4"/>
              <w:autoSpaceDE w:val="0"/>
              <w:autoSpaceDN w:val="0"/>
              <w:spacing w:line="0" w:lineRule="atLeast"/>
              <w:ind w:rightChars="13" w:right="29"/>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有効回答数</w:t>
            </w:r>
          </w:p>
        </w:tc>
        <w:tc>
          <w:tcPr>
            <w:tcW w:w="1417" w:type="dxa"/>
            <w:shd w:val="clear" w:color="auto" w:fill="ABE9FF"/>
            <w:vAlign w:val="center"/>
          </w:tcPr>
          <w:p w14:paraId="5BCC838B" w14:textId="77777777" w:rsidR="0088534F" w:rsidRPr="0078065C" w:rsidRDefault="0088534F" w:rsidP="008176B2">
            <w:pPr>
              <w:pStyle w:val="af4"/>
              <w:autoSpaceDE w:val="0"/>
              <w:autoSpaceDN w:val="0"/>
              <w:spacing w:line="0" w:lineRule="atLeast"/>
              <w:ind w:rightChars="10" w:right="22"/>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回収率</w:t>
            </w:r>
          </w:p>
        </w:tc>
      </w:tr>
      <w:tr w:rsidR="0088534F" w:rsidRPr="0078065C" w14:paraId="72DE0C3C" w14:textId="77777777" w:rsidTr="008176B2">
        <w:trPr>
          <w:trHeight w:val="624"/>
        </w:trPr>
        <w:tc>
          <w:tcPr>
            <w:tcW w:w="2557" w:type="dxa"/>
            <w:vAlign w:val="center"/>
          </w:tcPr>
          <w:p w14:paraId="443CFCDC" w14:textId="77777777" w:rsidR="0088534F" w:rsidRPr="0078065C" w:rsidRDefault="0088534F" w:rsidP="008176B2">
            <w:pPr>
              <w:pStyle w:val="af4"/>
              <w:autoSpaceDE w:val="0"/>
              <w:autoSpaceDN w:val="0"/>
              <w:spacing w:line="0" w:lineRule="atLeast"/>
              <w:ind w:rightChars="7" w:right="15"/>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18歳未満のお子さんがいる世帯</w:t>
            </w:r>
          </w:p>
        </w:tc>
        <w:tc>
          <w:tcPr>
            <w:tcW w:w="1560" w:type="dxa"/>
            <w:vAlign w:val="center"/>
          </w:tcPr>
          <w:p w14:paraId="72BD6FBE" w14:textId="77777777" w:rsidR="0088534F" w:rsidRPr="0078065C" w:rsidRDefault="0088534F" w:rsidP="008176B2">
            <w:pPr>
              <w:pStyle w:val="af4"/>
              <w:autoSpaceDE w:val="0"/>
              <w:autoSpaceDN w:val="0"/>
              <w:spacing w:line="0" w:lineRule="atLeast"/>
              <w:ind w:rightChars="27" w:right="59"/>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郵送による配布・回収</w:t>
            </w:r>
          </w:p>
        </w:tc>
        <w:tc>
          <w:tcPr>
            <w:tcW w:w="1275" w:type="dxa"/>
            <w:vAlign w:val="center"/>
          </w:tcPr>
          <w:p w14:paraId="6874B479" w14:textId="77777777" w:rsidR="0088534F" w:rsidRPr="0078065C" w:rsidRDefault="0088534F" w:rsidP="008176B2">
            <w:pPr>
              <w:pStyle w:val="af4"/>
              <w:autoSpaceDE w:val="0"/>
              <w:autoSpaceDN w:val="0"/>
              <w:spacing w:line="0" w:lineRule="atLeast"/>
              <w:ind w:rightChars="11" w:right="24"/>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3,000件</w:t>
            </w:r>
          </w:p>
        </w:tc>
        <w:tc>
          <w:tcPr>
            <w:tcW w:w="1418" w:type="dxa"/>
            <w:vAlign w:val="center"/>
          </w:tcPr>
          <w:p w14:paraId="603C67E3" w14:textId="77777777" w:rsidR="0088534F" w:rsidRPr="0078065C" w:rsidRDefault="0088534F" w:rsidP="008176B2">
            <w:pPr>
              <w:pStyle w:val="af4"/>
              <w:autoSpaceDE w:val="0"/>
              <w:autoSpaceDN w:val="0"/>
              <w:spacing w:line="0" w:lineRule="atLeast"/>
              <w:ind w:rightChars="13" w:right="29"/>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1,530件</w:t>
            </w:r>
          </w:p>
        </w:tc>
        <w:tc>
          <w:tcPr>
            <w:tcW w:w="1417" w:type="dxa"/>
            <w:vAlign w:val="center"/>
          </w:tcPr>
          <w:p w14:paraId="086A58D1" w14:textId="77777777" w:rsidR="0088534F" w:rsidRPr="0078065C" w:rsidRDefault="0088534F" w:rsidP="008176B2">
            <w:pPr>
              <w:pStyle w:val="af4"/>
              <w:autoSpaceDE w:val="0"/>
              <w:autoSpaceDN w:val="0"/>
              <w:spacing w:line="0" w:lineRule="atLeast"/>
              <w:ind w:rightChars="10" w:right="22"/>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51.0％</w:t>
            </w:r>
          </w:p>
        </w:tc>
      </w:tr>
    </w:tbl>
    <w:p w14:paraId="43D9651D" w14:textId="77777777" w:rsidR="0088534F" w:rsidRPr="0078065C" w:rsidRDefault="0088534F" w:rsidP="0088534F">
      <w:pPr>
        <w:pStyle w:val="af4"/>
        <w:autoSpaceDE w:val="0"/>
        <w:autoSpaceDN w:val="0"/>
        <w:spacing w:after="48"/>
        <w:rPr>
          <w:rFonts w:ascii="HG丸ｺﾞｼｯｸM-PRO" w:eastAsia="HG丸ｺﾞｼｯｸM-PRO" w:hAnsi="HG丸ｺﾞｼｯｸM-PRO"/>
        </w:rPr>
      </w:pPr>
    </w:p>
    <w:p w14:paraId="4B88507C" w14:textId="55449A1E"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調査のなかで、家庭の経済的な状況を把握するため、世帯の昨年１年間のおおよその可処分所得（手取り収入）についてアンケートを行ったところ、18歳未満の子どもがいる世帯のうち、国の貧困線の基準を下回る世帯の割合の推計値は4.9％（約773世帯）、18歳未満の子どもがいるひとり親家庭世帯のうち、貧困線の基準を下回る世帯の割合の推計値は44.7％（約433世帯）となりました。</w:t>
      </w:r>
    </w:p>
    <w:p w14:paraId="47847419" w14:textId="77777777"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なお、「平成28年国民生活基礎調査」では、子どもの貧困率は13.9％、大人が一人の現役世帯の貧困率は50.8％となっています。（国民生活基礎調査と本市の調査とは、所得区分の分類等が異なるため、単純に比較はできません。）</w:t>
      </w:r>
    </w:p>
    <w:p w14:paraId="3F66AEC3" w14:textId="12EA38CD"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の子どもの貧困率は、国全体に比べれば低いものの、貧困家庭の約半数がひとり親家庭世帯となっています。平成30年度に本市が実施した「ひとり親家庭等の生活等に関するアンケート調査」では、ひとり親家庭世帯は生活費の問題だけでなく、自身の就労や住居、家事の負担、育児の孤立感など、様々な課題を抱えていることが分かりました。</w:t>
      </w:r>
    </w:p>
    <w:p w14:paraId="3E91CD2A" w14:textId="77777777" w:rsidR="0088534F" w:rsidRPr="0078065C" w:rsidRDefault="0088534F" w:rsidP="0088534F">
      <w:pPr>
        <w:pStyle w:val="af4"/>
        <w:autoSpaceDE w:val="0"/>
        <w:autoSpaceDN w:val="0"/>
        <w:spacing w:after="48"/>
        <w:ind w:firstLineChars="100" w:firstLine="220"/>
        <w:rPr>
          <w:rFonts w:ascii="HG丸ｺﾞｼｯｸM-PRO" w:eastAsia="HG丸ｺﾞｼｯｸM-PRO" w:hAnsi="HG丸ｺﾞｼｯｸM-PRO"/>
        </w:rPr>
      </w:pPr>
    </w:p>
    <w:p w14:paraId="614B33D9" w14:textId="77777777" w:rsidR="0088534F" w:rsidRPr="0078065C" w:rsidRDefault="0088534F" w:rsidP="0088534F">
      <w:pPr>
        <w:pStyle w:val="af4"/>
        <w:wordWrap w:val="0"/>
        <w:autoSpaceDE w:val="0"/>
        <w:autoSpaceDN w:val="0"/>
        <w:spacing w:after="48" w:line="140" w:lineRule="exact"/>
        <w:ind w:firstLine="160"/>
        <w:jc w:val="right"/>
        <w:rPr>
          <w:rFonts w:ascii="HG丸ｺﾞｼｯｸM-PRO" w:eastAsia="HG丸ｺﾞｼｯｸM-PRO" w:hAnsi="HG丸ｺﾞｼｯｸM-PRO"/>
        </w:rPr>
      </w:pPr>
      <w:r w:rsidRPr="0078065C">
        <w:rPr>
          <w:rFonts w:ascii="HG丸ｺﾞｼｯｸM-PRO" w:eastAsia="HG丸ｺﾞｼｯｸM-PRO" w:hAnsi="HG丸ｺﾞｼｯｸM-PRO" w:hint="eastAsia"/>
          <w:sz w:val="16"/>
        </w:rPr>
        <w:t>（ひとり親家庭等の生活等に関するアンケート調査）</w:t>
      </w:r>
      <w:r w:rsidRPr="0078065C">
        <w:rPr>
          <w:rFonts w:ascii="HG丸ｺﾞｼｯｸM-PRO" w:eastAsia="HG丸ｺﾞｼｯｸM-PRO" w:hAnsi="HG丸ｺﾞｼｯｸM-PRO" w:hint="eastAsia"/>
          <w:sz w:val="14"/>
        </w:rPr>
        <w:t xml:space="preserve">　</w:t>
      </w:r>
    </w:p>
    <w:tbl>
      <w:tblPr>
        <w:tblStyle w:val="aa"/>
        <w:tblW w:w="0" w:type="auto"/>
        <w:tblInd w:w="84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834"/>
        <w:gridCol w:w="1698"/>
        <w:gridCol w:w="1133"/>
        <w:gridCol w:w="1415"/>
        <w:gridCol w:w="1134"/>
      </w:tblGrid>
      <w:tr w:rsidR="0078065C" w:rsidRPr="0078065C" w14:paraId="1917D64D" w14:textId="77777777" w:rsidTr="004A4C9F">
        <w:trPr>
          <w:trHeight w:val="227"/>
        </w:trPr>
        <w:tc>
          <w:tcPr>
            <w:tcW w:w="2841" w:type="dxa"/>
            <w:shd w:val="clear" w:color="auto" w:fill="ABE9FF"/>
            <w:vAlign w:val="center"/>
          </w:tcPr>
          <w:p w14:paraId="1D10F0D6" w14:textId="77777777" w:rsidR="0088534F" w:rsidRPr="0078065C" w:rsidRDefault="0088534F" w:rsidP="008176B2">
            <w:pPr>
              <w:pStyle w:val="af4"/>
              <w:autoSpaceDE w:val="0"/>
              <w:autoSpaceDN w:val="0"/>
              <w:spacing w:line="0" w:lineRule="atLeast"/>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調査対象</w:t>
            </w:r>
          </w:p>
        </w:tc>
        <w:tc>
          <w:tcPr>
            <w:tcW w:w="1701" w:type="dxa"/>
            <w:shd w:val="clear" w:color="auto" w:fill="ABE9FF"/>
            <w:vAlign w:val="center"/>
          </w:tcPr>
          <w:p w14:paraId="2DF415E3" w14:textId="77777777" w:rsidR="0088534F" w:rsidRPr="0078065C" w:rsidRDefault="0088534F" w:rsidP="008176B2">
            <w:pPr>
              <w:pStyle w:val="af4"/>
              <w:autoSpaceDE w:val="0"/>
              <w:autoSpaceDN w:val="0"/>
              <w:spacing w:line="0" w:lineRule="atLeast"/>
              <w:ind w:rightChars="11" w:right="24"/>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調査方法</w:t>
            </w:r>
          </w:p>
        </w:tc>
        <w:tc>
          <w:tcPr>
            <w:tcW w:w="1134" w:type="dxa"/>
            <w:shd w:val="clear" w:color="auto" w:fill="ABE9FF"/>
            <w:vAlign w:val="center"/>
          </w:tcPr>
          <w:p w14:paraId="07F87EA2" w14:textId="77777777" w:rsidR="0088534F" w:rsidRPr="0078065C" w:rsidRDefault="0088534F" w:rsidP="008176B2">
            <w:pPr>
              <w:pStyle w:val="af4"/>
              <w:autoSpaceDE w:val="0"/>
              <w:autoSpaceDN w:val="0"/>
              <w:spacing w:line="0" w:lineRule="atLeast"/>
              <w:ind w:rightChars="13" w:right="29"/>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配布数</w:t>
            </w:r>
          </w:p>
        </w:tc>
        <w:tc>
          <w:tcPr>
            <w:tcW w:w="1417" w:type="dxa"/>
            <w:shd w:val="clear" w:color="auto" w:fill="ABE9FF"/>
            <w:vAlign w:val="center"/>
          </w:tcPr>
          <w:p w14:paraId="631EC62B" w14:textId="77777777" w:rsidR="0088534F" w:rsidRPr="0078065C" w:rsidRDefault="0088534F" w:rsidP="008176B2">
            <w:pPr>
              <w:pStyle w:val="af4"/>
              <w:autoSpaceDE w:val="0"/>
              <w:autoSpaceDN w:val="0"/>
              <w:spacing w:line="0" w:lineRule="atLeast"/>
              <w:ind w:rightChars="13" w:right="29"/>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有効回答数</w:t>
            </w:r>
          </w:p>
        </w:tc>
        <w:tc>
          <w:tcPr>
            <w:tcW w:w="1134" w:type="dxa"/>
            <w:shd w:val="clear" w:color="auto" w:fill="ABE9FF"/>
            <w:vAlign w:val="center"/>
          </w:tcPr>
          <w:p w14:paraId="2EA55E1A" w14:textId="77777777" w:rsidR="0088534F" w:rsidRPr="0078065C" w:rsidRDefault="0088534F" w:rsidP="008176B2">
            <w:pPr>
              <w:pStyle w:val="af4"/>
              <w:autoSpaceDE w:val="0"/>
              <w:autoSpaceDN w:val="0"/>
              <w:spacing w:line="0" w:lineRule="atLeast"/>
              <w:ind w:rightChars="10" w:right="22"/>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回収率</w:t>
            </w:r>
          </w:p>
        </w:tc>
      </w:tr>
      <w:tr w:rsidR="0088534F" w:rsidRPr="0078065C" w14:paraId="2C2A9D7C" w14:textId="77777777" w:rsidTr="008176B2">
        <w:trPr>
          <w:trHeight w:val="283"/>
        </w:trPr>
        <w:tc>
          <w:tcPr>
            <w:tcW w:w="2841" w:type="dxa"/>
            <w:vAlign w:val="center"/>
          </w:tcPr>
          <w:p w14:paraId="42850D0F" w14:textId="77777777" w:rsidR="0088534F" w:rsidRPr="0078065C" w:rsidRDefault="0088534F" w:rsidP="008176B2">
            <w:pPr>
              <w:pStyle w:val="af4"/>
              <w:autoSpaceDE w:val="0"/>
              <w:autoSpaceDN w:val="0"/>
              <w:spacing w:after="48" w:line="0" w:lineRule="atLeast"/>
              <w:ind w:leftChars="45" w:left="99" w:rightChars="7" w:right="15"/>
              <w:rPr>
                <w:rFonts w:ascii="HG丸ｺﾞｼｯｸM-PRO" w:eastAsia="HG丸ｺﾞｼｯｸM-PRO" w:hAnsi="HG丸ｺﾞｼｯｸM-PRO"/>
              </w:rPr>
            </w:pPr>
            <w:r w:rsidRPr="0078065C">
              <w:rPr>
                <w:rFonts w:ascii="HG丸ｺﾞｼｯｸM-PRO" w:eastAsia="HG丸ｺﾞｼｯｸM-PRO" w:hAnsi="HG丸ｺﾞｼｯｸM-PRO" w:hint="eastAsia"/>
              </w:rPr>
              <w:t>ひとり親家庭のうち、児童扶養手当を受給している世帯</w:t>
            </w:r>
          </w:p>
        </w:tc>
        <w:tc>
          <w:tcPr>
            <w:tcW w:w="1701" w:type="dxa"/>
            <w:vAlign w:val="center"/>
          </w:tcPr>
          <w:p w14:paraId="0552BE10" w14:textId="77777777" w:rsidR="0088534F" w:rsidRPr="0078065C" w:rsidRDefault="0088534F" w:rsidP="008176B2">
            <w:pPr>
              <w:pStyle w:val="af4"/>
              <w:autoSpaceDE w:val="0"/>
              <w:autoSpaceDN w:val="0"/>
              <w:spacing w:after="48" w:line="0" w:lineRule="atLeast"/>
              <w:ind w:rightChars="27" w:right="59"/>
              <w:rPr>
                <w:rFonts w:ascii="HG丸ｺﾞｼｯｸM-PRO" w:eastAsia="HG丸ｺﾞｼｯｸM-PRO" w:hAnsi="HG丸ｺﾞｼｯｸM-PRO"/>
              </w:rPr>
            </w:pPr>
            <w:r w:rsidRPr="0078065C">
              <w:rPr>
                <w:rFonts w:ascii="HG丸ｺﾞｼｯｸM-PRO" w:eastAsia="HG丸ｺﾞｼｯｸM-PRO" w:hAnsi="HG丸ｺﾞｼｯｸM-PRO" w:hint="eastAsia"/>
              </w:rPr>
              <w:t>郵送配布、面談時に回収</w:t>
            </w:r>
          </w:p>
        </w:tc>
        <w:tc>
          <w:tcPr>
            <w:tcW w:w="1134" w:type="dxa"/>
            <w:vAlign w:val="center"/>
          </w:tcPr>
          <w:p w14:paraId="52521579" w14:textId="77777777" w:rsidR="0088534F" w:rsidRPr="0078065C" w:rsidRDefault="0088534F" w:rsidP="008176B2">
            <w:pPr>
              <w:pStyle w:val="af4"/>
              <w:autoSpaceDE w:val="0"/>
              <w:autoSpaceDN w:val="0"/>
              <w:spacing w:after="48" w:line="0" w:lineRule="atLeast"/>
              <w:ind w:rightChars="11" w:right="24"/>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687件</w:t>
            </w:r>
          </w:p>
        </w:tc>
        <w:tc>
          <w:tcPr>
            <w:tcW w:w="1417" w:type="dxa"/>
            <w:vAlign w:val="center"/>
          </w:tcPr>
          <w:p w14:paraId="320E9C7F" w14:textId="77777777" w:rsidR="0088534F" w:rsidRPr="0078065C" w:rsidRDefault="0088534F" w:rsidP="008176B2">
            <w:pPr>
              <w:pStyle w:val="af4"/>
              <w:autoSpaceDE w:val="0"/>
              <w:autoSpaceDN w:val="0"/>
              <w:spacing w:after="48" w:line="0" w:lineRule="atLeast"/>
              <w:ind w:rightChars="13" w:right="29"/>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501件</w:t>
            </w:r>
          </w:p>
        </w:tc>
        <w:tc>
          <w:tcPr>
            <w:tcW w:w="1134" w:type="dxa"/>
            <w:vAlign w:val="center"/>
          </w:tcPr>
          <w:p w14:paraId="7596904C" w14:textId="77777777" w:rsidR="0088534F" w:rsidRPr="0078065C" w:rsidRDefault="0088534F" w:rsidP="008176B2">
            <w:pPr>
              <w:pStyle w:val="af4"/>
              <w:autoSpaceDE w:val="0"/>
              <w:autoSpaceDN w:val="0"/>
              <w:spacing w:after="48" w:line="0" w:lineRule="atLeast"/>
              <w:ind w:rightChars="10" w:right="22"/>
              <w:jc w:val="center"/>
              <w:rPr>
                <w:rFonts w:ascii="HG丸ｺﾞｼｯｸM-PRO" w:eastAsia="HG丸ｺﾞｼｯｸM-PRO" w:hAnsi="HG丸ｺﾞｼｯｸM-PRO"/>
              </w:rPr>
            </w:pPr>
            <w:r w:rsidRPr="0078065C">
              <w:rPr>
                <w:rFonts w:ascii="HG丸ｺﾞｼｯｸM-PRO" w:eastAsia="HG丸ｺﾞｼｯｸM-PRO" w:hAnsi="HG丸ｺﾞｼｯｸM-PRO" w:hint="eastAsia"/>
              </w:rPr>
              <w:t>72.9％</w:t>
            </w:r>
          </w:p>
        </w:tc>
      </w:tr>
    </w:tbl>
    <w:p w14:paraId="79E86AD8" w14:textId="3F241B68" w:rsidR="0088534F" w:rsidRPr="0078065C" w:rsidRDefault="0088534F" w:rsidP="0088534F">
      <w:pPr>
        <w:spacing w:line="276" w:lineRule="auto"/>
        <w:rPr>
          <w:rFonts w:ascii="HG丸ｺﾞｼｯｸM-PRO" w:eastAsia="HG丸ｺﾞｼｯｸM-PRO" w:hAnsi="HG丸ｺﾞｼｯｸM-PRO"/>
        </w:rPr>
      </w:pPr>
    </w:p>
    <w:p w14:paraId="3239C6B6" w14:textId="77777777" w:rsidR="0088534F" w:rsidRPr="0078065C" w:rsidRDefault="0088534F" w:rsidP="0088534F">
      <w:pPr>
        <w:spacing w:line="276" w:lineRule="auto"/>
        <w:rPr>
          <w:rFonts w:ascii="HG丸ｺﾞｼｯｸM-PRO" w:eastAsia="HG丸ｺﾞｼｯｸM-PRO" w:hAnsi="HG丸ｺﾞｼｯｸM-PRO"/>
        </w:rPr>
      </w:pPr>
    </w:p>
    <w:p w14:paraId="0DAC6D31" w14:textId="77777777" w:rsidR="0088534F" w:rsidRPr="0078065C" w:rsidRDefault="0088534F" w:rsidP="0088534F">
      <w:pPr>
        <w:spacing w:line="276" w:lineRule="auto"/>
        <w:rPr>
          <w:rFonts w:ascii="HG丸ｺﾞｼｯｸM-PRO" w:eastAsia="HG丸ｺﾞｼｯｸM-PRO" w:hAnsi="HG丸ｺﾞｼｯｸM-PRO"/>
        </w:rPr>
      </w:pPr>
    </w:p>
    <w:p w14:paraId="29EEC166" w14:textId="77777777" w:rsidR="006A0768" w:rsidRPr="0078065C" w:rsidRDefault="006A076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6457E7A3" w14:textId="22120FA4" w:rsidR="0088534F" w:rsidRPr="0078065C" w:rsidRDefault="0088534F" w:rsidP="0088534F">
      <w:pPr>
        <w:spacing w:line="276" w:lineRule="auto"/>
        <w:rPr>
          <w:rFonts w:ascii="HG丸ｺﾞｼｯｸM-PRO" w:eastAsia="HG丸ｺﾞｼｯｸM-PRO" w:hAnsi="HG丸ｺﾞｼｯｸM-PRO"/>
        </w:rPr>
      </w:pPr>
      <w:r w:rsidRPr="0078065C">
        <w:rPr>
          <w:rFonts w:ascii="HG丸ｺﾞｼｯｸM-PRO" w:eastAsia="HG丸ｺﾞｼｯｸM-PRO" w:hAnsi="HG丸ｺﾞｼｯｸM-PRO"/>
          <w:noProof/>
        </w:rPr>
        <w:lastRenderedPageBreak/>
        <mc:AlternateContent>
          <mc:Choice Requires="wps">
            <w:drawing>
              <wp:anchor distT="0" distB="0" distL="114300" distR="114300" simplePos="0" relativeHeight="251996160" behindDoc="0" locked="0" layoutInCell="1" allowOverlap="1" wp14:anchorId="0E71C834" wp14:editId="20B6FB85">
                <wp:simplePos x="0" y="0"/>
                <wp:positionH relativeFrom="column">
                  <wp:posOffset>576747</wp:posOffset>
                </wp:positionH>
                <wp:positionV relativeFrom="paragraph">
                  <wp:posOffset>149860</wp:posOffset>
                </wp:positionV>
                <wp:extent cx="2762250" cy="31115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2762250" cy="311150"/>
                        </a:xfrm>
                        <a:prstGeom prst="rect">
                          <a:avLst/>
                        </a:prstGeom>
                        <a:noFill/>
                        <a:ln w="6350">
                          <a:noFill/>
                        </a:ln>
                      </wps:spPr>
                      <wps:txbx>
                        <w:txbxContent>
                          <w:p w14:paraId="0E44981F" w14:textId="77777777" w:rsidR="00CF0621" w:rsidRPr="00037FAE" w:rsidRDefault="00CF0621" w:rsidP="0088534F">
                            <w:pPr>
                              <w:spacing w:line="276" w:lineRule="auto"/>
                              <w:rPr>
                                <w:rFonts w:ascii="ＭＳ ゴシック" w:eastAsia="ＭＳ ゴシック" w:hAnsi="ＭＳ ゴシック"/>
                              </w:rPr>
                            </w:pPr>
                            <w:r>
                              <w:rPr>
                                <w:rFonts w:ascii="ＭＳ ゴシック" w:eastAsia="ＭＳ ゴシック" w:hAnsi="ＭＳ ゴシック" w:hint="eastAsia"/>
                              </w:rPr>
                              <w:t>【</w:t>
                            </w:r>
                            <w:r w:rsidRPr="00037FAE">
                              <w:rPr>
                                <w:rFonts w:ascii="ＭＳ ゴシック" w:eastAsia="ＭＳ ゴシック" w:hAnsi="ＭＳ ゴシック" w:hint="eastAsia"/>
                              </w:rPr>
                              <w:t>ひとり親になったときに困ったこと</w:t>
                            </w:r>
                            <w:r>
                              <w:rPr>
                                <w:rFonts w:ascii="ＭＳ ゴシック" w:eastAsia="ＭＳ ゴシック" w:hAnsi="ＭＳ ゴシック" w:hint="eastAsia"/>
                              </w:rPr>
                              <w:t>】</w:t>
                            </w:r>
                          </w:p>
                          <w:p w14:paraId="788C989A" w14:textId="77777777" w:rsidR="00CF0621" w:rsidRPr="00037FAE" w:rsidRDefault="00CF0621" w:rsidP="00885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1C834" id="テキスト ボックス 326" o:spid="_x0000_s1207" type="#_x0000_t202" style="position:absolute;left:0;text-align:left;margin-left:45.4pt;margin-top:11.8pt;width:217.5pt;height:24.5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" filled="f" stroked="f" strokeweight=".5pt">
                <v:textbox>
                  <w:txbxContent>
                    <w:p w14:paraId="0E44981F" w14:textId="77777777" w:rsidR="00CF0621" w:rsidRPr="00037FAE" w:rsidRDefault="00CF0621" w:rsidP="0088534F">
                      <w:pPr>
                        <w:spacing w:line="276" w:lineRule="auto"/>
                        <w:rPr>
                          <w:rFonts w:ascii="ＭＳ ゴシック" w:eastAsia="ＭＳ ゴシック" w:hAnsi="ＭＳ ゴシック"/>
                        </w:rPr>
                      </w:pPr>
                      <w:r>
                        <w:rPr>
                          <w:rFonts w:ascii="ＭＳ ゴシック" w:eastAsia="ＭＳ ゴシック" w:hAnsi="ＭＳ ゴシック" w:hint="eastAsia"/>
                        </w:rPr>
                        <w:t>【</w:t>
                      </w:r>
                      <w:r w:rsidRPr="00037FAE">
                        <w:rPr>
                          <w:rFonts w:ascii="ＭＳ ゴシック" w:eastAsia="ＭＳ ゴシック" w:hAnsi="ＭＳ ゴシック" w:hint="eastAsia"/>
                        </w:rPr>
                        <w:t>ひとり親になったときに困ったこと</w:t>
                      </w:r>
                      <w:r>
                        <w:rPr>
                          <w:rFonts w:ascii="ＭＳ ゴシック" w:eastAsia="ＭＳ ゴシック" w:hAnsi="ＭＳ ゴシック" w:hint="eastAsia"/>
                        </w:rPr>
                        <w:t>】</w:t>
                      </w:r>
                    </w:p>
                    <w:p w14:paraId="788C989A" w14:textId="77777777" w:rsidR="00CF0621" w:rsidRPr="00037FAE" w:rsidRDefault="00CF0621" w:rsidP="0088534F"/>
                  </w:txbxContent>
                </v:textbox>
              </v:shape>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1994112" behindDoc="0" locked="0" layoutInCell="1" allowOverlap="1" wp14:anchorId="0E527DE6" wp14:editId="3A5758BD">
                <wp:simplePos x="0" y="0"/>
                <wp:positionH relativeFrom="column">
                  <wp:posOffset>573872</wp:posOffset>
                </wp:positionH>
                <wp:positionV relativeFrom="paragraph">
                  <wp:posOffset>168431</wp:posOffset>
                </wp:positionV>
                <wp:extent cx="5288484" cy="3461385"/>
                <wp:effectExtent l="0" t="0" r="26670" b="24765"/>
                <wp:wrapNone/>
                <wp:docPr id="62" name="正方形/長方形 62"/>
                <wp:cNvGraphicFramePr/>
                <a:graphic xmlns:a="http://schemas.openxmlformats.org/drawingml/2006/main">
                  <a:graphicData uri="http://schemas.microsoft.com/office/word/2010/wordprocessingShape">
                    <wps:wsp>
                      <wps:cNvSpPr/>
                      <wps:spPr>
                        <a:xfrm>
                          <a:off x="0" y="0"/>
                          <a:ext cx="5288484" cy="346138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B01FC" id="正方形/長方形 62" o:spid="_x0000_s1026" style="position:absolute;left:0;text-align:left;margin-left:45.2pt;margin-top:13.25pt;width:416.4pt;height:272.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" filled="f" strokecolor="#7f7f7f [1612]" strokeweight="1pt"/>
            </w:pict>
          </mc:Fallback>
        </mc:AlternateContent>
      </w:r>
    </w:p>
    <w:p w14:paraId="1B5E4C22" w14:textId="5C0CE7EC" w:rsidR="0088534F" w:rsidRPr="0078065C" w:rsidRDefault="0088534F" w:rsidP="0088534F">
      <w:pPr>
        <w:spacing w:line="276" w:lineRule="auto"/>
        <w:rPr>
          <w:rFonts w:ascii="HG丸ｺﾞｼｯｸM-PRO" w:eastAsia="HG丸ｺﾞｼｯｸM-PRO" w:hAnsi="HG丸ｺﾞｼｯｸM-PRO"/>
        </w:rPr>
      </w:pPr>
    </w:p>
    <w:p w14:paraId="0B9B67C2" w14:textId="746483C7" w:rsidR="0088534F" w:rsidRPr="0078065C" w:rsidRDefault="0088534F" w:rsidP="0088534F">
      <w:pPr>
        <w:spacing w:line="276" w:lineRule="auto"/>
        <w:rPr>
          <w:rFonts w:ascii="HG丸ｺﾞｼｯｸM-PRO" w:eastAsia="HG丸ｺﾞｼｯｸM-PRO" w:hAnsi="HG丸ｺﾞｼｯｸM-PRO"/>
        </w:rPr>
      </w:pPr>
      <w:r w:rsidRPr="0078065C">
        <w:rPr>
          <w:rFonts w:ascii="HG丸ｺﾞｼｯｸM-PRO" w:eastAsia="HG丸ｺﾞｼｯｸM-PRO" w:hAnsi="HG丸ｺﾞｼｯｸM-PRO"/>
          <w:noProof/>
        </w:rPr>
        <w:drawing>
          <wp:anchor distT="0" distB="0" distL="114300" distR="114300" simplePos="0" relativeHeight="251995136" behindDoc="0" locked="0" layoutInCell="1" allowOverlap="1" wp14:anchorId="644960F2" wp14:editId="6E1916B4">
            <wp:simplePos x="0" y="0"/>
            <wp:positionH relativeFrom="column">
              <wp:posOffset>505460</wp:posOffset>
            </wp:positionH>
            <wp:positionV relativeFrom="paragraph">
              <wp:posOffset>-45720</wp:posOffset>
            </wp:positionV>
            <wp:extent cx="5357495" cy="3094355"/>
            <wp:effectExtent l="0" t="0" r="0"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57495" cy="309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821D1" w14:textId="77777777" w:rsidR="0088534F" w:rsidRPr="0078065C" w:rsidRDefault="0088534F" w:rsidP="0088534F">
      <w:pPr>
        <w:spacing w:line="276" w:lineRule="auto"/>
        <w:rPr>
          <w:rFonts w:ascii="HG丸ｺﾞｼｯｸM-PRO" w:eastAsia="HG丸ｺﾞｼｯｸM-PRO" w:hAnsi="HG丸ｺﾞｼｯｸM-PRO"/>
        </w:rPr>
      </w:pPr>
    </w:p>
    <w:p w14:paraId="5B662C6F" w14:textId="77777777" w:rsidR="0088534F" w:rsidRPr="0078065C" w:rsidRDefault="0088534F" w:rsidP="0088534F">
      <w:pPr>
        <w:spacing w:line="276" w:lineRule="auto"/>
        <w:rPr>
          <w:rFonts w:ascii="HG丸ｺﾞｼｯｸM-PRO" w:eastAsia="HG丸ｺﾞｼｯｸM-PRO" w:hAnsi="HG丸ｺﾞｼｯｸM-PRO"/>
        </w:rPr>
      </w:pPr>
    </w:p>
    <w:p w14:paraId="79C39289" w14:textId="77777777" w:rsidR="0088534F" w:rsidRPr="0078065C" w:rsidRDefault="0088534F" w:rsidP="0088534F">
      <w:pPr>
        <w:tabs>
          <w:tab w:val="left" w:pos="2554"/>
        </w:tabs>
        <w:spacing w:line="276" w:lineRule="auto"/>
        <w:rPr>
          <w:rFonts w:ascii="HG丸ｺﾞｼｯｸM-PRO" w:eastAsia="HG丸ｺﾞｼｯｸM-PRO" w:hAnsi="HG丸ｺﾞｼｯｸM-PRO"/>
        </w:rPr>
      </w:pPr>
      <w:r w:rsidRPr="0078065C">
        <w:rPr>
          <w:rFonts w:ascii="HG丸ｺﾞｼｯｸM-PRO" w:eastAsia="HG丸ｺﾞｼｯｸM-PRO" w:hAnsi="HG丸ｺﾞｼｯｸM-PRO"/>
        </w:rPr>
        <w:tab/>
      </w:r>
    </w:p>
    <w:p w14:paraId="5ED98768" w14:textId="77777777" w:rsidR="0088534F" w:rsidRPr="0078065C" w:rsidRDefault="0088534F" w:rsidP="0088534F">
      <w:pPr>
        <w:spacing w:line="276" w:lineRule="auto"/>
        <w:rPr>
          <w:rFonts w:ascii="HG丸ｺﾞｼｯｸM-PRO" w:eastAsia="HG丸ｺﾞｼｯｸM-PRO" w:hAnsi="HG丸ｺﾞｼｯｸM-PRO"/>
        </w:rPr>
      </w:pPr>
    </w:p>
    <w:p w14:paraId="5A2C8183" w14:textId="77777777" w:rsidR="0088534F" w:rsidRPr="0078065C" w:rsidRDefault="0088534F" w:rsidP="0088534F">
      <w:pPr>
        <w:tabs>
          <w:tab w:val="left" w:pos="2703"/>
        </w:tabs>
        <w:spacing w:line="276" w:lineRule="auto"/>
        <w:rPr>
          <w:rFonts w:ascii="HG丸ｺﾞｼｯｸM-PRO" w:eastAsia="HG丸ｺﾞｼｯｸM-PRO" w:hAnsi="HG丸ｺﾞｼｯｸM-PRO"/>
        </w:rPr>
      </w:pPr>
      <w:r w:rsidRPr="0078065C">
        <w:rPr>
          <w:rFonts w:ascii="HG丸ｺﾞｼｯｸM-PRO" w:eastAsia="HG丸ｺﾞｼｯｸM-PRO" w:hAnsi="HG丸ｺﾞｼｯｸM-PRO"/>
        </w:rPr>
        <w:tab/>
      </w:r>
    </w:p>
    <w:p w14:paraId="78716B88" w14:textId="77777777" w:rsidR="0088534F" w:rsidRPr="0078065C" w:rsidRDefault="0088534F" w:rsidP="0088534F">
      <w:pPr>
        <w:spacing w:line="276" w:lineRule="auto"/>
        <w:rPr>
          <w:rFonts w:ascii="HG丸ｺﾞｼｯｸM-PRO" w:eastAsia="HG丸ｺﾞｼｯｸM-PRO" w:hAnsi="HG丸ｺﾞｼｯｸM-PRO"/>
        </w:rPr>
      </w:pPr>
    </w:p>
    <w:p w14:paraId="323744A8" w14:textId="77777777" w:rsidR="0088534F" w:rsidRPr="0078065C" w:rsidRDefault="0088534F" w:rsidP="0088534F">
      <w:pPr>
        <w:spacing w:line="276" w:lineRule="auto"/>
        <w:rPr>
          <w:rFonts w:ascii="HG丸ｺﾞｼｯｸM-PRO" w:eastAsia="HG丸ｺﾞｼｯｸM-PRO" w:hAnsi="HG丸ｺﾞｼｯｸM-PRO"/>
        </w:rPr>
      </w:pPr>
    </w:p>
    <w:p w14:paraId="0D51AB70" w14:textId="77777777" w:rsidR="0088534F" w:rsidRPr="0078065C" w:rsidRDefault="0088534F" w:rsidP="0088534F">
      <w:pPr>
        <w:spacing w:line="276" w:lineRule="auto"/>
        <w:rPr>
          <w:rFonts w:ascii="HG丸ｺﾞｼｯｸM-PRO" w:eastAsia="HG丸ｺﾞｼｯｸM-PRO" w:hAnsi="HG丸ｺﾞｼｯｸM-PRO"/>
        </w:rPr>
      </w:pPr>
    </w:p>
    <w:p w14:paraId="112AA954" w14:textId="77777777" w:rsidR="0088534F" w:rsidRPr="0078065C" w:rsidRDefault="0088534F" w:rsidP="0088534F">
      <w:pPr>
        <w:spacing w:line="276" w:lineRule="auto"/>
        <w:rPr>
          <w:rFonts w:ascii="HG丸ｺﾞｼｯｸM-PRO" w:eastAsia="HG丸ｺﾞｼｯｸM-PRO" w:hAnsi="HG丸ｺﾞｼｯｸM-PRO"/>
        </w:rPr>
      </w:pPr>
    </w:p>
    <w:p w14:paraId="2CAEB37D" w14:textId="77777777" w:rsidR="0088534F" w:rsidRPr="0078065C" w:rsidRDefault="0088534F" w:rsidP="0088534F">
      <w:pPr>
        <w:spacing w:line="276" w:lineRule="auto"/>
        <w:rPr>
          <w:rFonts w:ascii="HG丸ｺﾞｼｯｸM-PRO" w:eastAsia="HG丸ｺﾞｼｯｸM-PRO" w:hAnsi="HG丸ｺﾞｼｯｸM-PRO"/>
        </w:rPr>
      </w:pPr>
    </w:p>
    <w:p w14:paraId="45289030" w14:textId="77777777" w:rsidR="0088534F" w:rsidRPr="0078065C" w:rsidRDefault="0088534F" w:rsidP="0088534F">
      <w:pPr>
        <w:pStyle w:val="af4"/>
        <w:autoSpaceDE w:val="0"/>
        <w:autoSpaceDN w:val="0"/>
        <w:spacing w:after="48"/>
        <w:rPr>
          <w:rFonts w:ascii="HG丸ｺﾞｼｯｸM-PRO" w:eastAsia="HG丸ｺﾞｼｯｸM-PRO" w:hAnsi="HG丸ｺﾞｼｯｸM-PRO"/>
        </w:rPr>
      </w:pPr>
    </w:p>
    <w:p w14:paraId="3CC79283" w14:textId="77777777" w:rsidR="0088534F" w:rsidRPr="0078065C" w:rsidRDefault="0088534F" w:rsidP="0088534F">
      <w:pPr>
        <w:pStyle w:val="af4"/>
        <w:autoSpaceDE w:val="0"/>
        <w:autoSpaceDN w:val="0"/>
        <w:spacing w:after="48"/>
        <w:rPr>
          <w:rFonts w:ascii="HG丸ｺﾞｼｯｸM-PRO" w:eastAsia="HG丸ｺﾞｼｯｸM-PRO" w:hAnsi="HG丸ｺﾞｼｯｸM-PRO"/>
        </w:rPr>
      </w:pPr>
    </w:p>
    <w:p w14:paraId="01CE52D0" w14:textId="77777777" w:rsidR="0088534F" w:rsidRPr="0078065C" w:rsidRDefault="0088534F" w:rsidP="0088534F">
      <w:pPr>
        <w:pStyle w:val="af4"/>
        <w:autoSpaceDE w:val="0"/>
        <w:autoSpaceDN w:val="0"/>
        <w:spacing w:after="48"/>
        <w:rPr>
          <w:rFonts w:ascii="HG丸ｺﾞｼｯｸM-PRO" w:eastAsia="HG丸ｺﾞｼｯｸM-PRO" w:hAnsi="HG丸ｺﾞｼｯｸM-PRO"/>
        </w:rPr>
      </w:pPr>
    </w:p>
    <w:p w14:paraId="07934FF8" w14:textId="77777777" w:rsidR="0088534F" w:rsidRPr="0078065C" w:rsidRDefault="0088534F" w:rsidP="0088534F">
      <w:pPr>
        <w:pStyle w:val="af4"/>
        <w:autoSpaceDE w:val="0"/>
        <w:autoSpaceDN w:val="0"/>
        <w:spacing w:after="48"/>
        <w:rPr>
          <w:rFonts w:ascii="HG丸ｺﾞｼｯｸM-PRO" w:eastAsia="HG丸ｺﾞｼｯｸM-PRO" w:hAnsi="HG丸ｺﾞｼｯｸM-PRO"/>
        </w:rPr>
      </w:pPr>
    </w:p>
    <w:p w14:paraId="403049BE" w14:textId="48F5EA99"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の貧困の背景には様々な社会的要因があります。また、ひとり親家庭世帯に限らず、貧困家庭が抱える課題は多様化かつ複雑化しており、貧困の状況にある家庭では、子どもの希望や意欲がそがれやすい状況にあります。</w:t>
      </w:r>
    </w:p>
    <w:p w14:paraId="1789E2BB" w14:textId="77777777" w:rsidR="0088534F" w:rsidRPr="0078065C" w:rsidRDefault="0088534F" w:rsidP="0088534F">
      <w:pPr>
        <w:pStyle w:val="af4"/>
        <w:autoSpaceDE w:val="0"/>
        <w:autoSpaceDN w:val="0"/>
        <w:spacing w:after="48" w:line="320" w:lineRule="exact"/>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そのため、子どもの貧困問題の解決にあたっては、家庭のみの責任にするのではなく、地域や社会全体で課題を解決する意識を強く持ち、すべての家庭の子どもが心身ともにすこやかに育成されるよう、適切な支援が包括的かつ早期に講じられることが求められています。</w:t>
      </w:r>
    </w:p>
    <w:p w14:paraId="1FCBD835" w14:textId="77777777" w:rsidR="0088534F" w:rsidRPr="0078065C" w:rsidRDefault="0088534F" w:rsidP="0088534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p>
    <w:p w14:paraId="6A322C8A" w14:textId="77777777" w:rsidR="0088534F" w:rsidRPr="0078065C" w:rsidRDefault="0088534F" w:rsidP="0088534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21E38852" w14:textId="77777777" w:rsidR="0088534F" w:rsidRPr="0078065C" w:rsidRDefault="0088534F" w:rsidP="0088534F">
      <w:pPr>
        <w:pStyle w:val="22"/>
        <w:spacing w:before="74" w:after="74"/>
        <w:ind w:left="1320" w:right="660"/>
      </w:pPr>
      <w:r w:rsidRPr="0078065C">
        <w:rPr>
          <w:rFonts w:hint="eastAsia"/>
        </w:rPr>
        <w:t>○貧困の連鎖を防ぐため、生まれ育った環境に関わらず子どもが教育を受ける機会が保障されるよう、学びの機会を確保する必要があります。</w:t>
      </w:r>
    </w:p>
    <w:p w14:paraId="30F171A1" w14:textId="77777777" w:rsidR="0088534F" w:rsidRPr="0078065C" w:rsidRDefault="0088534F" w:rsidP="0088534F">
      <w:pPr>
        <w:pStyle w:val="22"/>
        <w:spacing w:before="74" w:after="74"/>
        <w:ind w:left="1320" w:right="660"/>
      </w:pPr>
      <w:r w:rsidRPr="0078065C">
        <w:rPr>
          <w:rFonts w:hint="eastAsia"/>
        </w:rPr>
        <w:t>○子ども達が安定した生活を送ることができるよう、ひとり親家庭を含む子育て家庭の相談体制や地域における支援体制、見守り体制の充実を図る必要があります。</w:t>
      </w:r>
    </w:p>
    <w:p w14:paraId="39A0FE09" w14:textId="77777777" w:rsidR="0088534F" w:rsidRPr="0078065C" w:rsidRDefault="0088534F" w:rsidP="0088534F">
      <w:pPr>
        <w:pStyle w:val="22"/>
        <w:spacing w:before="74" w:after="74"/>
        <w:ind w:left="1320" w:right="660"/>
      </w:pPr>
      <w:r w:rsidRPr="0078065C">
        <w:rPr>
          <w:rFonts w:hint="eastAsia"/>
        </w:rPr>
        <w:t>○経済的支援の充実を進めるとともに、所得の増大その他の職業生活の安定と向上に資するための支援を進めていく必要があります。</w:t>
      </w:r>
    </w:p>
    <w:p w14:paraId="703E8339" w14:textId="77777777" w:rsidR="0088534F" w:rsidRPr="0078065C" w:rsidRDefault="0088534F" w:rsidP="0088534F">
      <w:pPr>
        <w:autoSpaceDE w:val="0"/>
        <w:autoSpaceDN w:val="0"/>
        <w:rPr>
          <w:rFonts w:ascii="HG丸ｺﾞｼｯｸM-PRO" w:eastAsia="HG丸ｺﾞｼｯｸM-PRO" w:hAnsi="HG丸ｺﾞｼｯｸM-PRO"/>
        </w:rPr>
      </w:pPr>
    </w:p>
    <w:p w14:paraId="293D0763" w14:textId="77777777" w:rsidR="0088534F" w:rsidRPr="0078065C" w:rsidRDefault="0088534F" w:rsidP="0088534F">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93088" behindDoc="0" locked="0" layoutInCell="1" allowOverlap="1" wp14:anchorId="5388DBB8" wp14:editId="44620413">
                <wp:simplePos x="0" y="0"/>
                <wp:positionH relativeFrom="column">
                  <wp:posOffset>428226</wp:posOffset>
                </wp:positionH>
                <wp:positionV relativeFrom="paragraph">
                  <wp:posOffset>168305</wp:posOffset>
                </wp:positionV>
                <wp:extent cx="5486400" cy="1105786"/>
                <wp:effectExtent l="0" t="0" r="19050" b="18415"/>
                <wp:wrapNone/>
                <wp:docPr id="567" name="四角形: 角を丸くする 2861"/>
                <wp:cNvGraphicFramePr/>
                <a:graphic xmlns:a="http://schemas.openxmlformats.org/drawingml/2006/main">
                  <a:graphicData uri="http://schemas.microsoft.com/office/word/2010/wordprocessingShape">
                    <wps:wsp>
                      <wps:cNvSpPr/>
                      <wps:spPr>
                        <a:xfrm>
                          <a:off x="0" y="0"/>
                          <a:ext cx="5486400" cy="1105786"/>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640CB0" id="四角形: 角を丸くする 2861" o:spid="_x0000_s1026" style="position:absolute;left:0;text-align:left;margin-left:33.7pt;margin-top:13.25pt;width:6in;height:87.0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" filled="f" strokecolor="#7f7f7f [1612]" strokeweight="1pt">
                <v:stroke joinstyle="miter"/>
              </v:roundrect>
            </w:pict>
          </mc:Fallback>
        </mc:AlternateContent>
      </w:r>
    </w:p>
    <w:p w14:paraId="2551272D" w14:textId="77777777" w:rsidR="0088534F" w:rsidRPr="0078065C" w:rsidRDefault="0088534F" w:rsidP="0088534F">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3558A464" w14:textId="77777777" w:rsidR="0088534F" w:rsidRPr="0078065C" w:rsidRDefault="0088534F" w:rsidP="0088534F">
      <w:pPr>
        <w:pStyle w:val="22"/>
        <w:spacing w:before="74" w:after="74"/>
        <w:ind w:left="1320" w:right="660"/>
      </w:pPr>
      <w:r w:rsidRPr="0078065C">
        <w:rPr>
          <w:rFonts w:hint="eastAsia"/>
        </w:rPr>
        <w:t>① 教育の支援　　　　　② 生活の安定に資するための支援</w:t>
      </w:r>
    </w:p>
    <w:p w14:paraId="24A76F44" w14:textId="77777777" w:rsidR="0088534F" w:rsidRPr="0078065C" w:rsidRDefault="0088534F" w:rsidP="0088534F">
      <w:pPr>
        <w:pStyle w:val="22"/>
        <w:spacing w:before="74" w:after="74"/>
        <w:ind w:left="1320" w:right="660"/>
      </w:pPr>
      <w:r w:rsidRPr="0078065C">
        <w:rPr>
          <w:rFonts w:hint="eastAsia"/>
        </w:rPr>
        <w:t>③ 保護者に対する職業生活の安定と向上に資するための就労の支援</w:t>
      </w:r>
    </w:p>
    <w:p w14:paraId="46643C80" w14:textId="77777777" w:rsidR="0088534F" w:rsidRPr="0078065C" w:rsidRDefault="0088534F" w:rsidP="0088534F">
      <w:pPr>
        <w:pStyle w:val="22"/>
        <w:spacing w:before="74" w:after="74"/>
        <w:ind w:left="1320" w:right="660"/>
      </w:pPr>
      <w:r w:rsidRPr="0078065C">
        <w:rPr>
          <w:rFonts w:hint="eastAsia"/>
        </w:rPr>
        <w:t>④ 経済的支援</w:t>
      </w:r>
    </w:p>
    <w:p w14:paraId="2BDA2993" w14:textId="77777777" w:rsidR="00A806AB" w:rsidRPr="0078065C" w:rsidRDefault="00A806AB" w:rsidP="00045A37">
      <w:pPr>
        <w:pStyle w:val="Default"/>
        <w:spacing w:line="200" w:lineRule="exact"/>
        <w:ind w:leftChars="322" w:left="708"/>
        <w:rPr>
          <w:rFonts w:ascii="HG丸ｺﾞｼｯｸM-PRO" w:eastAsia="HG丸ｺﾞｼｯｸM-PRO" w:hAnsi="HG丸ｺﾞｼｯｸM-PRO"/>
          <w:color w:val="auto"/>
          <w:sz w:val="16"/>
          <w:szCs w:val="16"/>
        </w:rPr>
      </w:pPr>
    </w:p>
    <w:p w14:paraId="6B79BA1A" w14:textId="6F8896EF" w:rsidR="00D14C0F" w:rsidRPr="0078065C" w:rsidRDefault="00D14C0F" w:rsidP="00045A37">
      <w:pPr>
        <w:pStyle w:val="Default"/>
        <w:spacing w:line="200" w:lineRule="exact"/>
        <w:ind w:leftChars="322" w:left="708"/>
        <w:rPr>
          <w:rFonts w:ascii="HG丸ｺﾞｼｯｸM-PRO" w:eastAsia="HG丸ｺﾞｼｯｸM-PRO" w:hAnsi="HG丸ｺﾞｼｯｸM-PRO"/>
          <w:color w:val="auto"/>
          <w:sz w:val="16"/>
          <w:szCs w:val="16"/>
        </w:rPr>
      </w:pPr>
    </w:p>
    <w:p w14:paraId="6613540B" w14:textId="39CE5919" w:rsidR="0088534F" w:rsidRPr="0078065C" w:rsidRDefault="0088534F" w:rsidP="00045A37">
      <w:pPr>
        <w:pStyle w:val="Default"/>
        <w:spacing w:line="200" w:lineRule="exact"/>
        <w:ind w:leftChars="322" w:left="708"/>
        <w:rPr>
          <w:rFonts w:ascii="HG丸ｺﾞｼｯｸM-PRO" w:eastAsia="HG丸ｺﾞｼｯｸM-PRO" w:hAnsi="HG丸ｺﾞｼｯｸM-PRO"/>
          <w:color w:val="auto"/>
          <w:sz w:val="16"/>
          <w:szCs w:val="16"/>
        </w:rPr>
      </w:pPr>
    </w:p>
    <w:p w14:paraId="3C3CDCEA" w14:textId="51D70E1C" w:rsidR="0088534F" w:rsidRPr="0078065C" w:rsidRDefault="0088534F" w:rsidP="00045A37">
      <w:pPr>
        <w:pStyle w:val="Default"/>
        <w:spacing w:line="200" w:lineRule="exact"/>
        <w:ind w:leftChars="322" w:left="708"/>
        <w:rPr>
          <w:rFonts w:ascii="HG丸ｺﾞｼｯｸM-PRO" w:eastAsia="HG丸ｺﾞｼｯｸM-PRO" w:hAnsi="HG丸ｺﾞｼｯｸM-PRO"/>
          <w:color w:val="auto"/>
          <w:sz w:val="16"/>
          <w:szCs w:val="16"/>
        </w:rPr>
      </w:pPr>
    </w:p>
    <w:p w14:paraId="424518F2" w14:textId="7B544B01" w:rsidR="0088534F" w:rsidRPr="0078065C" w:rsidRDefault="0088534F" w:rsidP="00045A37">
      <w:pPr>
        <w:pStyle w:val="Default"/>
        <w:spacing w:line="200" w:lineRule="exact"/>
        <w:ind w:leftChars="322" w:left="708"/>
        <w:rPr>
          <w:rFonts w:ascii="HG丸ｺﾞｼｯｸM-PRO" w:eastAsia="HG丸ｺﾞｼｯｸM-PRO" w:hAnsi="HG丸ｺﾞｼｯｸM-PRO"/>
          <w:color w:val="auto"/>
          <w:sz w:val="16"/>
          <w:szCs w:val="16"/>
        </w:rPr>
      </w:pPr>
    </w:p>
    <w:p w14:paraId="6BCE5DFF" w14:textId="0DE22B63" w:rsidR="006A0768" w:rsidRPr="0078065C" w:rsidRDefault="006A0768" w:rsidP="00045A37">
      <w:pPr>
        <w:pStyle w:val="Default"/>
        <w:spacing w:line="200" w:lineRule="exact"/>
        <w:ind w:leftChars="322" w:left="708"/>
        <w:rPr>
          <w:rFonts w:ascii="HG丸ｺﾞｼｯｸM-PRO" w:eastAsia="HG丸ｺﾞｼｯｸM-PRO" w:hAnsi="HG丸ｺﾞｼｯｸM-PRO"/>
          <w:color w:val="auto"/>
          <w:sz w:val="16"/>
          <w:szCs w:val="16"/>
        </w:rPr>
      </w:pPr>
    </w:p>
    <w:p w14:paraId="38A725F8" w14:textId="77777777" w:rsidR="006A0768" w:rsidRPr="0078065C" w:rsidRDefault="006A0768" w:rsidP="00045A37">
      <w:pPr>
        <w:pStyle w:val="Default"/>
        <w:spacing w:line="200" w:lineRule="exact"/>
        <w:ind w:leftChars="322" w:left="708"/>
        <w:rPr>
          <w:rFonts w:ascii="HG丸ｺﾞｼｯｸM-PRO" w:eastAsia="HG丸ｺﾞｼｯｸM-PRO" w:hAnsi="HG丸ｺﾞｼｯｸM-PRO"/>
          <w:color w:val="auto"/>
          <w:sz w:val="16"/>
          <w:szCs w:val="16"/>
        </w:rPr>
      </w:pPr>
    </w:p>
    <w:p w14:paraId="0ECEC80F" w14:textId="77777777" w:rsidR="00F923EE" w:rsidRPr="0078065C" w:rsidRDefault="00F923EE" w:rsidP="0029447D">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① 教育の支援</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35E2A312" w14:textId="7515326E" w:rsidTr="004A4C9F">
        <w:trPr>
          <w:cantSplit/>
          <w:trHeight w:val="312"/>
          <w:tblHeader/>
        </w:trPr>
        <w:tc>
          <w:tcPr>
            <w:tcW w:w="964" w:type="dxa"/>
            <w:shd w:val="clear" w:color="auto" w:fill="ABE9FF"/>
            <w:vAlign w:val="center"/>
          </w:tcPr>
          <w:p w14:paraId="2DDD9947"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294E0A9E"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31FA105D"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615285C4"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493C8CD6" w14:textId="05734226" w:rsidR="00F923EE"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2291ACD6" w14:textId="32F3D6B8" w:rsidTr="00C94F72">
        <w:trPr>
          <w:cantSplit/>
          <w:trHeight w:val="397"/>
        </w:trPr>
        <w:tc>
          <w:tcPr>
            <w:tcW w:w="964" w:type="dxa"/>
            <w:shd w:val="clear" w:color="auto" w:fill="D3F3FF"/>
            <w:vAlign w:val="center"/>
          </w:tcPr>
          <w:p w14:paraId="5296AE79"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2-1-1-1</w:t>
            </w:r>
          </w:p>
        </w:tc>
        <w:tc>
          <w:tcPr>
            <w:tcW w:w="2267" w:type="dxa"/>
            <w:shd w:val="clear" w:color="auto" w:fill="auto"/>
            <w:vAlign w:val="center"/>
          </w:tcPr>
          <w:p w14:paraId="79B035F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教育相談事業の充実</w:t>
            </w:r>
          </w:p>
          <w:p w14:paraId="7814298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（重複掲載2-3-1-5）</w:t>
            </w:r>
          </w:p>
          <w:p w14:paraId="388A6C13"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（重複掲載4-2-5-1）</w:t>
            </w:r>
          </w:p>
          <w:p w14:paraId="3160DFC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【教育センター】</w:t>
            </w:r>
          </w:p>
        </w:tc>
        <w:tc>
          <w:tcPr>
            <w:tcW w:w="3685" w:type="dxa"/>
            <w:shd w:val="clear" w:color="auto" w:fill="auto"/>
          </w:tcPr>
          <w:p w14:paraId="11E04762" w14:textId="77777777" w:rsidR="00F923EE" w:rsidRPr="0078065C" w:rsidRDefault="00F923EE" w:rsidP="008176B2">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教育センター相談室において、幼児から青少年の相談及びいじめ・不登校等の教育相談を行います。不登校児童生徒のために、教育支援教室を設置し、自立に向けた支援を行います。</w:t>
            </w:r>
          </w:p>
          <w:p w14:paraId="551C8B31"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■教育センター相談室</w:t>
            </w:r>
          </w:p>
          <w:p w14:paraId="7C737E99"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・教育相談員の配置　8人　　</w:t>
            </w:r>
          </w:p>
          <w:p w14:paraId="4314C5D8" w14:textId="0D4DCB0E"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年間相談人数　483人　 延べ2786件 </w:t>
            </w:r>
          </w:p>
          <w:p w14:paraId="0EF6D0A7" w14:textId="77777777" w:rsidR="00A31A96" w:rsidRPr="0078065C" w:rsidRDefault="00A31A96" w:rsidP="00A31A96">
            <w:pPr>
              <w:autoSpaceDE w:val="0"/>
              <w:autoSpaceDN w:val="0"/>
              <w:spacing w:beforeLines="10" w:before="29" w:afterLines="10" w:after="29" w:line="220" w:lineRule="exact"/>
              <w:ind w:leftChars="150" w:left="330" w:rightChars="50" w:right="11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・スクールソーシャルワーカー（市・県）配置　各1人</w:t>
            </w:r>
          </w:p>
          <w:p w14:paraId="2DAF60B3"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■教育支援教室　「ひだまり」</w:t>
            </w:r>
          </w:p>
          <w:p w14:paraId="3C1D7830"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・教育支援員の配置　３名</w:t>
            </w:r>
          </w:p>
          <w:p w14:paraId="51989603"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・通室児童生徒登録数18人</w:t>
            </w:r>
          </w:p>
          <w:p w14:paraId="65BFE35A"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■個別教育支援(夏季実施分)７日間開催</w:t>
            </w:r>
          </w:p>
          <w:p w14:paraId="6C74DA8F" w14:textId="0D81F3FA" w:rsidR="00A31A96" w:rsidRPr="0078065C" w:rsidRDefault="00A31A96" w:rsidP="00A31A96">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・延べ参加人数　４人</w:t>
            </w:r>
          </w:p>
        </w:tc>
        <w:tc>
          <w:tcPr>
            <w:tcW w:w="1927" w:type="dxa"/>
            <w:shd w:val="clear" w:color="auto" w:fill="auto"/>
            <w:vAlign w:val="center"/>
          </w:tcPr>
          <w:p w14:paraId="59F18BEB"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・教育相談機能のさらなる充実と質の向上</w:t>
            </w:r>
          </w:p>
        </w:tc>
        <w:tc>
          <w:tcPr>
            <w:tcW w:w="1247" w:type="dxa"/>
            <w:vAlign w:val="center"/>
          </w:tcPr>
          <w:p w14:paraId="4F8116AD" w14:textId="53951203"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4,715千円</w:t>
            </w:r>
          </w:p>
        </w:tc>
      </w:tr>
      <w:tr w:rsidR="0078065C" w:rsidRPr="0078065C" w14:paraId="5FA4AC64" w14:textId="264FCFC7" w:rsidTr="00C94F72">
        <w:trPr>
          <w:cantSplit/>
          <w:trHeight w:val="397"/>
        </w:trPr>
        <w:tc>
          <w:tcPr>
            <w:tcW w:w="964" w:type="dxa"/>
            <w:shd w:val="clear" w:color="auto" w:fill="D3F3FF"/>
            <w:vAlign w:val="center"/>
          </w:tcPr>
          <w:p w14:paraId="49A047E3"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2-1-1-2</w:t>
            </w:r>
          </w:p>
        </w:tc>
        <w:tc>
          <w:tcPr>
            <w:tcW w:w="2267" w:type="dxa"/>
            <w:shd w:val="clear" w:color="auto" w:fill="auto"/>
            <w:vAlign w:val="center"/>
          </w:tcPr>
          <w:p w14:paraId="24F2A78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思春期相談体制の充実</w:t>
            </w:r>
          </w:p>
          <w:p w14:paraId="0C10EA1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（重複掲載4-3-2-2）</w:t>
            </w:r>
          </w:p>
          <w:p w14:paraId="7FF223B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【教育センター】</w:t>
            </w:r>
          </w:p>
        </w:tc>
        <w:tc>
          <w:tcPr>
            <w:tcW w:w="3685" w:type="dxa"/>
            <w:shd w:val="clear" w:color="auto" w:fill="auto"/>
          </w:tcPr>
          <w:p w14:paraId="0751F543" w14:textId="77777777" w:rsidR="00F923EE" w:rsidRPr="0078065C" w:rsidRDefault="00F923EE" w:rsidP="008176B2">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学童期・思春期における心の問題について、子どもと保護者の相談に的確に対応できるよう、関係機関と連携し相談体制の充実を図ります。また、市立中学校全校に教育相談員を派遣します。その他に、不登校状態等で自宅にひきこもりがちな児童生徒に対して、メンタルフレンド</w:t>
            </w:r>
            <w:r w:rsidRPr="0078065C">
              <w:rPr>
                <w:rStyle w:val="ab"/>
                <w:rFonts w:ascii="HG丸ｺﾞｼｯｸM-PRO" w:eastAsia="HG丸ｺﾞｼｯｸM-PRO" w:hAnsi="HG丸ｺﾞｼｯｸM-PRO" w:cs="ＭＳ Ｐゴシック"/>
                <w:spacing w:val="-4"/>
                <w:kern w:val="0"/>
                <w:sz w:val="18"/>
              </w:rPr>
              <w:footnoteReference w:id="11"/>
            </w:r>
            <w:r w:rsidRPr="0078065C">
              <w:rPr>
                <w:rFonts w:ascii="HG丸ｺﾞｼｯｸM-PRO" w:eastAsia="HG丸ｺﾞｼｯｸM-PRO" w:hAnsi="HG丸ｺﾞｼｯｸM-PRO" w:cs="ＭＳ Ｐゴシック" w:hint="eastAsia"/>
                <w:spacing w:val="-4"/>
                <w:kern w:val="0"/>
                <w:sz w:val="18"/>
              </w:rPr>
              <w:t>を派遣します。（要事前面接）</w:t>
            </w:r>
          </w:p>
          <w:p w14:paraId="6E3AB885" w14:textId="77777777" w:rsidR="00F923EE" w:rsidRPr="0078065C" w:rsidRDefault="00F923EE" w:rsidP="008176B2">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また、関連機関との連携推進のためスクールソーシャルワーカー</w:t>
            </w:r>
            <w:r w:rsidRPr="0078065C">
              <w:rPr>
                <w:rStyle w:val="ab"/>
                <w:rFonts w:ascii="HG丸ｺﾞｼｯｸM-PRO" w:eastAsia="HG丸ｺﾞｼｯｸM-PRO" w:hAnsi="HG丸ｺﾞｼｯｸM-PRO" w:cs="ＭＳ Ｐゴシック"/>
                <w:spacing w:val="-4"/>
                <w:kern w:val="0"/>
                <w:sz w:val="18"/>
              </w:rPr>
              <w:footnoteReference w:id="12"/>
            </w:r>
            <w:r w:rsidRPr="0078065C">
              <w:rPr>
                <w:rFonts w:ascii="HG丸ｺﾞｼｯｸM-PRO" w:eastAsia="HG丸ｺﾞｼｯｸM-PRO" w:hAnsi="HG丸ｺﾞｼｯｸM-PRO" w:cs="ＭＳ Ｐゴシック" w:hint="eastAsia"/>
                <w:spacing w:val="-4"/>
                <w:kern w:val="0"/>
                <w:sz w:val="18"/>
              </w:rPr>
              <w:t>（県事業）を導入します。さらに市独自にスクールソーシャルワーカーを配置します。</w:t>
            </w:r>
          </w:p>
          <w:p w14:paraId="56A51498" w14:textId="77777777" w:rsidR="00F923EE" w:rsidRPr="0078065C" w:rsidRDefault="00F923EE" w:rsidP="008176B2">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加えて、いじめの早期発見、早期対応のため「鎌倉市いじめ相談ダイヤル」を設置します。Ｗｅｂでのいじめ相談も受け付けています。</w:t>
            </w:r>
          </w:p>
          <w:p w14:paraId="2F6F84B7"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■市立全小学校への教育相談員の配置　月２回　4341件</w:t>
            </w:r>
          </w:p>
          <w:p w14:paraId="64431CCC"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■市立全中学校へのスクールカウンセラー（県）配置　年40日279時間　2650件</w:t>
            </w:r>
          </w:p>
          <w:p w14:paraId="7DB4A069"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 xml:space="preserve">■スクールソーシャルワーカー（市・県）の派遣　　　</w:t>
            </w:r>
          </w:p>
          <w:p w14:paraId="157AE857"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■メンタルフレンド活用</w:t>
            </w:r>
          </w:p>
          <w:p w14:paraId="272FFF63"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・メンタルフレンド　登録10人、0回　新型コロナウイルス感染防止のため活動中止</w:t>
            </w:r>
          </w:p>
          <w:p w14:paraId="77655220" w14:textId="77777777" w:rsidR="00A31A96" w:rsidRPr="0078065C" w:rsidRDefault="00A31A96" w:rsidP="00A31A96">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■フリースクール等との連携</w:t>
            </w:r>
          </w:p>
          <w:p w14:paraId="5DC5B476" w14:textId="050C9BAD" w:rsidR="00A31A96" w:rsidRPr="0078065C" w:rsidRDefault="00A31A96" w:rsidP="00A31A96">
            <w:pPr>
              <w:autoSpaceDE w:val="0"/>
              <w:autoSpaceDN w:val="0"/>
              <w:spacing w:beforeLines="10" w:before="29" w:afterLines="10" w:after="29" w:line="22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・「鎌倉市児童生徒指導連携協議会とフリースクール等との連絡会」は新型コロナウイルス感染防止のため中止</w:t>
            </w:r>
          </w:p>
        </w:tc>
        <w:tc>
          <w:tcPr>
            <w:tcW w:w="1927" w:type="dxa"/>
            <w:shd w:val="clear" w:color="auto" w:fill="auto"/>
            <w:vAlign w:val="center"/>
          </w:tcPr>
          <w:p w14:paraId="04A8ED4F"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・教育相談機能のさらなる充実と質の向上</w:t>
            </w:r>
          </w:p>
        </w:tc>
        <w:tc>
          <w:tcPr>
            <w:tcW w:w="1247" w:type="dxa"/>
            <w:vAlign w:val="center"/>
          </w:tcPr>
          <w:p w14:paraId="75E840C5" w14:textId="77777777" w:rsidR="00A31A96" w:rsidRPr="0078065C" w:rsidRDefault="00A31A96" w:rsidP="00A31A96">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2-1-1-1に</w:t>
            </w:r>
          </w:p>
          <w:p w14:paraId="5EE2D278" w14:textId="6CEA5C6A" w:rsidR="00F923EE" w:rsidRPr="0078065C" w:rsidRDefault="00A31A96" w:rsidP="00A31A96">
            <w:pPr>
              <w:autoSpaceDE w:val="0"/>
              <w:autoSpaceDN w:val="0"/>
              <w:spacing w:beforeLines="10" w:before="29" w:afterLines="10" w:after="29" w:line="240" w:lineRule="exact"/>
              <w:ind w:leftChars="20" w:left="224"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含む</w:t>
            </w:r>
          </w:p>
        </w:tc>
      </w:tr>
      <w:tr w:rsidR="0078065C" w:rsidRPr="0078065C" w14:paraId="41EEC1E1" w14:textId="3EB122E1" w:rsidTr="00C94F72">
        <w:trPr>
          <w:cantSplit/>
          <w:trHeight w:val="397"/>
        </w:trPr>
        <w:tc>
          <w:tcPr>
            <w:tcW w:w="964" w:type="dxa"/>
            <w:shd w:val="clear" w:color="auto" w:fill="D3F3FF"/>
            <w:vAlign w:val="center"/>
          </w:tcPr>
          <w:p w14:paraId="4B76571D"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lastRenderedPageBreak/>
              <w:t>2-1-1-3</w:t>
            </w:r>
          </w:p>
        </w:tc>
        <w:tc>
          <w:tcPr>
            <w:tcW w:w="2267" w:type="dxa"/>
            <w:shd w:val="clear" w:color="auto" w:fill="auto"/>
            <w:vAlign w:val="center"/>
          </w:tcPr>
          <w:p w14:paraId="15F8C4C3"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青少年健全育成活動</w:t>
            </w:r>
          </w:p>
          <w:p w14:paraId="03A11C6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（重複掲載4-3-1-1）</w:t>
            </w:r>
          </w:p>
          <w:p w14:paraId="56CC1BD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（重複掲載4-6-1-6）</w:t>
            </w:r>
          </w:p>
          <w:p w14:paraId="6F54372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【鎌倉市青少年指導員連絡協議会】</w:t>
            </w:r>
          </w:p>
        </w:tc>
        <w:tc>
          <w:tcPr>
            <w:tcW w:w="3685" w:type="dxa"/>
            <w:shd w:val="clear" w:color="auto" w:fill="auto"/>
          </w:tcPr>
          <w:p w14:paraId="0CD4DAA4"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県・市の委託を受け、青少年の健全育成を推進します。</w:t>
            </w:r>
          </w:p>
          <w:p w14:paraId="5CD488A3"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主な活動は「子ども凧あげ」や「子どもキャンプ」などのレクリエーション活動で、異年齢交流や地域間での交流を行います。</w:t>
            </w:r>
          </w:p>
          <w:p w14:paraId="608AC4DB"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ジュニアリーダーや放課後かまくらっ子を支援するなど、青少年団体の育成や地域づくりを支援します。</w:t>
            </w:r>
          </w:p>
          <w:p w14:paraId="23B7D5A4"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また、街頭指導や社会環境実態調査などの活動を通して、健全な育成環境の整備に努めます。</w:t>
            </w:r>
          </w:p>
          <w:p w14:paraId="65DAC11A"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■子どもたこあげ大会　5/5　中止</w:t>
            </w:r>
          </w:p>
          <w:p w14:paraId="142EFA69"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■大船サマーキャンプ　中止</w:t>
            </w:r>
          </w:p>
          <w:p w14:paraId="69495134"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■ヨットに乗って海から鎌倉を見よう、ロープワーク　中止</w:t>
            </w:r>
          </w:p>
          <w:p w14:paraId="2F3618B6"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■子どもキャンプ　</w:t>
            </w:r>
          </w:p>
          <w:p w14:paraId="3CBD2789" w14:textId="1FDE5380"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10/19～10/20　中止</w:t>
            </w:r>
          </w:p>
          <w:p w14:paraId="3FA27EF9"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　デイーキャンプ「え!キャンプに行かないの」11/8　</w:t>
            </w:r>
          </w:p>
          <w:p w14:paraId="57EDE5E1" w14:textId="4DCA91C9"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　*子ども３１名・青少年指導員３４名・事務局２名</w:t>
            </w:r>
          </w:p>
          <w:p w14:paraId="5C98D742"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■オンライン講習会　令和３年2/28</w:t>
            </w:r>
          </w:p>
          <w:p w14:paraId="6E86D5BE"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　*青少年指導員１９名・事務局２名</w:t>
            </w:r>
          </w:p>
          <w:p w14:paraId="45C2C0E6"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■放課後かまくらっこ　御成り　10/21　・植木11/11・関谷2/16・深沢12/25</w:t>
            </w:r>
          </w:p>
          <w:p w14:paraId="5B6F2087"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■キッズ・ミステリー・ツアー　コロナの為中止　</w:t>
            </w:r>
          </w:p>
          <w:p w14:paraId="513FC73D"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■わくわく体験遊び場（玉縄）　コロナの為中止　</w:t>
            </w:r>
          </w:p>
          <w:p w14:paraId="2B7C18A8"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■広報「かまくら青指」・おもちゃ箱　</w:t>
            </w:r>
          </w:p>
          <w:p w14:paraId="16CB5417" w14:textId="02FC7E0B"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★年2回</w:t>
            </w:r>
          </w:p>
          <w:p w14:paraId="1165C389"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■街頭キャンペーン</w:t>
            </w:r>
          </w:p>
          <w:p w14:paraId="46AEF820" w14:textId="080B15B2"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■講師を招き、講演会・救命救急・野外炊事・ゲーム等</w:t>
            </w:r>
          </w:p>
        </w:tc>
        <w:tc>
          <w:tcPr>
            <w:tcW w:w="1927" w:type="dxa"/>
            <w:shd w:val="clear" w:color="auto" w:fill="auto"/>
            <w:vAlign w:val="center"/>
          </w:tcPr>
          <w:p w14:paraId="4171B30D"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2C93F10C" w14:textId="77777777" w:rsidR="00F923EE" w:rsidRPr="0078065C" w:rsidRDefault="00F923EE"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4C4C46F3" w14:textId="429334FF" w:rsidTr="00C94F72">
        <w:trPr>
          <w:cantSplit/>
          <w:trHeight w:val="397"/>
        </w:trPr>
        <w:tc>
          <w:tcPr>
            <w:tcW w:w="964" w:type="dxa"/>
            <w:shd w:val="clear" w:color="auto" w:fill="D3F3FF"/>
            <w:vAlign w:val="center"/>
          </w:tcPr>
          <w:p w14:paraId="7F90AB80"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2-1-1-4</w:t>
            </w:r>
          </w:p>
        </w:tc>
        <w:tc>
          <w:tcPr>
            <w:tcW w:w="2267" w:type="dxa"/>
            <w:shd w:val="clear" w:color="auto" w:fill="auto"/>
            <w:vAlign w:val="center"/>
          </w:tcPr>
          <w:p w14:paraId="6C105AB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生活困窮者学習・生活支援事業</w:t>
            </w:r>
          </w:p>
          <w:p w14:paraId="4A75EDA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【生活福祉課】</w:t>
            </w:r>
          </w:p>
        </w:tc>
        <w:tc>
          <w:tcPr>
            <w:tcW w:w="3685" w:type="dxa"/>
            <w:shd w:val="clear" w:color="auto" w:fill="auto"/>
            <w:vAlign w:val="center"/>
          </w:tcPr>
          <w:p w14:paraId="70721EF8"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生活困窮世帯等の子どもへの学習支援や居場所づくりを支援するとともに、学習の重要性について保護者の理解促進などを通じて、子どもの高等学校への進学・卒業を支援することで、社会的自立を促し、貧困の連鎖を防ぎます。</w:t>
            </w:r>
          </w:p>
          <w:p w14:paraId="6D90AE42"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■大船地区</w:t>
            </w:r>
          </w:p>
          <w:p w14:paraId="6279FFCD"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★登録者　39人</w:t>
            </w:r>
          </w:p>
          <w:p w14:paraId="7D5755FA"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★支援実績　延べ1,000件</w:t>
            </w:r>
          </w:p>
          <w:p w14:paraId="1A8A575A"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p>
          <w:p w14:paraId="4845D12A"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■鎌倉地区</w:t>
            </w:r>
          </w:p>
          <w:p w14:paraId="39761E50" w14:textId="77777777"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★登録者　21人</w:t>
            </w:r>
          </w:p>
          <w:p w14:paraId="292A4C20" w14:textId="0375A5AE" w:rsidR="00A31A96" w:rsidRPr="0078065C" w:rsidRDefault="00A31A96" w:rsidP="00A31A9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★支援実績　延べ685件</w:t>
            </w:r>
          </w:p>
        </w:tc>
        <w:tc>
          <w:tcPr>
            <w:tcW w:w="1927" w:type="dxa"/>
            <w:shd w:val="clear" w:color="auto" w:fill="auto"/>
            <w:vAlign w:val="center"/>
          </w:tcPr>
          <w:p w14:paraId="56B72D28"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14EE525B"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大船地区</w:t>
            </w:r>
          </w:p>
          <w:p w14:paraId="15DA3285"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6,487千円</w:t>
            </w:r>
          </w:p>
          <w:p w14:paraId="6ED0DA67"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p w14:paraId="5D578333"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鎌倉地区</w:t>
            </w:r>
          </w:p>
          <w:p w14:paraId="2464FA19" w14:textId="01511705"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5,568千円</w:t>
            </w:r>
          </w:p>
        </w:tc>
      </w:tr>
      <w:tr w:rsidR="0078065C" w:rsidRPr="0078065C" w14:paraId="00A9F859" w14:textId="50DB544B"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54AB5F1"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lastRenderedPageBreak/>
              <w:t>2-1-1-5</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E3293FA"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就学援助</w:t>
            </w:r>
          </w:p>
          <w:p w14:paraId="3563A4DA"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（重複掲載1-4-5-2）</w:t>
            </w:r>
          </w:p>
          <w:p w14:paraId="4AB82087"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（重複掲載2-1-4-9）</w:t>
            </w:r>
          </w:p>
          <w:p w14:paraId="14C4B303"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（重複掲載4-2-4-2）</w:t>
            </w:r>
          </w:p>
          <w:p w14:paraId="59143701"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【学務課】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778F150D"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経済的な理由により就学困難な市立小・中学校の児童生徒の保護者に対して、学用品、学校給食費等の一部を援助します。</w:t>
            </w:r>
          </w:p>
          <w:p w14:paraId="4832B084"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また、市立小・中学校の特別支援学級に就学している児童生徒の保護者に対して学用品、学校給食費等を援助します。</w:t>
            </w:r>
          </w:p>
          <w:p w14:paraId="47277EF2" w14:textId="61FE2C45" w:rsidR="00A31A96" w:rsidRPr="0078065C" w:rsidRDefault="00A31A9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★1-4-5-2参照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13DE10E"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p w14:paraId="4DEFB971"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・基準の維持</w:t>
            </w:r>
          </w:p>
        </w:tc>
        <w:tc>
          <w:tcPr>
            <w:tcW w:w="1247" w:type="dxa"/>
            <w:tcBorders>
              <w:top w:val="single" w:sz="6" w:space="0" w:color="808080"/>
              <w:left w:val="single" w:sz="6" w:space="0" w:color="808080"/>
              <w:bottom w:val="single" w:sz="6" w:space="0" w:color="808080"/>
              <w:right w:val="single" w:sz="6" w:space="0" w:color="808080"/>
            </w:tcBorders>
            <w:vAlign w:val="center"/>
          </w:tcPr>
          <w:p w14:paraId="581A747B" w14:textId="77777777" w:rsidR="00A31A96" w:rsidRPr="0078065C" w:rsidRDefault="00A31A96" w:rsidP="00A31A96">
            <w:pPr>
              <w:autoSpaceDE w:val="0"/>
              <w:autoSpaceDN w:val="0"/>
              <w:spacing w:beforeLines="10" w:before="29" w:afterLines="10" w:after="29" w:line="240" w:lineRule="exact"/>
              <w:ind w:leftChars="38" w:left="291" w:rightChars="50" w:right="110" w:hangingChars="115" w:hanging="207"/>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1-4-5-2</w:t>
            </w:r>
          </w:p>
          <w:p w14:paraId="093D9877" w14:textId="57A10A71" w:rsidR="00F923EE" w:rsidRPr="0078065C" w:rsidRDefault="00A31A96" w:rsidP="00A31A96">
            <w:pPr>
              <w:autoSpaceDE w:val="0"/>
              <w:autoSpaceDN w:val="0"/>
              <w:spacing w:beforeLines="10" w:before="29" w:afterLines="10" w:after="29" w:line="240" w:lineRule="exact"/>
              <w:ind w:leftChars="38" w:left="291" w:rightChars="50" w:right="110" w:hangingChars="115" w:hanging="207"/>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bl>
    <w:p w14:paraId="2D635F6A" w14:textId="04DADFFC" w:rsidR="00F923EE" w:rsidRPr="0078065C" w:rsidRDefault="00F923EE" w:rsidP="00F923EE">
      <w:pPr>
        <w:autoSpaceDE w:val="0"/>
        <w:autoSpaceDN w:val="0"/>
        <w:rPr>
          <w:rFonts w:ascii="HG丸ｺﾞｼｯｸM-PRO" w:eastAsia="HG丸ｺﾞｼｯｸM-PRO" w:hAnsi="HG丸ｺﾞｼｯｸM-PRO"/>
          <w:sz w:val="21"/>
        </w:rPr>
      </w:pPr>
    </w:p>
    <w:p w14:paraId="30493DF6" w14:textId="71904B69" w:rsidR="00F923EE" w:rsidRPr="0078065C" w:rsidRDefault="00F923EE" w:rsidP="0029447D">
      <w:pPr>
        <w:widowControl/>
        <w:jc w:val="left"/>
        <w:rPr>
          <w:rFonts w:ascii="HG丸ｺﾞｼｯｸM-PRO" w:eastAsia="HG丸ｺﾞｼｯｸM-PRO" w:hAnsi="HG丸ｺﾞｼｯｸM-PRO"/>
          <w:sz w:val="21"/>
        </w:rPr>
      </w:pPr>
      <w:r w:rsidRPr="0078065C">
        <w:rPr>
          <w:rFonts w:ascii="HG丸ｺﾞｼｯｸM-PRO" w:eastAsia="HG丸ｺﾞｼｯｸM-PRO" w:hAnsi="HG丸ｺﾞｼｯｸM-PRO"/>
          <w:sz w:val="21"/>
        </w:rPr>
        <w:br w:type="page"/>
      </w:r>
    </w:p>
    <w:p w14:paraId="26B62D8D" w14:textId="77777777" w:rsidR="00F923EE" w:rsidRPr="0078065C" w:rsidRDefault="00F923EE" w:rsidP="0029447D">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② 生活の安定に資するための支援</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029BD5FA" w14:textId="297BA413" w:rsidTr="004A4C9F">
        <w:trPr>
          <w:cantSplit/>
          <w:trHeight w:val="312"/>
          <w:tblHeader/>
        </w:trPr>
        <w:tc>
          <w:tcPr>
            <w:tcW w:w="964" w:type="dxa"/>
            <w:shd w:val="clear" w:color="auto" w:fill="ABE9FF"/>
            <w:vAlign w:val="center"/>
          </w:tcPr>
          <w:p w14:paraId="35FE4CA5"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77CF2849"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61496A42"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587E5BFD"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07524685" w14:textId="667CAB60" w:rsidR="00F923EE"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6"/>
              </w:rPr>
            </w:pPr>
            <w:r w:rsidRPr="0078065C">
              <w:rPr>
                <w:rFonts w:ascii="HG丸ｺﾞｼｯｸM-PRO" w:eastAsia="HG丸ｺﾞｼｯｸM-PRO" w:hAnsi="HG丸ｺﾞｼｯｸM-PRO" w:hint="eastAsia"/>
                <w:sz w:val="16"/>
              </w:rPr>
              <w:t>決算（見込）額</w:t>
            </w:r>
          </w:p>
        </w:tc>
      </w:tr>
      <w:tr w:rsidR="0078065C" w:rsidRPr="0078065C" w14:paraId="492ECE8D" w14:textId="7A681914"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F6C7BDD"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FD88EE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子育て世代包括支援センター</w:t>
            </w:r>
          </w:p>
          <w:p w14:paraId="61EFE91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（重複掲載1-1-1-1）</w:t>
            </w:r>
          </w:p>
          <w:p w14:paraId="4BCD42C3"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（重複掲載2-3-1-2）</w:t>
            </w:r>
          </w:p>
          <w:p w14:paraId="1C8709E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0393E5AC"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子育て世代包括支援センターを開設し、妊娠期からの切れ目ない支援を行います。</w:t>
            </w:r>
          </w:p>
          <w:p w14:paraId="773A3FC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（実情の把握、相談・情報提供・助言・保健指導、支援プランの策定、関係機関との連絡調整）</w:t>
            </w:r>
          </w:p>
          <w:p w14:paraId="5BDEA989" w14:textId="7F879810" w:rsidR="00A31A96" w:rsidRPr="0078065C" w:rsidRDefault="00A31A9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★1-1-1-1参照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81AD380"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・令和２年度より事業開始</w:t>
            </w:r>
          </w:p>
          <w:p w14:paraId="08308A1A"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・令和３年度以降は</w:t>
            </w:r>
            <w:r w:rsidRPr="0078065C">
              <w:rPr>
                <w:rFonts w:ascii="HG丸ｺﾞｼｯｸM-PRO" w:eastAsia="HG丸ｺﾞｼｯｸM-PRO" w:hAnsi="HG丸ｺﾞｼｯｸM-PRO" w:cs="ＭＳ Ｐゴシック" w:hint="eastAsia"/>
                <w:kern w:val="0"/>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040CB05A"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1-1-1-1</w:t>
            </w:r>
          </w:p>
          <w:p w14:paraId="06972063" w14:textId="16A6475E"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7C7BCB55" w14:textId="6EC21CDA"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3B6DF86"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4"/>
              </w:rPr>
            </w:pPr>
            <w:r w:rsidRPr="0078065C">
              <w:rPr>
                <w:rFonts w:ascii="HG丸ｺﾞｼｯｸM-PRO" w:eastAsia="HG丸ｺﾞｼｯｸM-PRO" w:hAnsi="HG丸ｺﾞｼｯｸM-PRO" w:hint="eastAsia"/>
                <w:sz w:val="18"/>
                <w:szCs w:val="16"/>
              </w:rPr>
              <w:t>2-1-2-2</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9A9EB8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地域子育て相談体制</w:t>
            </w:r>
          </w:p>
          <w:p w14:paraId="46BD575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（重複掲載1-1-1-4）</w:t>
            </w:r>
          </w:p>
          <w:p w14:paraId="68CC480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（重複掲載2-3-1-3）</w:t>
            </w:r>
          </w:p>
          <w:p w14:paraId="7FF4CAF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r w:rsidRPr="0078065C">
              <w:rPr>
                <w:rFonts w:ascii="HG丸ｺﾞｼｯｸM-PRO" w:eastAsia="HG丸ｺﾞｼｯｸM-PRO" w:hAnsi="HG丸ｺﾞｼｯｸM-PRO" w:hint="eastAsia"/>
                <w:sz w:val="18"/>
              </w:rPr>
              <w:br/>
              <w:t>【保育課】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6D1BB1C2"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親たちが子育ての悩みなどを気軽に相談できるよう、子育て支援センターでの相談体制の充実に努めます。</w:t>
            </w:r>
          </w:p>
          <w:p w14:paraId="0F7BC1D4"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保育所および認定こども園では、地域子育て支援の一環として電話等での育児相談を受付けています。</w:t>
            </w:r>
          </w:p>
          <w:p w14:paraId="5A7F50B1" w14:textId="47BECE7A" w:rsidR="00A31A96" w:rsidRPr="0078065C" w:rsidRDefault="00A31A9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★1-1-1-4参照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14781D2"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・子育て支援センター：事業の継続</w:t>
            </w:r>
          </w:p>
          <w:p w14:paraId="0F4C483B"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・認可保育所：全施設で実施</w:t>
            </w:r>
          </w:p>
        </w:tc>
        <w:tc>
          <w:tcPr>
            <w:tcW w:w="1247" w:type="dxa"/>
            <w:tcBorders>
              <w:top w:val="single" w:sz="6" w:space="0" w:color="808080"/>
              <w:left w:val="single" w:sz="6" w:space="0" w:color="808080"/>
              <w:bottom w:val="single" w:sz="6" w:space="0" w:color="808080"/>
              <w:right w:val="single" w:sz="6" w:space="0" w:color="808080"/>
            </w:tcBorders>
            <w:vAlign w:val="center"/>
          </w:tcPr>
          <w:p w14:paraId="6CBAAB29"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1-1-1-4</w:t>
            </w:r>
          </w:p>
          <w:p w14:paraId="27D9BB74" w14:textId="7E891A16"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53547250" w14:textId="66F9061D"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34347C28"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4"/>
              </w:rPr>
            </w:pPr>
            <w:r w:rsidRPr="0078065C">
              <w:rPr>
                <w:rFonts w:ascii="HG丸ｺﾞｼｯｸM-PRO" w:eastAsia="HG丸ｺﾞｼｯｸM-PRO" w:hAnsi="HG丸ｺﾞｼｯｸM-PRO" w:hint="eastAsia"/>
                <w:sz w:val="18"/>
                <w:szCs w:val="16"/>
              </w:rPr>
              <w:t>2-1-2-3</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C8BE32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「子ども家庭総合支援拠点」の運営</w:t>
            </w:r>
          </w:p>
          <w:p w14:paraId="7D96E440"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（重複掲載1-1-1-3）</w:t>
            </w:r>
          </w:p>
          <w:p w14:paraId="20BF6037"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（重複掲載2-3-1-1）</w:t>
            </w:r>
          </w:p>
          <w:p w14:paraId="68DAE64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sz w:val="18"/>
              </w:rPr>
              <w:t>（重複掲載4-2-6-</w:t>
            </w:r>
            <w:r w:rsidRPr="0078065C">
              <w:rPr>
                <w:rFonts w:ascii="HG丸ｺﾞｼｯｸM-PRO" w:eastAsia="HG丸ｺﾞｼｯｸM-PRO" w:hAnsi="HG丸ｺﾞｼｯｸM-PRO" w:hint="eastAsia"/>
                <w:sz w:val="18"/>
              </w:rPr>
              <w:t>8</w:t>
            </w:r>
            <w:r w:rsidRPr="0078065C">
              <w:rPr>
                <w:rFonts w:ascii="HG丸ｺﾞｼｯｸM-PRO" w:eastAsia="HG丸ｺﾞｼｯｸM-PRO" w:hAnsi="HG丸ｺﾞｼｯｸM-PRO"/>
                <w:sz w:val="18"/>
              </w:rPr>
              <w:t>）</w:t>
            </w:r>
          </w:p>
          <w:p w14:paraId="30C1633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01E66A2A"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子ども家庭総合支援拠点を設置し、子どもと家庭及び妊産婦（児童虐待含む）に関する相談を受けます（こどもと家庭の相談室）。また、その相談に対し、関係機関と連携しながら、実情の把握、調査・訪問等によるソーシャルワークの実施、各種子育て講座の運営等を行うことで、課題解決が図られるよう支援を行います。</w:t>
            </w:r>
          </w:p>
          <w:p w14:paraId="06086058" w14:textId="337B4EF1" w:rsidR="00A31A96" w:rsidRPr="0078065C" w:rsidRDefault="00A31A9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★1-1-1-3参照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A64D342"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・令和２年度より事業開始</w:t>
            </w:r>
          </w:p>
          <w:p w14:paraId="590942CC"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・令和３年度以降は</w:t>
            </w:r>
            <w:r w:rsidRPr="0078065C">
              <w:rPr>
                <w:rFonts w:ascii="HG丸ｺﾞｼｯｸM-PRO" w:eastAsia="HG丸ｺﾞｼｯｸM-PRO" w:hAnsi="HG丸ｺﾞｼｯｸM-PRO" w:cs="ＭＳ Ｐゴシック" w:hint="eastAsia"/>
                <w:kern w:val="0"/>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60B612BF"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1-1-1-3</w:t>
            </w:r>
          </w:p>
          <w:p w14:paraId="7A6C707B" w14:textId="3250CC30"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3A5552AE" w14:textId="2D2418BE"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9B2379C"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4"/>
              </w:rPr>
            </w:pPr>
            <w:r w:rsidRPr="0078065C">
              <w:rPr>
                <w:rFonts w:ascii="HG丸ｺﾞｼｯｸM-PRO" w:eastAsia="HG丸ｺﾞｼｯｸM-PRO" w:hAnsi="HG丸ｺﾞｼｯｸM-PRO" w:hint="eastAsia"/>
                <w:sz w:val="18"/>
                <w:szCs w:val="16"/>
              </w:rPr>
              <w:t>2-1-2-4</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50C3FA0"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地域の民生委員児童委員、主任児童委員の活動</w:t>
            </w:r>
          </w:p>
          <w:p w14:paraId="71F1C2C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（重複掲載1-1-1-7）</w:t>
            </w:r>
          </w:p>
          <w:p w14:paraId="62CB1F0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（重複掲載2-3-1-6）</w:t>
            </w:r>
          </w:p>
          <w:p w14:paraId="2572CA7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【鎌倉市民生委員児童委員協議会】</w:t>
            </w:r>
          </w:p>
          <w:p w14:paraId="3FCE903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【主任児童委員連絡会】</w:t>
            </w:r>
          </w:p>
          <w:p w14:paraId="727FB5BE"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【生活福祉課】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286C2E77"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厚生労働大臣から委嘱を受けた民生委員児童委員が、市民の立場で子育ての相談、情報提供などの支援を行います。</w:t>
            </w:r>
          </w:p>
          <w:p w14:paraId="2D0A7767"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主任児童委員は、親子で遊べる場、子育ての仲間づくりの場を設けたり、虐待の早期発見・早期対応に取り組むなど、地域の中の身近な相談相手として活動しています。</w:t>
            </w:r>
          </w:p>
          <w:p w14:paraId="593F4932" w14:textId="404FFB77" w:rsidR="00A31A96" w:rsidRPr="0078065C" w:rsidRDefault="00A31A9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★1-1-1-7参照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BE7E551"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4D6F930F"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1-1-1-7</w:t>
            </w:r>
          </w:p>
          <w:p w14:paraId="5CD606D1" w14:textId="0086C63C"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3CBD60E0" w14:textId="19D058F1"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7651B998"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4"/>
              </w:rPr>
            </w:pPr>
            <w:r w:rsidRPr="0078065C">
              <w:rPr>
                <w:rFonts w:ascii="HG丸ｺﾞｼｯｸM-PRO" w:eastAsia="HG丸ｺﾞｼｯｸM-PRO" w:hAnsi="HG丸ｺﾞｼｯｸM-PRO" w:hint="eastAsia"/>
                <w:sz w:val="18"/>
                <w:szCs w:val="16"/>
              </w:rPr>
              <w:t>2-1-2-5</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849FB00"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親子健康教育</w:t>
            </w:r>
          </w:p>
          <w:p w14:paraId="092EEF5E"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（重複掲載1-1-1-12）</w:t>
            </w:r>
          </w:p>
          <w:p w14:paraId="68A19DBF"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（重複掲載1-5-5-1）</w:t>
            </w:r>
          </w:p>
          <w:p w14:paraId="1B2D95D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D717011"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母子・父子健康手帳の交付、妊娠期及び産後の両親教室、離乳食教室等を開催し、妊産婦、乳幼児の健康を保持増進できるように支援を行います。</w:t>
            </w:r>
          </w:p>
          <w:p w14:paraId="3EDADADC" w14:textId="6867F8EC" w:rsidR="00A31A96" w:rsidRPr="0078065C" w:rsidRDefault="00A31A9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★1-1-1-12参照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D0AFDC4"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p w14:paraId="59B62BDB"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・学校保健と連携した「いのちの教室」の拡充</w:t>
            </w:r>
          </w:p>
        </w:tc>
        <w:tc>
          <w:tcPr>
            <w:tcW w:w="1247" w:type="dxa"/>
            <w:tcBorders>
              <w:top w:val="single" w:sz="6" w:space="0" w:color="808080"/>
              <w:left w:val="single" w:sz="6" w:space="0" w:color="808080"/>
              <w:bottom w:val="single" w:sz="6" w:space="0" w:color="808080"/>
              <w:right w:val="single" w:sz="6" w:space="0" w:color="808080"/>
            </w:tcBorders>
            <w:vAlign w:val="center"/>
          </w:tcPr>
          <w:p w14:paraId="1B0A150F"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1-1-1-12</w:t>
            </w:r>
          </w:p>
          <w:p w14:paraId="68F0E74C" w14:textId="7AB55EFD"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14CBD8F3" w14:textId="7CE62EF7"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483A55EE"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4"/>
              </w:rPr>
            </w:pPr>
            <w:r w:rsidRPr="0078065C">
              <w:rPr>
                <w:rFonts w:ascii="HG丸ｺﾞｼｯｸM-PRO" w:eastAsia="HG丸ｺﾞｼｯｸM-PRO" w:hAnsi="HG丸ｺﾞｼｯｸM-PRO" w:hint="eastAsia"/>
                <w:sz w:val="18"/>
                <w:szCs w:val="16"/>
              </w:rPr>
              <w:t>2-1-2-6</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0FF5C2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親子健康相談</w:t>
            </w:r>
          </w:p>
          <w:p w14:paraId="5F7F5C6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（重複掲載1-1-1-13）</w:t>
            </w:r>
          </w:p>
          <w:p w14:paraId="340978A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（重複掲載1-5-5-2）</w:t>
            </w:r>
          </w:p>
          <w:p w14:paraId="6A6730D4"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19C25AD"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育児、栄養、運動、歯など、健康なライフスタイルの確立と親子への支援を図るため、いつでも気軽に相談できるよう各地域で実施します。</w:t>
            </w:r>
          </w:p>
          <w:p w14:paraId="13C926C3" w14:textId="429F2BC2" w:rsidR="00A31A96" w:rsidRPr="0078065C" w:rsidRDefault="00A31A9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★1-1-1-13参照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6E0AFFA"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109636D3" w14:textId="77777777" w:rsidR="00A31A96"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1-1-1-13</w:t>
            </w:r>
          </w:p>
          <w:p w14:paraId="25A4AA33" w14:textId="00EFF4FD" w:rsidR="00F923EE" w:rsidRPr="0078065C" w:rsidRDefault="00A31A9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33A228EF" w14:textId="392232BB"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B4E8E8F"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4"/>
              </w:rPr>
            </w:pPr>
            <w:r w:rsidRPr="0078065C">
              <w:rPr>
                <w:rFonts w:ascii="HG丸ｺﾞｼｯｸM-PRO" w:eastAsia="HG丸ｺﾞｼｯｸM-PRO" w:hAnsi="HG丸ｺﾞｼｯｸM-PRO" w:hint="eastAsia"/>
                <w:sz w:val="18"/>
                <w:szCs w:val="16"/>
              </w:rPr>
              <w:t>2-1-2-7</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FBFEB33"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家庭訪問</w:t>
            </w:r>
          </w:p>
          <w:p w14:paraId="40AEE90E"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（重複掲載1-1-1-14）</w:t>
            </w:r>
          </w:p>
          <w:p w14:paraId="112F9CA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（重複掲載1-5-5-3）</w:t>
            </w:r>
          </w:p>
          <w:p w14:paraId="6A99489F"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2A31392B"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妊娠、出産、育児の不安の解消、健康の保持・増進を図るため、助産師・保健師による家庭訪問を実施します。</w:t>
            </w:r>
          </w:p>
          <w:p w14:paraId="1583DE12" w14:textId="713A7E67" w:rsidR="004A1E46" w:rsidRPr="0078065C" w:rsidRDefault="004A1E4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★1-1-1-14参照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EEB1800"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p w14:paraId="1C04B26F"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p w14:paraId="7B3E1EAB"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・乳児家庭全戸訪問事業</w:t>
            </w:r>
          </w:p>
          <w:p w14:paraId="192B77DD"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※詳細は第５章</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参照</w:t>
            </w:r>
          </w:p>
        </w:tc>
        <w:tc>
          <w:tcPr>
            <w:tcW w:w="1247" w:type="dxa"/>
            <w:tcBorders>
              <w:top w:val="single" w:sz="6" w:space="0" w:color="808080"/>
              <w:left w:val="single" w:sz="6" w:space="0" w:color="808080"/>
              <w:bottom w:val="single" w:sz="6" w:space="0" w:color="808080"/>
              <w:right w:val="single" w:sz="6" w:space="0" w:color="808080"/>
            </w:tcBorders>
            <w:vAlign w:val="center"/>
          </w:tcPr>
          <w:p w14:paraId="0D2F300E" w14:textId="77777777" w:rsidR="004A1E46" w:rsidRPr="0078065C" w:rsidRDefault="004A1E4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1-1-1-14</w:t>
            </w:r>
          </w:p>
          <w:p w14:paraId="7000FF5B" w14:textId="4F550F0C" w:rsidR="00F923EE" w:rsidRPr="0078065C" w:rsidRDefault="004A1E46" w:rsidP="00A31A96">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4EA8BB14" w14:textId="71513493"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F0935E2"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lastRenderedPageBreak/>
              <w:t>2-1-2-8</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F650FDE"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健診後のフォロー体制づくり</w:t>
            </w:r>
          </w:p>
          <w:p w14:paraId="731E9FB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（重複掲載1-1-1-15）</w:t>
            </w:r>
          </w:p>
          <w:p w14:paraId="78E2618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（重複掲載1-5-5-4）</w:t>
            </w:r>
          </w:p>
          <w:p w14:paraId="1FC3A83F"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（重複掲載2-2-1-1）</w:t>
            </w:r>
          </w:p>
          <w:p w14:paraId="301A41A5"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r w:rsidRPr="0078065C">
              <w:rPr>
                <w:rFonts w:ascii="HG丸ｺﾞｼｯｸM-PRO" w:eastAsia="HG丸ｺﾞｼｯｸM-PRO" w:hAnsi="HG丸ｺﾞｼｯｸM-PRO" w:hint="eastAsia"/>
                <w:sz w:val="18"/>
              </w:rPr>
              <w:br/>
              <w:t>【発達支援室】</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62A53132" w14:textId="77777777" w:rsidR="0029447D" w:rsidRPr="0078065C" w:rsidRDefault="00F923EE" w:rsidP="002944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健診後のフォロー教室の実施により、発達等、心配のある乳幼児への専門的アドバイス及び適切な対応を図ります。</w:t>
            </w:r>
          </w:p>
          <w:p w14:paraId="7A5518BA" w14:textId="0412DC97" w:rsidR="0029447D" w:rsidRPr="0078065C" w:rsidRDefault="0029447D" w:rsidP="0029447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★1-1-1-15参照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DA283D8"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157A249A" w14:textId="77777777"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1-1-1-1</w:t>
            </w:r>
          </w:p>
          <w:p w14:paraId="535AE89B" w14:textId="352632DD"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7891CBB5" w14:textId="619A703A"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3A1DBE4A"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2-1-2-9</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219F66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妊産婦及び乳幼児健康診査</w:t>
            </w:r>
          </w:p>
          <w:p w14:paraId="590F6965"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（重複掲載1-1-3-1）</w:t>
            </w:r>
          </w:p>
          <w:p w14:paraId="3F4B3191"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（重複掲載1-5-1-1）</w:t>
            </w:r>
          </w:p>
          <w:p w14:paraId="42B95467"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（重複掲載1-5-2-1）</w:t>
            </w:r>
          </w:p>
          <w:p w14:paraId="5AE7CD41"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09BA2EA7"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定期健康診査により、妊婦や乳幼児の健康の保持・増進を図るとともに発達課題等の早期発見と予防に努めます。</w:t>
            </w:r>
          </w:p>
          <w:p w14:paraId="58C20213"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また、子育て情報の提供により、育児中の親の孤立化を防ぎます。</w:t>
            </w:r>
          </w:p>
          <w:p w14:paraId="469C6FB2" w14:textId="3B4398F7" w:rsidR="0029447D" w:rsidRPr="0078065C" w:rsidRDefault="0029447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★1-1-3-1参照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A75CDE3"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p w14:paraId="14686F95"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・健診未受診者のフォローの徹底と居所不明児を見据えたフォローシステムの構築</w:t>
            </w:r>
          </w:p>
          <w:p w14:paraId="058D732F"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・妊婦健康診査</w:t>
            </w:r>
          </w:p>
          <w:p w14:paraId="1E889390"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※詳細は第５章</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参照</w:t>
            </w:r>
          </w:p>
        </w:tc>
        <w:tc>
          <w:tcPr>
            <w:tcW w:w="1247" w:type="dxa"/>
            <w:tcBorders>
              <w:top w:val="single" w:sz="6" w:space="0" w:color="808080"/>
              <w:left w:val="single" w:sz="6" w:space="0" w:color="808080"/>
              <w:bottom w:val="single" w:sz="6" w:space="0" w:color="808080"/>
              <w:right w:val="single" w:sz="6" w:space="0" w:color="808080"/>
            </w:tcBorders>
            <w:vAlign w:val="center"/>
          </w:tcPr>
          <w:p w14:paraId="3CBDF8FD" w14:textId="77777777"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1-1-3-1</w:t>
            </w:r>
          </w:p>
          <w:p w14:paraId="7CD04CD0" w14:textId="34019BAD"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27251B11" w14:textId="5E1FCF68"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0C40DB23"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2-1-2-10</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F23954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産後ケア事業</w:t>
            </w:r>
          </w:p>
          <w:p w14:paraId="032263D1"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（重複掲載1-1-3-9）</w:t>
            </w:r>
          </w:p>
          <w:p w14:paraId="595C040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（重複掲載1-5-1-6）</w:t>
            </w:r>
          </w:p>
          <w:p w14:paraId="3A13FFE7"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（重複掲載2-3-2-5）</w:t>
            </w:r>
          </w:p>
          <w:p w14:paraId="2C4D0C9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76400D0"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家族等から出産後の支援が得られない等、特に支援を必要とする母子に対し、出産後の一定期間、医療機関等において、宿泊、通所又は訪問により、母体の回復、育児指導等の支援を行います。</w:t>
            </w:r>
          </w:p>
          <w:p w14:paraId="22E90E98" w14:textId="0E56E63B" w:rsidR="0029447D" w:rsidRPr="0078065C" w:rsidRDefault="0029447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★1-1-3-9参照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1E19BDB"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25967DDF" w14:textId="77777777"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1-1-3-9</w:t>
            </w:r>
          </w:p>
          <w:p w14:paraId="0564AEC3" w14:textId="4EA42A22"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781C9F02" w14:textId="02912A7D"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558C3457"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2-1-2-11</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EC0CD4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放課後かまくらっ子（新・放課後子ども総合プラン）</w:t>
            </w:r>
          </w:p>
          <w:p w14:paraId="45906800"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（重複掲載1-3-1-1）</w:t>
            </w:r>
          </w:p>
          <w:p w14:paraId="4FF292D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（重複掲載4-5-1-7）</w:t>
            </w:r>
          </w:p>
          <w:p w14:paraId="27F8A0A5"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【青少年課】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8379F8E"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「放課後かまくらっ子」は、国が示す新・放課後子ども総合プランの鎌倉版として、「子どもの家（放課後児童クラブ）</w:t>
            </w:r>
            <w:r w:rsidRPr="0078065C">
              <w:rPr>
                <w:rFonts w:ascii="HG丸ｺﾞｼｯｸM-PRO" w:eastAsia="HG丸ｺﾞｼｯｸM-PRO" w:hAnsi="HG丸ｺﾞｼｯｸM-PRO" w:cs="ＭＳ Ｐゴシック" w:hint="eastAsia"/>
                <w:kern w:val="0"/>
                <w:sz w:val="12"/>
                <w:szCs w:val="14"/>
              </w:rPr>
              <w:t>※1</w:t>
            </w:r>
            <w:r w:rsidRPr="0078065C">
              <w:rPr>
                <w:rFonts w:ascii="HG丸ｺﾞｼｯｸM-PRO" w:eastAsia="HG丸ｺﾞｼｯｸM-PRO" w:hAnsi="HG丸ｺﾞｼｯｸM-PRO" w:cs="ＭＳ Ｐゴシック" w:hint="eastAsia"/>
                <w:kern w:val="0"/>
                <w:sz w:val="18"/>
              </w:rPr>
              <w:t>」と「アフタースクール（放課後子ども教室）</w:t>
            </w:r>
            <w:r w:rsidRPr="0078065C">
              <w:rPr>
                <w:rFonts w:ascii="HG丸ｺﾞｼｯｸM-PRO" w:eastAsia="HG丸ｺﾞｼｯｸM-PRO" w:hAnsi="HG丸ｺﾞｼｯｸM-PRO" w:cs="ＭＳ Ｐゴシック" w:hint="eastAsia"/>
                <w:kern w:val="0"/>
                <w:sz w:val="12"/>
                <w:szCs w:val="14"/>
              </w:rPr>
              <w:t>※2</w:t>
            </w:r>
            <w:r w:rsidRPr="0078065C">
              <w:rPr>
                <w:rFonts w:ascii="HG丸ｺﾞｼｯｸM-PRO" w:eastAsia="HG丸ｺﾞｼｯｸM-PRO" w:hAnsi="HG丸ｺﾞｼｯｸM-PRO" w:cs="ＭＳ Ｐゴシック" w:hint="eastAsia"/>
                <w:kern w:val="0"/>
                <w:sz w:val="18"/>
              </w:rPr>
              <w:t>」を一体的に実施し、放課後の安全で健やかな居場所づくりを行う事業です。市長部局と教育委員会が連携し、放課後子どもひろば・子どもの家と小学校の校庭等を使用し、一体型</w:t>
            </w:r>
            <w:r w:rsidRPr="0078065C">
              <w:rPr>
                <w:rFonts w:ascii="HG丸ｺﾞｼｯｸM-PRO" w:eastAsia="HG丸ｺﾞｼｯｸM-PRO" w:hAnsi="HG丸ｺﾞｼｯｸM-PRO" w:cs="ＭＳ Ｐゴシック" w:hint="eastAsia"/>
                <w:kern w:val="0"/>
                <w:sz w:val="12"/>
                <w:szCs w:val="14"/>
              </w:rPr>
              <w:t>※3</w:t>
            </w:r>
            <w:r w:rsidRPr="0078065C">
              <w:rPr>
                <w:rFonts w:ascii="HG丸ｺﾞｼｯｸM-PRO" w:eastAsia="HG丸ｺﾞｼｯｸM-PRO" w:hAnsi="HG丸ｺﾞｼｯｸM-PRO" w:cs="ＭＳ Ｐゴシック" w:hint="eastAsia"/>
                <w:kern w:val="0"/>
                <w:sz w:val="18"/>
              </w:rPr>
              <w:t>又は連携型</w:t>
            </w:r>
            <w:r w:rsidRPr="0078065C">
              <w:rPr>
                <w:rFonts w:ascii="HG丸ｺﾞｼｯｸM-PRO" w:eastAsia="HG丸ｺﾞｼｯｸM-PRO" w:hAnsi="HG丸ｺﾞｼｯｸM-PRO" w:cs="ＭＳ Ｐゴシック" w:hint="eastAsia"/>
                <w:kern w:val="0"/>
                <w:sz w:val="12"/>
                <w:szCs w:val="14"/>
              </w:rPr>
              <w:t>※4</w:t>
            </w:r>
            <w:r w:rsidRPr="0078065C">
              <w:rPr>
                <w:rFonts w:ascii="HG丸ｺﾞｼｯｸM-PRO" w:eastAsia="HG丸ｺﾞｼｯｸM-PRO" w:hAnsi="HG丸ｺﾞｼｯｸM-PRO" w:cs="ＭＳ Ｐゴシック" w:hint="eastAsia"/>
                <w:kern w:val="0"/>
                <w:sz w:val="18"/>
              </w:rPr>
              <w:t>により、実施します。</w:t>
            </w:r>
          </w:p>
          <w:p w14:paraId="58F0B43F"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p>
          <w:p w14:paraId="253FAE6E" w14:textId="77777777" w:rsidR="00F923EE" w:rsidRPr="0078065C" w:rsidRDefault="00F923EE" w:rsidP="008176B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子どもの家（放課後児童クラブ）とは、保護者が就労等により昼間家庭にいない児童を対象に、放課後等、子どもの家を利用して、適切な遊び場及び生活の場を提供し、基準条例の遵守に努めつつ健全な育成を図る事業です。</w:t>
            </w:r>
          </w:p>
          <w:p w14:paraId="171367C3" w14:textId="77777777" w:rsidR="00F923EE" w:rsidRPr="0078065C" w:rsidRDefault="00F923EE" w:rsidP="008176B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2アフタースクール（放課後子ども教室）とは、放課後子どもひろばや小学校の校庭等を利用し、安心安全な居場所を提供するとともに、多様な活動・体験を地域等の協力を得て放課後子ども教室を提供することで、児童の「生きる力」を育む事業です。</w:t>
            </w:r>
          </w:p>
          <w:p w14:paraId="5E806759" w14:textId="77777777" w:rsidR="00F923EE" w:rsidRPr="0078065C" w:rsidRDefault="00F923EE" w:rsidP="008176B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※3一体型とは、活動場所が同一の小学校内等にあり、共通のプログラムに参加するものです。</w:t>
            </w:r>
          </w:p>
          <w:p w14:paraId="0CCB5820" w14:textId="77777777" w:rsidR="00F923EE" w:rsidRPr="0078065C" w:rsidRDefault="00F923EE" w:rsidP="008176B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※4連携型とは、活動場所が同一の小学校内等にはないが、共通のプログラムに参加するものです。</w:t>
            </w:r>
          </w:p>
          <w:p w14:paraId="7F09B46B" w14:textId="146D966D" w:rsidR="0029447D" w:rsidRPr="0078065C" w:rsidRDefault="0029447D" w:rsidP="008176B2">
            <w:pPr>
              <w:autoSpaceDE w:val="0"/>
              <w:autoSpaceDN w:val="0"/>
              <w:spacing w:beforeLines="10" w:before="29" w:afterLines="10" w:after="29" w:line="240" w:lineRule="exact"/>
              <w:ind w:leftChars="150" w:left="510" w:rightChars="50" w:right="110" w:hangingChars="100" w:hanging="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★1-3-1-1参照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25B6D13"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・すべての小学校区で、放課後かまくらっ子（新・放課後子ども総合プラン）を実施することを目指す</w:t>
            </w:r>
          </w:p>
          <w:p w14:paraId="787443A5"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・理念や活動内容について、ホームページでの告知や説明会の実施、窓口でのチラシ配布、魅力的なプログラムの実施などを通して、利用者や地域住民への周知を推進し、利用者数増加を目指す</w:t>
            </w:r>
          </w:p>
          <w:p w14:paraId="1F5417AA"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・放課後子ども総合プラン検討委員会では、教育委員会と連携を図り、意見交換や情報の共有をする</w:t>
            </w:r>
          </w:p>
        </w:tc>
        <w:tc>
          <w:tcPr>
            <w:tcW w:w="1247" w:type="dxa"/>
            <w:tcBorders>
              <w:top w:val="single" w:sz="6" w:space="0" w:color="808080"/>
              <w:left w:val="single" w:sz="6" w:space="0" w:color="808080"/>
              <w:bottom w:val="single" w:sz="6" w:space="0" w:color="808080"/>
              <w:right w:val="single" w:sz="6" w:space="0" w:color="808080"/>
            </w:tcBorders>
            <w:vAlign w:val="center"/>
          </w:tcPr>
          <w:p w14:paraId="1F5A72DA" w14:textId="77777777"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1-3-1-1</w:t>
            </w:r>
          </w:p>
          <w:p w14:paraId="1617A101" w14:textId="11EC6391"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67EF4E39" w14:textId="2388618F"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7D0D1026"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lastRenderedPageBreak/>
              <w:t>2-1-2-12</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9318EE4"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栄養相談・栄養指導の実施</w:t>
            </w:r>
          </w:p>
          <w:p w14:paraId="7D43C23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（重複掲載1-6-1-2）</w:t>
            </w:r>
          </w:p>
          <w:p w14:paraId="2B7F1F9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A69B6CB"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乳幼児だけではなく、家族全体を対象に、状況に合わせた栄養相談・指導を実施します。</w:t>
            </w:r>
          </w:p>
          <w:p w14:paraId="46EB825A" w14:textId="34E51E32" w:rsidR="0029447D" w:rsidRPr="0078065C" w:rsidRDefault="0029447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★1-6-1-2参照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3F48DC3"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6AAF9626" w14:textId="77777777" w:rsidR="004E715B" w:rsidRPr="0078065C" w:rsidRDefault="004E715B" w:rsidP="004E715B">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 xml:space="preserve">　1-6-1-2</w:t>
            </w:r>
          </w:p>
          <w:p w14:paraId="42136C49" w14:textId="4345C8CF" w:rsidR="004E715B" w:rsidRPr="0078065C" w:rsidRDefault="004E715B" w:rsidP="004E715B">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 xml:space="preserve">　参照</w:t>
            </w:r>
          </w:p>
        </w:tc>
      </w:tr>
      <w:tr w:rsidR="0078065C" w:rsidRPr="0078065C" w14:paraId="5138B1FB" w14:textId="7E2E1557"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298DF7C"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2-1-2-13</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DC27EC7"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保育所における食育の推進</w:t>
            </w:r>
          </w:p>
          <w:p w14:paraId="49864CE4"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（重複掲載1-6-1-5）</w:t>
            </w:r>
          </w:p>
          <w:p w14:paraId="4040B44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【保育課】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D51AFEA"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保育所の食事・行事・日常の保育を通して、健康な心身と良い食習慣を形成します。</w:t>
            </w:r>
          </w:p>
          <w:p w14:paraId="2202E18F"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また、保育士と栄養士が連携し、乳幼児の現状を把握した上で「保育園年（月）齢別食育計画」に沿った食育を推進します。</w:t>
            </w:r>
          </w:p>
          <w:p w14:paraId="11D6517E" w14:textId="41512B89" w:rsidR="0029447D" w:rsidRPr="0078065C" w:rsidRDefault="0029447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★1-6-1-5参照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6010C10"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7FE0C321" w14:textId="77777777"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1-6-1-5</w:t>
            </w:r>
          </w:p>
          <w:p w14:paraId="48F5AF3A" w14:textId="1571C73C"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568B231B" w14:textId="14503165"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0710C0CE"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2-1-2-14</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8C1516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学校における食育の推進</w:t>
            </w:r>
          </w:p>
          <w:p w14:paraId="1B5D1A4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（重複掲載1-6-1-7）</w:t>
            </w:r>
          </w:p>
          <w:p w14:paraId="5DC646FF"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【教育指導課】</w:t>
            </w:r>
          </w:p>
          <w:p w14:paraId="1A9E94B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【学務課】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0BC999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学校の教育活動全体を通して行う健康教育の一環として、児童生徒に食に関する知識を教えるだけでなく、望ましい食習慣の形成に結びつく実践力を育成します。</w:t>
            </w:r>
          </w:p>
          <w:p w14:paraId="6E5CC630"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児童生徒に対する食育の推進については、全ての小・中学校を栄養教諭を中核としたネットワークに組込み、栄養教諭による食育指導が行える体制を整備するとともに、教職員を対象とした食育研修会を実施します。</w:t>
            </w:r>
          </w:p>
          <w:p w14:paraId="06DE39B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また、家庭や地域と連携し、食生活・栄養に関する正しい知識の普及や、給食だよりなどの発行により、食生活に関する情報発信に努めます。</w:t>
            </w:r>
          </w:p>
          <w:p w14:paraId="782C1034" w14:textId="0A39CEFA" w:rsidR="0029447D" w:rsidRPr="0078065C" w:rsidRDefault="0029447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★1-6-1-7参照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D7682F7"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5301AE29" w14:textId="77777777"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1-6-1-7</w:t>
            </w:r>
          </w:p>
          <w:p w14:paraId="6383A3B1" w14:textId="7A5CFE19"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42585450" w14:textId="4C2B9963"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32CEB9CC"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2-1-2-15</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FBA8BA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ひとり親家庭相談</w:t>
            </w:r>
          </w:p>
          <w:p w14:paraId="728D00A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（重複掲載2-1-3-1）</w:t>
            </w:r>
          </w:p>
          <w:p w14:paraId="265FD9B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（重複掲載2-3-1-4）</w:t>
            </w:r>
          </w:p>
          <w:p w14:paraId="46303ED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8A5AC3D"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ひとり親家庭の自立や求職等の悩みを解決するため、ひとり親家庭自立支援員等による相談を実施するとともに、ハローワーク等と連携して就労支援を実施します。</w:t>
            </w:r>
          </w:p>
          <w:p w14:paraId="43E76D29" w14:textId="6ECE1C19" w:rsidR="0029447D" w:rsidRPr="0078065C" w:rsidRDefault="0029447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★相談件数　417件</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0539A6F"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・相談機能の質の向上と相談内容の充実</w:t>
            </w:r>
          </w:p>
        </w:tc>
        <w:tc>
          <w:tcPr>
            <w:tcW w:w="1247" w:type="dxa"/>
            <w:tcBorders>
              <w:top w:val="single" w:sz="6" w:space="0" w:color="808080"/>
              <w:left w:val="single" w:sz="6" w:space="0" w:color="808080"/>
              <w:bottom w:val="single" w:sz="6" w:space="0" w:color="808080"/>
              <w:right w:val="single" w:sz="6" w:space="0" w:color="808080"/>
            </w:tcBorders>
            <w:vAlign w:val="center"/>
          </w:tcPr>
          <w:p w14:paraId="3FA84DDF" w14:textId="77777777" w:rsidR="00F923EE" w:rsidRPr="0078065C" w:rsidRDefault="00F923EE"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54D2F50F" w14:textId="36C034DC"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51A75F8C"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2-1-2-16</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D095993"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家事支援の実施</w:t>
            </w:r>
          </w:p>
          <w:p w14:paraId="0ABE1C7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ED2D641"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何らかの理由で、一時的に日常生活に支障が生じているひとり親家庭等に対して、家庭生活支援員を派遣します。</w:t>
            </w:r>
          </w:p>
          <w:p w14:paraId="3A56E6AF" w14:textId="1186E0CB" w:rsidR="0029447D" w:rsidRPr="0078065C" w:rsidRDefault="0029447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★０件</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2DC9F2B"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tcPr>
          <w:p w14:paraId="06B8B564"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7F02DD68" w14:textId="77136C28"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3C102262"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2-1-2-17</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203CC9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ひとり親家庭の団体活動の支援</w:t>
            </w:r>
          </w:p>
          <w:p w14:paraId="76CC7F2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83C5D22"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ひとり親家庭が精神的に孤立せず、自立に向けてお互いを支え合う団体活動を積極的に支援します。</w:t>
            </w:r>
          </w:p>
          <w:p w14:paraId="1E3764F2" w14:textId="2D2E89B6" w:rsidR="007500CD" w:rsidRPr="0078065C" w:rsidRDefault="007500C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★鎌倉市母子寡婦福祉会へ補助しました。</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E2866F6"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3F292887" w14:textId="076E6F1A"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35千円</w:t>
            </w:r>
          </w:p>
        </w:tc>
      </w:tr>
      <w:tr w:rsidR="0078065C" w:rsidRPr="0078065C" w14:paraId="34B8E691" w14:textId="29048F66"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BF4CA28"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2-1-2-18</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8FC1F3E"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緊急保護体制の確保</w:t>
            </w:r>
          </w:p>
          <w:p w14:paraId="2B478F00"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345C80A"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保護の必要な母子を、母子生活支援施設等に一時的に保護し、自立支援を行います。</w:t>
            </w:r>
          </w:p>
          <w:p w14:paraId="27E6F17A"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また、児童養護施設等において、緊急に一時的な保護が必要な母子に対し、ショートステイ事業を実施します。</w:t>
            </w:r>
          </w:p>
          <w:p w14:paraId="57182E0E" w14:textId="110069C5" w:rsidR="007500CD" w:rsidRPr="0078065C" w:rsidRDefault="007500C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★母子生活支援施設　２件</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5ABA3D4"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2EFDF30E" w14:textId="46735A78"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7,786千円</w:t>
            </w:r>
          </w:p>
        </w:tc>
      </w:tr>
      <w:tr w:rsidR="0078065C" w:rsidRPr="0078065C" w14:paraId="1A3FFD9D" w14:textId="5F622000"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34720764"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lastRenderedPageBreak/>
              <w:t>2-1-2-19</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592627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虐待の早期発見と予防</w:t>
            </w:r>
          </w:p>
          <w:p w14:paraId="2BD75E1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（重複掲載2-3-2-3）</w:t>
            </w:r>
          </w:p>
          <w:p w14:paraId="00419EC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31A4BF3"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健康相談、健康診査、家庭訪問等、親と子に接する場面において、育児不安の軽減、虐待予防に向けた支援を行い、親自身の育児力の向上を図ります。</w:t>
            </w:r>
          </w:p>
          <w:p w14:paraId="04367887" w14:textId="55A9C653"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★親子健康相談　1-1-1-13参照</w:t>
            </w:r>
          </w:p>
          <w:p w14:paraId="74D262C0" w14:textId="77777777"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★妊産婦及び乳幼児健康診査　</w:t>
            </w:r>
          </w:p>
          <w:p w14:paraId="38BA7523" w14:textId="14009149" w:rsidR="007500CD" w:rsidRPr="0078065C" w:rsidRDefault="007500CD" w:rsidP="007500CD">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1-1-3-1参照</w:t>
            </w:r>
          </w:p>
          <w:p w14:paraId="70750CE2" w14:textId="48AA88E7"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★家庭訪問　1-1-1-14参照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57C3D14"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0D92B7C3" w14:textId="77777777" w:rsidR="004E715B" w:rsidRPr="0078065C" w:rsidRDefault="004E715B" w:rsidP="004E715B">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親子健康相談</w:t>
            </w:r>
          </w:p>
          <w:p w14:paraId="518F7EFE" w14:textId="77777777"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1-1-1-13</w:t>
            </w:r>
          </w:p>
          <w:p w14:paraId="50A06A89" w14:textId="69BB4D40"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p w14:paraId="1C30042D" w14:textId="77777777" w:rsidR="004E715B" w:rsidRPr="0078065C" w:rsidRDefault="004E715B" w:rsidP="004E715B">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妊産婦及び</w:t>
            </w:r>
          </w:p>
          <w:p w14:paraId="3523FA8A" w14:textId="78E249A4" w:rsidR="004E715B" w:rsidRPr="0078065C" w:rsidRDefault="004E715B" w:rsidP="004E715B">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乳幼児健康診査</w:t>
            </w:r>
          </w:p>
          <w:p w14:paraId="5363B05C" w14:textId="77777777"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1-1-3-1</w:t>
            </w:r>
          </w:p>
          <w:p w14:paraId="404F41C5" w14:textId="1059782A"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p w14:paraId="3B9B00E7" w14:textId="77777777"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家庭訪問</w:t>
            </w:r>
          </w:p>
          <w:p w14:paraId="1C07A326" w14:textId="77777777" w:rsidR="004E715B"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1-1-1-14</w:t>
            </w:r>
          </w:p>
          <w:p w14:paraId="52727784" w14:textId="214981DC"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0AAA2750" w14:textId="0C5FE2CA"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23F11F3E"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2-1-2-20</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44851A1"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児童虐待防止ネットワーク（要保護児童対策地域協議会－要対協－）の運営</w:t>
            </w:r>
          </w:p>
          <w:p w14:paraId="157091F7"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（重複掲載2-3-2-2）</w:t>
            </w:r>
          </w:p>
          <w:p w14:paraId="1A9C699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9618B7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児童虐待問題に対応するため、要対協の枠組みのもと福祉・保健・医療・教育・警察など関係機関が連携し、子どもや家族への支援方法を協議し対応を図ります。</w:t>
            </w:r>
          </w:p>
          <w:p w14:paraId="4EE49188" w14:textId="77777777"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p>
          <w:p w14:paraId="0A5E5AA9" w14:textId="1B50FA9C"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■鎌倉市要保護児童対策地域協議会を設置し、代表者会議、実務者会議、援助活動チーム会議の構成で活動</w:t>
            </w:r>
          </w:p>
          <w:p w14:paraId="60C8C9E1" w14:textId="77777777"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★代表者会議　0回</w:t>
            </w:r>
          </w:p>
          <w:p w14:paraId="11F59754" w14:textId="77777777"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★実務者会議　全体会 0回　ケース進行管理会議0回　</w:t>
            </w:r>
          </w:p>
          <w:p w14:paraId="7D8C0D9C" w14:textId="15BB3C26"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★援助活動チーム会議　61回</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0F3239E"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・要対協の周知を図り、他機関連携を充実</w:t>
            </w:r>
          </w:p>
        </w:tc>
        <w:tc>
          <w:tcPr>
            <w:tcW w:w="1247" w:type="dxa"/>
            <w:tcBorders>
              <w:top w:val="single" w:sz="6" w:space="0" w:color="808080"/>
              <w:left w:val="single" w:sz="6" w:space="0" w:color="808080"/>
              <w:bottom w:val="single" w:sz="6" w:space="0" w:color="808080"/>
              <w:right w:val="single" w:sz="6" w:space="0" w:color="808080"/>
            </w:tcBorders>
            <w:vAlign w:val="center"/>
          </w:tcPr>
          <w:p w14:paraId="558C1F12" w14:textId="77777777" w:rsidR="00F923EE" w:rsidRPr="0078065C" w:rsidRDefault="00F923EE"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788E80A6" w14:textId="7B90DE83"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3CB2E368"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2-1-2-21</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5CAECB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養育支援訪問</w:t>
            </w:r>
          </w:p>
          <w:p w14:paraId="44E878EE"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（重複掲載2-3-2-4）</w:t>
            </w:r>
          </w:p>
          <w:p w14:paraId="257428BD"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【市民健康課】</w:t>
            </w:r>
          </w:p>
          <w:p w14:paraId="744BB22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0424099"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児童の養育に支援が必要な家庭に対し、養育が適切に行われるよう、家庭を訪問して育児に関する相談・指導・助言や家事援助等、必要な支援を行います。</w:t>
            </w:r>
          </w:p>
          <w:p w14:paraId="70A2697D" w14:textId="77777777"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 xml:space="preserve">■専門的支援　　</w:t>
            </w:r>
          </w:p>
          <w:p w14:paraId="0CCEBCF2" w14:textId="77777777"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★延数238</w:t>
            </w:r>
          </w:p>
          <w:p w14:paraId="06A16514" w14:textId="285CD7C7" w:rsidR="007500CD" w:rsidRPr="0078065C" w:rsidRDefault="007500CD" w:rsidP="007500CD">
            <w:pPr>
              <w:autoSpaceDE w:val="0"/>
              <w:autoSpaceDN w:val="0"/>
              <w:spacing w:beforeLines="10" w:before="29" w:afterLines="10" w:after="29" w:line="240" w:lineRule="exact"/>
              <w:ind w:rightChars="50" w:right="110" w:firstLineChars="50" w:firstLine="9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（保健師197　助産師7　歯科衛生士34）</w:t>
            </w:r>
          </w:p>
          <w:p w14:paraId="16FF482F" w14:textId="78AF65FC" w:rsidR="007500CD" w:rsidRPr="0078065C" w:rsidRDefault="007500CD" w:rsidP="007500C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■日常生活支援　★２世帯32回</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A80F2D6"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p w14:paraId="1FF0EBB0"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※詳細は第５章</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参照</w:t>
            </w:r>
          </w:p>
        </w:tc>
        <w:tc>
          <w:tcPr>
            <w:tcW w:w="1247" w:type="dxa"/>
            <w:tcBorders>
              <w:top w:val="single" w:sz="6" w:space="0" w:color="808080"/>
              <w:left w:val="single" w:sz="6" w:space="0" w:color="808080"/>
              <w:bottom w:val="single" w:sz="6" w:space="0" w:color="808080"/>
              <w:right w:val="single" w:sz="6" w:space="0" w:color="808080"/>
            </w:tcBorders>
            <w:vAlign w:val="center"/>
          </w:tcPr>
          <w:p w14:paraId="0C8C64F6" w14:textId="77777777" w:rsidR="004E715B" w:rsidRPr="0078065C" w:rsidRDefault="004E715B" w:rsidP="004E715B">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日常生活支援</w:t>
            </w:r>
          </w:p>
          <w:p w14:paraId="7FB533C8" w14:textId="0109E526" w:rsidR="00F923EE" w:rsidRPr="0078065C" w:rsidRDefault="004E715B" w:rsidP="004E715B">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106千円</w:t>
            </w:r>
          </w:p>
        </w:tc>
      </w:tr>
      <w:tr w:rsidR="0078065C" w:rsidRPr="0078065C" w14:paraId="4DB7C5BA" w14:textId="65908AF2"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0DEA459C"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2-1-2-22</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F7D3B53"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生活困窮者自立相談支援事業</w:t>
            </w:r>
          </w:p>
          <w:p w14:paraId="3259CE3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【生活福祉課】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89F7009"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就労や心身の状況、家族・地域との関係性その他の事情による生活困窮者等に対し、専門相談員が一人ひとりの状況に合わせた具体的プランを作成し、他の専門機関と連携しながら、自立に向けた支援を行います。</w:t>
            </w:r>
          </w:p>
          <w:p w14:paraId="3A48357F" w14:textId="2F5480A0" w:rsidR="007500CD" w:rsidRPr="0078065C" w:rsidRDefault="004E715B"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★相談受付件数　延べ1,056件</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F392119"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752F5987" w14:textId="1A95C256" w:rsidR="00F923EE" w:rsidRPr="0078065C" w:rsidRDefault="004E715B" w:rsidP="004E715B">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23,656千円</w:t>
            </w:r>
          </w:p>
        </w:tc>
      </w:tr>
      <w:tr w:rsidR="0078065C" w:rsidRPr="0078065C" w14:paraId="664991BE" w14:textId="348A744C"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1E293DF9"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2-1-2-23</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F3B454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生活困窮者家計改善支援事業</w:t>
            </w:r>
          </w:p>
          <w:p w14:paraId="0FDDD47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【生活福祉課】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6D8760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生活困窮者（生活保護受給者を含む）のうち、家計収支の均衡がとれていないなど、家計に問題を抱える者に対して、早期に生活を再建させることを目的として、専門的な観点から、適切な家計収支への助言・指導等の支援を継続的に行います。</w:t>
            </w:r>
          </w:p>
          <w:p w14:paraId="6758FBF2" w14:textId="77777777" w:rsidR="004E715B" w:rsidRPr="0078065C" w:rsidRDefault="004E715B" w:rsidP="004E715B">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★支援者　35人</w:t>
            </w:r>
          </w:p>
          <w:p w14:paraId="4C2CB5FE" w14:textId="5BC65345" w:rsidR="004E715B" w:rsidRPr="0078065C" w:rsidRDefault="004E715B" w:rsidP="004E715B">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★支援実績　延べ952件</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A4EA62A"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3E9C62F3" w14:textId="526F5E5F" w:rsidR="00F923EE" w:rsidRPr="0078065C" w:rsidRDefault="004E715B" w:rsidP="004E715B">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11,360千円</w:t>
            </w:r>
          </w:p>
        </w:tc>
      </w:tr>
    </w:tbl>
    <w:p w14:paraId="2F6902DC" w14:textId="77777777" w:rsidR="00F923EE" w:rsidRPr="0078065C" w:rsidRDefault="00F923EE" w:rsidP="00F923EE">
      <w:pPr>
        <w:rPr>
          <w:rFonts w:ascii="HG丸ｺﾞｼｯｸM-PRO" w:eastAsia="HG丸ｺﾞｼｯｸM-PRO" w:hAnsi="HG丸ｺﾞｼｯｸM-PRO"/>
          <w:bCs/>
        </w:rPr>
      </w:pPr>
    </w:p>
    <w:p w14:paraId="6A9F8DC8" w14:textId="6459594B" w:rsidR="00F923EE" w:rsidRPr="0078065C" w:rsidRDefault="00F923EE" w:rsidP="00F923EE">
      <w:pPr>
        <w:rPr>
          <w:rFonts w:ascii="HG丸ｺﾞｼｯｸM-PRO" w:eastAsia="HG丸ｺﾞｼｯｸM-PRO" w:hAnsi="HG丸ｺﾞｼｯｸM-PRO"/>
          <w:sz w:val="21"/>
        </w:rPr>
      </w:pPr>
    </w:p>
    <w:p w14:paraId="52C38902" w14:textId="584AB0A7" w:rsidR="004E715B" w:rsidRPr="0078065C" w:rsidRDefault="004E715B" w:rsidP="00F923EE">
      <w:pPr>
        <w:rPr>
          <w:rFonts w:ascii="HG丸ｺﾞｼｯｸM-PRO" w:eastAsia="HG丸ｺﾞｼｯｸM-PRO" w:hAnsi="HG丸ｺﾞｼｯｸM-PRO"/>
          <w:sz w:val="21"/>
        </w:rPr>
      </w:pPr>
    </w:p>
    <w:p w14:paraId="0DCA37CB" w14:textId="37FBC156" w:rsidR="004E715B" w:rsidRPr="0078065C" w:rsidRDefault="004E715B" w:rsidP="00F923EE">
      <w:pPr>
        <w:rPr>
          <w:rFonts w:ascii="HG丸ｺﾞｼｯｸM-PRO" w:eastAsia="HG丸ｺﾞｼｯｸM-PRO" w:hAnsi="HG丸ｺﾞｼｯｸM-PRO"/>
          <w:sz w:val="21"/>
        </w:rPr>
      </w:pPr>
    </w:p>
    <w:p w14:paraId="5034C972" w14:textId="2E2292F4" w:rsidR="00233E4B" w:rsidRPr="0078065C" w:rsidRDefault="00233E4B" w:rsidP="00F923EE">
      <w:pPr>
        <w:rPr>
          <w:rFonts w:ascii="HG丸ｺﾞｼｯｸM-PRO" w:eastAsia="HG丸ｺﾞｼｯｸM-PRO" w:hAnsi="HG丸ｺﾞｼｯｸM-PRO"/>
          <w:sz w:val="21"/>
        </w:rPr>
      </w:pPr>
    </w:p>
    <w:p w14:paraId="7F6C6C16" w14:textId="77777777" w:rsidR="00233E4B" w:rsidRPr="0078065C" w:rsidRDefault="00233E4B" w:rsidP="00F923EE">
      <w:pPr>
        <w:rPr>
          <w:rFonts w:ascii="HG丸ｺﾞｼｯｸM-PRO" w:eastAsia="HG丸ｺﾞｼｯｸM-PRO" w:hAnsi="HG丸ｺﾞｼｯｸM-PRO"/>
          <w:sz w:val="21"/>
        </w:rPr>
      </w:pPr>
    </w:p>
    <w:p w14:paraId="060F2606" w14:textId="77777777" w:rsidR="00F923EE" w:rsidRPr="0078065C" w:rsidRDefault="00F923EE" w:rsidP="00D03A85">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③ 保護者に対する職業生活の安定と向上に資するための就労の支援</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32756276" w14:textId="5B527002" w:rsidTr="004A4C9F">
        <w:trPr>
          <w:cantSplit/>
          <w:trHeight w:val="312"/>
          <w:tblHeader/>
        </w:trPr>
        <w:tc>
          <w:tcPr>
            <w:tcW w:w="964" w:type="dxa"/>
            <w:shd w:val="clear" w:color="auto" w:fill="ABE9FF"/>
            <w:vAlign w:val="center"/>
          </w:tcPr>
          <w:p w14:paraId="0E326B08"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3F40C3E2"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32A794DC"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62069B01"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049FD260" w14:textId="6113582C" w:rsidR="00F923EE"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6"/>
              </w:rPr>
            </w:pPr>
            <w:r w:rsidRPr="0078065C">
              <w:rPr>
                <w:rFonts w:ascii="HG丸ｺﾞｼｯｸM-PRO" w:eastAsia="HG丸ｺﾞｼｯｸM-PRO" w:hAnsi="HG丸ｺﾞｼｯｸM-PRO" w:hint="eastAsia"/>
                <w:sz w:val="18"/>
              </w:rPr>
              <w:t>決算（見込）額</w:t>
            </w:r>
          </w:p>
        </w:tc>
      </w:tr>
      <w:tr w:rsidR="0078065C" w:rsidRPr="0078065C" w14:paraId="6F01E5E8" w14:textId="02565198" w:rsidTr="00C94F72">
        <w:trPr>
          <w:cantSplit/>
          <w:trHeight w:val="397"/>
        </w:trPr>
        <w:tc>
          <w:tcPr>
            <w:tcW w:w="964" w:type="dxa"/>
            <w:shd w:val="clear" w:color="auto" w:fill="D3F3FF"/>
            <w:vAlign w:val="center"/>
          </w:tcPr>
          <w:p w14:paraId="5C4F0E53"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2-1-3-1</w:t>
            </w:r>
          </w:p>
        </w:tc>
        <w:tc>
          <w:tcPr>
            <w:tcW w:w="2267" w:type="dxa"/>
            <w:shd w:val="clear" w:color="auto" w:fill="auto"/>
            <w:vAlign w:val="center"/>
          </w:tcPr>
          <w:p w14:paraId="5FE56E9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ひとり親家庭相談</w:t>
            </w:r>
          </w:p>
          <w:p w14:paraId="7FD0EBB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（重複掲載2-1-2-15）</w:t>
            </w:r>
          </w:p>
          <w:p w14:paraId="0CF019F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（重複掲載2-3-1-4）</w:t>
            </w:r>
          </w:p>
          <w:p w14:paraId="7221A319"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shd w:val="clear" w:color="auto" w:fill="auto"/>
          </w:tcPr>
          <w:p w14:paraId="1E7BEE62"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ひとり親家庭の自立や求職等の悩みを解決するため、ひとり親家庭自立支援員等による相談を実施するとともに、ハローワーク等と連携して就労支援を実施します。</w:t>
            </w:r>
          </w:p>
          <w:p w14:paraId="0F7AEC06" w14:textId="2258F3B3" w:rsidR="00785B5A" w:rsidRPr="0078065C" w:rsidRDefault="00785B5A"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★2-1-2-15参照</w:t>
            </w:r>
          </w:p>
        </w:tc>
        <w:tc>
          <w:tcPr>
            <w:tcW w:w="1927" w:type="dxa"/>
            <w:shd w:val="clear" w:color="auto" w:fill="auto"/>
            <w:vAlign w:val="center"/>
          </w:tcPr>
          <w:p w14:paraId="79BD520E"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・相談機能の質の向上と相談内容の充実</w:t>
            </w:r>
          </w:p>
        </w:tc>
        <w:tc>
          <w:tcPr>
            <w:tcW w:w="1247" w:type="dxa"/>
            <w:vAlign w:val="center"/>
          </w:tcPr>
          <w:p w14:paraId="5AF246E8" w14:textId="77777777" w:rsidR="00F923EE" w:rsidRPr="0078065C" w:rsidRDefault="00785B5A" w:rsidP="00785B5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2-1-2-15</w:t>
            </w:r>
          </w:p>
          <w:p w14:paraId="4484E7D8" w14:textId="348B5673" w:rsidR="00785B5A" w:rsidRPr="0078065C" w:rsidRDefault="00785B5A" w:rsidP="00785B5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60F0D0D7" w14:textId="39BF2915" w:rsidTr="00C94F72">
        <w:trPr>
          <w:cantSplit/>
          <w:trHeight w:val="397"/>
        </w:trPr>
        <w:tc>
          <w:tcPr>
            <w:tcW w:w="964" w:type="dxa"/>
            <w:shd w:val="clear" w:color="auto" w:fill="D3F3FF"/>
            <w:vAlign w:val="center"/>
          </w:tcPr>
          <w:p w14:paraId="36DDFB2E"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2-1-3-2</w:t>
            </w:r>
          </w:p>
        </w:tc>
        <w:tc>
          <w:tcPr>
            <w:tcW w:w="2267" w:type="dxa"/>
            <w:shd w:val="clear" w:color="auto" w:fill="auto"/>
            <w:vAlign w:val="center"/>
          </w:tcPr>
          <w:p w14:paraId="7CF9DDF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自立支援教育訓練給付金</w:t>
            </w:r>
          </w:p>
          <w:p w14:paraId="18C526CC"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shd w:val="clear" w:color="auto" w:fill="auto"/>
          </w:tcPr>
          <w:p w14:paraId="06E8A3E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指定された教育訓練講座を受講・修了したひとり親家庭の父または母に対し、給付金を支給します。</w:t>
            </w:r>
          </w:p>
          <w:p w14:paraId="5E6E2079" w14:textId="3267191C" w:rsidR="00785B5A" w:rsidRPr="0078065C" w:rsidRDefault="00785B5A"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★申請　1件</w:t>
            </w:r>
          </w:p>
        </w:tc>
        <w:tc>
          <w:tcPr>
            <w:tcW w:w="1927" w:type="dxa"/>
            <w:shd w:val="clear" w:color="auto" w:fill="auto"/>
            <w:vAlign w:val="center"/>
          </w:tcPr>
          <w:p w14:paraId="41E09CEC"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7597CC6A" w14:textId="6349FA1D" w:rsidR="00F923EE" w:rsidRPr="0078065C" w:rsidRDefault="00785B5A" w:rsidP="00785B5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26千円</w:t>
            </w:r>
          </w:p>
        </w:tc>
      </w:tr>
      <w:tr w:rsidR="0078065C" w:rsidRPr="0078065C" w14:paraId="095C0AFE" w14:textId="5B89EAC7" w:rsidTr="00C94F72">
        <w:trPr>
          <w:cantSplit/>
          <w:trHeight w:val="397"/>
        </w:trPr>
        <w:tc>
          <w:tcPr>
            <w:tcW w:w="964" w:type="dxa"/>
            <w:shd w:val="clear" w:color="auto" w:fill="D3F3FF"/>
            <w:vAlign w:val="center"/>
          </w:tcPr>
          <w:p w14:paraId="1188B069"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2-1-3-3</w:t>
            </w:r>
          </w:p>
        </w:tc>
        <w:tc>
          <w:tcPr>
            <w:tcW w:w="2267" w:type="dxa"/>
            <w:shd w:val="clear" w:color="auto" w:fill="auto"/>
            <w:vAlign w:val="center"/>
          </w:tcPr>
          <w:p w14:paraId="43E459A0"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高等職業訓練促進給付金</w:t>
            </w:r>
          </w:p>
          <w:p w14:paraId="2A4F32C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5" w:type="dxa"/>
            <w:shd w:val="clear" w:color="auto" w:fill="auto"/>
          </w:tcPr>
          <w:p w14:paraId="2529D3CE"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ひとり親家庭の父または母の就職に有利な資格の取得を促進し、生活の負担の軽減を図るため、受講期間の一定期間について、高等職業訓練促進給付金等を支給します。</w:t>
            </w:r>
          </w:p>
          <w:p w14:paraId="3B5BEC76" w14:textId="042FB821" w:rsidR="00785B5A" w:rsidRPr="0078065C" w:rsidRDefault="00785B5A"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★5件</w:t>
            </w:r>
          </w:p>
        </w:tc>
        <w:tc>
          <w:tcPr>
            <w:tcW w:w="1927" w:type="dxa"/>
            <w:shd w:val="clear" w:color="auto" w:fill="auto"/>
            <w:vAlign w:val="center"/>
          </w:tcPr>
          <w:p w14:paraId="508B417C"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5500C044" w14:textId="0A1E6E4E" w:rsidR="00F923EE" w:rsidRPr="0078065C" w:rsidRDefault="00785B5A" w:rsidP="00785B5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3,894千円</w:t>
            </w:r>
          </w:p>
        </w:tc>
      </w:tr>
      <w:tr w:rsidR="0078065C" w:rsidRPr="0078065C" w14:paraId="2B6E9F90" w14:textId="18DCC0BB" w:rsidTr="00C94F72">
        <w:trPr>
          <w:cantSplit/>
          <w:trHeight w:val="397"/>
        </w:trPr>
        <w:tc>
          <w:tcPr>
            <w:tcW w:w="964" w:type="dxa"/>
            <w:shd w:val="clear" w:color="auto" w:fill="D3F3FF"/>
            <w:vAlign w:val="center"/>
          </w:tcPr>
          <w:p w14:paraId="2B1E56B1"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2-1-3-4</w:t>
            </w:r>
          </w:p>
        </w:tc>
        <w:tc>
          <w:tcPr>
            <w:tcW w:w="2267" w:type="dxa"/>
            <w:shd w:val="clear" w:color="auto" w:fill="auto"/>
            <w:vAlign w:val="center"/>
          </w:tcPr>
          <w:p w14:paraId="45F0826B"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生活困窮者就労準備支援事業</w:t>
            </w:r>
          </w:p>
          <w:p w14:paraId="36C80C9A"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【生活福祉課】</w:t>
            </w:r>
          </w:p>
        </w:tc>
        <w:tc>
          <w:tcPr>
            <w:tcW w:w="3685" w:type="dxa"/>
            <w:shd w:val="clear" w:color="auto" w:fill="auto"/>
            <w:vAlign w:val="center"/>
          </w:tcPr>
          <w:p w14:paraId="15965566"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生活困窮者（生活保護受給者を含む）のうち、就労に必要な実践的な知識・技術が不足しているだけではなく、複合的な課題があり就労に向けた準備が整っていない者に対して、就労に向けた準備のための段階的で計画的な支援を行います。</w:t>
            </w:r>
          </w:p>
          <w:p w14:paraId="5E01BBE3" w14:textId="17E19E95" w:rsidR="00785B5A" w:rsidRPr="0078065C" w:rsidRDefault="00785B5A" w:rsidP="00785B5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■登録者　★14人</w:t>
            </w:r>
          </w:p>
          <w:p w14:paraId="33983F98" w14:textId="299E6893" w:rsidR="00785B5A" w:rsidRPr="0078065C" w:rsidRDefault="00785B5A" w:rsidP="00785B5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■支援実績　★延べ50件</w:t>
            </w:r>
          </w:p>
        </w:tc>
        <w:tc>
          <w:tcPr>
            <w:tcW w:w="1927" w:type="dxa"/>
            <w:shd w:val="clear" w:color="auto" w:fill="auto"/>
            <w:vAlign w:val="center"/>
          </w:tcPr>
          <w:p w14:paraId="72CC8747"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76F856F1" w14:textId="77777777" w:rsidR="00785B5A" w:rsidRPr="0078065C" w:rsidRDefault="00785B5A" w:rsidP="00785B5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12,627</w:t>
            </w:r>
          </w:p>
          <w:p w14:paraId="67DA791C" w14:textId="640A374C" w:rsidR="00F923EE" w:rsidRPr="0078065C" w:rsidRDefault="00785B5A" w:rsidP="00785B5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千円</w:t>
            </w:r>
          </w:p>
        </w:tc>
      </w:tr>
    </w:tbl>
    <w:p w14:paraId="4DEC1906" w14:textId="77777777" w:rsidR="00F923EE" w:rsidRPr="0078065C" w:rsidRDefault="00F923EE" w:rsidP="00F923EE">
      <w:pPr>
        <w:autoSpaceDE w:val="0"/>
        <w:autoSpaceDN w:val="0"/>
        <w:rPr>
          <w:rFonts w:ascii="HG丸ｺﾞｼｯｸM-PRO" w:eastAsia="HG丸ｺﾞｼｯｸM-PRO" w:hAnsi="HG丸ｺﾞｼｯｸM-PRO"/>
          <w:sz w:val="21"/>
        </w:rPr>
      </w:pPr>
    </w:p>
    <w:p w14:paraId="1F18BEB4" w14:textId="4B97F232" w:rsidR="00F923EE" w:rsidRPr="0078065C" w:rsidRDefault="00F923EE" w:rsidP="00233E4B">
      <w:pPr>
        <w:rPr>
          <w:rFonts w:ascii="HG丸ｺﾞｼｯｸM-PRO" w:eastAsia="HG丸ｺﾞｼｯｸM-PRO" w:hAnsi="HG丸ｺﾞｼｯｸM-PRO"/>
          <w:sz w:val="21"/>
        </w:rPr>
      </w:pPr>
    </w:p>
    <w:p w14:paraId="1358C826" w14:textId="77777777" w:rsidR="00F923EE" w:rsidRPr="0078065C" w:rsidRDefault="00F923EE" w:rsidP="00F923EE">
      <w:pPr>
        <w:autoSpaceDE w:val="0"/>
        <w:autoSpaceDN w:val="0"/>
        <w:snapToGrid w:val="0"/>
        <w:spacing w:beforeLines="20" w:before="59" w:afterLines="20" w:after="59" w:line="280" w:lineRule="exact"/>
        <w:ind w:firstLineChars="100" w:firstLine="2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④ 経済的支援</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72"/>
        <w:gridCol w:w="3681"/>
        <w:gridCol w:w="1926"/>
        <w:gridCol w:w="1247"/>
      </w:tblGrid>
      <w:tr w:rsidR="0078065C" w:rsidRPr="0078065C" w14:paraId="2C2ACDF6" w14:textId="0774E611" w:rsidTr="004A4C9F">
        <w:trPr>
          <w:cantSplit/>
          <w:trHeight w:val="312"/>
          <w:tblHeader/>
        </w:trPr>
        <w:tc>
          <w:tcPr>
            <w:tcW w:w="964" w:type="dxa"/>
            <w:shd w:val="clear" w:color="auto" w:fill="ABE9FF"/>
            <w:vAlign w:val="center"/>
          </w:tcPr>
          <w:p w14:paraId="50031B97"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72" w:type="dxa"/>
            <w:shd w:val="clear" w:color="auto" w:fill="ABE9FF"/>
            <w:vAlign w:val="center"/>
          </w:tcPr>
          <w:p w14:paraId="22465C21"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1" w:type="dxa"/>
            <w:shd w:val="clear" w:color="auto" w:fill="ABE9FF"/>
            <w:vAlign w:val="center"/>
          </w:tcPr>
          <w:p w14:paraId="00492387"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6" w:type="dxa"/>
            <w:shd w:val="clear" w:color="auto" w:fill="ABE9FF"/>
            <w:vAlign w:val="center"/>
          </w:tcPr>
          <w:p w14:paraId="10E494BD" w14:textId="77777777" w:rsidR="00F923EE" w:rsidRPr="0078065C" w:rsidRDefault="00F923EE" w:rsidP="008176B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2AAAC530" w14:textId="5FB74CE0" w:rsidR="00F923EE" w:rsidRPr="0078065C" w:rsidRDefault="00A253C7" w:rsidP="00A253C7">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7A968D03" w14:textId="745B7FF3" w:rsidTr="00C94F72">
        <w:trPr>
          <w:cantSplit/>
          <w:trHeight w:val="397"/>
        </w:trPr>
        <w:tc>
          <w:tcPr>
            <w:tcW w:w="964" w:type="dxa"/>
            <w:shd w:val="clear" w:color="auto" w:fill="D3F3FF"/>
            <w:vAlign w:val="center"/>
          </w:tcPr>
          <w:p w14:paraId="012C1A2A"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2-1-4-1</w:t>
            </w:r>
          </w:p>
        </w:tc>
        <w:tc>
          <w:tcPr>
            <w:tcW w:w="2272" w:type="dxa"/>
            <w:shd w:val="clear" w:color="auto" w:fill="auto"/>
            <w:vAlign w:val="center"/>
          </w:tcPr>
          <w:p w14:paraId="13F46100"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ひとり親家庭等の医療費の助成</w:t>
            </w:r>
          </w:p>
          <w:p w14:paraId="213A0921"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（重複掲載1-4-2-1）</w:t>
            </w:r>
          </w:p>
          <w:p w14:paraId="4A7D0AF2"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（重複掲載1-4-4-2）</w:t>
            </w:r>
          </w:p>
          <w:p w14:paraId="3A19C0D7"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（重複掲載1-5-4-2）</w:t>
            </w:r>
          </w:p>
          <w:p w14:paraId="0907CEE0"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1" w:type="dxa"/>
            <w:shd w:val="clear" w:color="auto" w:fill="auto"/>
          </w:tcPr>
          <w:p w14:paraId="0BCA2FD0"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18歳に達した後の最初の３月31日までの児童と、その養育者の入・通院にかかる健康保険自己負担分医療費（入院時食事代を除く）の全額を助成します。</w:t>
            </w:r>
          </w:p>
          <w:p w14:paraId="0B9827E4" w14:textId="0EE6B4E4" w:rsidR="00BC59A6" w:rsidRPr="0078065C" w:rsidRDefault="00BC59A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★1-4-2-1参照</w:t>
            </w:r>
          </w:p>
        </w:tc>
        <w:tc>
          <w:tcPr>
            <w:tcW w:w="1926" w:type="dxa"/>
            <w:shd w:val="clear" w:color="auto" w:fill="auto"/>
            <w:vAlign w:val="center"/>
          </w:tcPr>
          <w:p w14:paraId="673F185D"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641FC605" w14:textId="77777777" w:rsidR="00BC59A6" w:rsidRPr="0078065C" w:rsidRDefault="00BC59A6"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1-4-2-1</w:t>
            </w:r>
          </w:p>
          <w:p w14:paraId="75489259" w14:textId="243D70DE" w:rsidR="00F923EE" w:rsidRPr="0078065C" w:rsidRDefault="00BC59A6"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73053906" w14:textId="7C2350F2" w:rsidTr="00C94F72">
        <w:trPr>
          <w:cantSplit/>
          <w:trHeight w:val="397"/>
        </w:trPr>
        <w:tc>
          <w:tcPr>
            <w:tcW w:w="964" w:type="dxa"/>
            <w:shd w:val="clear" w:color="auto" w:fill="D3F3FF"/>
            <w:vAlign w:val="center"/>
          </w:tcPr>
          <w:p w14:paraId="7CAC9523"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2-1-4-2</w:t>
            </w:r>
          </w:p>
        </w:tc>
        <w:tc>
          <w:tcPr>
            <w:tcW w:w="2272" w:type="dxa"/>
            <w:shd w:val="clear" w:color="auto" w:fill="auto"/>
            <w:vAlign w:val="center"/>
          </w:tcPr>
          <w:p w14:paraId="03E25309"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児童扶養手当</w:t>
            </w:r>
          </w:p>
          <w:p w14:paraId="1C98225D"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（重複掲載1-4-2-2）</w:t>
            </w:r>
          </w:p>
          <w:p w14:paraId="136B1611"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1" w:type="dxa"/>
            <w:shd w:val="clear" w:color="auto" w:fill="auto"/>
          </w:tcPr>
          <w:p w14:paraId="7BA3F656"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児童扶養手当法に基づき、ひとり親家庭等に手当を支給します。</w:t>
            </w:r>
          </w:p>
          <w:p w14:paraId="0E3A3A35" w14:textId="1A6BDDA9" w:rsidR="00BC59A6" w:rsidRPr="0078065C" w:rsidRDefault="00BC59A6"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★1-4-2-2参照</w:t>
            </w:r>
          </w:p>
        </w:tc>
        <w:tc>
          <w:tcPr>
            <w:tcW w:w="1926" w:type="dxa"/>
            <w:shd w:val="clear" w:color="auto" w:fill="auto"/>
            <w:vAlign w:val="center"/>
          </w:tcPr>
          <w:p w14:paraId="6AD7C749"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69B21669" w14:textId="77777777" w:rsidR="00F923EE" w:rsidRPr="0078065C" w:rsidRDefault="00BC59A6"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1-4-2-2</w:t>
            </w:r>
          </w:p>
          <w:p w14:paraId="71E5546A" w14:textId="08E6C9D4" w:rsidR="00BC59A6" w:rsidRPr="0078065C" w:rsidRDefault="00BC59A6"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1992DC6A" w14:textId="05E45422" w:rsidTr="00C94F72">
        <w:trPr>
          <w:cantSplit/>
          <w:trHeight w:val="397"/>
        </w:trPr>
        <w:tc>
          <w:tcPr>
            <w:tcW w:w="964" w:type="dxa"/>
            <w:shd w:val="clear" w:color="auto" w:fill="D3F3FF"/>
            <w:vAlign w:val="center"/>
          </w:tcPr>
          <w:p w14:paraId="2A697E9C"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2-1-4-3</w:t>
            </w:r>
          </w:p>
        </w:tc>
        <w:tc>
          <w:tcPr>
            <w:tcW w:w="2272" w:type="dxa"/>
            <w:shd w:val="clear" w:color="auto" w:fill="auto"/>
            <w:vAlign w:val="center"/>
          </w:tcPr>
          <w:p w14:paraId="2C2B0203"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ひとり親家庭等への貸付制度</w:t>
            </w:r>
          </w:p>
          <w:p w14:paraId="08F8F0AE"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（重複掲載1-4-2-3）</w:t>
            </w:r>
          </w:p>
          <w:p w14:paraId="5135F08B"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1" w:type="dxa"/>
            <w:shd w:val="clear" w:color="auto" w:fill="auto"/>
          </w:tcPr>
          <w:p w14:paraId="1B1D9A6B"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ひとり親家庭等の経済的な自立を図るため、生活資金等の貸付けを実施します。</w:t>
            </w:r>
          </w:p>
          <w:p w14:paraId="1D59DA37" w14:textId="783FD27F" w:rsidR="00E047BD" w:rsidRPr="0078065C" w:rsidRDefault="00E047B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★1-4-2-3参照</w:t>
            </w:r>
          </w:p>
        </w:tc>
        <w:tc>
          <w:tcPr>
            <w:tcW w:w="1926" w:type="dxa"/>
            <w:shd w:val="clear" w:color="auto" w:fill="auto"/>
            <w:vAlign w:val="center"/>
          </w:tcPr>
          <w:p w14:paraId="1B154208"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1EEAFD3A" w14:textId="77777777" w:rsidR="00F923EE" w:rsidRPr="0078065C" w:rsidRDefault="00BC59A6"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1-4-2-3</w:t>
            </w:r>
          </w:p>
          <w:p w14:paraId="237C45F0" w14:textId="040B54C9" w:rsidR="00BC59A6" w:rsidRPr="0078065C" w:rsidRDefault="00BC59A6"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7B88DA4C" w14:textId="7193DAC1" w:rsidTr="00C94F72">
        <w:trPr>
          <w:cantSplit/>
          <w:trHeight w:val="397"/>
        </w:trPr>
        <w:tc>
          <w:tcPr>
            <w:tcW w:w="964" w:type="dxa"/>
            <w:shd w:val="clear" w:color="auto" w:fill="D3F3FF"/>
            <w:vAlign w:val="center"/>
          </w:tcPr>
          <w:p w14:paraId="321E8821"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2-1-4-4</w:t>
            </w:r>
          </w:p>
        </w:tc>
        <w:tc>
          <w:tcPr>
            <w:tcW w:w="2272" w:type="dxa"/>
            <w:shd w:val="clear" w:color="auto" w:fill="auto"/>
            <w:vAlign w:val="center"/>
          </w:tcPr>
          <w:p w14:paraId="5859279D"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ひとり親家庭等の家賃の助成</w:t>
            </w:r>
          </w:p>
          <w:p w14:paraId="6F5192C4"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（重複掲載1-4-2-4）</w:t>
            </w:r>
          </w:p>
          <w:p w14:paraId="27785627"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1" w:type="dxa"/>
            <w:shd w:val="clear" w:color="auto" w:fill="auto"/>
          </w:tcPr>
          <w:p w14:paraId="62FD82CF"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ひとり親家庭等に家賃の一部を助成することにより、その生活の安定と自立の支援を行います。</w:t>
            </w:r>
          </w:p>
          <w:p w14:paraId="4E8DCDD7" w14:textId="0153B178" w:rsidR="00E047BD" w:rsidRPr="0078065C" w:rsidRDefault="00E047B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★1-4-2-4参照</w:t>
            </w:r>
          </w:p>
        </w:tc>
        <w:tc>
          <w:tcPr>
            <w:tcW w:w="1926" w:type="dxa"/>
            <w:shd w:val="clear" w:color="auto" w:fill="auto"/>
            <w:vAlign w:val="center"/>
          </w:tcPr>
          <w:p w14:paraId="311E895F"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3BEA80AF" w14:textId="77777777" w:rsidR="00F923EE"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1-4-2-4</w:t>
            </w:r>
          </w:p>
          <w:p w14:paraId="503C24C2" w14:textId="52EF18BF" w:rsidR="00E047BD"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36276409" w14:textId="2E5B100D" w:rsidTr="00C94F72">
        <w:trPr>
          <w:cantSplit/>
          <w:trHeight w:val="397"/>
        </w:trPr>
        <w:tc>
          <w:tcPr>
            <w:tcW w:w="964" w:type="dxa"/>
            <w:shd w:val="clear" w:color="auto" w:fill="D3F3FF"/>
            <w:vAlign w:val="center"/>
          </w:tcPr>
          <w:p w14:paraId="4C2B9F2D"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2-1-4-5</w:t>
            </w:r>
          </w:p>
        </w:tc>
        <w:tc>
          <w:tcPr>
            <w:tcW w:w="2272" w:type="dxa"/>
            <w:shd w:val="clear" w:color="auto" w:fill="auto"/>
            <w:vAlign w:val="center"/>
          </w:tcPr>
          <w:p w14:paraId="40866E12"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ひとり親家庭等児童の大学進学支度金</w:t>
            </w:r>
          </w:p>
          <w:p w14:paraId="00397186"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（重複掲載1-4-2-5）</w:t>
            </w:r>
          </w:p>
          <w:p w14:paraId="36C4D202"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1" w:type="dxa"/>
            <w:shd w:val="clear" w:color="auto" w:fill="auto"/>
          </w:tcPr>
          <w:p w14:paraId="462F62F9"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ひとり親家庭等の子どもが大学又は短期大学に進学するに当たり、支度金を交付します。</w:t>
            </w:r>
          </w:p>
          <w:p w14:paraId="37B976A3" w14:textId="4D44B2A4" w:rsidR="00E047BD" w:rsidRPr="0078065C" w:rsidRDefault="00E047B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★1-4-2-5参照</w:t>
            </w:r>
          </w:p>
        </w:tc>
        <w:tc>
          <w:tcPr>
            <w:tcW w:w="1926" w:type="dxa"/>
            <w:shd w:val="clear" w:color="auto" w:fill="auto"/>
            <w:vAlign w:val="center"/>
          </w:tcPr>
          <w:p w14:paraId="61092042"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3EFE35D5" w14:textId="77777777" w:rsidR="00E047BD"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1-4-2-5</w:t>
            </w:r>
          </w:p>
          <w:p w14:paraId="768399F0" w14:textId="3336238A" w:rsidR="00F923EE"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28B36F2B" w14:textId="31B57683" w:rsidTr="00C94F72">
        <w:trPr>
          <w:cantSplit/>
          <w:trHeight w:val="397"/>
        </w:trPr>
        <w:tc>
          <w:tcPr>
            <w:tcW w:w="964" w:type="dxa"/>
            <w:shd w:val="clear" w:color="auto" w:fill="D3F3FF"/>
            <w:vAlign w:val="center"/>
          </w:tcPr>
          <w:p w14:paraId="203581DE"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lastRenderedPageBreak/>
              <w:t>2-1-4-6</w:t>
            </w:r>
          </w:p>
        </w:tc>
        <w:tc>
          <w:tcPr>
            <w:tcW w:w="2272" w:type="dxa"/>
            <w:shd w:val="clear" w:color="auto" w:fill="auto"/>
            <w:vAlign w:val="center"/>
          </w:tcPr>
          <w:p w14:paraId="3FC3D7E6"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遺児卒業祝金の贈呈</w:t>
            </w:r>
          </w:p>
          <w:p w14:paraId="573E5983"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（重複掲載1-4-2-6）</w:t>
            </w:r>
          </w:p>
          <w:p w14:paraId="0DFCD0F5"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1" w:type="dxa"/>
            <w:shd w:val="clear" w:color="auto" w:fill="auto"/>
          </w:tcPr>
          <w:p w14:paraId="27801878"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遺児が中学校を卒業するに当たり、その保護者に卒業祝金を贈呈します。</w:t>
            </w:r>
          </w:p>
          <w:p w14:paraId="36E8FCBA" w14:textId="23912D2E" w:rsidR="00E047BD" w:rsidRPr="0078065C" w:rsidRDefault="00E047B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★1-4-2-6参照</w:t>
            </w:r>
          </w:p>
        </w:tc>
        <w:tc>
          <w:tcPr>
            <w:tcW w:w="1926" w:type="dxa"/>
            <w:shd w:val="clear" w:color="auto" w:fill="auto"/>
            <w:vAlign w:val="center"/>
          </w:tcPr>
          <w:p w14:paraId="23344E7A"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4F59D61B" w14:textId="77777777" w:rsidR="00E047BD"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1-4-2-6</w:t>
            </w:r>
          </w:p>
          <w:p w14:paraId="19904FD7" w14:textId="7F5A897F" w:rsidR="00F923EE"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5E8E01B7" w14:textId="5053B330" w:rsidTr="00C94F72">
        <w:trPr>
          <w:cantSplit/>
          <w:trHeight w:val="397"/>
        </w:trPr>
        <w:tc>
          <w:tcPr>
            <w:tcW w:w="964" w:type="dxa"/>
            <w:shd w:val="clear" w:color="auto" w:fill="D3F3FF"/>
            <w:vAlign w:val="center"/>
          </w:tcPr>
          <w:p w14:paraId="06BC9E17"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2-1-4-7</w:t>
            </w:r>
          </w:p>
        </w:tc>
        <w:tc>
          <w:tcPr>
            <w:tcW w:w="2272" w:type="dxa"/>
            <w:shd w:val="clear" w:color="auto" w:fill="auto"/>
            <w:vAlign w:val="center"/>
          </w:tcPr>
          <w:p w14:paraId="0D098730"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寡婦（夫）控除のみなし適用</w:t>
            </w:r>
          </w:p>
          <w:p w14:paraId="41940412"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tc>
        <w:tc>
          <w:tcPr>
            <w:tcW w:w="3681" w:type="dxa"/>
            <w:shd w:val="clear" w:color="auto" w:fill="auto"/>
            <w:vAlign w:val="center"/>
          </w:tcPr>
          <w:p w14:paraId="666CF2E4" w14:textId="28DC7706" w:rsidR="00E047BD" w:rsidRPr="0078065C" w:rsidRDefault="00F923EE" w:rsidP="00E047BD">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税法上の寡婦（夫）控除が適用されない未婚のひとり親家庭を対象に、寡婦控除を適用されたとみなして、利用料等の計算を行います。対象は幼稚園・保育所・子どもの家などの利用料や、ひとり親家庭への支援事業などです。</w:t>
            </w:r>
          </w:p>
        </w:tc>
        <w:tc>
          <w:tcPr>
            <w:tcW w:w="1926" w:type="dxa"/>
            <w:shd w:val="clear" w:color="auto" w:fill="auto"/>
            <w:vAlign w:val="center"/>
          </w:tcPr>
          <w:p w14:paraId="221860A1" w14:textId="77777777" w:rsidR="00E047BD" w:rsidRPr="0078065C" w:rsidRDefault="00E047BD"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・税制改正に伴い</w:t>
            </w:r>
          </w:p>
          <w:p w14:paraId="7CAEF22F" w14:textId="3C5BA010" w:rsidR="00F923EE" w:rsidRPr="0078065C" w:rsidRDefault="00E047BD" w:rsidP="00E047BD">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廃止</w:t>
            </w:r>
          </w:p>
        </w:tc>
        <w:tc>
          <w:tcPr>
            <w:tcW w:w="1247" w:type="dxa"/>
            <w:vAlign w:val="center"/>
          </w:tcPr>
          <w:p w14:paraId="360E083D" w14:textId="77777777" w:rsidR="00F923EE" w:rsidRPr="0078065C" w:rsidRDefault="00F923EE"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081CAF4A" w14:textId="535ED0CB" w:rsidTr="00C94F72">
        <w:trPr>
          <w:cantSplit/>
          <w:trHeight w:val="397"/>
        </w:trPr>
        <w:tc>
          <w:tcPr>
            <w:tcW w:w="964" w:type="dxa"/>
            <w:shd w:val="clear" w:color="auto" w:fill="D3F3FF"/>
            <w:vAlign w:val="center"/>
          </w:tcPr>
          <w:p w14:paraId="08E4A113"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2-1-4-8</w:t>
            </w:r>
          </w:p>
        </w:tc>
        <w:tc>
          <w:tcPr>
            <w:tcW w:w="2272" w:type="dxa"/>
            <w:shd w:val="clear" w:color="auto" w:fill="auto"/>
            <w:vAlign w:val="center"/>
          </w:tcPr>
          <w:p w14:paraId="46041657"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幼児教育・保育無償化事業</w:t>
            </w:r>
          </w:p>
          <w:p w14:paraId="25D9E98A"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（重複掲載1-4-5-1）</w:t>
            </w:r>
          </w:p>
          <w:p w14:paraId="33E1161F"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（重複掲載4-2-4-1）</w:t>
            </w:r>
          </w:p>
          <w:p w14:paraId="5D1A6592"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【こども支援課】</w:t>
            </w:r>
          </w:p>
          <w:p w14:paraId="58B788B9"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【保育課】</w:t>
            </w:r>
          </w:p>
          <w:p w14:paraId="1405169F"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【こども相談課】</w:t>
            </w:r>
          </w:p>
          <w:p w14:paraId="22419D71"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【障害福祉課】</w:t>
            </w:r>
          </w:p>
        </w:tc>
        <w:tc>
          <w:tcPr>
            <w:tcW w:w="3681" w:type="dxa"/>
            <w:shd w:val="clear" w:color="auto" w:fill="auto"/>
          </w:tcPr>
          <w:p w14:paraId="32F8C9F1"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３歳児から小学校就学前までの子どもと住民税非課税世帯の０～２歳児の子どもを対象に、幼稚園、認定こども園、保育所、認可外保育施設等、障害児の児童発達支援等の利用料を無償化します（一部上限があります）。</w:t>
            </w:r>
          </w:p>
          <w:p w14:paraId="4A41BD0F" w14:textId="2B129F3E" w:rsidR="00E047BD" w:rsidRPr="0078065C" w:rsidRDefault="00E047B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★1-4-5-1参</w:t>
            </w:r>
          </w:p>
        </w:tc>
        <w:tc>
          <w:tcPr>
            <w:tcW w:w="1926" w:type="dxa"/>
            <w:shd w:val="clear" w:color="auto" w:fill="auto"/>
            <w:vAlign w:val="center"/>
          </w:tcPr>
          <w:p w14:paraId="56FECD74"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48A9DE63" w14:textId="77777777" w:rsidR="00F923EE"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1-4-5-1</w:t>
            </w:r>
          </w:p>
          <w:p w14:paraId="777CE445" w14:textId="4ECAB90A" w:rsidR="00E047BD"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594B4E67" w14:textId="0D4E13D2" w:rsidTr="00C94F72">
        <w:trPr>
          <w:cantSplit/>
          <w:trHeight w:val="397"/>
        </w:trPr>
        <w:tc>
          <w:tcPr>
            <w:tcW w:w="964" w:type="dxa"/>
            <w:shd w:val="clear" w:color="auto" w:fill="D3F3FF"/>
            <w:vAlign w:val="center"/>
          </w:tcPr>
          <w:p w14:paraId="4F7D5CAF"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2-1-4-9</w:t>
            </w:r>
          </w:p>
        </w:tc>
        <w:tc>
          <w:tcPr>
            <w:tcW w:w="2272" w:type="dxa"/>
            <w:shd w:val="clear" w:color="auto" w:fill="auto"/>
            <w:vAlign w:val="center"/>
          </w:tcPr>
          <w:p w14:paraId="17598543"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就学援助</w:t>
            </w:r>
          </w:p>
          <w:p w14:paraId="605A0D17"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（重複掲載1-4-5-2）</w:t>
            </w:r>
          </w:p>
          <w:p w14:paraId="79B51C92"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（重複掲載2-1-1-5）</w:t>
            </w:r>
          </w:p>
          <w:p w14:paraId="3415F87D"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（重複掲載4-2-4-2）</w:t>
            </w:r>
          </w:p>
          <w:p w14:paraId="49EA992B" w14:textId="77777777" w:rsidR="00F923EE" w:rsidRPr="0078065C" w:rsidRDefault="00F923EE" w:rsidP="008176B2">
            <w:pPr>
              <w:autoSpaceDE w:val="0"/>
              <w:autoSpaceDN w:val="0"/>
              <w:spacing w:beforeLines="10" w:before="29" w:afterLines="10" w:after="29" w:line="20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【学務課】</w:t>
            </w:r>
          </w:p>
        </w:tc>
        <w:tc>
          <w:tcPr>
            <w:tcW w:w="3681" w:type="dxa"/>
            <w:shd w:val="clear" w:color="auto" w:fill="auto"/>
          </w:tcPr>
          <w:p w14:paraId="4802E49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経済的な理由により就学困難な市立小・中学校の児童生徒の保護者に対して、学用品、学校給食費等の一部を援助します。</w:t>
            </w:r>
          </w:p>
          <w:p w14:paraId="3207F96D"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72"/>
              <w:rPr>
                <w:rFonts w:ascii="HG丸ｺﾞｼｯｸM-PRO" w:eastAsia="HG丸ｺﾞｼｯｸM-PRO" w:hAnsi="HG丸ｺﾞｼｯｸM-PRO" w:cs="ＭＳ Ｐゴシック"/>
                <w:spacing w:val="-4"/>
                <w:kern w:val="0"/>
                <w:sz w:val="18"/>
              </w:rPr>
            </w:pPr>
            <w:r w:rsidRPr="0078065C">
              <w:rPr>
                <w:rFonts w:ascii="HG丸ｺﾞｼｯｸM-PRO" w:eastAsia="HG丸ｺﾞｼｯｸM-PRO" w:hAnsi="HG丸ｺﾞｼｯｸM-PRO" w:cs="ＭＳ Ｐゴシック" w:hint="eastAsia"/>
                <w:spacing w:val="-4"/>
                <w:kern w:val="0"/>
                <w:sz w:val="18"/>
              </w:rPr>
              <w:t>また、市立小・中学校の特別支援学級に就学している児童生徒の保護者に対して学用品、学校給食費等を援助します。</w:t>
            </w:r>
          </w:p>
        </w:tc>
        <w:tc>
          <w:tcPr>
            <w:tcW w:w="1926" w:type="dxa"/>
            <w:shd w:val="clear" w:color="auto" w:fill="auto"/>
            <w:vAlign w:val="center"/>
          </w:tcPr>
          <w:p w14:paraId="76F8A781"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p w14:paraId="3C3F090F"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・基準の維持</w:t>
            </w:r>
          </w:p>
        </w:tc>
        <w:tc>
          <w:tcPr>
            <w:tcW w:w="1247" w:type="dxa"/>
            <w:vAlign w:val="center"/>
          </w:tcPr>
          <w:p w14:paraId="2A484819" w14:textId="77777777" w:rsidR="00F923EE"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1-4-5-2</w:t>
            </w:r>
          </w:p>
          <w:p w14:paraId="075B105F" w14:textId="392AB284" w:rsidR="00E047BD"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r w:rsidR="0078065C" w:rsidRPr="0078065C" w14:paraId="280E3CBB" w14:textId="4B8FBF03" w:rsidTr="00C94F72">
        <w:trPr>
          <w:cantSplit/>
          <w:trHeight w:val="397"/>
        </w:trPr>
        <w:tc>
          <w:tcPr>
            <w:tcW w:w="964" w:type="dxa"/>
            <w:shd w:val="clear" w:color="auto" w:fill="D3F3FF"/>
            <w:vAlign w:val="center"/>
          </w:tcPr>
          <w:p w14:paraId="390BA9F9"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2-1-4-10</w:t>
            </w:r>
          </w:p>
        </w:tc>
        <w:tc>
          <w:tcPr>
            <w:tcW w:w="2272" w:type="dxa"/>
            <w:shd w:val="clear" w:color="auto" w:fill="auto"/>
            <w:vAlign w:val="center"/>
          </w:tcPr>
          <w:p w14:paraId="0F84862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ひとり親家庭等へのごみの有料袋（指定収集袋）の交付</w:t>
            </w:r>
          </w:p>
          <w:p w14:paraId="6A1B780F"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【ごみ減量対策課】</w:t>
            </w:r>
          </w:p>
        </w:tc>
        <w:tc>
          <w:tcPr>
            <w:tcW w:w="3681" w:type="dxa"/>
            <w:shd w:val="clear" w:color="auto" w:fill="auto"/>
          </w:tcPr>
          <w:p w14:paraId="3BE0B3A5"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児童扶養手当または特別児童扶養手当の支給を受けている世帯や、ひとり親家庭等の医療費助成を受けている世帯に、一定数の家庭系ごみの有料袋（指定収集袋）を交付します。</w:t>
            </w:r>
          </w:p>
          <w:p w14:paraId="3AD9B4E3" w14:textId="1AC34B48" w:rsidR="00E047BD" w:rsidRPr="0078065C" w:rsidRDefault="00E047B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★交付者数　770世帯（児童扶養手当、特別児童扶養手当、ひとり親家庭等医療費助成対象）</w:t>
            </w:r>
          </w:p>
        </w:tc>
        <w:tc>
          <w:tcPr>
            <w:tcW w:w="1926" w:type="dxa"/>
            <w:shd w:val="clear" w:color="auto" w:fill="auto"/>
            <w:vAlign w:val="center"/>
          </w:tcPr>
          <w:p w14:paraId="4CFD2F59"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・事業の継続</w:t>
            </w:r>
          </w:p>
        </w:tc>
        <w:tc>
          <w:tcPr>
            <w:tcW w:w="1247" w:type="dxa"/>
            <w:vAlign w:val="center"/>
          </w:tcPr>
          <w:p w14:paraId="649FC043" w14:textId="77777777" w:rsidR="00F923EE" w:rsidRPr="0078065C" w:rsidRDefault="00F923EE"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p>
        </w:tc>
      </w:tr>
      <w:tr w:rsidR="0078065C" w:rsidRPr="0078065C" w14:paraId="274AFA51" w14:textId="5F9FB2F0" w:rsidTr="00C94F72">
        <w:trPr>
          <w:cantSplit/>
          <w:trHeight w:val="397"/>
        </w:trPr>
        <w:tc>
          <w:tcPr>
            <w:tcW w:w="964" w:type="dxa"/>
            <w:shd w:val="clear" w:color="auto" w:fill="D3F3FF"/>
            <w:vAlign w:val="center"/>
          </w:tcPr>
          <w:p w14:paraId="453C8BC7" w14:textId="77777777" w:rsidR="00F923EE" w:rsidRPr="0078065C" w:rsidRDefault="00F923EE" w:rsidP="008176B2">
            <w:pPr>
              <w:autoSpaceDE w:val="0"/>
              <w:autoSpaceDN w:val="0"/>
              <w:spacing w:line="240" w:lineRule="exact"/>
              <w:jc w:val="center"/>
              <w:rPr>
                <w:rFonts w:ascii="HG丸ｺﾞｼｯｸM-PRO" w:eastAsia="HG丸ｺﾞｼｯｸM-PRO" w:hAnsi="HG丸ｺﾞｼｯｸM-PRO"/>
                <w:sz w:val="14"/>
                <w:szCs w:val="16"/>
              </w:rPr>
            </w:pPr>
            <w:r w:rsidRPr="0078065C">
              <w:rPr>
                <w:rFonts w:ascii="HG丸ｺﾞｼｯｸM-PRO" w:eastAsia="HG丸ｺﾞｼｯｸM-PRO" w:hAnsi="HG丸ｺﾞｼｯｸM-PRO" w:hint="eastAsia"/>
                <w:sz w:val="18"/>
                <w:szCs w:val="16"/>
              </w:rPr>
              <w:t>2-1-4-11</w:t>
            </w:r>
          </w:p>
        </w:tc>
        <w:tc>
          <w:tcPr>
            <w:tcW w:w="2272" w:type="dxa"/>
            <w:shd w:val="clear" w:color="auto" w:fill="auto"/>
            <w:vAlign w:val="center"/>
          </w:tcPr>
          <w:p w14:paraId="3ECB33D3"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実費徴収に係る補足給付事業</w:t>
            </w:r>
          </w:p>
          <w:p w14:paraId="148FFA06"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（重複掲載1-4-5-3）</w:t>
            </w:r>
          </w:p>
          <w:p w14:paraId="72777FE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（重複掲載4-2-4-3）</w:t>
            </w:r>
          </w:p>
          <w:p w14:paraId="6D71FAC8"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【こども支援課】</w:t>
            </w:r>
          </w:p>
          <w:p w14:paraId="48AECA42" w14:textId="77777777" w:rsidR="00F923EE" w:rsidRPr="0078065C" w:rsidRDefault="00F923EE" w:rsidP="008176B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【保育課】</w:t>
            </w:r>
          </w:p>
        </w:tc>
        <w:tc>
          <w:tcPr>
            <w:tcW w:w="3681" w:type="dxa"/>
            <w:shd w:val="clear" w:color="auto" w:fill="auto"/>
          </w:tcPr>
          <w:p w14:paraId="68C357FD" w14:textId="77777777" w:rsidR="00F923EE" w:rsidRPr="0078065C" w:rsidRDefault="00F923EE"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特定教育・保育施設等</w:t>
            </w:r>
            <w:r w:rsidRPr="0078065C">
              <w:rPr>
                <w:rStyle w:val="ab"/>
                <w:rFonts w:ascii="HG丸ｺﾞｼｯｸM-PRO" w:eastAsia="HG丸ｺﾞｼｯｸM-PRO" w:hAnsi="HG丸ｺﾞｼｯｸM-PRO" w:cs="ＭＳ Ｐゴシック"/>
                <w:kern w:val="0"/>
                <w:sz w:val="18"/>
              </w:rPr>
              <w:footnoteReference w:id="13"/>
            </w:r>
            <w:r w:rsidRPr="0078065C">
              <w:rPr>
                <w:rFonts w:ascii="HG丸ｺﾞｼｯｸM-PRO" w:eastAsia="HG丸ｺﾞｼｯｸM-PRO" w:hAnsi="HG丸ｺﾞｼｯｸM-PRO" w:cs="ＭＳ Ｐゴシック" w:hint="eastAsia"/>
                <w:kern w:val="0"/>
                <w:sz w:val="18"/>
              </w:rPr>
              <w:t>が購入する日用品等の費用及び私学助成の幼稚園における副食費を保護者から実費徴収する場合、その費用の一部を補助します（低所得者世帯等が対象）。</w:t>
            </w:r>
          </w:p>
          <w:p w14:paraId="74922CB3" w14:textId="24E9F3A6" w:rsidR="00E047BD" w:rsidRPr="0078065C" w:rsidRDefault="00E047BD" w:rsidP="008176B2">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rPr>
            </w:pPr>
            <w:r w:rsidRPr="0078065C">
              <w:rPr>
                <w:rFonts w:ascii="HG丸ｺﾞｼｯｸM-PRO" w:eastAsia="HG丸ｺﾞｼｯｸM-PRO" w:hAnsi="HG丸ｺﾞｼｯｸM-PRO" w:cs="ＭＳ Ｐゴシック" w:hint="eastAsia"/>
                <w:kern w:val="0"/>
                <w:sz w:val="18"/>
              </w:rPr>
              <w:t>★1-4-5-3参照</w:t>
            </w:r>
          </w:p>
        </w:tc>
        <w:tc>
          <w:tcPr>
            <w:tcW w:w="1926" w:type="dxa"/>
            <w:shd w:val="clear" w:color="auto" w:fill="auto"/>
            <w:vAlign w:val="center"/>
          </w:tcPr>
          <w:p w14:paraId="26C9D05B" w14:textId="77777777" w:rsidR="00F923EE" w:rsidRPr="0078065C" w:rsidRDefault="00F923EE" w:rsidP="008176B2">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・適切な支援の実施</w:t>
            </w:r>
          </w:p>
        </w:tc>
        <w:tc>
          <w:tcPr>
            <w:tcW w:w="1247" w:type="dxa"/>
            <w:vAlign w:val="center"/>
          </w:tcPr>
          <w:p w14:paraId="2CFFA6D5" w14:textId="77777777" w:rsidR="00E047BD"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1-4-5-3</w:t>
            </w:r>
          </w:p>
          <w:p w14:paraId="0CA090E9" w14:textId="74CE64D8" w:rsidR="00F923EE" w:rsidRPr="0078065C" w:rsidRDefault="00E047BD" w:rsidP="00E047BD">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参照</w:t>
            </w:r>
          </w:p>
        </w:tc>
      </w:tr>
    </w:tbl>
    <w:p w14:paraId="41CE3732" w14:textId="77777777" w:rsidR="00C86869" w:rsidRPr="0078065C" w:rsidRDefault="00C86869" w:rsidP="00A806AB">
      <w:pPr>
        <w:spacing w:line="0" w:lineRule="atLeast"/>
        <w:ind w:leftChars="-51" w:left="-112" w:firstLineChars="200" w:firstLine="480"/>
        <w:jc w:val="left"/>
        <w:rPr>
          <w:rFonts w:ascii="HG丸ｺﾞｼｯｸM-PRO" w:eastAsia="HG丸ｺﾞｼｯｸM-PRO" w:hAnsi="HG丸ｺﾞｼｯｸM-PRO"/>
          <w:sz w:val="24"/>
          <w:szCs w:val="24"/>
        </w:rPr>
      </w:pPr>
    </w:p>
    <w:p w14:paraId="1F285CE5" w14:textId="77777777" w:rsidR="00A806AB" w:rsidRPr="0078065C" w:rsidRDefault="00A806AB" w:rsidP="00A806AB">
      <w:pPr>
        <w:spacing w:line="0" w:lineRule="atLeast"/>
        <w:ind w:leftChars="-51" w:left="-112"/>
        <w:jc w:val="left"/>
        <w:rPr>
          <w:rFonts w:ascii="HG丸ｺﾞｼｯｸM-PRO" w:eastAsia="HG丸ｺﾞｼｯｸM-PRO" w:hAnsi="HG丸ｺﾞｼｯｸM-PRO"/>
          <w:sz w:val="24"/>
          <w:szCs w:val="24"/>
        </w:rPr>
      </w:pPr>
    </w:p>
    <w:p w14:paraId="6A808DF6" w14:textId="77777777" w:rsidR="00A806AB" w:rsidRPr="0078065C" w:rsidRDefault="00A806AB" w:rsidP="00D56A09">
      <w:pPr>
        <w:ind w:leftChars="135" w:left="297" w:firstLineChars="100" w:firstLine="241"/>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b/>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Pr="0078065C">
        <w:rPr>
          <w:rFonts w:ascii="HG丸ｺﾞｼｯｸM-PRO" w:eastAsia="HG丸ｺﾞｼｯｸM-PRO" w:hAnsi="HG丸ｺﾞｼｯｸM-PRO" w:hint="eastAsia"/>
          <w:sz w:val="32"/>
          <w:szCs w:val="24"/>
        </w:rPr>
        <w:t>（２）障害のある子どもとその家庭への支援</w:t>
      </w:r>
    </w:p>
    <w:p w14:paraId="60D30F3A" w14:textId="77777777" w:rsidR="00A806AB" w:rsidRPr="0078065C" w:rsidRDefault="00A806AB" w:rsidP="00045A37">
      <w:pPr>
        <w:pStyle w:val="Default"/>
        <w:spacing w:line="200" w:lineRule="exact"/>
        <w:ind w:leftChars="322" w:left="708"/>
        <w:rPr>
          <w:rFonts w:ascii="HG丸ｺﾞｼｯｸM-PRO" w:eastAsia="HG丸ｺﾞｼｯｸM-PRO" w:hAnsi="HG丸ｺﾞｼｯｸM-PRO"/>
          <w:color w:val="auto"/>
          <w:sz w:val="16"/>
          <w:szCs w:val="16"/>
        </w:rPr>
      </w:pPr>
    </w:p>
    <w:p w14:paraId="1BFBFD63" w14:textId="77777777" w:rsidR="00A806AB" w:rsidRPr="0078065C" w:rsidRDefault="00A806AB" w:rsidP="00045A37">
      <w:pPr>
        <w:ind w:leftChars="270" w:left="594"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障害のある子どもが、自らの可能性を引き出し、社会的に自立していくためには、地域において障害のある子どもとその家族を支えていく体制を整備する必要があります。</w:t>
      </w:r>
    </w:p>
    <w:p w14:paraId="2D348639" w14:textId="77777777" w:rsidR="00A806AB" w:rsidRPr="0078065C" w:rsidRDefault="00A806AB" w:rsidP="00045A37">
      <w:pPr>
        <w:ind w:leftChars="270" w:left="594"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障害の早期発見と早期からの発達支援を保障し、さらに、乳幼児期、学齢期、青年期などライフステージに応じて、保健・医療・福祉・教育・労働などの連携した支援を行うことが求められています。</w:t>
      </w:r>
    </w:p>
    <w:p w14:paraId="530E0894" w14:textId="77777777" w:rsidR="00A806AB" w:rsidRPr="0078065C" w:rsidRDefault="00A806AB" w:rsidP="00045A37">
      <w:pPr>
        <w:pStyle w:val="Default"/>
        <w:spacing w:line="200" w:lineRule="exact"/>
        <w:ind w:leftChars="322" w:left="708"/>
        <w:rPr>
          <w:rFonts w:ascii="HG丸ｺﾞｼｯｸM-PRO" w:eastAsia="HG丸ｺﾞｼｯｸM-PRO" w:hAnsi="HG丸ｺﾞｼｯｸM-PRO"/>
          <w:color w:val="auto"/>
          <w:sz w:val="16"/>
          <w:szCs w:val="16"/>
        </w:rPr>
      </w:pPr>
    </w:p>
    <w:p w14:paraId="7165FB24" w14:textId="77777777" w:rsidR="00943E18" w:rsidRPr="0078065C" w:rsidRDefault="00943E18" w:rsidP="00943E18">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7060781B" w14:textId="77777777" w:rsidR="00943E18" w:rsidRPr="0078065C" w:rsidRDefault="00943E18" w:rsidP="00943E18">
      <w:pPr>
        <w:pStyle w:val="22"/>
        <w:spacing w:before="74" w:after="74"/>
        <w:ind w:left="1320" w:right="660"/>
      </w:pPr>
      <w:r w:rsidRPr="0078065C">
        <w:rPr>
          <w:rFonts w:hint="eastAsia"/>
        </w:rPr>
        <w:t>○障害の早期発見、早期からの発達支援の推進に努め、一人ひとりの多様なニーズに応じた切れ目のない一貫した相談支援体制を充実させる必要があります。</w:t>
      </w:r>
    </w:p>
    <w:p w14:paraId="3FEC9088" w14:textId="77777777" w:rsidR="00943E18" w:rsidRPr="0078065C" w:rsidRDefault="00943E18" w:rsidP="00943E18">
      <w:pPr>
        <w:pStyle w:val="22"/>
        <w:spacing w:before="74" w:after="74"/>
        <w:ind w:left="1320" w:right="660"/>
      </w:pPr>
      <w:r w:rsidRPr="0078065C">
        <w:rPr>
          <w:rFonts w:hint="eastAsia"/>
        </w:rPr>
        <w:t>○地域でのつながりや統合保育の推進、ライフステージに応じた一貫した支援を進めることが求められています。</w:t>
      </w:r>
    </w:p>
    <w:p w14:paraId="71717A75" w14:textId="77777777" w:rsidR="00943E18" w:rsidRPr="0078065C" w:rsidRDefault="00943E18" w:rsidP="00943E18">
      <w:pPr>
        <w:pStyle w:val="22"/>
        <w:spacing w:before="74" w:after="74"/>
        <w:ind w:left="1320" w:right="660"/>
      </w:pPr>
      <w:r w:rsidRPr="0078065C">
        <w:rPr>
          <w:rFonts w:hint="eastAsia"/>
        </w:rPr>
        <w:t>○発達障害などの障害について市民に周知し、理解を広めて行くことが必要です。</w:t>
      </w:r>
    </w:p>
    <w:p w14:paraId="2973DE87" w14:textId="77777777" w:rsidR="00943E18" w:rsidRPr="0078065C" w:rsidRDefault="00943E18" w:rsidP="00943E18">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1998208" behindDoc="0" locked="0" layoutInCell="1" allowOverlap="1" wp14:anchorId="67E15D89" wp14:editId="4BCE419C">
                <wp:simplePos x="0" y="0"/>
                <wp:positionH relativeFrom="column">
                  <wp:posOffset>431816</wp:posOffset>
                </wp:positionH>
                <wp:positionV relativeFrom="paragraph">
                  <wp:posOffset>174716</wp:posOffset>
                </wp:positionV>
                <wp:extent cx="5486400" cy="1045028"/>
                <wp:effectExtent l="0" t="0" r="19050" b="22225"/>
                <wp:wrapNone/>
                <wp:docPr id="568" name="四角形: 角を丸くする 2861"/>
                <wp:cNvGraphicFramePr/>
                <a:graphic xmlns:a="http://schemas.openxmlformats.org/drawingml/2006/main">
                  <a:graphicData uri="http://schemas.microsoft.com/office/word/2010/wordprocessingShape">
                    <wps:wsp>
                      <wps:cNvSpPr/>
                      <wps:spPr>
                        <a:xfrm>
                          <a:off x="0" y="0"/>
                          <a:ext cx="5486400" cy="1045028"/>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BB3544" id="四角形: 角を丸くする 2861" o:spid="_x0000_s1026" style="position:absolute;left:0;text-align:left;margin-left:34pt;margin-top:13.75pt;width:6in;height:82.3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" filled="f" strokecolor="#7f7f7f [1612]" strokeweight="1pt">
                <v:stroke joinstyle="miter"/>
              </v:roundrect>
            </w:pict>
          </mc:Fallback>
        </mc:AlternateContent>
      </w:r>
    </w:p>
    <w:p w14:paraId="5D2CBCFB" w14:textId="77777777" w:rsidR="00943E18" w:rsidRPr="0078065C" w:rsidRDefault="00943E18" w:rsidP="00943E18">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185ABE28" w14:textId="77777777" w:rsidR="00943E18" w:rsidRPr="0078065C" w:rsidRDefault="00943E18" w:rsidP="00943E18">
      <w:pPr>
        <w:pStyle w:val="22"/>
        <w:spacing w:before="74" w:after="74"/>
        <w:ind w:left="1320" w:right="660"/>
      </w:pPr>
      <w:r w:rsidRPr="0078065C">
        <w:rPr>
          <w:rFonts w:hint="eastAsia"/>
        </w:rPr>
        <w:t>① 相談体制の充実</w:t>
      </w:r>
      <w:r w:rsidRPr="0078065C">
        <w:tab/>
      </w:r>
      <w:r w:rsidRPr="0078065C">
        <w:tab/>
      </w:r>
      <w:r w:rsidRPr="0078065C">
        <w:tab/>
      </w:r>
      <w:r w:rsidRPr="0078065C">
        <w:rPr>
          <w:rFonts w:hint="eastAsia"/>
        </w:rPr>
        <w:t>② 早期発見・発達支援体制の充実</w:t>
      </w:r>
    </w:p>
    <w:p w14:paraId="6C3DB741" w14:textId="77777777" w:rsidR="00943E18" w:rsidRPr="0078065C" w:rsidRDefault="00943E18" w:rsidP="00943E18">
      <w:pPr>
        <w:pStyle w:val="22"/>
        <w:spacing w:before="74" w:after="74"/>
        <w:ind w:left="1320" w:right="660"/>
      </w:pPr>
      <w:r w:rsidRPr="0078065C">
        <w:rPr>
          <w:rFonts w:hint="eastAsia"/>
        </w:rPr>
        <w:t>③ 療育支援体制の整備</w:t>
      </w:r>
    </w:p>
    <w:p w14:paraId="16AC37B2" w14:textId="77777777" w:rsidR="00943E18" w:rsidRPr="0078065C" w:rsidRDefault="00943E18" w:rsidP="00943E18">
      <w:pPr>
        <w:pStyle w:val="22"/>
        <w:spacing w:before="74" w:after="74"/>
        <w:ind w:left="1320" w:right="660"/>
      </w:pPr>
      <w:r w:rsidRPr="0078065C">
        <w:rPr>
          <w:rFonts w:hint="eastAsia"/>
        </w:rPr>
        <w:t>④ 経済的支援</w:t>
      </w:r>
    </w:p>
    <w:p w14:paraId="56D627AD" w14:textId="77777777" w:rsidR="00A806AB" w:rsidRPr="0078065C" w:rsidRDefault="00A806AB" w:rsidP="00045A37">
      <w:pPr>
        <w:pStyle w:val="Default"/>
        <w:spacing w:line="200" w:lineRule="exact"/>
        <w:ind w:leftChars="322" w:left="708"/>
        <w:rPr>
          <w:rFonts w:ascii="HG丸ｺﾞｼｯｸM-PRO" w:eastAsia="HG丸ｺﾞｼｯｸM-PRO" w:hAnsi="HG丸ｺﾞｼｯｸM-PRO"/>
          <w:color w:val="auto"/>
          <w:sz w:val="16"/>
          <w:szCs w:val="16"/>
        </w:rPr>
      </w:pPr>
    </w:p>
    <w:p w14:paraId="4D428059" w14:textId="183A6439" w:rsidR="00A806AB" w:rsidRPr="0078065C" w:rsidRDefault="00A806AB" w:rsidP="006C7A9A">
      <w:pPr>
        <w:spacing w:line="0" w:lineRule="atLeast"/>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Pr="0078065C">
        <w:rPr>
          <w:rFonts w:ascii="HG丸ｺﾞｼｯｸM-PRO" w:eastAsia="HG丸ｺﾞｼｯｸM-PRO" w:hAnsi="HG丸ｺﾞｼｯｸM-PRO" w:hint="eastAsia"/>
          <w:sz w:val="24"/>
          <w:szCs w:val="24"/>
        </w:rPr>
        <w:lastRenderedPageBreak/>
        <w:t>① 相談体制の充実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5F1C54A8" w14:textId="491C621B" w:rsidTr="004A4C9F">
        <w:trPr>
          <w:cantSplit/>
          <w:trHeight w:val="312"/>
          <w:tblHeader/>
        </w:trPr>
        <w:tc>
          <w:tcPr>
            <w:tcW w:w="964" w:type="dxa"/>
            <w:shd w:val="clear" w:color="auto" w:fill="ABE9FF"/>
            <w:vAlign w:val="center"/>
          </w:tcPr>
          <w:p w14:paraId="655E9774"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78E539D1"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0CE810B9"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3DD63E2F"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60EC73A8" w14:textId="2A34B3B1" w:rsidR="006C7A9A" w:rsidRPr="0078065C" w:rsidRDefault="006C7A9A" w:rsidP="006C7A9A">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1F250011" w14:textId="6A1DE9AB" w:rsidTr="00C94F72">
        <w:trPr>
          <w:cantSplit/>
          <w:trHeight w:val="397"/>
        </w:trPr>
        <w:tc>
          <w:tcPr>
            <w:tcW w:w="964" w:type="dxa"/>
            <w:shd w:val="clear" w:color="auto" w:fill="D3F3FF"/>
            <w:vAlign w:val="center"/>
          </w:tcPr>
          <w:p w14:paraId="5CE8AB17"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2-2-1-1</w:t>
            </w:r>
          </w:p>
        </w:tc>
        <w:tc>
          <w:tcPr>
            <w:tcW w:w="2267" w:type="dxa"/>
            <w:shd w:val="clear" w:color="auto" w:fill="auto"/>
            <w:vAlign w:val="center"/>
          </w:tcPr>
          <w:p w14:paraId="64F86712"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健診後のフォロー体制づくり</w:t>
            </w:r>
          </w:p>
          <w:p w14:paraId="289715F3"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（重複掲載1-1-1-15）</w:t>
            </w:r>
          </w:p>
          <w:p w14:paraId="4731E125"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（重複掲載1-5-5-4）</w:t>
            </w:r>
          </w:p>
          <w:p w14:paraId="5F97286C"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（重複掲載2-1-2-8）</w:t>
            </w:r>
          </w:p>
          <w:p w14:paraId="44F6AB39"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【市民健康課】</w:t>
            </w:r>
          </w:p>
          <w:p w14:paraId="46138A7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tcPr>
          <w:p w14:paraId="28EC07FB" w14:textId="77777777" w:rsidR="006C7A9A" w:rsidRPr="0078065C" w:rsidRDefault="006C7A9A"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健診後のフォロー教室の実施により、発達等、心配のある乳幼児への専門的アドバイス及び適切な対応を図ります。</w:t>
            </w:r>
          </w:p>
          <w:p w14:paraId="76B2D7A1" w14:textId="1DEEB1B3" w:rsidR="00475D9A" w:rsidRPr="0078065C" w:rsidRDefault="00475D9A"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★1-1-1-15参照</w:t>
            </w:r>
          </w:p>
        </w:tc>
        <w:tc>
          <w:tcPr>
            <w:tcW w:w="1927" w:type="dxa"/>
            <w:shd w:val="clear" w:color="auto" w:fill="auto"/>
            <w:vAlign w:val="center"/>
          </w:tcPr>
          <w:p w14:paraId="46073FBD"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C0B3DA4" w14:textId="77777777" w:rsidR="006C7A9A" w:rsidRPr="0078065C" w:rsidRDefault="00475D9A" w:rsidP="00475D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1-1-1-15</w:t>
            </w:r>
          </w:p>
          <w:p w14:paraId="189A25B5" w14:textId="1CA9BB50" w:rsidR="00475D9A" w:rsidRPr="0078065C" w:rsidRDefault="00475D9A" w:rsidP="00475D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3263BFB6" w14:textId="6CA54966" w:rsidTr="00C94F72">
        <w:trPr>
          <w:cantSplit/>
          <w:trHeight w:val="397"/>
        </w:trPr>
        <w:tc>
          <w:tcPr>
            <w:tcW w:w="964" w:type="dxa"/>
            <w:shd w:val="clear" w:color="auto" w:fill="D3F3FF"/>
            <w:vAlign w:val="center"/>
          </w:tcPr>
          <w:p w14:paraId="69804DD0"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2-2-1-2</w:t>
            </w:r>
          </w:p>
        </w:tc>
        <w:tc>
          <w:tcPr>
            <w:tcW w:w="2267" w:type="dxa"/>
            <w:shd w:val="clear" w:color="auto" w:fill="auto"/>
            <w:vAlign w:val="center"/>
          </w:tcPr>
          <w:p w14:paraId="7A3602E5"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相談体制の推進</w:t>
            </w:r>
          </w:p>
          <w:p w14:paraId="0519FF56"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tcPr>
          <w:p w14:paraId="395BB195" w14:textId="3359F124" w:rsidR="006C7A9A" w:rsidRPr="0078065C" w:rsidRDefault="006C7A9A"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特別な支援を必要とする子どもとその家族を対象に理学療法士・作業療法士・言語聴覚士・心理士・小児神経科医師・児童指導員・保育士などが関係機関と連携を図りながら相談・支援を行います。</w:t>
            </w:r>
          </w:p>
          <w:p w14:paraId="1C84D3DD" w14:textId="77777777" w:rsidR="00475D9A" w:rsidRPr="0078065C" w:rsidRDefault="00475D9A"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p>
          <w:p w14:paraId="4CA2D247"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■新規相談</w:t>
            </w:r>
          </w:p>
          <w:p w14:paraId="1F24B19A"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★発達相談　</w:t>
            </w:r>
          </w:p>
          <w:p w14:paraId="1D69C443" w14:textId="28D8C5B0" w:rsidR="00475D9A" w:rsidRPr="0078065C" w:rsidRDefault="00475D9A" w:rsidP="00475D9A">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171人（含オンライン６人）</w:t>
            </w:r>
          </w:p>
          <w:p w14:paraId="393A9C18"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★言語聴覚相談　</w:t>
            </w:r>
          </w:p>
          <w:p w14:paraId="7D9B0957" w14:textId="4CD241FE" w:rsidR="00475D9A" w:rsidRPr="0078065C" w:rsidRDefault="00475D9A" w:rsidP="00475D9A">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128人（含オンライン１人）</w:t>
            </w:r>
          </w:p>
          <w:p w14:paraId="3FC247FD"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★リハビリ相談　47人</w:t>
            </w:r>
          </w:p>
          <w:p w14:paraId="58B6BCEC"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★小児神経科医師相談　</w:t>
            </w:r>
          </w:p>
          <w:p w14:paraId="1B5098A4" w14:textId="1C49DD2D" w:rsidR="00475D9A" w:rsidRPr="0078065C" w:rsidRDefault="00475D9A" w:rsidP="00475D9A">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０人（小児神経科医師退職）</w:t>
            </w:r>
          </w:p>
          <w:p w14:paraId="7DFC9C59"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■障害児相談支援</w:t>
            </w:r>
          </w:p>
          <w:p w14:paraId="26396FE2"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★障害児支援利用計画作成　</w:t>
            </w:r>
          </w:p>
          <w:p w14:paraId="5F06FB31" w14:textId="17D374ED" w:rsidR="00475D9A" w:rsidRPr="0078065C" w:rsidRDefault="00475D9A" w:rsidP="00475D9A">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226人（延373回）</w:t>
            </w:r>
          </w:p>
          <w:p w14:paraId="1AF62AFC" w14:textId="77777777" w:rsidR="00475D9A" w:rsidRPr="0078065C" w:rsidRDefault="00475D9A" w:rsidP="00475D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★継続障害児支援利用援助　</w:t>
            </w:r>
          </w:p>
          <w:p w14:paraId="51652855" w14:textId="70B6415B" w:rsidR="00475D9A" w:rsidRPr="0078065C" w:rsidRDefault="00475D9A" w:rsidP="00475D9A">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11人（延11人）</w:t>
            </w:r>
          </w:p>
        </w:tc>
        <w:tc>
          <w:tcPr>
            <w:tcW w:w="1927" w:type="dxa"/>
            <w:shd w:val="clear" w:color="auto" w:fill="auto"/>
            <w:vAlign w:val="center"/>
          </w:tcPr>
          <w:p w14:paraId="30C93785"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・出張相談、保護者支援プログラム等の推進</w:t>
            </w:r>
          </w:p>
        </w:tc>
        <w:tc>
          <w:tcPr>
            <w:tcW w:w="1247" w:type="dxa"/>
            <w:vAlign w:val="center"/>
          </w:tcPr>
          <w:p w14:paraId="1BFDB42F" w14:textId="08B04779" w:rsidR="006C7A9A" w:rsidRPr="0078065C" w:rsidRDefault="00475D9A" w:rsidP="00475D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6,329千円</w:t>
            </w:r>
          </w:p>
        </w:tc>
      </w:tr>
      <w:tr w:rsidR="0078065C" w:rsidRPr="0078065C" w14:paraId="4C2F100C" w14:textId="6EF638BA" w:rsidTr="00C94F72">
        <w:trPr>
          <w:cantSplit/>
          <w:trHeight w:val="397"/>
        </w:trPr>
        <w:tc>
          <w:tcPr>
            <w:tcW w:w="964" w:type="dxa"/>
            <w:shd w:val="clear" w:color="auto" w:fill="D3F3FF"/>
            <w:vAlign w:val="center"/>
          </w:tcPr>
          <w:p w14:paraId="37BE6D27"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2-2-1-3</w:t>
            </w:r>
          </w:p>
        </w:tc>
        <w:tc>
          <w:tcPr>
            <w:tcW w:w="2267" w:type="dxa"/>
            <w:shd w:val="clear" w:color="auto" w:fill="auto"/>
            <w:vAlign w:val="center"/>
          </w:tcPr>
          <w:p w14:paraId="1F6E485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障害児者への相談支援体制の推進</w:t>
            </w:r>
          </w:p>
          <w:p w14:paraId="64D8E20D"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417C84F0"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障害者総合支援法及び児童福祉法に基づき、社会福祉法人及びＮＰＯ法人</w:t>
            </w:r>
            <w:r w:rsidRPr="0078065C">
              <w:rPr>
                <w:rStyle w:val="ab"/>
                <w:rFonts w:ascii="HG丸ｺﾞｼｯｸM-PRO" w:eastAsia="HG丸ｺﾞｼｯｸM-PRO" w:hAnsi="HG丸ｺﾞｼｯｸM-PRO" w:cs="ＭＳ Ｐゴシック"/>
                <w:kern w:val="0"/>
                <w:sz w:val="18"/>
                <w:szCs w:val="18"/>
              </w:rPr>
              <w:footnoteReference w:id="14"/>
            </w:r>
            <w:r w:rsidRPr="0078065C">
              <w:rPr>
                <w:rFonts w:ascii="HG丸ｺﾞｼｯｸM-PRO" w:eastAsia="HG丸ｺﾞｼｯｸM-PRO" w:hAnsi="HG丸ｺﾞｼｯｸM-PRO" w:cs="ＭＳ Ｐゴシック" w:hint="eastAsia"/>
                <w:kern w:val="0"/>
                <w:sz w:val="18"/>
                <w:szCs w:val="18"/>
              </w:rPr>
              <w:t>等の相談支援事業者と連携し、身近な地域で、障害のある子どもの保護者などのそれぞれの状況に合わせた相談に応じます。</w:t>
            </w:r>
          </w:p>
          <w:p w14:paraId="3DFAD395" w14:textId="77777777" w:rsidR="00475D9A" w:rsidRPr="0078065C" w:rsidRDefault="00475D9A" w:rsidP="00475D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★指定・特定相談支援事業所　14か所</w:t>
            </w:r>
          </w:p>
          <w:p w14:paraId="6F650761" w14:textId="5A93DD49" w:rsidR="00475D9A" w:rsidRPr="0078065C" w:rsidRDefault="00475D9A" w:rsidP="00475D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★基幹相談支援センター運営</w:t>
            </w:r>
          </w:p>
        </w:tc>
        <w:tc>
          <w:tcPr>
            <w:tcW w:w="1927" w:type="dxa"/>
            <w:shd w:val="clear" w:color="auto" w:fill="auto"/>
            <w:vAlign w:val="center"/>
          </w:tcPr>
          <w:p w14:paraId="11D8FB58"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6EB269C" w14:textId="77777777" w:rsidR="006C7A9A" w:rsidRPr="0078065C" w:rsidRDefault="006C7A9A" w:rsidP="00475D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660A706F" w14:textId="3635365E" w:rsidTr="00C94F72">
        <w:trPr>
          <w:cantSplit/>
          <w:trHeight w:val="397"/>
        </w:trPr>
        <w:tc>
          <w:tcPr>
            <w:tcW w:w="964" w:type="dxa"/>
            <w:shd w:val="clear" w:color="auto" w:fill="D3F3FF"/>
            <w:vAlign w:val="center"/>
          </w:tcPr>
          <w:p w14:paraId="44877539"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2-2-1-4</w:t>
            </w:r>
          </w:p>
        </w:tc>
        <w:tc>
          <w:tcPr>
            <w:tcW w:w="2267" w:type="dxa"/>
            <w:shd w:val="clear" w:color="auto" w:fill="auto"/>
            <w:vAlign w:val="center"/>
          </w:tcPr>
          <w:p w14:paraId="1BA8F5E2"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就学相談</w:t>
            </w:r>
          </w:p>
          <w:p w14:paraId="3BEDA157"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【教育指導課】</w:t>
            </w:r>
          </w:p>
        </w:tc>
        <w:tc>
          <w:tcPr>
            <w:tcW w:w="3685" w:type="dxa"/>
            <w:shd w:val="clear" w:color="auto" w:fill="auto"/>
          </w:tcPr>
          <w:p w14:paraId="4CEF90BB"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特別な支援を必要とする児童一人ひとりの個性や能力を最大限伸ばし、社会や地域で自立して生きる力を付けられるよう就学相談の充実に努めます。</w:t>
            </w:r>
          </w:p>
          <w:p w14:paraId="26534FF6" w14:textId="307C48EE" w:rsidR="00475D9A" w:rsidRPr="0078065C" w:rsidRDefault="00475D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★障害福祉相談員数　６人</w:t>
            </w:r>
          </w:p>
        </w:tc>
        <w:tc>
          <w:tcPr>
            <w:tcW w:w="1927" w:type="dxa"/>
            <w:shd w:val="clear" w:color="auto" w:fill="auto"/>
            <w:vAlign w:val="center"/>
          </w:tcPr>
          <w:p w14:paraId="652F6389"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2738C31" w14:textId="1B74B4E4" w:rsidR="006C7A9A" w:rsidRPr="0078065C" w:rsidRDefault="00475D9A" w:rsidP="00475D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80千円</w:t>
            </w:r>
          </w:p>
        </w:tc>
      </w:tr>
      <w:tr w:rsidR="0078065C" w:rsidRPr="0078065C" w14:paraId="47A72099" w14:textId="15D5F7B0" w:rsidTr="00C94F72">
        <w:trPr>
          <w:cantSplit/>
          <w:trHeight w:val="397"/>
        </w:trPr>
        <w:tc>
          <w:tcPr>
            <w:tcW w:w="964" w:type="dxa"/>
            <w:shd w:val="clear" w:color="auto" w:fill="D3F3FF"/>
            <w:vAlign w:val="center"/>
          </w:tcPr>
          <w:p w14:paraId="39884138"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2-2-1-5</w:t>
            </w:r>
          </w:p>
        </w:tc>
        <w:tc>
          <w:tcPr>
            <w:tcW w:w="2267" w:type="dxa"/>
            <w:shd w:val="clear" w:color="auto" w:fill="auto"/>
            <w:vAlign w:val="center"/>
          </w:tcPr>
          <w:p w14:paraId="3B3AD497"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障害福祉相談員による相談</w:t>
            </w:r>
          </w:p>
          <w:p w14:paraId="5AFA772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tcPr>
          <w:p w14:paraId="19DC0F72"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市から委嘱を受けた相談員が、地域での社会福祉の増進と障害者の安定した地域生活を支えるための各種相談を行います。</w:t>
            </w:r>
          </w:p>
          <w:p w14:paraId="55B8F166" w14:textId="792BB772" w:rsidR="00475D9A" w:rsidRPr="0078065C" w:rsidRDefault="00475D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★障害福祉相談員数　６人</w:t>
            </w:r>
          </w:p>
        </w:tc>
        <w:tc>
          <w:tcPr>
            <w:tcW w:w="1927" w:type="dxa"/>
            <w:shd w:val="clear" w:color="auto" w:fill="auto"/>
            <w:vAlign w:val="center"/>
          </w:tcPr>
          <w:p w14:paraId="3311A9AD"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4C8BE424" w14:textId="77777777" w:rsidR="006C7A9A" w:rsidRPr="0078065C" w:rsidRDefault="006C7A9A" w:rsidP="00475D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bl>
    <w:p w14:paraId="70E2A12A" w14:textId="7B0B6B8D" w:rsidR="00475D9A" w:rsidRPr="0078065C" w:rsidRDefault="00475D9A" w:rsidP="006C7A9A">
      <w:pPr>
        <w:rPr>
          <w:rFonts w:ascii="HG丸ｺﾞｼｯｸM-PRO" w:eastAsia="HG丸ｺﾞｼｯｸM-PRO" w:hAnsi="HG丸ｺﾞｼｯｸM-PRO"/>
          <w:sz w:val="18"/>
          <w:szCs w:val="18"/>
        </w:rPr>
      </w:pPr>
    </w:p>
    <w:p w14:paraId="5560BBA4" w14:textId="30D63B65" w:rsidR="00475D9A" w:rsidRPr="0078065C" w:rsidRDefault="00475D9A" w:rsidP="00475D9A">
      <w:pPr>
        <w:widowControl/>
        <w:jc w:val="left"/>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br w:type="page"/>
      </w:r>
    </w:p>
    <w:p w14:paraId="4AF1923E" w14:textId="77777777" w:rsidR="006C7A9A" w:rsidRPr="0078065C" w:rsidRDefault="006C7A9A" w:rsidP="006C7A9A">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lastRenderedPageBreak/>
        <w:t>② 早期発見・発達支援体制の充実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AB2F1BD" w14:textId="30165F21" w:rsidTr="004A4C9F">
        <w:trPr>
          <w:cantSplit/>
          <w:trHeight w:val="312"/>
          <w:tblHeader/>
        </w:trPr>
        <w:tc>
          <w:tcPr>
            <w:tcW w:w="964" w:type="dxa"/>
            <w:shd w:val="clear" w:color="auto" w:fill="ABE9FF"/>
            <w:vAlign w:val="center"/>
          </w:tcPr>
          <w:p w14:paraId="3084381B"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5B6926A5"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6BFC62AD"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4C6285C7"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654C4875" w14:textId="3109B00B" w:rsidR="006C7A9A" w:rsidRPr="0078065C" w:rsidRDefault="006C7A9A" w:rsidP="006C7A9A">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2892F7D4" w14:textId="3A8497AE" w:rsidTr="00C94F72">
        <w:trPr>
          <w:cantSplit/>
          <w:trHeight w:val="2076"/>
        </w:trPr>
        <w:tc>
          <w:tcPr>
            <w:tcW w:w="964" w:type="dxa"/>
            <w:shd w:val="clear" w:color="auto" w:fill="D3F3FF"/>
            <w:vAlign w:val="center"/>
          </w:tcPr>
          <w:p w14:paraId="3DF0E6AE"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2-2-2-1</w:t>
            </w:r>
          </w:p>
        </w:tc>
        <w:tc>
          <w:tcPr>
            <w:tcW w:w="2267" w:type="dxa"/>
            <w:shd w:val="clear" w:color="auto" w:fill="auto"/>
            <w:vAlign w:val="center"/>
          </w:tcPr>
          <w:p w14:paraId="5DCE8756"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５歳児すこやか相談</w:t>
            </w:r>
          </w:p>
          <w:p w14:paraId="572ADE2F"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vAlign w:val="center"/>
          </w:tcPr>
          <w:p w14:paraId="6C752972"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特別な支援が必要な子どもの早期発見、支援とともに、育児支援や子どもの成長・発達の確認機会として「５歳児すこやか相談」を実施します。</w:t>
            </w:r>
          </w:p>
          <w:p w14:paraId="5BF96F46" w14:textId="77777777"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★市内在住の５歳児全員を対象として</w:t>
            </w:r>
          </w:p>
          <w:p w14:paraId="1B551F2B" w14:textId="5D1A7B4F" w:rsidR="00DB1B64" w:rsidRPr="0078065C" w:rsidRDefault="00DB1B64" w:rsidP="00DB1B64">
            <w:pPr>
              <w:autoSpaceDE w:val="0"/>
              <w:autoSpaceDN w:val="0"/>
              <w:spacing w:beforeLines="10" w:before="29" w:afterLines="10" w:after="29" w:line="22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実施　1,169人</w:t>
            </w:r>
          </w:p>
          <w:p w14:paraId="229A9927" w14:textId="2B9977FC"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R２：公立・民間保育園、幼稚園計51園</w:t>
            </w:r>
          </w:p>
        </w:tc>
        <w:tc>
          <w:tcPr>
            <w:tcW w:w="1927" w:type="dxa"/>
            <w:shd w:val="clear" w:color="auto" w:fill="auto"/>
            <w:vAlign w:val="center"/>
          </w:tcPr>
          <w:p w14:paraId="1FF22C1C"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・実施率100％を目指した取組の推進</w:t>
            </w:r>
          </w:p>
        </w:tc>
        <w:tc>
          <w:tcPr>
            <w:tcW w:w="1247" w:type="dxa"/>
            <w:vAlign w:val="center"/>
          </w:tcPr>
          <w:p w14:paraId="77ADA1ED" w14:textId="77777777" w:rsidR="00DB1B64" w:rsidRPr="0078065C" w:rsidRDefault="00DB1B64"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2-2-1-2に</w:t>
            </w:r>
          </w:p>
          <w:p w14:paraId="0BBBCCA0" w14:textId="721A57F7" w:rsidR="006C7A9A" w:rsidRPr="0078065C" w:rsidRDefault="00DB1B64"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含む</w:t>
            </w:r>
          </w:p>
        </w:tc>
      </w:tr>
      <w:tr w:rsidR="0078065C" w:rsidRPr="0078065C" w14:paraId="4CC0FF0C" w14:textId="3EA5C482" w:rsidTr="00C94F72">
        <w:trPr>
          <w:cantSplit/>
          <w:trHeight w:val="2955"/>
        </w:trPr>
        <w:tc>
          <w:tcPr>
            <w:tcW w:w="964" w:type="dxa"/>
            <w:shd w:val="clear" w:color="auto" w:fill="D3F3FF"/>
            <w:vAlign w:val="center"/>
          </w:tcPr>
          <w:p w14:paraId="293A48B3"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2-2-2-2</w:t>
            </w:r>
          </w:p>
        </w:tc>
        <w:tc>
          <w:tcPr>
            <w:tcW w:w="2267" w:type="dxa"/>
            <w:shd w:val="clear" w:color="auto" w:fill="auto"/>
            <w:vAlign w:val="center"/>
          </w:tcPr>
          <w:p w14:paraId="3C03B5D9"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発達支援指導</w:t>
            </w:r>
          </w:p>
          <w:p w14:paraId="75640FDC"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vAlign w:val="center"/>
          </w:tcPr>
          <w:p w14:paraId="54744783"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言語聴覚及び音声機能、感覚運動、発達や育児について支援が必要な子どもに対する言語聴覚、リハビリ、発達等支援に努めます。</w:t>
            </w:r>
          </w:p>
          <w:p w14:paraId="4C53CD30" w14:textId="77777777"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■発達指導</w:t>
            </w:r>
          </w:p>
          <w:p w14:paraId="038FC924" w14:textId="7AB6A7E4" w:rsidR="00DB1B64" w:rsidRPr="0078065C" w:rsidRDefault="00DB1B64" w:rsidP="00DB1B64">
            <w:pPr>
              <w:autoSpaceDE w:val="0"/>
              <w:autoSpaceDN w:val="0"/>
              <w:spacing w:beforeLines="10" w:before="29" w:afterLines="10" w:after="29" w:line="22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★323人（含オンライン10人）</w:t>
            </w:r>
          </w:p>
          <w:p w14:paraId="6EC17A32" w14:textId="77777777"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■言語聴覚指導　</w:t>
            </w:r>
          </w:p>
          <w:p w14:paraId="3E2420B4" w14:textId="223BE4B3" w:rsidR="00DB1B64" w:rsidRPr="0078065C" w:rsidRDefault="00DB1B64" w:rsidP="00DB1B64">
            <w:pPr>
              <w:autoSpaceDE w:val="0"/>
              <w:autoSpaceDN w:val="0"/>
              <w:spacing w:beforeLines="10" w:before="29" w:afterLines="10" w:after="29" w:line="22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★827人（含オンライン11人）</w:t>
            </w:r>
          </w:p>
          <w:p w14:paraId="55718CB1" w14:textId="77777777"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■リハビリ指導　</w:t>
            </w:r>
          </w:p>
          <w:p w14:paraId="0B075CD4" w14:textId="12B8C530" w:rsidR="00DB1B64" w:rsidRPr="0078065C" w:rsidRDefault="00DB1B64" w:rsidP="00DB1B64">
            <w:pPr>
              <w:autoSpaceDE w:val="0"/>
              <w:autoSpaceDN w:val="0"/>
              <w:spacing w:beforeLines="10" w:before="29" w:afterLines="10" w:after="29" w:line="22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★636人（含オンライン３人）</w:t>
            </w:r>
          </w:p>
          <w:p w14:paraId="1AC15672" w14:textId="07121F8C"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■心理指導　　★0人</w:t>
            </w:r>
          </w:p>
        </w:tc>
        <w:tc>
          <w:tcPr>
            <w:tcW w:w="1927" w:type="dxa"/>
            <w:shd w:val="clear" w:color="auto" w:fill="auto"/>
            <w:vAlign w:val="center"/>
          </w:tcPr>
          <w:p w14:paraId="061E2012"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4F90C8CF" w14:textId="77777777" w:rsidR="00DB1B64" w:rsidRPr="0078065C" w:rsidRDefault="00DB1B64"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2-2-1-2に</w:t>
            </w:r>
          </w:p>
          <w:p w14:paraId="78707368" w14:textId="1445A9D3" w:rsidR="006C7A9A" w:rsidRPr="0078065C" w:rsidRDefault="00DB1B64"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含む</w:t>
            </w:r>
          </w:p>
        </w:tc>
      </w:tr>
      <w:tr w:rsidR="0078065C" w:rsidRPr="0078065C" w14:paraId="191A1046" w14:textId="0D08683A" w:rsidTr="00C94F72">
        <w:trPr>
          <w:cantSplit/>
          <w:trHeight w:val="3819"/>
        </w:trPr>
        <w:tc>
          <w:tcPr>
            <w:tcW w:w="964" w:type="dxa"/>
            <w:shd w:val="clear" w:color="auto" w:fill="D3F3FF"/>
            <w:vAlign w:val="center"/>
          </w:tcPr>
          <w:p w14:paraId="23054528"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2-2-2-3</w:t>
            </w:r>
          </w:p>
        </w:tc>
        <w:tc>
          <w:tcPr>
            <w:tcW w:w="2267" w:type="dxa"/>
            <w:shd w:val="clear" w:color="auto" w:fill="auto"/>
            <w:vAlign w:val="center"/>
          </w:tcPr>
          <w:p w14:paraId="1C3AC22F"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pacing w:val="-8"/>
                <w:sz w:val="18"/>
                <w:szCs w:val="18"/>
              </w:rPr>
            </w:pPr>
            <w:r w:rsidRPr="0078065C">
              <w:rPr>
                <w:rFonts w:ascii="HG丸ｺﾞｼｯｸM-PRO" w:eastAsia="HG丸ｺﾞｼｯｸM-PRO" w:hAnsi="HG丸ｺﾞｼｯｸM-PRO" w:hint="eastAsia"/>
                <w:spacing w:val="-8"/>
                <w:sz w:val="18"/>
                <w:szCs w:val="18"/>
              </w:rPr>
              <w:t>あおぞら園児童発達支援</w:t>
            </w:r>
          </w:p>
          <w:p w14:paraId="153856D3"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vAlign w:val="center"/>
          </w:tcPr>
          <w:p w14:paraId="392DDEA1"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発達に特別な支援を必要とする、就学前の子どもを対象に保育士、児童指導員、保健師、栄養士等が集団生活や遊びを通して、基本的な生活習慣や情緒、社会性等の発達を援助するとともに、保護者の方々への必要な支援、援助を行います。</w:t>
            </w:r>
          </w:p>
          <w:p w14:paraId="60566895" w14:textId="77777777"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★あおぞら園児童発達支援　</w:t>
            </w:r>
          </w:p>
          <w:p w14:paraId="3646938F" w14:textId="5A17DBC1" w:rsidR="00DB1B64" w:rsidRPr="0078065C" w:rsidRDefault="00DB1B64" w:rsidP="00DB1B64">
            <w:pPr>
              <w:autoSpaceDE w:val="0"/>
              <w:autoSpaceDN w:val="0"/>
              <w:spacing w:beforeLines="10" w:before="29" w:afterLines="10" w:after="29" w:line="22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延3,759人</w:t>
            </w:r>
          </w:p>
          <w:p w14:paraId="2D6796A6" w14:textId="4C97A6D8"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令和３年４月からの指定管理者への運営移行に向けて、令和２年11月より引継ぎ業務委託契約に基づいて引継ぎを実施しました。職種別の業務引継ぎ及び担任として現場の療育に参加する形で行いました。</w:t>
            </w:r>
          </w:p>
        </w:tc>
        <w:tc>
          <w:tcPr>
            <w:tcW w:w="1927" w:type="dxa"/>
            <w:shd w:val="clear" w:color="auto" w:fill="auto"/>
            <w:vAlign w:val="center"/>
          </w:tcPr>
          <w:p w14:paraId="7A0B2868"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noProof/>
                <w:sz w:val="18"/>
                <w:szCs w:val="18"/>
              </w:rPr>
            </w:pPr>
            <w:r w:rsidRPr="0078065C">
              <w:rPr>
                <w:rFonts w:ascii="HG丸ｺﾞｼｯｸM-PRO" w:eastAsia="HG丸ｺﾞｼｯｸM-PRO" w:hAnsi="HG丸ｺﾞｼｯｸM-PRO" w:hint="eastAsia"/>
                <w:sz w:val="18"/>
                <w:szCs w:val="18"/>
              </w:rPr>
              <w:t>・指定管理者制度の導入</w:t>
            </w:r>
          </w:p>
        </w:tc>
        <w:tc>
          <w:tcPr>
            <w:tcW w:w="1247" w:type="dxa"/>
            <w:vAlign w:val="center"/>
          </w:tcPr>
          <w:p w14:paraId="16932DE6" w14:textId="42E306C5" w:rsidR="006C7A9A" w:rsidRPr="0078065C" w:rsidRDefault="00DB1B64" w:rsidP="00DB1B64">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47,161千円</w:t>
            </w:r>
          </w:p>
        </w:tc>
      </w:tr>
      <w:tr w:rsidR="0078065C" w:rsidRPr="0078065C" w14:paraId="2A20CA27" w14:textId="27548635" w:rsidTr="00C94F72">
        <w:trPr>
          <w:cantSplit/>
          <w:trHeight w:val="2532"/>
        </w:trPr>
        <w:tc>
          <w:tcPr>
            <w:tcW w:w="964" w:type="dxa"/>
            <w:shd w:val="clear" w:color="auto" w:fill="D3F3FF"/>
            <w:vAlign w:val="center"/>
          </w:tcPr>
          <w:p w14:paraId="17EF15E3"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2-2-2-4</w:t>
            </w:r>
          </w:p>
        </w:tc>
        <w:tc>
          <w:tcPr>
            <w:tcW w:w="2267" w:type="dxa"/>
            <w:shd w:val="clear" w:color="auto" w:fill="auto"/>
            <w:vAlign w:val="center"/>
          </w:tcPr>
          <w:p w14:paraId="4A2771BE"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発達支援システムネットワークの推進</w:t>
            </w:r>
          </w:p>
          <w:p w14:paraId="66435C6A"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r w:rsidRPr="0078065C">
              <w:rPr>
                <w:rFonts w:ascii="HG丸ｺﾞｼｯｸM-PRO" w:eastAsia="HG丸ｺﾞｼｯｸM-PRO" w:hAnsi="HG丸ｺﾞｼｯｸM-PRO" w:hint="eastAsia"/>
                <w:sz w:val="18"/>
                <w:szCs w:val="18"/>
              </w:rPr>
              <w:br/>
              <w:t>【教育指導課】</w:t>
            </w:r>
          </w:p>
          <w:p w14:paraId="413D38E8"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6C308F1E"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関係各課及び機関を横断的に組織化し、市内に居住する特別な支援を必要とする子どもとその家族に対し、ライフステージに対応する一貫した継続的支援を実施します。</w:t>
            </w:r>
          </w:p>
          <w:p w14:paraId="085B64F1" w14:textId="036919C5"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■発達支援システム推進協議会　</w:t>
            </w:r>
          </w:p>
          <w:p w14:paraId="353C1418" w14:textId="6BB52FFD"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■発達支援システム連絡会議　　</w:t>
            </w:r>
          </w:p>
          <w:p w14:paraId="5CDBAC71" w14:textId="1DFE014B"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■発達支援システム検討部会　　</w:t>
            </w:r>
          </w:p>
          <w:p w14:paraId="64BCF36C" w14:textId="3A511D5E" w:rsidR="00DB1B64" w:rsidRPr="0078065C" w:rsidRDefault="00DB1B64" w:rsidP="00DB1B64">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★新型コロナ感染拡大の影響により中止</w:t>
            </w:r>
          </w:p>
        </w:tc>
        <w:tc>
          <w:tcPr>
            <w:tcW w:w="1927" w:type="dxa"/>
            <w:shd w:val="clear" w:color="auto" w:fill="auto"/>
            <w:vAlign w:val="center"/>
          </w:tcPr>
          <w:p w14:paraId="3FD35997"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1FC3A62D" w14:textId="77777777" w:rsidR="00DB1B64" w:rsidRPr="0078065C" w:rsidRDefault="00DB1B64"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2-2-1-2に</w:t>
            </w:r>
          </w:p>
          <w:p w14:paraId="70AD54D3" w14:textId="726ECD37" w:rsidR="006C7A9A" w:rsidRPr="0078065C" w:rsidRDefault="00DB1B64"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含む</w:t>
            </w:r>
          </w:p>
        </w:tc>
      </w:tr>
      <w:tr w:rsidR="0078065C" w:rsidRPr="0078065C" w14:paraId="1D426533" w14:textId="449C1DFC" w:rsidTr="00C94F72">
        <w:trPr>
          <w:cantSplit/>
          <w:trHeight w:val="1986"/>
        </w:trPr>
        <w:tc>
          <w:tcPr>
            <w:tcW w:w="964" w:type="dxa"/>
            <w:shd w:val="clear" w:color="auto" w:fill="D3F3FF"/>
            <w:vAlign w:val="center"/>
          </w:tcPr>
          <w:p w14:paraId="46F7FAE8"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2-2-2-5</w:t>
            </w:r>
          </w:p>
        </w:tc>
        <w:tc>
          <w:tcPr>
            <w:tcW w:w="2267" w:type="dxa"/>
            <w:shd w:val="clear" w:color="auto" w:fill="auto"/>
            <w:vAlign w:val="center"/>
          </w:tcPr>
          <w:p w14:paraId="32616DB9"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発達に支援を必要とする幼児へのきめ細やかな対応</w:t>
            </w:r>
          </w:p>
          <w:p w14:paraId="5EBB2B12"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【私立幼稚園】</w:t>
            </w:r>
          </w:p>
        </w:tc>
        <w:tc>
          <w:tcPr>
            <w:tcW w:w="3685" w:type="dxa"/>
            <w:shd w:val="clear" w:color="auto" w:fill="auto"/>
            <w:vAlign w:val="center"/>
          </w:tcPr>
          <w:p w14:paraId="02B8D7F7"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言語・行動・知能等の未発達な園児が増加しています。このような園児の早期発見、早期対応の必要に応じてカウンセラーの拡充事業を行います。</w:t>
            </w:r>
          </w:p>
          <w:p w14:paraId="51675AF5" w14:textId="77777777" w:rsidR="00893FFD" w:rsidRPr="0078065C" w:rsidRDefault="00893FFD" w:rsidP="00893FFD">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★23園中全園で実施しました。</w:t>
            </w:r>
          </w:p>
          <w:p w14:paraId="36741B8E" w14:textId="77777777" w:rsidR="00893FFD" w:rsidRPr="0078065C" w:rsidRDefault="00893FFD" w:rsidP="00893FFD">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市発達支援室「5歳児すこやか相談」と</w:t>
            </w:r>
          </w:p>
          <w:p w14:paraId="4D703BB6" w14:textId="41DC2B40" w:rsidR="00893FFD" w:rsidRPr="0078065C" w:rsidRDefault="00893FFD" w:rsidP="00893FFD">
            <w:pPr>
              <w:autoSpaceDE w:val="0"/>
              <w:autoSpaceDN w:val="0"/>
              <w:spacing w:beforeLines="10" w:before="29" w:afterLines="10" w:after="29" w:line="220" w:lineRule="exact"/>
              <w:ind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連携しています。</w:t>
            </w:r>
          </w:p>
        </w:tc>
        <w:tc>
          <w:tcPr>
            <w:tcW w:w="1927" w:type="dxa"/>
            <w:shd w:val="clear" w:color="auto" w:fill="auto"/>
            <w:vAlign w:val="center"/>
          </w:tcPr>
          <w:p w14:paraId="65AF9DB7"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43725CA" w14:textId="77777777" w:rsidR="006C7A9A" w:rsidRPr="0078065C" w:rsidRDefault="006C7A9A"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904945B" w14:textId="42B176AC" w:rsidTr="00C94F72">
        <w:trPr>
          <w:cantSplit/>
          <w:trHeight w:val="3517"/>
        </w:trPr>
        <w:tc>
          <w:tcPr>
            <w:tcW w:w="964" w:type="dxa"/>
            <w:shd w:val="clear" w:color="auto" w:fill="D3F3FF"/>
            <w:vAlign w:val="center"/>
          </w:tcPr>
          <w:p w14:paraId="173128B3"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2-2-2-6</w:t>
            </w:r>
          </w:p>
        </w:tc>
        <w:tc>
          <w:tcPr>
            <w:tcW w:w="2267" w:type="dxa"/>
            <w:shd w:val="clear" w:color="auto" w:fill="auto"/>
            <w:vAlign w:val="center"/>
          </w:tcPr>
          <w:p w14:paraId="53F32654"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発達支援サポートシステム推進事業</w:t>
            </w:r>
          </w:p>
          <w:p w14:paraId="32125369"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vAlign w:val="center"/>
          </w:tcPr>
          <w:p w14:paraId="060D009A" w14:textId="77777777" w:rsidR="006C7A9A" w:rsidRPr="0078065C" w:rsidRDefault="006C7A9A" w:rsidP="006C7A9A">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発達障害等支援を必要とする子どもが地域で生き生きと生活することができるように、発達障害の理解促進と地域における身近な支援者の育成を目的としたサポーター養成講座を実施し、育成した人材の有効活用の仕組みづくりを構築します。</w:t>
            </w:r>
          </w:p>
          <w:p w14:paraId="2FA65E1A" w14:textId="77777777" w:rsidR="00893FFD" w:rsidRPr="0078065C" w:rsidRDefault="00893FFD" w:rsidP="00893FFD">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■発達支援サポーター養成講座の開催</w:t>
            </w:r>
          </w:p>
          <w:p w14:paraId="1C74C943" w14:textId="77777777" w:rsidR="00893FFD" w:rsidRPr="0078065C" w:rsidRDefault="00893FFD" w:rsidP="00893FFD">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★全16回　参加者　延681人</w:t>
            </w:r>
          </w:p>
          <w:p w14:paraId="4759E38F" w14:textId="77777777" w:rsidR="00893FFD" w:rsidRPr="0078065C" w:rsidRDefault="00893FFD" w:rsidP="00893FFD">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■かまくらっ子発達支援サポーター活動実績</w:t>
            </w:r>
          </w:p>
          <w:p w14:paraId="5E7BC515" w14:textId="77777777" w:rsidR="00893FFD" w:rsidRPr="0078065C" w:rsidRDefault="00893FFD" w:rsidP="00893FFD">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★小中学校活動人数　延601人</w:t>
            </w:r>
          </w:p>
          <w:p w14:paraId="0416B665" w14:textId="4D449231" w:rsidR="00893FFD" w:rsidRPr="0078065C" w:rsidRDefault="00893FFD" w:rsidP="00893FFD">
            <w:pPr>
              <w:autoSpaceDE w:val="0"/>
              <w:autoSpaceDN w:val="0"/>
              <w:spacing w:beforeLines="10" w:before="29" w:afterLines="10" w:after="29" w:line="22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★幼稚園（モデル園）　延43人</w:t>
            </w:r>
          </w:p>
        </w:tc>
        <w:tc>
          <w:tcPr>
            <w:tcW w:w="1927" w:type="dxa"/>
            <w:shd w:val="clear" w:color="auto" w:fill="auto"/>
            <w:vAlign w:val="center"/>
          </w:tcPr>
          <w:p w14:paraId="765FEC99"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・育成したサポーターの派遣先拡大を図る。</w:t>
            </w:r>
          </w:p>
        </w:tc>
        <w:tc>
          <w:tcPr>
            <w:tcW w:w="1247" w:type="dxa"/>
            <w:vAlign w:val="center"/>
          </w:tcPr>
          <w:p w14:paraId="2D22787B" w14:textId="77777777" w:rsidR="006C7A9A" w:rsidRPr="0078065C" w:rsidRDefault="006C7A9A" w:rsidP="00DB1B64">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bl>
    <w:p w14:paraId="1326D3D6" w14:textId="485B1A7C" w:rsidR="006C7A9A" w:rsidRPr="0078065C" w:rsidRDefault="006C7A9A" w:rsidP="006C7A9A">
      <w:pP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br w:type="page"/>
      </w:r>
    </w:p>
    <w:p w14:paraId="5399646D" w14:textId="77777777" w:rsidR="006C7A9A" w:rsidRPr="0078065C" w:rsidRDefault="006C7A9A" w:rsidP="006C7A9A">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lastRenderedPageBreak/>
        <w:t>③ 療育支援体制の整備</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A631694" w14:textId="39E353BC" w:rsidTr="004A4C9F">
        <w:trPr>
          <w:cantSplit/>
          <w:trHeight w:val="312"/>
          <w:tblHeader/>
        </w:trPr>
        <w:tc>
          <w:tcPr>
            <w:tcW w:w="964" w:type="dxa"/>
            <w:shd w:val="clear" w:color="auto" w:fill="ABE9FF"/>
            <w:vAlign w:val="center"/>
          </w:tcPr>
          <w:p w14:paraId="3EAE7F77"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475CD837"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4FDF839B"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4CC8B20A"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611028A3" w14:textId="1C602047" w:rsidR="006C7A9A" w:rsidRPr="0078065C" w:rsidRDefault="006C7A9A" w:rsidP="006C7A9A">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35DED631" w14:textId="43F3F125" w:rsidTr="00C94F72">
        <w:trPr>
          <w:cantSplit/>
          <w:trHeight w:val="4202"/>
        </w:trPr>
        <w:tc>
          <w:tcPr>
            <w:tcW w:w="964" w:type="dxa"/>
            <w:shd w:val="clear" w:color="auto" w:fill="D3F3FF"/>
            <w:vAlign w:val="center"/>
          </w:tcPr>
          <w:p w14:paraId="566609A6"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2-2-3-1</w:t>
            </w:r>
          </w:p>
        </w:tc>
        <w:tc>
          <w:tcPr>
            <w:tcW w:w="2267" w:type="dxa"/>
            <w:shd w:val="clear" w:color="auto" w:fill="auto"/>
            <w:vAlign w:val="center"/>
          </w:tcPr>
          <w:p w14:paraId="238D160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統合保育の推進</w:t>
            </w:r>
          </w:p>
          <w:p w14:paraId="7691B8AA"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vAlign w:val="center"/>
          </w:tcPr>
          <w:p w14:paraId="4B474DB9" w14:textId="77777777" w:rsidR="006C7A9A" w:rsidRPr="0078065C" w:rsidRDefault="006C7A9A"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な支援を必要とする子どもの発達の状態に応じて幼稚園及び保育所での集団生活のなかで、お互いの理解を深め協力しながらともに育っていけるよう、関係機関と連携し統合保育の推進に努めます。また、幼稚園での受け入れに対する補助金の交付、巡回相談や保育所等訪問支援の実施等を通じて、受入れ体制を支援していきます。</w:t>
            </w:r>
          </w:p>
          <w:p w14:paraId="15EAD976" w14:textId="77777777"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■巡回相談 </w:t>
            </w:r>
          </w:p>
          <w:p w14:paraId="6DA52EB9" w14:textId="77777777"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★発達相談　　　35回 79人</w:t>
            </w:r>
          </w:p>
          <w:p w14:paraId="74FE6B83" w14:textId="77777777"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★言語聴覚相談　36回　67人</w:t>
            </w:r>
          </w:p>
          <w:p w14:paraId="5F6F679D" w14:textId="77777777"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★リハビリ相談　10回　29人</w:t>
            </w:r>
          </w:p>
          <w:p w14:paraId="4FE6E8F2" w14:textId="77777777"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■特別支援保育運営費補助金交付</w:t>
            </w:r>
          </w:p>
          <w:p w14:paraId="68836FDE" w14:textId="77777777"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★10園　45人</w:t>
            </w:r>
          </w:p>
          <w:p w14:paraId="15677D54" w14:textId="77777777"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■保育所等訪問支援</w:t>
            </w:r>
          </w:p>
          <w:p w14:paraId="4F665A94" w14:textId="3E3FC5A6"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★2人　延17人</w:t>
            </w:r>
          </w:p>
        </w:tc>
        <w:tc>
          <w:tcPr>
            <w:tcW w:w="1927" w:type="dxa"/>
            <w:shd w:val="clear" w:color="auto" w:fill="auto"/>
            <w:vAlign w:val="center"/>
          </w:tcPr>
          <w:p w14:paraId="24ADAD52"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・地域支援体制の一層の充実を図る。</w:t>
            </w:r>
          </w:p>
        </w:tc>
        <w:tc>
          <w:tcPr>
            <w:tcW w:w="1247" w:type="dxa"/>
            <w:vAlign w:val="center"/>
          </w:tcPr>
          <w:p w14:paraId="477B8AD5" w14:textId="77777777" w:rsidR="00384E4C" w:rsidRPr="0078065C" w:rsidRDefault="00384E4C" w:rsidP="00384E4C">
            <w:pPr>
              <w:autoSpaceDE w:val="0"/>
              <w:autoSpaceDN w:val="0"/>
              <w:spacing w:beforeLines="10" w:before="29" w:afterLines="10" w:after="29" w:line="240" w:lineRule="exact"/>
              <w:ind w:leftChars="41" w:left="90" w:rightChars="50" w:right="110" w:firstLineChars="10" w:firstLine="18"/>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特別支援保育運営費補助金交付</w:t>
            </w:r>
          </w:p>
          <w:p w14:paraId="6989EF15" w14:textId="77777777" w:rsidR="00384E4C" w:rsidRPr="0078065C" w:rsidRDefault="00384E4C" w:rsidP="00384E4C">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10,290千円</w:t>
            </w:r>
          </w:p>
          <w:p w14:paraId="6BA5F36F" w14:textId="77777777" w:rsidR="00384E4C" w:rsidRPr="0078065C" w:rsidRDefault="00384E4C"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p w14:paraId="5878DE5C" w14:textId="77777777" w:rsidR="00384E4C" w:rsidRPr="0078065C" w:rsidRDefault="00384E4C"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上記以外は、</w:t>
            </w:r>
          </w:p>
          <w:p w14:paraId="3B79F0BA" w14:textId="77777777" w:rsidR="00384E4C" w:rsidRPr="0078065C" w:rsidRDefault="00384E4C"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2-2-1-2に</w:t>
            </w:r>
          </w:p>
          <w:p w14:paraId="007702EB" w14:textId="11A32974" w:rsidR="006C7A9A" w:rsidRPr="0078065C" w:rsidRDefault="00384E4C"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含む</w:t>
            </w:r>
          </w:p>
        </w:tc>
      </w:tr>
      <w:tr w:rsidR="0078065C" w:rsidRPr="0078065C" w14:paraId="02EC74BC" w14:textId="70B7A91D" w:rsidTr="00C94F72">
        <w:trPr>
          <w:cantSplit/>
          <w:trHeight w:val="1398"/>
        </w:trPr>
        <w:tc>
          <w:tcPr>
            <w:tcW w:w="964" w:type="dxa"/>
            <w:shd w:val="clear" w:color="auto" w:fill="D3F3FF"/>
            <w:vAlign w:val="center"/>
          </w:tcPr>
          <w:p w14:paraId="40CBE081"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2-2-3-2</w:t>
            </w:r>
          </w:p>
        </w:tc>
        <w:tc>
          <w:tcPr>
            <w:tcW w:w="2267" w:type="dxa"/>
            <w:shd w:val="clear" w:color="auto" w:fill="auto"/>
            <w:vAlign w:val="center"/>
          </w:tcPr>
          <w:p w14:paraId="6870925F"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保育所等での統合保育</w:t>
            </w:r>
          </w:p>
          <w:p w14:paraId="41AC3ABA"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【保育課】</w:t>
            </w:r>
          </w:p>
        </w:tc>
        <w:tc>
          <w:tcPr>
            <w:tcW w:w="3685" w:type="dxa"/>
            <w:shd w:val="clear" w:color="auto" w:fill="auto"/>
            <w:vAlign w:val="center"/>
          </w:tcPr>
          <w:p w14:paraId="02FBE33C" w14:textId="77777777" w:rsidR="006C7A9A" w:rsidRPr="0078065C" w:rsidRDefault="006C7A9A"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障害のある子どもの発達の状態に応じて、保育所等での集団生活のなかで、お互いの理解を深め協力しながらともに育っていけるよう、統合保育の推進に努めます。</w:t>
            </w:r>
          </w:p>
          <w:p w14:paraId="0755C0D9" w14:textId="3ECAB092"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★民間園16園　計36人受入</w:t>
            </w:r>
          </w:p>
        </w:tc>
        <w:tc>
          <w:tcPr>
            <w:tcW w:w="1927" w:type="dxa"/>
            <w:shd w:val="clear" w:color="auto" w:fill="auto"/>
            <w:vAlign w:val="center"/>
          </w:tcPr>
          <w:p w14:paraId="7FD3FF0C"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0DFC322" w14:textId="44E12FE8" w:rsidR="006C7A9A" w:rsidRPr="0078065C" w:rsidRDefault="00384E4C" w:rsidP="00384E4C">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23,642千円</w:t>
            </w:r>
          </w:p>
        </w:tc>
      </w:tr>
      <w:tr w:rsidR="0078065C" w:rsidRPr="0078065C" w14:paraId="667AE636" w14:textId="334DCFA3" w:rsidTr="00C94F72">
        <w:trPr>
          <w:cantSplit/>
          <w:trHeight w:val="1120"/>
        </w:trPr>
        <w:tc>
          <w:tcPr>
            <w:tcW w:w="964" w:type="dxa"/>
            <w:shd w:val="clear" w:color="auto" w:fill="D3F3FF"/>
            <w:vAlign w:val="center"/>
          </w:tcPr>
          <w:p w14:paraId="44471010"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2-2-3-3</w:t>
            </w:r>
          </w:p>
        </w:tc>
        <w:tc>
          <w:tcPr>
            <w:tcW w:w="2267" w:type="dxa"/>
            <w:shd w:val="clear" w:color="auto" w:fill="auto"/>
            <w:vAlign w:val="center"/>
          </w:tcPr>
          <w:p w14:paraId="753FFF64"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統合保育</w:t>
            </w:r>
          </w:p>
          <w:p w14:paraId="33359E68"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【私立幼稚園】</w:t>
            </w:r>
          </w:p>
        </w:tc>
        <w:tc>
          <w:tcPr>
            <w:tcW w:w="3685" w:type="dxa"/>
            <w:shd w:val="clear" w:color="auto" w:fill="auto"/>
            <w:vAlign w:val="center"/>
          </w:tcPr>
          <w:p w14:paraId="69001696" w14:textId="77777777" w:rsidR="006C7A9A" w:rsidRPr="0078065C" w:rsidRDefault="006C7A9A"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支援を必要とする子どもを受け入れてサポートを行うとともに発達障害に対する認識と理解を深めます。</w:t>
            </w:r>
          </w:p>
          <w:p w14:paraId="2B0AD805" w14:textId="01F89BFE"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★23園中全園で実施しました。　　　　　　　　　　　　　　　　　　　　　　　　</w:t>
            </w:r>
          </w:p>
        </w:tc>
        <w:tc>
          <w:tcPr>
            <w:tcW w:w="1927" w:type="dxa"/>
            <w:shd w:val="clear" w:color="auto" w:fill="auto"/>
            <w:vAlign w:val="center"/>
          </w:tcPr>
          <w:p w14:paraId="5A0E024B"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4B23635A" w14:textId="77777777" w:rsidR="006C7A9A" w:rsidRPr="0078065C" w:rsidRDefault="006C7A9A"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34FCFEF4" w14:textId="27A743F2" w:rsidTr="00C94F72">
        <w:trPr>
          <w:cantSplit/>
          <w:trHeight w:val="1973"/>
        </w:trPr>
        <w:tc>
          <w:tcPr>
            <w:tcW w:w="964" w:type="dxa"/>
            <w:shd w:val="clear" w:color="auto" w:fill="D3F3FF"/>
            <w:vAlign w:val="center"/>
          </w:tcPr>
          <w:p w14:paraId="13DEA632"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2-2-3-4</w:t>
            </w:r>
          </w:p>
        </w:tc>
        <w:tc>
          <w:tcPr>
            <w:tcW w:w="2267" w:type="dxa"/>
            <w:shd w:val="clear" w:color="auto" w:fill="auto"/>
            <w:vAlign w:val="center"/>
          </w:tcPr>
          <w:p w14:paraId="5F9A9A5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特別支援教育</w:t>
            </w:r>
          </w:p>
          <w:p w14:paraId="491EDA36"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【教育指導課】</w:t>
            </w:r>
          </w:p>
        </w:tc>
        <w:tc>
          <w:tcPr>
            <w:tcW w:w="3685" w:type="dxa"/>
            <w:shd w:val="clear" w:color="auto" w:fill="auto"/>
            <w:vAlign w:val="center"/>
          </w:tcPr>
          <w:p w14:paraId="45AA0E21" w14:textId="77777777" w:rsidR="006C7A9A" w:rsidRPr="0078065C" w:rsidRDefault="006C7A9A"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特別な支援を必要とする児童生徒一人ひとりの個性や能力を伸ばすため、個々のニーズに応じた教育の充実に努めます。</w:t>
            </w:r>
          </w:p>
          <w:p w14:paraId="5049BB2A" w14:textId="6EA9BC16"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■特別支援学級・通常学級への</w:t>
            </w:r>
          </w:p>
          <w:p w14:paraId="0EFDAC0D" w14:textId="6EABCFA4" w:rsidR="00384E4C" w:rsidRPr="0078065C" w:rsidRDefault="00384E4C" w:rsidP="00D74E28">
            <w:pPr>
              <w:autoSpaceDE w:val="0"/>
              <w:autoSpaceDN w:val="0"/>
              <w:spacing w:beforeLines="10" w:before="29" w:afterLines="10" w:after="29" w:line="240" w:lineRule="exact"/>
              <w:ind w:leftChars="50" w:left="110" w:rightChars="50" w:right="110" w:firstLineChars="200" w:firstLine="36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学級介助員</w:t>
            </w:r>
          </w:p>
          <w:p w14:paraId="34BE2C3D" w14:textId="21C33912"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★25校　62人</w:t>
            </w:r>
          </w:p>
          <w:p w14:paraId="3FA619B7" w14:textId="6399A8A9"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★スクールアシスタント 16校 16人</w:t>
            </w:r>
          </w:p>
        </w:tc>
        <w:tc>
          <w:tcPr>
            <w:tcW w:w="1927" w:type="dxa"/>
            <w:shd w:val="clear" w:color="auto" w:fill="auto"/>
            <w:vAlign w:val="center"/>
          </w:tcPr>
          <w:p w14:paraId="623561FD"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6E662FE" w14:textId="3D32BE11" w:rsidR="006C7A9A" w:rsidRPr="0078065C" w:rsidRDefault="00384E4C" w:rsidP="00384E4C">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82,271千円</w:t>
            </w:r>
          </w:p>
        </w:tc>
      </w:tr>
      <w:tr w:rsidR="0078065C" w:rsidRPr="0078065C" w14:paraId="42F2174A" w14:textId="5F70A06F" w:rsidTr="00C94F72">
        <w:trPr>
          <w:cantSplit/>
          <w:trHeight w:val="397"/>
        </w:trPr>
        <w:tc>
          <w:tcPr>
            <w:tcW w:w="964" w:type="dxa"/>
            <w:shd w:val="clear" w:color="auto" w:fill="D3F3FF"/>
            <w:vAlign w:val="center"/>
          </w:tcPr>
          <w:p w14:paraId="68CD9A86"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2-2-3-5</w:t>
            </w:r>
          </w:p>
        </w:tc>
        <w:tc>
          <w:tcPr>
            <w:tcW w:w="2267" w:type="dxa"/>
            <w:shd w:val="clear" w:color="auto" w:fill="auto"/>
            <w:vAlign w:val="center"/>
          </w:tcPr>
          <w:p w14:paraId="32ADF64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障害のある児童の子どもの家・アフタースクールの受入れ</w:t>
            </w:r>
          </w:p>
          <w:p w14:paraId="56CCBA7C"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【青少年課】</w:t>
            </w:r>
          </w:p>
        </w:tc>
        <w:tc>
          <w:tcPr>
            <w:tcW w:w="3685" w:type="dxa"/>
            <w:shd w:val="clear" w:color="auto" w:fill="auto"/>
            <w:vAlign w:val="center"/>
          </w:tcPr>
          <w:p w14:paraId="2B21DF8A" w14:textId="77777777" w:rsidR="006C7A9A" w:rsidRPr="0078065C" w:rsidRDefault="006C7A9A"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ノーマライゼーション</w:t>
            </w:r>
            <w:r w:rsidRPr="0078065C">
              <w:rPr>
                <w:rStyle w:val="ab"/>
                <w:rFonts w:ascii="HG丸ｺﾞｼｯｸM-PRO" w:eastAsia="HG丸ｺﾞｼｯｸM-PRO" w:hAnsi="HG丸ｺﾞｼｯｸM-PRO" w:cs="ＭＳ Ｐゴシック"/>
                <w:kern w:val="0"/>
                <w:sz w:val="18"/>
                <w:szCs w:val="18"/>
              </w:rPr>
              <w:footnoteReference w:id="15"/>
            </w:r>
            <w:r w:rsidRPr="0078065C">
              <w:rPr>
                <w:rFonts w:ascii="HG丸ｺﾞｼｯｸM-PRO" w:eastAsia="HG丸ｺﾞｼｯｸM-PRO" w:hAnsi="HG丸ｺﾞｼｯｸM-PRO" w:cs="ＭＳ Ｐゴシック" w:hint="eastAsia"/>
                <w:kern w:val="0"/>
                <w:sz w:val="18"/>
                <w:szCs w:val="18"/>
              </w:rPr>
              <w:t>の観点から、障害のある児童の子どもの家・アフタースクールへの受入れについて環境を整えます。</w:t>
            </w:r>
          </w:p>
          <w:p w14:paraId="071AFA99" w14:textId="733F076F" w:rsidR="00384E4C" w:rsidRPr="0078065C" w:rsidRDefault="00384E4C" w:rsidP="00D74E28">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★受入施設数　7施設、受け入れ　12人</w:t>
            </w:r>
          </w:p>
        </w:tc>
        <w:tc>
          <w:tcPr>
            <w:tcW w:w="1927" w:type="dxa"/>
            <w:shd w:val="clear" w:color="auto" w:fill="auto"/>
            <w:vAlign w:val="center"/>
          </w:tcPr>
          <w:p w14:paraId="310C6100"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・放課後かまくらっ子へ職員が巡回し、支援員や関係部署と連携を図る。</w:t>
            </w:r>
          </w:p>
        </w:tc>
        <w:tc>
          <w:tcPr>
            <w:tcW w:w="1247" w:type="dxa"/>
            <w:vAlign w:val="center"/>
          </w:tcPr>
          <w:p w14:paraId="7EC7AD51" w14:textId="77777777" w:rsidR="006C7A9A" w:rsidRPr="0078065C" w:rsidRDefault="006C7A9A"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r w:rsidR="0078065C" w:rsidRPr="0078065C" w14:paraId="58C247F3" w14:textId="4D510B50" w:rsidTr="00C94F72">
        <w:trPr>
          <w:cantSplit/>
          <w:trHeight w:val="397"/>
        </w:trPr>
        <w:tc>
          <w:tcPr>
            <w:tcW w:w="964" w:type="dxa"/>
            <w:shd w:val="clear" w:color="auto" w:fill="D3F3FF"/>
            <w:vAlign w:val="center"/>
          </w:tcPr>
          <w:p w14:paraId="5C744700"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lastRenderedPageBreak/>
              <w:t>2-2-3-6</w:t>
            </w:r>
          </w:p>
        </w:tc>
        <w:tc>
          <w:tcPr>
            <w:tcW w:w="2267" w:type="dxa"/>
            <w:shd w:val="clear" w:color="auto" w:fill="auto"/>
            <w:vAlign w:val="center"/>
          </w:tcPr>
          <w:p w14:paraId="73D4B206"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障害児通所支援施設の整備</w:t>
            </w:r>
          </w:p>
          <w:p w14:paraId="41BE8704"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tcPr>
          <w:p w14:paraId="4645D7AF" w14:textId="77777777" w:rsidR="006C7A9A" w:rsidRPr="0078065C" w:rsidRDefault="006C7A9A"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障害児通所支援事業を実施する事業者に由比ガ浜こどもセンター及び深沢こどもセンターの一部を賃借します。バリアフリー</w:t>
            </w:r>
            <w:r w:rsidRPr="0078065C">
              <w:rPr>
                <w:rStyle w:val="ab"/>
                <w:rFonts w:ascii="HG丸ｺﾞｼｯｸM-PRO" w:eastAsia="HG丸ｺﾞｼｯｸM-PRO" w:hAnsi="HG丸ｺﾞｼｯｸM-PRO" w:cs="ＭＳ Ｐゴシック"/>
                <w:kern w:val="0"/>
                <w:sz w:val="18"/>
                <w:szCs w:val="18"/>
              </w:rPr>
              <w:footnoteReference w:id="16"/>
            </w:r>
            <w:r w:rsidRPr="0078065C">
              <w:rPr>
                <w:rFonts w:ascii="HG丸ｺﾞｼｯｸM-PRO" w:eastAsia="HG丸ｺﾞｼｯｸM-PRO" w:hAnsi="HG丸ｺﾞｼｯｸM-PRO" w:cs="ＭＳ Ｐゴシック" w:hint="eastAsia"/>
                <w:kern w:val="0"/>
                <w:sz w:val="18"/>
                <w:szCs w:val="18"/>
              </w:rPr>
              <w:t>施設の特性を活かし、重症心身障害児や肢体不自由児の受け入れを進めます。</w:t>
            </w:r>
          </w:p>
          <w:p w14:paraId="454E8197" w14:textId="08003F23" w:rsidR="00384E4C" w:rsidRPr="0078065C" w:rsidRDefault="00384E4C"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平成３０年度から深沢こどもセンター3階及び由比ガ浜こどもセンター４階を障害児通所支援事業を行う事業者に賃借しています。深沢こどもセンターでは放課後等デイサービス事業を、由比ガ浜こどもセンターでは児童発達支援、放課後等デイサービス、障害児相談支援事業を実施しています。</w:t>
            </w:r>
          </w:p>
        </w:tc>
        <w:tc>
          <w:tcPr>
            <w:tcW w:w="1927" w:type="dxa"/>
            <w:shd w:val="clear" w:color="auto" w:fill="auto"/>
            <w:vAlign w:val="center"/>
          </w:tcPr>
          <w:p w14:paraId="6FCE4F3A"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392BE4E3" w14:textId="78D6CD10" w:rsidR="006C7A9A" w:rsidRPr="0078065C" w:rsidRDefault="00384E4C"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799千円</w:t>
            </w:r>
          </w:p>
        </w:tc>
      </w:tr>
      <w:tr w:rsidR="0078065C" w:rsidRPr="0078065C" w14:paraId="346DFB58" w14:textId="63F8B6B9" w:rsidTr="00C94F72">
        <w:trPr>
          <w:cantSplit/>
          <w:trHeight w:val="967"/>
        </w:trPr>
        <w:tc>
          <w:tcPr>
            <w:tcW w:w="964" w:type="dxa"/>
            <w:shd w:val="clear" w:color="auto" w:fill="D3F3FF"/>
            <w:vAlign w:val="center"/>
          </w:tcPr>
          <w:p w14:paraId="304F1410"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2-2-3-7</w:t>
            </w:r>
          </w:p>
        </w:tc>
        <w:tc>
          <w:tcPr>
            <w:tcW w:w="2267" w:type="dxa"/>
            <w:shd w:val="clear" w:color="auto" w:fill="auto"/>
            <w:vAlign w:val="center"/>
          </w:tcPr>
          <w:p w14:paraId="64C17B08"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療育関係の施設の整備</w:t>
            </w:r>
          </w:p>
          <w:p w14:paraId="6D99DE36"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tcPr>
          <w:p w14:paraId="6FAA8C4D" w14:textId="77777777" w:rsidR="006C7A9A" w:rsidRPr="0078065C" w:rsidRDefault="006C7A9A"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あおぞら園の改修計画を含めた施設の在り方を検討しつつ、施設の老朽化対策を行います。</w:t>
            </w:r>
          </w:p>
          <w:p w14:paraId="42EEA492" w14:textId="1CFA5D63" w:rsidR="00384E4C" w:rsidRPr="0078065C" w:rsidRDefault="00384E4C"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平成23年度に実施した耐震診断にて「耐震基準は満たされている」との結果を受けて、老朽化した箇所を計画的に修繕整備を実施しています。令和２年度については、令和３年度からの指定管理者への移行を見すえて、電気系統（受変電設備）、給水管修繕等インフラ面の整備をメインに、内装・外装床張替えほか８件の小破修繕を実施しました。</w:t>
            </w:r>
          </w:p>
        </w:tc>
        <w:tc>
          <w:tcPr>
            <w:tcW w:w="1927" w:type="dxa"/>
            <w:shd w:val="clear" w:color="auto" w:fill="auto"/>
            <w:vAlign w:val="center"/>
          </w:tcPr>
          <w:p w14:paraId="582C3EB1"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786C460" w14:textId="2C142F1F" w:rsidR="006C7A9A" w:rsidRPr="0078065C" w:rsidRDefault="00384E4C" w:rsidP="00384E4C">
            <w:pPr>
              <w:autoSpaceDE w:val="0"/>
              <w:autoSpaceDN w:val="0"/>
              <w:spacing w:beforeLines="10" w:before="29" w:afterLines="10" w:after="29" w:line="240" w:lineRule="exact"/>
              <w:ind w:leftChars="18" w:left="4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25,264千円</w:t>
            </w:r>
          </w:p>
        </w:tc>
      </w:tr>
      <w:tr w:rsidR="0078065C" w:rsidRPr="0078065C" w14:paraId="5476975D" w14:textId="682889AA" w:rsidTr="00C94F72">
        <w:trPr>
          <w:cantSplit/>
          <w:trHeight w:val="397"/>
        </w:trPr>
        <w:tc>
          <w:tcPr>
            <w:tcW w:w="964" w:type="dxa"/>
            <w:shd w:val="clear" w:color="auto" w:fill="D3F3FF"/>
            <w:vAlign w:val="center"/>
          </w:tcPr>
          <w:p w14:paraId="7A504026"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2-2-3-8</w:t>
            </w:r>
          </w:p>
        </w:tc>
        <w:tc>
          <w:tcPr>
            <w:tcW w:w="2267" w:type="dxa"/>
            <w:shd w:val="clear" w:color="auto" w:fill="auto"/>
            <w:vAlign w:val="center"/>
          </w:tcPr>
          <w:p w14:paraId="73B9E232"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市民啓発</w:t>
            </w:r>
          </w:p>
          <w:p w14:paraId="3D2783B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【発達支援室】</w:t>
            </w:r>
          </w:p>
        </w:tc>
        <w:tc>
          <w:tcPr>
            <w:tcW w:w="3685" w:type="dxa"/>
            <w:shd w:val="clear" w:color="auto" w:fill="auto"/>
          </w:tcPr>
          <w:p w14:paraId="0C375066" w14:textId="77777777" w:rsidR="006C7A9A" w:rsidRPr="0078065C" w:rsidRDefault="006C7A9A" w:rsidP="006C7A9A">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子どもの発達や障害に対する理解と意識の向上を図るため、研修会や講演会の開催などを通し、市民への理解・啓発に努めます。</w:t>
            </w:r>
          </w:p>
          <w:p w14:paraId="2EA51833" w14:textId="77777777" w:rsidR="00384E4C" w:rsidRPr="0078065C" w:rsidRDefault="00384E4C" w:rsidP="00384E4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 xml:space="preserve">■オンライン講演会の開催　</w:t>
            </w:r>
          </w:p>
          <w:p w14:paraId="0E9E2716" w14:textId="77777777" w:rsidR="00384E4C" w:rsidRPr="0078065C" w:rsidRDefault="00384E4C" w:rsidP="00384E4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★計1回　参加者数　60人</w:t>
            </w:r>
          </w:p>
          <w:p w14:paraId="2FF3C397" w14:textId="644E2033" w:rsidR="00384E4C" w:rsidRPr="0078065C" w:rsidRDefault="00384E4C" w:rsidP="00384E4C">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（託児サービス　実施なし）</w:t>
            </w:r>
          </w:p>
        </w:tc>
        <w:tc>
          <w:tcPr>
            <w:tcW w:w="1927" w:type="dxa"/>
            <w:shd w:val="clear" w:color="auto" w:fill="auto"/>
            <w:vAlign w:val="center"/>
          </w:tcPr>
          <w:p w14:paraId="35A34ABA"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6362315" w14:textId="707B1164" w:rsidR="006C7A9A" w:rsidRPr="0078065C" w:rsidRDefault="00384E4C" w:rsidP="00384E4C">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50千円</w:t>
            </w:r>
          </w:p>
        </w:tc>
      </w:tr>
    </w:tbl>
    <w:p w14:paraId="6499A3CC" w14:textId="77777777" w:rsidR="006C7A9A" w:rsidRPr="0078065C" w:rsidRDefault="006C7A9A" w:rsidP="006C7A9A">
      <w:pPr>
        <w:autoSpaceDE w:val="0"/>
        <w:autoSpaceDN w:val="0"/>
        <w:rPr>
          <w:rFonts w:ascii="HG丸ｺﾞｼｯｸM-PRO" w:eastAsia="HG丸ｺﾞｼｯｸM-PRO" w:hAnsi="HG丸ｺﾞｼｯｸM-PRO"/>
          <w:sz w:val="18"/>
          <w:szCs w:val="18"/>
        </w:rPr>
      </w:pPr>
    </w:p>
    <w:p w14:paraId="775A61B3" w14:textId="36876966" w:rsidR="006C7A9A" w:rsidRPr="0078065C" w:rsidRDefault="006C7A9A" w:rsidP="006C7A9A">
      <w:pP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br w:type="page"/>
      </w:r>
    </w:p>
    <w:p w14:paraId="616300A5" w14:textId="77777777" w:rsidR="006C7A9A" w:rsidRPr="0078065C" w:rsidRDefault="006C7A9A" w:rsidP="006C7A9A">
      <w:pPr>
        <w:autoSpaceDE w:val="0"/>
        <w:autoSpaceDN w:val="0"/>
        <w:snapToGrid w:val="0"/>
        <w:spacing w:beforeLines="20" w:before="59" w:afterLines="20" w:after="59" w:line="280" w:lineRule="exact"/>
        <w:outlineLvl w:val="3"/>
        <w:rPr>
          <w:rFonts w:ascii="HG丸ｺﾞｼｯｸM-PRO" w:eastAsia="HG丸ｺﾞｼｯｸM-PRO" w:hAnsi="HG丸ｺﾞｼｯｸM-PRO"/>
          <w:bCs/>
          <w:sz w:val="24"/>
          <w:szCs w:val="18"/>
        </w:rPr>
      </w:pPr>
      <w:r w:rsidRPr="0078065C">
        <w:rPr>
          <w:rFonts w:ascii="HG丸ｺﾞｼｯｸM-PRO" w:eastAsia="HG丸ｺﾞｼｯｸM-PRO" w:hAnsi="HG丸ｺﾞｼｯｸM-PRO" w:hint="eastAsia"/>
          <w:bCs/>
          <w:sz w:val="24"/>
          <w:szCs w:val="18"/>
        </w:rPr>
        <w:lastRenderedPageBreak/>
        <w:t>④ 経済的支援</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CA1CA74" w14:textId="2AD45908" w:rsidTr="004A4C9F">
        <w:trPr>
          <w:cantSplit/>
          <w:trHeight w:val="312"/>
          <w:tblHeader/>
        </w:trPr>
        <w:tc>
          <w:tcPr>
            <w:tcW w:w="964" w:type="dxa"/>
            <w:shd w:val="clear" w:color="auto" w:fill="ABE9FF"/>
            <w:vAlign w:val="center"/>
          </w:tcPr>
          <w:p w14:paraId="2E1C9415"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事業番号</w:t>
            </w:r>
          </w:p>
        </w:tc>
        <w:tc>
          <w:tcPr>
            <w:tcW w:w="2267" w:type="dxa"/>
            <w:shd w:val="clear" w:color="auto" w:fill="ABE9FF"/>
            <w:vAlign w:val="center"/>
          </w:tcPr>
          <w:p w14:paraId="1969B0D0"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事業名</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【実施・関係主体等】</w:t>
            </w:r>
          </w:p>
        </w:tc>
        <w:tc>
          <w:tcPr>
            <w:tcW w:w="3685" w:type="dxa"/>
            <w:shd w:val="clear" w:color="auto" w:fill="ABE9FF"/>
            <w:vAlign w:val="center"/>
          </w:tcPr>
          <w:p w14:paraId="06B0E479"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事業内容</w:t>
            </w:r>
          </w:p>
        </w:tc>
        <w:tc>
          <w:tcPr>
            <w:tcW w:w="1927" w:type="dxa"/>
            <w:shd w:val="clear" w:color="auto" w:fill="ABE9FF"/>
            <w:vAlign w:val="center"/>
          </w:tcPr>
          <w:p w14:paraId="4B399F51" w14:textId="77777777" w:rsidR="006C7A9A" w:rsidRPr="0078065C" w:rsidRDefault="006C7A9A" w:rsidP="006C7A9A">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今後の方針</w:t>
            </w:r>
          </w:p>
        </w:tc>
        <w:tc>
          <w:tcPr>
            <w:tcW w:w="1247" w:type="dxa"/>
            <w:shd w:val="clear" w:color="auto" w:fill="ABE9FF"/>
            <w:vAlign w:val="center"/>
          </w:tcPr>
          <w:p w14:paraId="2F68456C" w14:textId="4FBDBA3E" w:rsidR="006C7A9A" w:rsidRPr="0078065C" w:rsidRDefault="006C7A9A" w:rsidP="006C7A9A">
            <w:pPr>
              <w:autoSpaceDE w:val="0"/>
              <w:autoSpaceDN w:val="0"/>
              <w:spacing w:beforeLines="10" w:before="29" w:afterLines="10" w:after="29" w:line="240" w:lineRule="exact"/>
              <w:ind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決算（見込）額</w:t>
            </w:r>
          </w:p>
        </w:tc>
      </w:tr>
      <w:tr w:rsidR="0078065C" w:rsidRPr="0078065C" w14:paraId="7B42F2D1" w14:textId="4E3C1EF1" w:rsidTr="00C94F72">
        <w:trPr>
          <w:cantSplit/>
          <w:trHeight w:val="397"/>
        </w:trPr>
        <w:tc>
          <w:tcPr>
            <w:tcW w:w="964" w:type="dxa"/>
            <w:shd w:val="clear" w:color="auto" w:fill="D3F3FF"/>
            <w:vAlign w:val="center"/>
          </w:tcPr>
          <w:p w14:paraId="65E0B0C9"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2-2-4-1</w:t>
            </w:r>
          </w:p>
        </w:tc>
        <w:tc>
          <w:tcPr>
            <w:tcW w:w="2267" w:type="dxa"/>
            <w:shd w:val="clear" w:color="auto" w:fill="auto"/>
            <w:vAlign w:val="center"/>
          </w:tcPr>
          <w:p w14:paraId="77EAF78B"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障害者医療費助成</w:t>
            </w:r>
          </w:p>
          <w:p w14:paraId="0C277840"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（重複掲載1-4-3-1）</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（重複掲載1-4-4-3）</w:t>
            </w:r>
            <w:r w:rsidRPr="0078065C">
              <w:rPr>
                <w:rFonts w:ascii="HG丸ｺﾞｼｯｸM-PRO" w:eastAsia="HG丸ｺﾞｼｯｸM-PRO" w:hAnsi="HG丸ｺﾞｼｯｸM-PRO"/>
                <w:sz w:val="18"/>
                <w:szCs w:val="18"/>
              </w:rPr>
              <w:br/>
            </w:r>
            <w:r w:rsidRPr="0078065C">
              <w:rPr>
                <w:rFonts w:ascii="HG丸ｺﾞｼｯｸM-PRO" w:eastAsia="HG丸ｺﾞｼｯｸM-PRO" w:hAnsi="HG丸ｺﾞｼｯｸM-PRO" w:hint="eastAsia"/>
                <w:sz w:val="18"/>
                <w:szCs w:val="18"/>
              </w:rPr>
              <w:t>（重複掲載1-5-4-3）</w:t>
            </w:r>
          </w:p>
          <w:p w14:paraId="613CE054"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5289D214"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一定程度以上の障害がある障害者の入通院にかかる健康保険自己負担分医療費（入院時食事代を除く）の全額を助成します。</w:t>
            </w:r>
          </w:p>
          <w:p w14:paraId="1292B796" w14:textId="3D0E0C1B" w:rsidR="00B74E23" w:rsidRPr="0078065C" w:rsidRDefault="00B74E23"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★1-4-3-1参照</w:t>
            </w:r>
          </w:p>
        </w:tc>
        <w:tc>
          <w:tcPr>
            <w:tcW w:w="1927" w:type="dxa"/>
            <w:shd w:val="clear" w:color="auto" w:fill="auto"/>
            <w:vAlign w:val="center"/>
          </w:tcPr>
          <w:p w14:paraId="23FEA66A"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B883A6C" w14:textId="77777777" w:rsidR="006C7A9A"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1-4-3-1</w:t>
            </w:r>
          </w:p>
          <w:p w14:paraId="737BF42A" w14:textId="16FFCB80" w:rsidR="00B74E23"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参照</w:t>
            </w:r>
          </w:p>
        </w:tc>
      </w:tr>
      <w:tr w:rsidR="0078065C" w:rsidRPr="0078065C" w14:paraId="02E763DB" w14:textId="7552EFAF" w:rsidTr="00C94F72">
        <w:trPr>
          <w:cantSplit/>
          <w:trHeight w:val="397"/>
        </w:trPr>
        <w:tc>
          <w:tcPr>
            <w:tcW w:w="964" w:type="dxa"/>
            <w:shd w:val="clear" w:color="auto" w:fill="D3F3FF"/>
            <w:vAlign w:val="center"/>
          </w:tcPr>
          <w:p w14:paraId="526A329D"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2-2-4-2</w:t>
            </w:r>
          </w:p>
        </w:tc>
        <w:tc>
          <w:tcPr>
            <w:tcW w:w="2267" w:type="dxa"/>
            <w:shd w:val="clear" w:color="auto" w:fill="auto"/>
            <w:vAlign w:val="center"/>
          </w:tcPr>
          <w:p w14:paraId="4F248015"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特別児童扶養手当</w:t>
            </w:r>
          </w:p>
          <w:p w14:paraId="465297AB"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（重複掲載1-4-3-2）</w:t>
            </w:r>
          </w:p>
          <w:p w14:paraId="6991667E"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【こども相談課】</w:t>
            </w:r>
          </w:p>
        </w:tc>
        <w:tc>
          <w:tcPr>
            <w:tcW w:w="3685" w:type="dxa"/>
            <w:shd w:val="clear" w:color="auto" w:fill="auto"/>
            <w:vAlign w:val="center"/>
          </w:tcPr>
          <w:p w14:paraId="3CF30175"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特別児童扶養手当等の支給に関する法律に基づき、一定の障害のある児童（20歳未満）の父又は母若しくは養育者に手当を支給します。</w:t>
            </w:r>
          </w:p>
          <w:p w14:paraId="0A15D4C8" w14:textId="5CA9ED14" w:rsidR="00B74E23" w:rsidRPr="0078065C" w:rsidRDefault="00B74E23"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★1-4-3-2参照</w:t>
            </w:r>
          </w:p>
        </w:tc>
        <w:tc>
          <w:tcPr>
            <w:tcW w:w="1927" w:type="dxa"/>
            <w:shd w:val="clear" w:color="auto" w:fill="auto"/>
            <w:vAlign w:val="center"/>
          </w:tcPr>
          <w:p w14:paraId="0290AA71"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E276CA2" w14:textId="77777777" w:rsidR="00B74E23"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1-4-3-2</w:t>
            </w:r>
          </w:p>
          <w:p w14:paraId="09C1F34E" w14:textId="41BBD6AC" w:rsidR="006C7A9A"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5712A46D" w14:textId="709FAC02" w:rsidTr="00C94F72">
        <w:trPr>
          <w:cantSplit/>
          <w:trHeight w:val="397"/>
        </w:trPr>
        <w:tc>
          <w:tcPr>
            <w:tcW w:w="964" w:type="dxa"/>
            <w:shd w:val="clear" w:color="auto" w:fill="D3F3FF"/>
            <w:vAlign w:val="center"/>
          </w:tcPr>
          <w:p w14:paraId="01EE81E3"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2-2-4-3</w:t>
            </w:r>
          </w:p>
        </w:tc>
        <w:tc>
          <w:tcPr>
            <w:tcW w:w="2267" w:type="dxa"/>
            <w:shd w:val="clear" w:color="auto" w:fill="auto"/>
            <w:vAlign w:val="center"/>
          </w:tcPr>
          <w:p w14:paraId="35F983DA"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障害児福祉手当</w:t>
            </w:r>
          </w:p>
          <w:p w14:paraId="404422B8"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（重複掲載1-4-3-3）</w:t>
            </w:r>
          </w:p>
          <w:p w14:paraId="10F4CC61"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31962578"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特別児童扶養手当等の支給に関する法律に基づき、在宅の重度障害児（20歳未満）に手当を支給します。</w:t>
            </w:r>
          </w:p>
          <w:p w14:paraId="1A516F6B" w14:textId="35747146" w:rsidR="00B74E23" w:rsidRPr="0078065C" w:rsidRDefault="00B74E23"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★1-4-3-3参照</w:t>
            </w:r>
          </w:p>
        </w:tc>
        <w:tc>
          <w:tcPr>
            <w:tcW w:w="1927" w:type="dxa"/>
            <w:shd w:val="clear" w:color="auto" w:fill="auto"/>
            <w:vAlign w:val="center"/>
          </w:tcPr>
          <w:p w14:paraId="412C2EF8"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2000CBD" w14:textId="77777777" w:rsidR="00B74E23"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1-4-3-3</w:t>
            </w:r>
          </w:p>
          <w:p w14:paraId="3896BD2A" w14:textId="374AF75A" w:rsidR="006C7A9A"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44AC8ADE" w14:textId="09E3D897" w:rsidTr="00C94F72">
        <w:trPr>
          <w:cantSplit/>
          <w:trHeight w:val="397"/>
        </w:trPr>
        <w:tc>
          <w:tcPr>
            <w:tcW w:w="964" w:type="dxa"/>
            <w:shd w:val="clear" w:color="auto" w:fill="D3F3FF"/>
            <w:vAlign w:val="center"/>
          </w:tcPr>
          <w:p w14:paraId="013ADC9E"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2-2-4-4</w:t>
            </w:r>
          </w:p>
        </w:tc>
        <w:tc>
          <w:tcPr>
            <w:tcW w:w="2267" w:type="dxa"/>
            <w:shd w:val="clear" w:color="auto" w:fill="auto"/>
            <w:vAlign w:val="center"/>
          </w:tcPr>
          <w:p w14:paraId="4A2E45E8"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障害者福祉手当</w:t>
            </w:r>
          </w:p>
          <w:p w14:paraId="6C3CAB13"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（重複掲載1-4-3-4）</w:t>
            </w:r>
          </w:p>
          <w:p w14:paraId="6E7BDC61"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307E64EE"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在宅の重度障害児者と一部の中度障害児者に対し手当を支給します。</w:t>
            </w:r>
          </w:p>
          <w:p w14:paraId="20C26568" w14:textId="083A0AC5" w:rsidR="00B74E23" w:rsidRPr="0078065C" w:rsidRDefault="00B74E23"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★1-4-3-4参照</w:t>
            </w:r>
          </w:p>
        </w:tc>
        <w:tc>
          <w:tcPr>
            <w:tcW w:w="1927" w:type="dxa"/>
            <w:shd w:val="clear" w:color="auto" w:fill="auto"/>
            <w:vAlign w:val="center"/>
          </w:tcPr>
          <w:p w14:paraId="5CB91D79"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8C2CD08" w14:textId="77777777" w:rsidR="00B74E23"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1-4-3-4</w:t>
            </w:r>
          </w:p>
          <w:p w14:paraId="04F8D4A7" w14:textId="05D93494" w:rsidR="006C7A9A"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0B07BCEA" w14:textId="5902BC32" w:rsidTr="00C94F72">
        <w:trPr>
          <w:cantSplit/>
          <w:trHeight w:val="397"/>
        </w:trPr>
        <w:tc>
          <w:tcPr>
            <w:tcW w:w="964" w:type="dxa"/>
            <w:shd w:val="clear" w:color="auto" w:fill="D3F3FF"/>
            <w:vAlign w:val="center"/>
          </w:tcPr>
          <w:p w14:paraId="2A582D4F"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2-2-4-5</w:t>
            </w:r>
          </w:p>
        </w:tc>
        <w:tc>
          <w:tcPr>
            <w:tcW w:w="2267" w:type="dxa"/>
            <w:shd w:val="clear" w:color="auto" w:fill="auto"/>
            <w:vAlign w:val="center"/>
          </w:tcPr>
          <w:p w14:paraId="13CEEE31"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地域生活支援給付費、介護給付費、障害児通所給付費</w:t>
            </w:r>
          </w:p>
          <w:p w14:paraId="04949403"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（重複掲載1-4-3-5）</w:t>
            </w:r>
          </w:p>
          <w:p w14:paraId="52FEF222"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25A80FEE"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者総合支援法及び児童福祉法に基づき、福祉サービス（居宅介護、短期入所、移動支援、児童発達支援、放課後等デイサービス等）を必要とする障害のある子ども（18歳未満）がサービスを利用した場合に、その費用を給付します。（利用者負担あり。ただし上限額あり。）</w:t>
            </w:r>
          </w:p>
          <w:p w14:paraId="199BE14A" w14:textId="48BE927F" w:rsidR="00B74E23" w:rsidRPr="0078065C" w:rsidRDefault="00B74E23"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★1-4-3-5参照</w:t>
            </w:r>
          </w:p>
        </w:tc>
        <w:tc>
          <w:tcPr>
            <w:tcW w:w="1927" w:type="dxa"/>
            <w:shd w:val="clear" w:color="auto" w:fill="auto"/>
            <w:vAlign w:val="center"/>
          </w:tcPr>
          <w:p w14:paraId="0C1E8CAF"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A33B6BF" w14:textId="77777777" w:rsidR="00B74E23"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1-4-3-5</w:t>
            </w:r>
          </w:p>
          <w:p w14:paraId="58FAA679" w14:textId="76D6D198" w:rsidR="006C7A9A"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44334101" w14:textId="22D167C5" w:rsidTr="00C94F72">
        <w:trPr>
          <w:cantSplit/>
          <w:trHeight w:val="397"/>
        </w:trPr>
        <w:tc>
          <w:tcPr>
            <w:tcW w:w="964" w:type="dxa"/>
            <w:shd w:val="clear" w:color="auto" w:fill="D3F3FF"/>
            <w:vAlign w:val="center"/>
          </w:tcPr>
          <w:p w14:paraId="42E71E58"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2-2-4-6</w:t>
            </w:r>
          </w:p>
        </w:tc>
        <w:tc>
          <w:tcPr>
            <w:tcW w:w="2267" w:type="dxa"/>
            <w:shd w:val="clear" w:color="auto" w:fill="auto"/>
            <w:vAlign w:val="center"/>
          </w:tcPr>
          <w:p w14:paraId="3783FECB"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障害児者へのタクシー利用料、福祉有償運送料金、自動車燃料費助成</w:t>
            </w:r>
          </w:p>
          <w:p w14:paraId="5DD29001"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（重複掲載1-4-3-6）</w:t>
            </w:r>
          </w:p>
          <w:p w14:paraId="71EB6388"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3B6580C1"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在宅の重度障害児者に対し、障害者福祉タクシー利用券又は障害者福祉有償運送利用券、障害者福祉自動車燃料費助成券を交付します。</w:t>
            </w:r>
          </w:p>
          <w:p w14:paraId="6E564B32" w14:textId="1FC0E611" w:rsidR="00B74E23" w:rsidRPr="0078065C" w:rsidRDefault="00B74E23"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★1-4-3-6参照</w:t>
            </w:r>
          </w:p>
        </w:tc>
        <w:tc>
          <w:tcPr>
            <w:tcW w:w="1927" w:type="dxa"/>
            <w:shd w:val="clear" w:color="auto" w:fill="auto"/>
            <w:vAlign w:val="center"/>
          </w:tcPr>
          <w:p w14:paraId="7F8FA17D"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E0171E6" w14:textId="77777777" w:rsidR="00B74E23"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1-4-3-6</w:t>
            </w:r>
          </w:p>
          <w:p w14:paraId="5686B50D" w14:textId="2EFA93B6" w:rsidR="006C7A9A" w:rsidRPr="0078065C" w:rsidRDefault="00B74E23"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20771444" w14:textId="08DC8E51" w:rsidTr="00C94F72">
        <w:trPr>
          <w:cantSplit/>
          <w:trHeight w:val="397"/>
        </w:trPr>
        <w:tc>
          <w:tcPr>
            <w:tcW w:w="964" w:type="dxa"/>
            <w:shd w:val="clear" w:color="auto" w:fill="D3F3FF"/>
            <w:vAlign w:val="center"/>
          </w:tcPr>
          <w:p w14:paraId="7D51A24B"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2-2-4-7</w:t>
            </w:r>
          </w:p>
        </w:tc>
        <w:tc>
          <w:tcPr>
            <w:tcW w:w="2267" w:type="dxa"/>
            <w:shd w:val="clear" w:color="auto" w:fill="auto"/>
            <w:vAlign w:val="center"/>
          </w:tcPr>
          <w:p w14:paraId="3FCC1CC5"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補装具・日常生活用具の交付</w:t>
            </w:r>
          </w:p>
          <w:p w14:paraId="14787F6B"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（重複掲載1-4-3-7）</w:t>
            </w:r>
            <w:r w:rsidRPr="0078065C">
              <w:rPr>
                <w:rFonts w:ascii="HG丸ｺﾞｼｯｸM-PRO" w:eastAsia="HG丸ｺﾞｼｯｸM-PRO" w:hAnsi="HG丸ｺﾞｼｯｸM-PRO" w:hint="eastAsia"/>
                <w:sz w:val="18"/>
                <w:szCs w:val="18"/>
              </w:rPr>
              <w:br/>
              <w:t>【障害福祉課】</w:t>
            </w:r>
          </w:p>
        </w:tc>
        <w:tc>
          <w:tcPr>
            <w:tcW w:w="3685" w:type="dxa"/>
            <w:shd w:val="clear" w:color="auto" w:fill="auto"/>
            <w:vAlign w:val="center"/>
          </w:tcPr>
          <w:p w14:paraId="618B68B5"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障害児者の身体の機能を補い、日常生活を容易にするため、補装具・日常生活用具を交付します。</w:t>
            </w:r>
          </w:p>
          <w:p w14:paraId="6DBCFB25" w14:textId="56C6D764" w:rsidR="00B259A7" w:rsidRPr="0078065C" w:rsidRDefault="00B259A7"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★1-4-3-7参照</w:t>
            </w:r>
          </w:p>
        </w:tc>
        <w:tc>
          <w:tcPr>
            <w:tcW w:w="1927" w:type="dxa"/>
            <w:shd w:val="clear" w:color="auto" w:fill="auto"/>
            <w:vAlign w:val="center"/>
          </w:tcPr>
          <w:p w14:paraId="05FB9B07"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76F5BD23" w14:textId="77777777" w:rsidR="00B259A7" w:rsidRPr="0078065C" w:rsidRDefault="00B259A7"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1-4-3-7</w:t>
            </w:r>
          </w:p>
          <w:p w14:paraId="104C5DB2" w14:textId="5D3FE309" w:rsidR="006C7A9A" w:rsidRPr="0078065C" w:rsidRDefault="00B259A7"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参照</w:t>
            </w:r>
          </w:p>
        </w:tc>
      </w:tr>
      <w:tr w:rsidR="0078065C" w:rsidRPr="0078065C" w14:paraId="04ED28F0" w14:textId="5CB325D7" w:rsidTr="00C94F72">
        <w:trPr>
          <w:cantSplit/>
          <w:trHeight w:val="397"/>
        </w:trPr>
        <w:tc>
          <w:tcPr>
            <w:tcW w:w="964" w:type="dxa"/>
            <w:shd w:val="clear" w:color="auto" w:fill="D3F3FF"/>
            <w:vAlign w:val="center"/>
          </w:tcPr>
          <w:p w14:paraId="13513B70"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2-2-4-8</w:t>
            </w:r>
          </w:p>
        </w:tc>
        <w:tc>
          <w:tcPr>
            <w:tcW w:w="2267" w:type="dxa"/>
            <w:shd w:val="clear" w:color="auto" w:fill="auto"/>
            <w:vAlign w:val="center"/>
          </w:tcPr>
          <w:p w14:paraId="2E61FD26"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自立支援医療（育成医療）</w:t>
            </w:r>
          </w:p>
          <w:p w14:paraId="00395CE5"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3B48851E"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障害児の身体障害を除去・軽減する手術等の治療によって確実に効果が期待できる場合に、生活の能力を得るために必要な自立支援医療費の支給を行い、医療費の自己負担を軽減します。</w:t>
            </w:r>
          </w:p>
          <w:p w14:paraId="33AD789C" w14:textId="0589485E" w:rsidR="009904D6" w:rsidRPr="0078065C" w:rsidRDefault="009904D6"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★対象者６名</w:t>
            </w:r>
          </w:p>
        </w:tc>
        <w:tc>
          <w:tcPr>
            <w:tcW w:w="1927" w:type="dxa"/>
            <w:shd w:val="clear" w:color="auto" w:fill="auto"/>
            <w:vAlign w:val="center"/>
          </w:tcPr>
          <w:p w14:paraId="20F8D417"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5FBFA170" w14:textId="388701ED" w:rsidR="006C7A9A" w:rsidRPr="0078065C" w:rsidRDefault="009904D6"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364千円</w:t>
            </w:r>
          </w:p>
        </w:tc>
      </w:tr>
      <w:tr w:rsidR="0078065C" w:rsidRPr="0078065C" w14:paraId="0BA92C32" w14:textId="55A13AF3" w:rsidTr="00C94F72">
        <w:trPr>
          <w:cantSplit/>
          <w:trHeight w:val="397"/>
        </w:trPr>
        <w:tc>
          <w:tcPr>
            <w:tcW w:w="964" w:type="dxa"/>
            <w:shd w:val="clear" w:color="auto" w:fill="D3F3FF"/>
            <w:vAlign w:val="center"/>
          </w:tcPr>
          <w:p w14:paraId="1948239B"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2-2-4-9</w:t>
            </w:r>
          </w:p>
        </w:tc>
        <w:tc>
          <w:tcPr>
            <w:tcW w:w="2267" w:type="dxa"/>
            <w:shd w:val="clear" w:color="auto" w:fill="auto"/>
            <w:vAlign w:val="center"/>
          </w:tcPr>
          <w:p w14:paraId="7F8AAF6C"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軽度・中等度難聴児補聴器購入等補助</w:t>
            </w:r>
          </w:p>
          <w:p w14:paraId="0678B255"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17BC1629"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障害者総合支援法による補聴器支給の対象とならない軽度・中等度難聴児の言語の習得やコミュニケーション能力の向上を支援するため、補聴器購入費用を助成します。</w:t>
            </w:r>
          </w:p>
          <w:p w14:paraId="5F5E102A" w14:textId="6A282610" w:rsidR="009904D6" w:rsidRPr="0078065C" w:rsidRDefault="009904D6" w:rsidP="009904D6">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★対象者５名（耳掛け型補聴器　６個、イヤモールド１０個）</w:t>
            </w:r>
          </w:p>
        </w:tc>
        <w:tc>
          <w:tcPr>
            <w:tcW w:w="1927" w:type="dxa"/>
            <w:shd w:val="clear" w:color="auto" w:fill="auto"/>
            <w:vAlign w:val="center"/>
          </w:tcPr>
          <w:p w14:paraId="369EF852"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255F6062" w14:textId="19531569" w:rsidR="006C7A9A" w:rsidRPr="0078065C" w:rsidRDefault="009904D6"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337千円</w:t>
            </w:r>
          </w:p>
        </w:tc>
      </w:tr>
      <w:tr w:rsidR="0078065C" w:rsidRPr="0078065C" w14:paraId="0F0B5B5B" w14:textId="57015CDA" w:rsidTr="00C94F72">
        <w:trPr>
          <w:cantSplit/>
          <w:trHeight w:val="397"/>
        </w:trPr>
        <w:tc>
          <w:tcPr>
            <w:tcW w:w="964" w:type="dxa"/>
            <w:shd w:val="clear" w:color="auto" w:fill="D3F3FF"/>
            <w:vAlign w:val="center"/>
          </w:tcPr>
          <w:p w14:paraId="74113BCC" w14:textId="77777777" w:rsidR="006C7A9A" w:rsidRPr="0078065C" w:rsidRDefault="006C7A9A" w:rsidP="006C7A9A">
            <w:pPr>
              <w:autoSpaceDE w:val="0"/>
              <w:autoSpaceDN w:val="0"/>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2-2-4-10</w:t>
            </w:r>
          </w:p>
        </w:tc>
        <w:tc>
          <w:tcPr>
            <w:tcW w:w="2267" w:type="dxa"/>
            <w:shd w:val="clear" w:color="auto" w:fill="auto"/>
            <w:vAlign w:val="center"/>
          </w:tcPr>
          <w:p w14:paraId="543005CE"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小児慢性特定疾病児童等日常生活用具の給付</w:t>
            </w:r>
          </w:p>
          <w:p w14:paraId="515BA40D" w14:textId="77777777" w:rsidR="006C7A9A" w:rsidRPr="0078065C" w:rsidRDefault="006C7A9A" w:rsidP="006C7A9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【障害福祉課】</w:t>
            </w:r>
          </w:p>
        </w:tc>
        <w:tc>
          <w:tcPr>
            <w:tcW w:w="3685" w:type="dxa"/>
            <w:shd w:val="clear" w:color="auto" w:fill="auto"/>
            <w:vAlign w:val="center"/>
          </w:tcPr>
          <w:p w14:paraId="46E6DA65" w14:textId="77777777" w:rsidR="006C7A9A" w:rsidRPr="0078065C" w:rsidRDefault="006C7A9A"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小児慢性特定疾病児童等の日常生活の便宜を図るため、日常生活用具を給付します。</w:t>
            </w:r>
          </w:p>
          <w:p w14:paraId="43B155FF" w14:textId="67683F4B" w:rsidR="009904D6" w:rsidRPr="0078065C" w:rsidRDefault="009904D6" w:rsidP="00B74E23">
            <w:pPr>
              <w:autoSpaceDE w:val="0"/>
              <w:autoSpaceDN w:val="0"/>
              <w:spacing w:beforeLines="10" w:before="29" w:afterLines="10" w:after="29" w:line="240" w:lineRule="exact"/>
              <w:ind w:leftChars="50" w:left="110" w:rightChars="50" w:right="110" w:firstLineChars="100" w:firstLine="180"/>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★実績０</w:t>
            </w:r>
          </w:p>
        </w:tc>
        <w:tc>
          <w:tcPr>
            <w:tcW w:w="1927" w:type="dxa"/>
            <w:shd w:val="clear" w:color="auto" w:fill="auto"/>
            <w:vAlign w:val="center"/>
          </w:tcPr>
          <w:p w14:paraId="053CF839" w14:textId="77777777" w:rsidR="006C7A9A" w:rsidRPr="0078065C" w:rsidRDefault="006C7A9A" w:rsidP="006C7A9A">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・事業の継続</w:t>
            </w:r>
          </w:p>
        </w:tc>
        <w:tc>
          <w:tcPr>
            <w:tcW w:w="1247" w:type="dxa"/>
            <w:vAlign w:val="center"/>
          </w:tcPr>
          <w:p w14:paraId="6A53FB72" w14:textId="77777777" w:rsidR="006C7A9A" w:rsidRPr="0078065C" w:rsidRDefault="006C7A9A" w:rsidP="00B74E23">
            <w:pPr>
              <w:autoSpaceDE w:val="0"/>
              <w:autoSpaceDN w:val="0"/>
              <w:spacing w:beforeLines="10" w:before="29" w:afterLines="10" w:after="29" w:line="240" w:lineRule="exact"/>
              <w:ind w:leftChars="50" w:left="290" w:rightChars="50" w:right="110" w:hangingChars="100" w:hanging="180"/>
              <w:rPr>
                <w:rFonts w:ascii="HG丸ｺﾞｼｯｸM-PRO" w:eastAsia="HG丸ｺﾞｼｯｸM-PRO" w:hAnsi="HG丸ｺﾞｼｯｸM-PRO"/>
                <w:sz w:val="18"/>
                <w:szCs w:val="18"/>
              </w:rPr>
            </w:pPr>
          </w:p>
        </w:tc>
      </w:tr>
    </w:tbl>
    <w:p w14:paraId="3226673B" w14:textId="77777777" w:rsidR="000415B6" w:rsidRPr="0078065C" w:rsidRDefault="000415B6" w:rsidP="003F7345">
      <w:pPr>
        <w:pStyle w:val="Default"/>
        <w:spacing w:line="200" w:lineRule="exact"/>
        <w:rPr>
          <w:rFonts w:ascii="HG丸ｺﾞｼｯｸM-PRO" w:eastAsia="HG丸ｺﾞｼｯｸM-PRO" w:hAnsi="HG丸ｺﾞｼｯｸM-PRO" w:cs="Times New Roman"/>
          <w:color w:val="auto"/>
          <w:kern w:val="2"/>
        </w:rPr>
      </w:pPr>
    </w:p>
    <w:p w14:paraId="53F33123" w14:textId="2623D38F" w:rsidR="00A806AB" w:rsidRPr="0078065C" w:rsidRDefault="00A806AB" w:rsidP="000415B6">
      <w:pPr>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00DA75ED" w:rsidRPr="0078065C">
        <w:rPr>
          <w:rFonts w:ascii="HG丸ｺﾞｼｯｸM-PRO" w:eastAsia="HG丸ｺﾞｼｯｸM-PRO" w:hAnsi="HG丸ｺﾞｼｯｸM-PRO" w:hint="eastAsia"/>
          <w:sz w:val="32"/>
          <w:szCs w:val="24"/>
        </w:rPr>
        <w:t>３）児童虐待防止体制の推進</w:t>
      </w:r>
      <w:r w:rsidRPr="0078065C">
        <w:rPr>
          <w:rFonts w:ascii="HG丸ｺﾞｼｯｸM-PRO" w:eastAsia="HG丸ｺﾞｼｯｸM-PRO" w:hAnsi="HG丸ｺﾞｼｯｸM-PRO" w:hint="eastAsia"/>
          <w:sz w:val="24"/>
          <w:szCs w:val="24"/>
        </w:rPr>
        <w:t xml:space="preserve"> </w:t>
      </w:r>
    </w:p>
    <w:p w14:paraId="33B0F511" w14:textId="77777777" w:rsidR="00A806AB" w:rsidRPr="0078065C" w:rsidRDefault="00A806AB" w:rsidP="00045A37">
      <w:pPr>
        <w:pStyle w:val="Default"/>
        <w:spacing w:line="200" w:lineRule="exact"/>
        <w:ind w:leftChars="322" w:left="708"/>
        <w:rPr>
          <w:rFonts w:ascii="HG丸ｺﾞｼｯｸM-PRO" w:eastAsia="HG丸ｺﾞｼｯｸM-PRO" w:hAnsi="HG丸ｺﾞｼｯｸM-PRO"/>
          <w:color w:val="auto"/>
          <w:sz w:val="16"/>
          <w:szCs w:val="16"/>
        </w:rPr>
      </w:pPr>
    </w:p>
    <w:p w14:paraId="360B0875" w14:textId="77777777" w:rsidR="00DA75ED" w:rsidRPr="0078065C" w:rsidRDefault="00DA75ED" w:rsidP="00DA75ED">
      <w:pPr>
        <w:pStyle w:val="af4"/>
        <w:autoSpaceDE w:val="0"/>
        <w:autoSpaceDN w:val="0"/>
        <w:spacing w:after="48"/>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核家族化の進行やライフスタイルの多様化など、子育てを取り巻く環境が変化するなか、育児に関する不安や悩みを抱える保護者が増加しています。</w:t>
      </w:r>
    </w:p>
    <w:p w14:paraId="60503835" w14:textId="77777777" w:rsidR="00DA75ED" w:rsidRPr="0078065C" w:rsidRDefault="00DA75ED" w:rsidP="00DA75ED">
      <w:pPr>
        <w:pStyle w:val="af4"/>
        <w:autoSpaceDE w:val="0"/>
        <w:autoSpaceDN w:val="0"/>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身近に子育てについて相談できる人がおらず、孤立感や不安感を抱えるケースも多く、ここに、経済的困窮、夫婦等の間の不和、生活上の懸念要因が複雑に絡み合うことで、我が子の虐待に至ってしまうというサイクルも指摘されるところです。</w:t>
      </w:r>
    </w:p>
    <w:p w14:paraId="008942F1" w14:textId="77777777" w:rsidR="00DA75ED" w:rsidRPr="0078065C" w:rsidRDefault="00DA75ED" w:rsidP="00DA75ED">
      <w:pPr>
        <w:pStyle w:val="af4"/>
        <w:autoSpaceDE w:val="0"/>
        <w:autoSpaceDN w:val="0"/>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本市においても、新規児童虐待相談件数は年々増加しており、関係機関との連携を図りながら、児童虐待防止対策（虐待の未然防止、早期発見・早期対応）を推進していくことが重要です。</w:t>
      </w:r>
    </w:p>
    <w:p w14:paraId="3A379E40" w14:textId="4D7B18EF" w:rsidR="00DA75ED" w:rsidRPr="0078065C" w:rsidRDefault="00DA75ED" w:rsidP="00DA75ED">
      <w:pPr>
        <w:autoSpaceDE w:val="0"/>
        <w:autoSpaceDN w:val="0"/>
        <w:rPr>
          <w:rFonts w:ascii="HG丸ｺﾞｼｯｸM-PRO" w:eastAsia="HG丸ｺﾞｼｯｸM-PRO" w:hAnsi="HG丸ｺﾞｼｯｸM-PRO"/>
        </w:rPr>
      </w:pPr>
    </w:p>
    <w:p w14:paraId="02BEDCC0" w14:textId="77777777" w:rsidR="00DA75ED" w:rsidRPr="0078065C" w:rsidRDefault="00DA75ED" w:rsidP="00DA75ED">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6F27654C" w14:textId="77777777" w:rsidR="00DA75ED" w:rsidRPr="0078065C" w:rsidRDefault="00DA75ED" w:rsidP="00DA75ED">
      <w:pPr>
        <w:pStyle w:val="22"/>
        <w:spacing w:before="74" w:after="74"/>
        <w:ind w:left="1320" w:right="660"/>
      </w:pPr>
      <w:r w:rsidRPr="0078065C">
        <w:rPr>
          <w:rFonts w:hint="eastAsia"/>
        </w:rPr>
        <w:t>○子育てに対する孤立感や不安感の高まりから虐待につながることも少なくありません。関係機関における家庭との関わりのなかで、保護者の負担感をキャッチするなど、虐待の未然防止のための取組が求められています。</w:t>
      </w:r>
    </w:p>
    <w:p w14:paraId="5566139D" w14:textId="77777777" w:rsidR="00DA75ED" w:rsidRPr="0078065C" w:rsidRDefault="00DA75ED" w:rsidP="00DA75ED">
      <w:pPr>
        <w:pStyle w:val="22"/>
        <w:spacing w:before="74" w:after="74"/>
        <w:ind w:left="1320" w:right="660"/>
      </w:pPr>
      <w:r w:rsidRPr="0078065C">
        <w:rPr>
          <w:rFonts w:hint="eastAsia"/>
        </w:rPr>
        <w:t>○子どもを虐待から守るためにも、虐待の早期発見が求められています。日頃から関係機関や地域と連携し、虐待を早期に発見できる見守り体制を構築しておくことが重要です。</w:t>
      </w:r>
    </w:p>
    <w:p w14:paraId="480B5A4E" w14:textId="77777777" w:rsidR="00DA75ED" w:rsidRPr="0078065C" w:rsidRDefault="00DA75ED" w:rsidP="00DA75ED">
      <w:pPr>
        <w:pStyle w:val="22"/>
        <w:spacing w:before="74" w:after="74"/>
        <w:ind w:left="1320" w:right="660"/>
      </w:pPr>
      <w:r w:rsidRPr="0078065C">
        <w:rPr>
          <w:rFonts w:hint="eastAsia"/>
        </w:rPr>
        <w:t>○虐待を発見した場合、要保護児童対策地域協議会の枠組みを活用しながら、関係機関と連携し、必要なサポートにつなげることが重要です。</w:t>
      </w:r>
    </w:p>
    <w:p w14:paraId="76944E3B" w14:textId="77777777" w:rsidR="00DA75ED" w:rsidRPr="0078065C" w:rsidRDefault="00DA75ED" w:rsidP="00DA75ED">
      <w:pPr>
        <w:pStyle w:val="22"/>
        <w:spacing w:before="74" w:after="74"/>
        <w:ind w:left="1320" w:right="660"/>
      </w:pPr>
    </w:p>
    <w:p w14:paraId="7781B4ED" w14:textId="2773CD87" w:rsidR="00DA75ED" w:rsidRPr="0078065C" w:rsidRDefault="00DA75ED" w:rsidP="00DA75ED">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00256" behindDoc="0" locked="0" layoutInCell="1" allowOverlap="1" wp14:anchorId="12490905" wp14:editId="16EBADF4">
                <wp:simplePos x="0" y="0"/>
                <wp:positionH relativeFrom="column">
                  <wp:posOffset>428226</wp:posOffset>
                </wp:positionH>
                <wp:positionV relativeFrom="paragraph">
                  <wp:posOffset>164804</wp:posOffset>
                </wp:positionV>
                <wp:extent cx="5486400" cy="871869"/>
                <wp:effectExtent l="0" t="0" r="19050" b="23495"/>
                <wp:wrapNone/>
                <wp:docPr id="569" name="四角形: 角を丸くする 2861"/>
                <wp:cNvGraphicFramePr/>
                <a:graphic xmlns:a="http://schemas.openxmlformats.org/drawingml/2006/main">
                  <a:graphicData uri="http://schemas.microsoft.com/office/word/2010/wordprocessingShape">
                    <wps:wsp>
                      <wps:cNvSpPr/>
                      <wps:spPr>
                        <a:xfrm>
                          <a:off x="0" y="0"/>
                          <a:ext cx="5486400" cy="871869"/>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27BC14" id="四角形: 角を丸くする 2861" o:spid="_x0000_s1026" style="position:absolute;left:0;text-align:left;margin-left:33.7pt;margin-top:13pt;width:6in;height:68.6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" filled="f" strokecolor="#7f7f7f [1612]" strokeweight="1pt">
                <v:stroke joinstyle="miter"/>
              </v:roundrect>
            </w:pict>
          </mc:Fallback>
        </mc:AlternateContent>
      </w:r>
    </w:p>
    <w:p w14:paraId="4606F137" w14:textId="77777777" w:rsidR="00DA75ED" w:rsidRPr="0078065C" w:rsidRDefault="00DA75ED" w:rsidP="00DA75ED">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1360B468" w14:textId="77777777" w:rsidR="00DA75ED" w:rsidRPr="0078065C" w:rsidRDefault="00DA75ED" w:rsidP="00DA75ED">
      <w:pPr>
        <w:pStyle w:val="22"/>
        <w:spacing w:before="74" w:after="74"/>
        <w:ind w:left="1320" w:right="660"/>
      </w:pPr>
      <w:r w:rsidRPr="0078065C">
        <w:rPr>
          <w:rFonts w:hint="eastAsia"/>
        </w:rPr>
        <w:t>① 相談体制の充実　　② 虐待防止に向けた支援の推進</w:t>
      </w:r>
    </w:p>
    <w:p w14:paraId="7FF5C30F" w14:textId="77777777" w:rsidR="00DA75ED" w:rsidRPr="0078065C" w:rsidRDefault="00DA75ED" w:rsidP="00DA75ED">
      <w:pPr>
        <w:pStyle w:val="22"/>
        <w:spacing w:before="74" w:after="74"/>
        <w:ind w:left="1320" w:right="660"/>
      </w:pPr>
      <w:r w:rsidRPr="0078065C">
        <w:rPr>
          <w:rFonts w:hint="eastAsia"/>
        </w:rPr>
        <w:t>③ 子育て親子の交流の場の提供</w:t>
      </w:r>
    </w:p>
    <w:p w14:paraId="481D703A" w14:textId="24370423" w:rsidR="00A806AB" w:rsidRPr="0078065C" w:rsidRDefault="00A806AB" w:rsidP="00DA75ED">
      <w:pPr>
        <w:pStyle w:val="afa"/>
        <w:widowControl/>
        <w:ind w:leftChars="0" w:left="928"/>
        <w:jc w:val="left"/>
        <w:rPr>
          <w:rFonts w:ascii="HG丸ｺﾞｼｯｸM-PRO" w:eastAsia="HG丸ｺﾞｼｯｸM-PRO" w:hAnsi="HG丸ｺﾞｼｯｸM-PRO"/>
        </w:rPr>
      </w:pPr>
    </w:p>
    <w:p w14:paraId="785767D3" w14:textId="77777777" w:rsidR="00DA75ED" w:rsidRPr="0078065C" w:rsidRDefault="00DA75ED" w:rsidP="00A806AB">
      <w:pPr>
        <w:pStyle w:val="afa"/>
        <w:widowControl/>
        <w:ind w:leftChars="0" w:left="567"/>
        <w:jc w:val="left"/>
        <w:rPr>
          <w:rFonts w:ascii="HG丸ｺﾞｼｯｸM-PRO" w:eastAsia="HG丸ｺﾞｼｯｸM-PRO" w:hAnsi="HG丸ｺﾞｼｯｸM-PRO"/>
          <w:sz w:val="24"/>
          <w:szCs w:val="24"/>
        </w:rPr>
      </w:pPr>
    </w:p>
    <w:p w14:paraId="0FE70756" w14:textId="2A94D81C" w:rsidR="00A806AB" w:rsidRPr="0078065C" w:rsidRDefault="00A806AB" w:rsidP="00A806AB">
      <w:pPr>
        <w:pStyle w:val="afa"/>
        <w:widowControl/>
        <w:ind w:leftChars="0" w:left="567"/>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t>①</w:t>
      </w:r>
      <w:r w:rsidRPr="0078065C">
        <w:rPr>
          <w:rFonts w:ascii="HG丸ｺﾞｼｯｸM-PRO" w:eastAsia="HG丸ｺﾞｼｯｸM-PRO" w:hAnsi="HG丸ｺﾞｼｯｸM-PRO" w:hint="eastAsia"/>
          <w:sz w:val="24"/>
          <w:szCs w:val="24"/>
        </w:rPr>
        <w:tab/>
        <w:t xml:space="preserve"> </w:t>
      </w:r>
      <w:r w:rsidR="00F25C2D" w:rsidRPr="0078065C">
        <w:rPr>
          <w:rFonts w:ascii="HG丸ｺﾞｼｯｸM-PRO" w:eastAsia="HG丸ｺﾞｼｯｸM-PRO" w:hAnsi="HG丸ｺﾞｼｯｸM-PRO" w:hint="eastAsia"/>
          <w:sz w:val="24"/>
          <w:szCs w:val="24"/>
        </w:rPr>
        <w:t>相談体制の充実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3987FC89" w14:textId="6667FE76" w:rsidTr="004A4C9F">
        <w:trPr>
          <w:cantSplit/>
          <w:trHeight w:val="312"/>
          <w:tblHeader/>
        </w:trPr>
        <w:tc>
          <w:tcPr>
            <w:tcW w:w="964" w:type="dxa"/>
            <w:shd w:val="clear" w:color="auto" w:fill="ABE9FF"/>
            <w:vAlign w:val="center"/>
          </w:tcPr>
          <w:p w14:paraId="7185F9DC" w14:textId="77777777" w:rsidR="00BF0E44" w:rsidRPr="0078065C" w:rsidRDefault="00BF0E44"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3BCF5D64" w14:textId="77777777" w:rsidR="00BF0E44" w:rsidRPr="0078065C" w:rsidRDefault="00BF0E44"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1D3E9188" w14:textId="77777777" w:rsidR="00BF0E44" w:rsidRPr="0078065C" w:rsidRDefault="00BF0E44"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0461DDD6" w14:textId="77777777" w:rsidR="00BF0E44" w:rsidRPr="0078065C" w:rsidRDefault="00BF0E44"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3E99E9FC" w14:textId="284F381F" w:rsidR="00BF0E44" w:rsidRPr="0078065C" w:rsidRDefault="0003400C" w:rsidP="0003400C">
            <w:pPr>
              <w:autoSpaceDE w:val="0"/>
              <w:autoSpaceDN w:val="0"/>
              <w:spacing w:beforeLines="10" w:before="29" w:afterLines="10" w:after="29" w:line="240" w:lineRule="exact"/>
              <w:ind w:leftChars="-1" w:left="108"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70DD1A39" w14:textId="31B22F5B" w:rsidTr="00C94F72">
        <w:trPr>
          <w:cantSplit/>
          <w:trHeight w:val="397"/>
        </w:trPr>
        <w:tc>
          <w:tcPr>
            <w:tcW w:w="964" w:type="dxa"/>
            <w:shd w:val="clear" w:color="auto" w:fill="D3F3FF"/>
            <w:vAlign w:val="center"/>
          </w:tcPr>
          <w:p w14:paraId="30EFEA8A" w14:textId="77777777" w:rsidR="00BF0E44" w:rsidRPr="0078065C" w:rsidRDefault="00BF0E44"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2-3-1-1</w:t>
            </w:r>
          </w:p>
        </w:tc>
        <w:tc>
          <w:tcPr>
            <w:tcW w:w="2267" w:type="dxa"/>
            <w:shd w:val="clear" w:color="auto" w:fill="auto"/>
            <w:vAlign w:val="center"/>
          </w:tcPr>
          <w:p w14:paraId="7F0570A4"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「子ども家庭総合支援拠点」の運営</w:t>
            </w:r>
          </w:p>
          <w:p w14:paraId="0EBF52D8"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（重複掲載1-1-1-3）</w:t>
            </w:r>
          </w:p>
          <w:p w14:paraId="5CD9E755"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（重複掲載2-1-2-3）</w:t>
            </w:r>
          </w:p>
          <w:p w14:paraId="2E8C90EE"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sz w:val="20"/>
              </w:rPr>
              <w:t>（重複掲載4-2-6-</w:t>
            </w:r>
            <w:r w:rsidRPr="0078065C">
              <w:rPr>
                <w:rFonts w:ascii="HG丸ｺﾞｼｯｸM-PRO" w:eastAsia="HG丸ｺﾞｼｯｸM-PRO" w:hAnsi="HG丸ｺﾞｼｯｸM-PRO" w:hint="eastAsia"/>
                <w:sz w:val="20"/>
              </w:rPr>
              <w:t>8</w:t>
            </w:r>
            <w:r w:rsidRPr="0078065C">
              <w:rPr>
                <w:rFonts w:ascii="HG丸ｺﾞｼｯｸM-PRO" w:eastAsia="HG丸ｺﾞｼｯｸM-PRO" w:hAnsi="HG丸ｺﾞｼｯｸM-PRO"/>
                <w:sz w:val="20"/>
              </w:rPr>
              <w:t>）</w:t>
            </w:r>
          </w:p>
          <w:p w14:paraId="61A0C743"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tc>
        <w:tc>
          <w:tcPr>
            <w:tcW w:w="3685" w:type="dxa"/>
            <w:shd w:val="clear" w:color="auto" w:fill="auto"/>
          </w:tcPr>
          <w:p w14:paraId="524C7F03"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家庭総合支援拠点を設置し、子どもと家庭及び妊産婦（児童虐待含む）に関する相談をお受けします（こどもと家庭の相談室）。また、その相談に対し、関係機関と連携しながら、実情の把握、調査・訪問等によるソーシャルワークの実施、各種子育て講座の運営等を行うことで、課題解決が図られるよう支援を行います。</w:t>
            </w:r>
          </w:p>
          <w:p w14:paraId="70093625" w14:textId="051BE5B1" w:rsidR="0028184D" w:rsidRPr="0078065C" w:rsidRDefault="0028184D"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★1-1-1-3参照</w:t>
            </w:r>
          </w:p>
        </w:tc>
        <w:tc>
          <w:tcPr>
            <w:tcW w:w="1927" w:type="dxa"/>
            <w:shd w:val="clear" w:color="auto" w:fill="auto"/>
            <w:vAlign w:val="center"/>
          </w:tcPr>
          <w:p w14:paraId="2C6F1D5B"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・令和２年度より事業開始</w:t>
            </w:r>
          </w:p>
          <w:p w14:paraId="3DC605E6"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・令和３年度以降は</w:t>
            </w:r>
            <w:r w:rsidRPr="0078065C">
              <w:rPr>
                <w:rFonts w:ascii="HG丸ｺﾞｼｯｸM-PRO" w:eastAsia="HG丸ｺﾞｼｯｸM-PRO" w:hAnsi="HG丸ｺﾞｼｯｸM-PRO" w:cs="ＭＳ Ｐゴシック" w:hint="eastAsia"/>
                <w:kern w:val="0"/>
                <w:sz w:val="20"/>
              </w:rPr>
              <w:t>事業の継続</w:t>
            </w:r>
          </w:p>
        </w:tc>
        <w:tc>
          <w:tcPr>
            <w:tcW w:w="1247" w:type="dxa"/>
            <w:vAlign w:val="center"/>
          </w:tcPr>
          <w:p w14:paraId="12142E1C" w14:textId="77777777" w:rsidR="0028184D" w:rsidRPr="0078065C" w:rsidRDefault="0028184D" w:rsidP="0003400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1-1-1-3</w:t>
            </w:r>
          </w:p>
          <w:p w14:paraId="1BCF827D" w14:textId="59865914" w:rsidR="00BF0E44" w:rsidRPr="0078065C" w:rsidRDefault="0028184D" w:rsidP="0003400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6083F250" w14:textId="02CDB361"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D43FC75" w14:textId="77777777" w:rsidR="00BF0E44" w:rsidRPr="0078065C" w:rsidRDefault="00BF0E44"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2-3-1-2</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439092A"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子育て世代包括支援センター</w:t>
            </w:r>
          </w:p>
          <w:p w14:paraId="7B21896A"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（重複掲載1-1-1-1）</w:t>
            </w:r>
          </w:p>
          <w:p w14:paraId="50A19CB2"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（重複掲載2-1-2-1）</w:t>
            </w:r>
          </w:p>
          <w:p w14:paraId="630535CC"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59EDCAD8"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子育て世代包括支援センターを開設し、妊娠期からの切れ目ない支援を行います。</w:t>
            </w:r>
          </w:p>
          <w:p w14:paraId="58C45E5E"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（実情の把握、相談・情報提供・助言・保健指導、支援プランの策定、関係機関との連絡調整）</w:t>
            </w:r>
          </w:p>
          <w:p w14:paraId="128BA45A" w14:textId="5319D7F0" w:rsidR="0028184D" w:rsidRPr="0078065C" w:rsidRDefault="0028184D"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★1-1-1-1参照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22CC90B"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・令和２年度より事業開始</w:t>
            </w:r>
          </w:p>
          <w:p w14:paraId="5B297540"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・令和３年度以降は</w:t>
            </w:r>
            <w:r w:rsidRPr="0078065C">
              <w:rPr>
                <w:rFonts w:ascii="HG丸ｺﾞｼｯｸM-PRO" w:eastAsia="HG丸ｺﾞｼｯｸM-PRO" w:hAnsi="HG丸ｺﾞｼｯｸM-PRO" w:cs="ＭＳ Ｐゴシック" w:hint="eastAsia"/>
                <w:kern w:val="0"/>
                <w:sz w:val="20"/>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4E420B28" w14:textId="77777777" w:rsidR="00BF0E44"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1-1-1-1</w:t>
            </w:r>
          </w:p>
          <w:p w14:paraId="28674C08" w14:textId="409EAD79" w:rsidR="0028184D"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669BFC19" w14:textId="1DDCA6CD"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40F3CDA4" w14:textId="77777777" w:rsidR="00BF0E44" w:rsidRPr="0078065C" w:rsidRDefault="00BF0E44"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2-3-1-3</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424D99A"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地域子育て相談体制</w:t>
            </w:r>
          </w:p>
          <w:p w14:paraId="74BCDEA8"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（重複掲載1-1-1-4）</w:t>
            </w:r>
          </w:p>
          <w:p w14:paraId="0CB6BA96"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（重複掲載2-1-2-2）</w:t>
            </w:r>
          </w:p>
          <w:p w14:paraId="5920C12A"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r w:rsidRPr="0078065C">
              <w:rPr>
                <w:rFonts w:ascii="HG丸ｺﾞｼｯｸM-PRO" w:eastAsia="HG丸ｺﾞｼｯｸM-PRO" w:hAnsi="HG丸ｺﾞｼｯｸM-PRO" w:hint="eastAsia"/>
                <w:sz w:val="20"/>
              </w:rPr>
              <w:br/>
              <w:t>【保育課】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589F5CB2"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親たちが子育ての悩みなどを気軽に相談できるよう、子育て支援センターでの相談体制の充実に努めます。</w:t>
            </w:r>
          </w:p>
          <w:p w14:paraId="7715A941"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保育所および認定こども園では、地域子育て支援の一環として電話等での育児相談を受付けています。</w:t>
            </w:r>
          </w:p>
          <w:p w14:paraId="74B3FCD7" w14:textId="614A54DA" w:rsidR="0028184D" w:rsidRPr="0078065C" w:rsidRDefault="0028184D"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★1-1-1-4参照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7F7BEB0"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・子育て支援センター：事業の継続</w:t>
            </w:r>
          </w:p>
          <w:p w14:paraId="365B4612"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・認可保育所：全施設で実施</w:t>
            </w:r>
          </w:p>
        </w:tc>
        <w:tc>
          <w:tcPr>
            <w:tcW w:w="1247" w:type="dxa"/>
            <w:tcBorders>
              <w:top w:val="single" w:sz="6" w:space="0" w:color="808080"/>
              <w:left w:val="single" w:sz="6" w:space="0" w:color="808080"/>
              <w:bottom w:val="single" w:sz="6" w:space="0" w:color="808080"/>
              <w:right w:val="single" w:sz="6" w:space="0" w:color="808080"/>
            </w:tcBorders>
            <w:vAlign w:val="center"/>
          </w:tcPr>
          <w:p w14:paraId="06E8EFB7" w14:textId="77777777" w:rsidR="00BF0E44"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1-1-1-3</w:t>
            </w:r>
          </w:p>
          <w:p w14:paraId="34F7D36D" w14:textId="7026046A" w:rsidR="0028184D"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0C76B8C8" w14:textId="2276C4FB"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092349F0" w14:textId="77777777" w:rsidR="00BF0E44" w:rsidRPr="0078065C" w:rsidRDefault="00BF0E44"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2-3-1-4</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9D84385"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ひとり親家庭相談</w:t>
            </w:r>
          </w:p>
          <w:p w14:paraId="68A31C28"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（重複掲載2-1-2-15）</w:t>
            </w:r>
          </w:p>
          <w:p w14:paraId="547C1860"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（重複掲載2-1-3-1）</w:t>
            </w:r>
          </w:p>
          <w:p w14:paraId="37BFFFA8"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67D3C681"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ひとり親家庭の自立や求職等の悩みを解決するため、ひとり親家庭自立支援員等による相談を実施するとともに、ハローワーク等と連携して就労支援を実施します。</w:t>
            </w:r>
          </w:p>
          <w:p w14:paraId="5BBF8F45" w14:textId="4CF0EAB1" w:rsidR="0028184D" w:rsidRPr="0078065C" w:rsidRDefault="0028184D"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★2-1-2-15参照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5EE82F98"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・相談機能の質の向上と相談内容の充実</w:t>
            </w:r>
          </w:p>
        </w:tc>
        <w:tc>
          <w:tcPr>
            <w:tcW w:w="1247" w:type="dxa"/>
            <w:tcBorders>
              <w:top w:val="single" w:sz="6" w:space="0" w:color="808080"/>
              <w:left w:val="single" w:sz="6" w:space="0" w:color="808080"/>
              <w:bottom w:val="single" w:sz="6" w:space="0" w:color="808080"/>
              <w:right w:val="single" w:sz="6" w:space="0" w:color="808080"/>
            </w:tcBorders>
            <w:vAlign w:val="center"/>
          </w:tcPr>
          <w:p w14:paraId="3FFD1750" w14:textId="77777777" w:rsidR="00BF0E44" w:rsidRPr="0078065C" w:rsidRDefault="0028184D" w:rsidP="0028184D">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2-1-2-15</w:t>
            </w:r>
          </w:p>
          <w:p w14:paraId="416F967E" w14:textId="58C72DED" w:rsidR="0028184D" w:rsidRPr="0078065C" w:rsidRDefault="0028184D" w:rsidP="0028184D">
            <w:pPr>
              <w:autoSpaceDE w:val="0"/>
              <w:autoSpaceDN w:val="0"/>
              <w:spacing w:beforeLines="10" w:before="29" w:afterLines="10" w:after="29" w:line="240" w:lineRule="exact"/>
              <w:ind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55B2371F" w14:textId="70ED3A49"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419B8CF9" w14:textId="77777777" w:rsidR="00BF0E44" w:rsidRPr="0078065C" w:rsidRDefault="00BF0E44"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2-3-1-5</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77C0EC4"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教育相談事業の充実</w:t>
            </w:r>
          </w:p>
          <w:p w14:paraId="3D4F34AB"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（重複掲載2-1-1-1）</w:t>
            </w:r>
          </w:p>
          <w:p w14:paraId="22A45831"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（重複掲載4-2-5-1）</w:t>
            </w:r>
          </w:p>
          <w:p w14:paraId="15D82200"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34C177E6"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教育センター相談室において、幼児から青少年の相談及びいじめ・不登校等の教育相談を行います。不登校児童生徒のために、教育支援教室を設置し、自立に向けた支援を行います。</w:t>
            </w:r>
          </w:p>
          <w:p w14:paraId="1F9D1772" w14:textId="35A071D1" w:rsidR="0028184D" w:rsidRPr="0078065C" w:rsidRDefault="0028184D"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★2-1-1-1参照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89921CA"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・教育相談機能のさらなる充実と質の向上</w:t>
            </w:r>
          </w:p>
        </w:tc>
        <w:tc>
          <w:tcPr>
            <w:tcW w:w="1247" w:type="dxa"/>
            <w:tcBorders>
              <w:top w:val="single" w:sz="6" w:space="0" w:color="808080"/>
              <w:left w:val="single" w:sz="6" w:space="0" w:color="808080"/>
              <w:bottom w:val="single" w:sz="6" w:space="0" w:color="808080"/>
              <w:right w:val="single" w:sz="6" w:space="0" w:color="808080"/>
            </w:tcBorders>
            <w:vAlign w:val="center"/>
          </w:tcPr>
          <w:p w14:paraId="39E5862F" w14:textId="77777777" w:rsidR="00BF0E44"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2-1-1-1</w:t>
            </w:r>
          </w:p>
          <w:p w14:paraId="57E1EC8B" w14:textId="5D95A69A" w:rsidR="0028184D"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53F61F6A" w14:textId="113C6B3D"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30F979F4" w14:textId="77777777" w:rsidR="00BF0E44" w:rsidRPr="0078065C" w:rsidRDefault="00BF0E44"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2-3-1-6</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DC84960"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地域の民生委員児童委員、主任児童委員の活動</w:t>
            </w:r>
          </w:p>
          <w:p w14:paraId="37B3C982"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（重複掲載1-1-1-7）</w:t>
            </w:r>
          </w:p>
          <w:p w14:paraId="07464DC8"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（重複掲載2-1-2-4）</w:t>
            </w:r>
          </w:p>
          <w:p w14:paraId="2F22A50F"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65"/>
                <w:kern w:val="0"/>
                <w:sz w:val="20"/>
                <w:fitText w:val="2100" w:id="-1724188672"/>
              </w:rPr>
              <w:t>【鎌倉市民生委員児童委員協議会</w:t>
            </w:r>
            <w:r w:rsidRPr="0078065C">
              <w:rPr>
                <w:rFonts w:ascii="HG丸ｺﾞｼｯｸM-PRO" w:eastAsia="HG丸ｺﾞｼｯｸM-PRO" w:hAnsi="HG丸ｺﾞｼｯｸM-PRO" w:hint="eastAsia"/>
                <w:spacing w:val="12"/>
                <w:w w:val="65"/>
                <w:kern w:val="0"/>
                <w:sz w:val="20"/>
                <w:fitText w:val="2100" w:id="-1724188672"/>
              </w:rPr>
              <w:t>】</w:t>
            </w:r>
          </w:p>
          <w:p w14:paraId="5F22FB27"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3"/>
                <w:kern w:val="0"/>
                <w:sz w:val="20"/>
                <w:fitText w:val="2067" w:id="-1724188671"/>
              </w:rPr>
              <w:t>【主任児童委員連絡会</w:t>
            </w:r>
            <w:r w:rsidRPr="0078065C">
              <w:rPr>
                <w:rFonts w:ascii="HG丸ｺﾞｼｯｸM-PRO" w:eastAsia="HG丸ｺﾞｼｯｸM-PRO" w:hAnsi="HG丸ｺﾞｼｯｸM-PRO" w:hint="eastAsia"/>
                <w:spacing w:val="10"/>
                <w:w w:val="93"/>
                <w:kern w:val="0"/>
                <w:sz w:val="20"/>
                <w:fitText w:val="2067" w:id="-1724188671"/>
              </w:rPr>
              <w:t>】</w:t>
            </w:r>
          </w:p>
          <w:p w14:paraId="5C09E4AD" w14:textId="77777777" w:rsidR="00BF0E44" w:rsidRPr="0078065C" w:rsidRDefault="00BF0E4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【生活福祉課】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0296B511"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厚生労働大臣から委嘱を受けた民生委員児童委員が、市民の立場で子育ての相談、情報提供などの支援を行います。</w:t>
            </w:r>
          </w:p>
          <w:p w14:paraId="6C3CD253" w14:textId="77777777" w:rsidR="00BF0E44" w:rsidRPr="0078065C" w:rsidRDefault="00BF0E44"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主任児童委員は、親子で遊べる場、子育ての仲間づくりの場を設けたり、虐待の早期発見・早期対応に取り組むなど、地域の中の身近な相談相手として活動しています。</w:t>
            </w:r>
          </w:p>
          <w:p w14:paraId="6AACF616" w14:textId="0921EC4E" w:rsidR="0028184D" w:rsidRPr="0078065C" w:rsidRDefault="0028184D"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★1-1-1-7参照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8698A95" w14:textId="77777777" w:rsidR="00BF0E44" w:rsidRPr="0078065C" w:rsidRDefault="00BF0E44"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7F074A03" w14:textId="77777777" w:rsidR="00BF0E44"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1-1-1-7</w:t>
            </w:r>
          </w:p>
          <w:p w14:paraId="55EAB55C" w14:textId="7158C0FE" w:rsidR="0028184D" w:rsidRPr="0078065C" w:rsidRDefault="0028184D"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24200292" w14:textId="77777777" w:rsidR="00F25C2D" w:rsidRPr="0078065C" w:rsidRDefault="00F25C2D" w:rsidP="00F25C2D">
      <w:pPr>
        <w:autoSpaceDE w:val="0"/>
        <w:autoSpaceDN w:val="0"/>
        <w:rPr>
          <w:rFonts w:ascii="HG丸ｺﾞｼｯｸM-PRO" w:eastAsia="HG丸ｺﾞｼｯｸM-PRO" w:hAnsi="HG丸ｺﾞｼｯｸM-PRO"/>
        </w:rPr>
      </w:pPr>
    </w:p>
    <w:p w14:paraId="7B0F6571" w14:textId="349A43FD" w:rsidR="00153412" w:rsidRPr="0078065C" w:rsidRDefault="00153412">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1D2F2325" w14:textId="77777777" w:rsidR="00F25C2D" w:rsidRPr="0078065C" w:rsidRDefault="00F25C2D" w:rsidP="00F25C2D">
      <w:pPr>
        <w:autoSpaceDE w:val="0"/>
        <w:autoSpaceDN w:val="0"/>
        <w:rPr>
          <w:rFonts w:ascii="HG丸ｺﾞｼｯｸM-PRO" w:eastAsia="HG丸ｺﾞｼｯｸM-PRO" w:hAnsi="HG丸ｺﾞｼｯｸM-PRO"/>
        </w:rPr>
      </w:pPr>
    </w:p>
    <w:p w14:paraId="18B3880E" w14:textId="77777777" w:rsidR="00F25C2D" w:rsidRPr="0078065C" w:rsidRDefault="00F25C2D" w:rsidP="00F25C2D">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② 虐待防止に向けた支援の推進</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397EA267" w14:textId="624B0E83" w:rsidTr="004A4C9F">
        <w:trPr>
          <w:cantSplit/>
          <w:trHeight w:val="312"/>
          <w:tblHeader/>
        </w:trPr>
        <w:tc>
          <w:tcPr>
            <w:tcW w:w="964" w:type="dxa"/>
            <w:shd w:val="clear" w:color="auto" w:fill="ABE9FF"/>
            <w:vAlign w:val="center"/>
          </w:tcPr>
          <w:p w14:paraId="3A77390F"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0AD4C23A"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1F2BF361"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4248E93"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478A954" w14:textId="7E4F1E4F" w:rsidR="00842C98" w:rsidRPr="0078065C" w:rsidRDefault="00842C98" w:rsidP="00842C98">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7ABE5595" w14:textId="5404F160" w:rsidTr="00C94F72">
        <w:trPr>
          <w:cantSplit/>
          <w:trHeight w:val="397"/>
        </w:trPr>
        <w:tc>
          <w:tcPr>
            <w:tcW w:w="964" w:type="dxa"/>
            <w:shd w:val="clear" w:color="auto" w:fill="D3F3FF"/>
            <w:vAlign w:val="center"/>
          </w:tcPr>
          <w:p w14:paraId="4A290CC7"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2-3-2-1</w:t>
            </w:r>
          </w:p>
        </w:tc>
        <w:tc>
          <w:tcPr>
            <w:tcW w:w="2267" w:type="dxa"/>
            <w:shd w:val="clear" w:color="auto" w:fill="auto"/>
            <w:vAlign w:val="center"/>
          </w:tcPr>
          <w:p w14:paraId="23DC1373"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児童虐待防止の啓発</w:t>
            </w:r>
          </w:p>
          <w:p w14:paraId="4CE2DE7F"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p w14:paraId="367E7F0F" w14:textId="305A331D" w:rsidR="00842C98" w:rsidRPr="0078065C" w:rsidRDefault="0014338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【地域共生課</w:t>
            </w:r>
            <w:r w:rsidR="00842C98" w:rsidRPr="0078065C">
              <w:rPr>
                <w:rFonts w:ascii="HG丸ｺﾞｼｯｸM-PRO" w:eastAsia="HG丸ｺﾞｼｯｸM-PRO" w:hAnsi="HG丸ｺﾞｼｯｸM-PRO" w:hint="eastAsia"/>
                <w:sz w:val="20"/>
              </w:rPr>
              <w:t>】</w:t>
            </w:r>
          </w:p>
          <w:p w14:paraId="2DDD42E2"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1C5BA92D"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3201E6D9" w14:textId="2D98E366"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児童虐待の早期発見や未然防止を図るため、関係機関とも連携し啓発活動に努めます。また、小・中学校の児童生徒に「子どもの人権ＳＯＳミニレター」及び「相談窓口カード」を配付し、児童虐待防止を啓発します。</w:t>
            </w:r>
          </w:p>
          <w:p w14:paraId="5D589579" w14:textId="77777777" w:rsidR="0028184D" w:rsidRPr="0078065C" w:rsidRDefault="0028184D"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p>
          <w:p w14:paraId="7A22ECDF" w14:textId="77777777" w:rsidR="0028184D" w:rsidRPr="0078065C" w:rsidRDefault="0028184D" w:rsidP="0028184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59"/>
                <w:kern w:val="0"/>
                <w:sz w:val="20"/>
                <w:fitText w:val="3000" w:id="-1724191232"/>
              </w:rPr>
              <w:t>子どもの人権SOSミニレター配付（全児童・生徒対象</w:t>
            </w:r>
            <w:r w:rsidRPr="0078065C">
              <w:rPr>
                <w:rFonts w:ascii="HG丸ｺﾞｼｯｸM-PRO" w:eastAsia="HG丸ｺﾞｼｯｸM-PRO" w:hAnsi="HG丸ｺﾞｼｯｸM-PRO" w:cs="ＭＳ Ｐゴシック" w:hint="eastAsia"/>
                <w:spacing w:val="19"/>
                <w:w w:val="59"/>
                <w:kern w:val="0"/>
                <w:sz w:val="20"/>
                <w:fitText w:val="3000" w:id="-1724191232"/>
              </w:rPr>
              <w:t>）</w:t>
            </w:r>
          </w:p>
          <w:p w14:paraId="28E62E55" w14:textId="77777777" w:rsidR="0028184D" w:rsidRPr="0078065C" w:rsidRDefault="0028184D" w:rsidP="0028184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75"/>
                <w:kern w:val="0"/>
                <w:sz w:val="20"/>
                <w:fitText w:val="3000" w:id="-1724191231"/>
              </w:rPr>
              <w:t>子どもの人権啓発カード配付（17,540枚</w:t>
            </w:r>
            <w:r w:rsidRPr="001C7B8E">
              <w:rPr>
                <w:rFonts w:ascii="HG丸ｺﾞｼｯｸM-PRO" w:eastAsia="HG丸ｺﾞｼｯｸM-PRO" w:hAnsi="HG丸ｺﾞｼｯｸM-PRO" w:cs="ＭＳ Ｐゴシック" w:hint="eastAsia"/>
                <w:spacing w:val="7"/>
                <w:w w:val="75"/>
                <w:kern w:val="0"/>
                <w:sz w:val="20"/>
                <w:fitText w:val="3000" w:id="-1724191231"/>
              </w:rPr>
              <w:t>）</w:t>
            </w:r>
          </w:p>
          <w:p w14:paraId="4E131797" w14:textId="77777777" w:rsidR="0028184D" w:rsidRPr="0078065C" w:rsidRDefault="0028184D" w:rsidP="0028184D">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■広報かまくら、ホームページ、</w:t>
            </w:r>
          </w:p>
          <w:p w14:paraId="218C4E85" w14:textId="5472AAE6" w:rsidR="0028184D" w:rsidRPr="0078065C" w:rsidRDefault="0028184D" w:rsidP="0028184D">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ＦＭかまくら、ＫＣＴＶなどメディアの活用</w:t>
            </w:r>
          </w:p>
          <w:p w14:paraId="1EACFD6A" w14:textId="77777777" w:rsidR="0028184D" w:rsidRPr="0078065C" w:rsidRDefault="0028184D" w:rsidP="0028184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74"/>
                <w:kern w:val="0"/>
                <w:sz w:val="20"/>
                <w:fitText w:val="3000" w:id="-1724191230"/>
              </w:rPr>
              <w:t>こども人権110番ポスターを小中学校に配</w:t>
            </w:r>
            <w:r w:rsidRPr="001C7B8E">
              <w:rPr>
                <w:rFonts w:ascii="HG丸ｺﾞｼｯｸM-PRO" w:eastAsia="HG丸ｺﾞｼｯｸM-PRO" w:hAnsi="HG丸ｺﾞｼｯｸM-PRO" w:cs="ＭＳ Ｐゴシック" w:hint="eastAsia"/>
                <w:spacing w:val="7"/>
                <w:w w:val="74"/>
                <w:kern w:val="0"/>
                <w:sz w:val="20"/>
                <w:fitText w:val="3000" w:id="-1724191230"/>
              </w:rPr>
              <w:t>布</w:t>
            </w:r>
          </w:p>
          <w:p w14:paraId="6D828EB7" w14:textId="77777777" w:rsidR="0028184D" w:rsidRPr="0078065C" w:rsidRDefault="0028184D" w:rsidP="0028184D">
            <w:pPr>
              <w:autoSpaceDE w:val="0"/>
              <w:autoSpaceDN w:val="0"/>
              <w:spacing w:beforeLines="10" w:before="29" w:afterLines="10" w:after="29" w:line="240" w:lineRule="exact"/>
              <w:ind w:rightChars="50" w:right="110" w:firstLineChars="150" w:firstLine="3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■小中学校に「わたしの提案」を設置</w:t>
            </w:r>
          </w:p>
          <w:p w14:paraId="44AA000F" w14:textId="77777777" w:rsidR="0028184D" w:rsidRPr="0078065C" w:rsidRDefault="0028184D" w:rsidP="0028184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8"/>
                <w:kern w:val="0"/>
                <w:sz w:val="20"/>
                <w:fitText w:val="3000" w:id="-1724191229"/>
              </w:rPr>
              <w:t>パンフレットの配付、ポスターの掲</w:t>
            </w:r>
            <w:r w:rsidRPr="0078065C">
              <w:rPr>
                <w:rFonts w:ascii="HG丸ｺﾞｼｯｸM-PRO" w:eastAsia="HG丸ｺﾞｼｯｸM-PRO" w:hAnsi="HG丸ｺﾞｼｯｸM-PRO" w:cs="ＭＳ Ｐゴシック" w:hint="eastAsia"/>
                <w:spacing w:val="12"/>
                <w:w w:val="88"/>
                <w:kern w:val="0"/>
                <w:sz w:val="20"/>
                <w:fitText w:val="3000" w:id="-1724191229"/>
              </w:rPr>
              <w:t>示</w:t>
            </w:r>
          </w:p>
          <w:p w14:paraId="48D129C6" w14:textId="77777777" w:rsidR="0028184D" w:rsidRPr="0078065C" w:rsidRDefault="0028184D" w:rsidP="0028184D">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★児童虐待防止推進月間　広報かまくら、ホームページ、パンフレット、ポスター等で市民への周知を図りました。</w:t>
            </w:r>
          </w:p>
          <w:p w14:paraId="1B3C611B" w14:textId="77777777" w:rsidR="0028184D" w:rsidRPr="0078065C" w:rsidRDefault="0028184D" w:rsidP="0028184D">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★「こどもと家庭の相談室」案内パンフレットを市内幼稚園、保育園、認定こども園、小中学校に配付し、保護者への周知を図りました。</w:t>
            </w:r>
          </w:p>
          <w:p w14:paraId="766609EB" w14:textId="77777777" w:rsidR="0028184D" w:rsidRPr="0078065C" w:rsidRDefault="0028184D" w:rsidP="0028184D">
            <w:pPr>
              <w:autoSpaceDE w:val="0"/>
              <w:autoSpaceDN w:val="0"/>
              <w:spacing w:beforeLines="10" w:before="29" w:afterLines="10" w:after="29" w:line="240" w:lineRule="exact"/>
              <w:ind w:rightChars="50" w:right="110" w:firstLineChars="150" w:firstLine="3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71"/>
                <w:kern w:val="0"/>
                <w:sz w:val="20"/>
                <w:fitText w:val="3000" w:id="-1724190976"/>
              </w:rPr>
              <w:t>オレンジリボンたすきリレーを後援しました</w:t>
            </w:r>
            <w:r w:rsidRPr="0078065C">
              <w:rPr>
                <w:rFonts w:ascii="HG丸ｺﾞｼｯｸM-PRO" w:eastAsia="HG丸ｺﾞｼｯｸM-PRO" w:hAnsi="HG丸ｺﾞｼｯｸM-PRO" w:cs="ＭＳ Ｐゴシック" w:hint="eastAsia"/>
                <w:spacing w:val="23"/>
                <w:w w:val="71"/>
                <w:kern w:val="0"/>
                <w:sz w:val="20"/>
                <w:fitText w:val="3000" w:id="-1724190976"/>
              </w:rPr>
              <w:t>。</w:t>
            </w:r>
          </w:p>
          <w:p w14:paraId="0375EB5C" w14:textId="439776A7" w:rsidR="0028184D" w:rsidRPr="0078065C" w:rsidRDefault="0028184D" w:rsidP="0028184D">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★各小・中学校で、道徳の時間を中心に教育活動全般を通じて、人権教育や児童虐待防止へのへの理解・啓発に努めました。</w:t>
            </w:r>
          </w:p>
        </w:tc>
        <w:tc>
          <w:tcPr>
            <w:tcW w:w="1927" w:type="dxa"/>
            <w:shd w:val="clear" w:color="auto" w:fill="auto"/>
            <w:vAlign w:val="center"/>
          </w:tcPr>
          <w:p w14:paraId="5DD2CAE3"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CACE570" w14:textId="77777777" w:rsidR="00842C98" w:rsidRPr="0078065C" w:rsidRDefault="00842C98"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426D375E" w14:textId="6FEAD34D" w:rsidTr="00C94F72">
        <w:trPr>
          <w:cantSplit/>
          <w:trHeight w:val="397"/>
        </w:trPr>
        <w:tc>
          <w:tcPr>
            <w:tcW w:w="964" w:type="dxa"/>
            <w:shd w:val="clear" w:color="auto" w:fill="D3F3FF"/>
            <w:vAlign w:val="center"/>
          </w:tcPr>
          <w:p w14:paraId="72E61D47"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2-3-2-2</w:t>
            </w:r>
          </w:p>
        </w:tc>
        <w:tc>
          <w:tcPr>
            <w:tcW w:w="2267" w:type="dxa"/>
            <w:shd w:val="clear" w:color="auto" w:fill="auto"/>
            <w:vAlign w:val="center"/>
          </w:tcPr>
          <w:p w14:paraId="00FE1938"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児童虐待防止ネットワーク（要保護児童対策地域協議会－要対協－）の運営</w:t>
            </w:r>
          </w:p>
          <w:p w14:paraId="2F1A2687"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3"/>
                <w:kern w:val="0"/>
                <w:sz w:val="20"/>
                <w:fitText w:val="2100" w:id="-1724190720"/>
              </w:rPr>
              <w:t>（重複掲載2-1-2-20</w:t>
            </w:r>
            <w:r w:rsidRPr="0078065C">
              <w:rPr>
                <w:rFonts w:ascii="HG丸ｺﾞｼｯｸM-PRO" w:eastAsia="HG丸ｺﾞｼｯｸM-PRO" w:hAnsi="HG丸ｺﾞｼｯｸM-PRO" w:hint="eastAsia"/>
                <w:spacing w:val="7"/>
                <w:w w:val="93"/>
                <w:kern w:val="0"/>
                <w:sz w:val="20"/>
                <w:fitText w:val="2100" w:id="-1724190720"/>
              </w:rPr>
              <w:t>）</w:t>
            </w:r>
          </w:p>
          <w:p w14:paraId="1944D0D4"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tc>
        <w:tc>
          <w:tcPr>
            <w:tcW w:w="3685" w:type="dxa"/>
            <w:shd w:val="clear" w:color="auto" w:fill="auto"/>
          </w:tcPr>
          <w:p w14:paraId="04B48DED"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児童虐待問題に対応するため、要対協の枠組みのもと福祉・保健・医療・教育・警察など関係機関が連携し、子どもや家族への支援方法を協議し対応を図ります。</w:t>
            </w:r>
          </w:p>
          <w:p w14:paraId="000C1472" w14:textId="7F0A5D7A" w:rsidR="003546B5" w:rsidRPr="0078065C" w:rsidRDefault="003546B5"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★2-1-2-20参照</w:t>
            </w:r>
          </w:p>
        </w:tc>
        <w:tc>
          <w:tcPr>
            <w:tcW w:w="1927" w:type="dxa"/>
            <w:shd w:val="clear" w:color="auto" w:fill="auto"/>
            <w:vAlign w:val="center"/>
          </w:tcPr>
          <w:p w14:paraId="6A7916D1"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・要対協の周知を図り、他機関連携を充実</w:t>
            </w:r>
          </w:p>
        </w:tc>
        <w:tc>
          <w:tcPr>
            <w:tcW w:w="1247" w:type="dxa"/>
            <w:vAlign w:val="center"/>
          </w:tcPr>
          <w:p w14:paraId="50BBCC49" w14:textId="77777777" w:rsidR="0064435F"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2-1-2-20</w:t>
            </w:r>
          </w:p>
          <w:p w14:paraId="1EB9141B" w14:textId="51EEC9AD" w:rsidR="00842C98"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7F510395" w14:textId="3D450F46" w:rsidTr="00C94F72">
        <w:trPr>
          <w:cantSplit/>
          <w:trHeight w:val="397"/>
        </w:trPr>
        <w:tc>
          <w:tcPr>
            <w:tcW w:w="964" w:type="dxa"/>
            <w:shd w:val="clear" w:color="auto" w:fill="D3F3FF"/>
            <w:vAlign w:val="center"/>
          </w:tcPr>
          <w:p w14:paraId="72F1DC13"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2-3-2-3</w:t>
            </w:r>
          </w:p>
        </w:tc>
        <w:tc>
          <w:tcPr>
            <w:tcW w:w="2267" w:type="dxa"/>
            <w:shd w:val="clear" w:color="auto" w:fill="auto"/>
            <w:vAlign w:val="center"/>
          </w:tcPr>
          <w:p w14:paraId="4394B751"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虐待の早期発見と予防</w:t>
            </w:r>
          </w:p>
          <w:p w14:paraId="3B49865A"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3"/>
                <w:kern w:val="0"/>
                <w:sz w:val="20"/>
                <w:fitText w:val="2100" w:id="-1724190719"/>
              </w:rPr>
              <w:t>（重複掲載2-1-2-19</w:t>
            </w:r>
            <w:r w:rsidRPr="0078065C">
              <w:rPr>
                <w:rFonts w:ascii="HG丸ｺﾞｼｯｸM-PRO" w:eastAsia="HG丸ｺﾞｼｯｸM-PRO" w:hAnsi="HG丸ｺﾞｼｯｸM-PRO" w:hint="eastAsia"/>
                <w:spacing w:val="7"/>
                <w:w w:val="93"/>
                <w:kern w:val="0"/>
                <w:sz w:val="20"/>
                <w:fitText w:val="2100" w:id="-1724190719"/>
              </w:rPr>
              <w:t>）</w:t>
            </w:r>
          </w:p>
          <w:p w14:paraId="0EB40211"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2B24A61A"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健康相談、健康診査、家庭訪問等、親と子に接する場面において、育児不安の軽減、虐待予防に向けた支援を行い、親自身の育児力の向上を図ります。</w:t>
            </w:r>
          </w:p>
          <w:p w14:paraId="2ABFF1B6" w14:textId="3D5C9D35" w:rsidR="003546B5" w:rsidRPr="0078065C" w:rsidRDefault="003546B5"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★2-1-2-19参照</w:t>
            </w:r>
          </w:p>
        </w:tc>
        <w:tc>
          <w:tcPr>
            <w:tcW w:w="1927" w:type="dxa"/>
            <w:shd w:val="clear" w:color="auto" w:fill="auto"/>
            <w:vAlign w:val="center"/>
          </w:tcPr>
          <w:p w14:paraId="20A89B0D"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942CC22" w14:textId="77777777" w:rsidR="0064435F"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2-1-2-19</w:t>
            </w:r>
          </w:p>
          <w:p w14:paraId="1D67C480" w14:textId="16229F37" w:rsidR="00842C98"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4EDD19FC" w14:textId="30EA34B3" w:rsidTr="00C94F72">
        <w:trPr>
          <w:cantSplit/>
          <w:trHeight w:val="397"/>
        </w:trPr>
        <w:tc>
          <w:tcPr>
            <w:tcW w:w="964" w:type="dxa"/>
            <w:shd w:val="clear" w:color="auto" w:fill="D3F3FF"/>
            <w:vAlign w:val="center"/>
          </w:tcPr>
          <w:p w14:paraId="62035E5E"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2-3-2-4</w:t>
            </w:r>
          </w:p>
        </w:tc>
        <w:tc>
          <w:tcPr>
            <w:tcW w:w="2267" w:type="dxa"/>
            <w:shd w:val="clear" w:color="auto" w:fill="auto"/>
            <w:vAlign w:val="center"/>
          </w:tcPr>
          <w:p w14:paraId="36482413"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養育支援訪問</w:t>
            </w:r>
          </w:p>
          <w:p w14:paraId="089CC446"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3"/>
                <w:kern w:val="0"/>
                <w:sz w:val="20"/>
                <w:fitText w:val="2100" w:id="-1724190718"/>
              </w:rPr>
              <w:t>（重複掲載2-1-2-21</w:t>
            </w:r>
            <w:r w:rsidRPr="0078065C">
              <w:rPr>
                <w:rFonts w:ascii="HG丸ｺﾞｼｯｸM-PRO" w:eastAsia="HG丸ｺﾞｼｯｸM-PRO" w:hAnsi="HG丸ｺﾞｼｯｸM-PRO" w:hint="eastAsia"/>
                <w:spacing w:val="7"/>
                <w:w w:val="93"/>
                <w:kern w:val="0"/>
                <w:sz w:val="20"/>
                <w:fitText w:val="2100" w:id="-1724190718"/>
              </w:rPr>
              <w:t>）</w:t>
            </w:r>
          </w:p>
          <w:p w14:paraId="01225CF8"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p w14:paraId="1E5537AA"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tc>
        <w:tc>
          <w:tcPr>
            <w:tcW w:w="3685" w:type="dxa"/>
            <w:shd w:val="clear" w:color="auto" w:fill="auto"/>
          </w:tcPr>
          <w:p w14:paraId="1D862150"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児童の養育に支援が必要な家庭に対し、養育が適切に行われるよう、家庭を訪問して育児に関する相談・指導・助言や家事援助等、必要な支援を行います。</w:t>
            </w:r>
          </w:p>
          <w:p w14:paraId="4645369F" w14:textId="72C29A42" w:rsidR="003546B5" w:rsidRPr="0078065C" w:rsidRDefault="003546B5"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★2-1-2-21参照</w:t>
            </w:r>
          </w:p>
        </w:tc>
        <w:tc>
          <w:tcPr>
            <w:tcW w:w="1927" w:type="dxa"/>
            <w:shd w:val="clear" w:color="auto" w:fill="auto"/>
            <w:vAlign w:val="center"/>
          </w:tcPr>
          <w:p w14:paraId="684D4A23"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p w14:paraId="78221719"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※詳細は第５章</w:t>
            </w:r>
            <w:r w:rsidRPr="0078065C">
              <w:rPr>
                <w:rFonts w:ascii="HG丸ｺﾞｼｯｸM-PRO" w:eastAsia="HG丸ｺﾞｼｯｸM-PRO" w:hAnsi="HG丸ｺﾞｼｯｸM-PRO"/>
                <w:sz w:val="20"/>
              </w:rPr>
              <w:br/>
            </w:r>
            <w:r w:rsidRPr="0078065C">
              <w:rPr>
                <w:rFonts w:ascii="HG丸ｺﾞｼｯｸM-PRO" w:eastAsia="HG丸ｺﾞｼｯｸM-PRO" w:hAnsi="HG丸ｺﾞｼｯｸM-PRO" w:hint="eastAsia"/>
                <w:sz w:val="20"/>
              </w:rPr>
              <w:t>参照</w:t>
            </w:r>
          </w:p>
        </w:tc>
        <w:tc>
          <w:tcPr>
            <w:tcW w:w="1247" w:type="dxa"/>
            <w:vAlign w:val="center"/>
          </w:tcPr>
          <w:p w14:paraId="1369F863" w14:textId="77777777" w:rsidR="0064435F"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2-1-2-21</w:t>
            </w:r>
          </w:p>
          <w:p w14:paraId="23F47478" w14:textId="579893C6" w:rsidR="00842C98"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19803638" w14:textId="7424F755" w:rsidTr="00C94F72">
        <w:trPr>
          <w:cantSplit/>
          <w:trHeight w:val="397"/>
        </w:trPr>
        <w:tc>
          <w:tcPr>
            <w:tcW w:w="964" w:type="dxa"/>
            <w:shd w:val="clear" w:color="auto" w:fill="D3F3FF"/>
            <w:vAlign w:val="center"/>
          </w:tcPr>
          <w:p w14:paraId="133AB4C9"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2-3-2-5</w:t>
            </w:r>
          </w:p>
        </w:tc>
        <w:tc>
          <w:tcPr>
            <w:tcW w:w="2267" w:type="dxa"/>
            <w:shd w:val="clear" w:color="auto" w:fill="auto"/>
            <w:vAlign w:val="center"/>
          </w:tcPr>
          <w:p w14:paraId="4E364D7F"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産後ケア事業</w:t>
            </w:r>
          </w:p>
          <w:p w14:paraId="1447F01C"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（重複掲載1-1-3-9）</w:t>
            </w:r>
          </w:p>
          <w:p w14:paraId="26D31606"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（重複掲載1-5-1-6）</w:t>
            </w:r>
          </w:p>
          <w:p w14:paraId="0B00B255"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3"/>
                <w:kern w:val="0"/>
                <w:sz w:val="20"/>
                <w:fitText w:val="2100" w:id="-1724190717"/>
              </w:rPr>
              <w:t>（重複掲載2-1-2-10</w:t>
            </w:r>
            <w:r w:rsidRPr="0078065C">
              <w:rPr>
                <w:rFonts w:ascii="HG丸ｺﾞｼｯｸM-PRO" w:eastAsia="HG丸ｺﾞｼｯｸM-PRO" w:hAnsi="HG丸ｺﾞｼｯｸM-PRO" w:hint="eastAsia"/>
                <w:spacing w:val="7"/>
                <w:w w:val="93"/>
                <w:kern w:val="0"/>
                <w:sz w:val="20"/>
                <w:fitText w:val="2100" w:id="-1724190717"/>
              </w:rPr>
              <w:t>）</w:t>
            </w:r>
          </w:p>
          <w:p w14:paraId="34C62BAA"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57045BBD"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家族等から出産後の支援が得られない等、特に支援を必要とする母子に対し、出産後の一定期間、医療機関等において、宿泊、通所又は訪問により、母体の回復、育児指導等の支援を行います。</w:t>
            </w:r>
          </w:p>
          <w:p w14:paraId="3185E8DB" w14:textId="1E36DA09" w:rsidR="003546B5" w:rsidRPr="0078065C" w:rsidRDefault="003546B5"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★1-1-3-9参照</w:t>
            </w:r>
          </w:p>
        </w:tc>
        <w:tc>
          <w:tcPr>
            <w:tcW w:w="1927" w:type="dxa"/>
            <w:shd w:val="clear" w:color="auto" w:fill="auto"/>
            <w:vAlign w:val="center"/>
          </w:tcPr>
          <w:p w14:paraId="7942FA10"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621A65E" w14:textId="77777777" w:rsidR="0064435F"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1-1-3-9</w:t>
            </w:r>
          </w:p>
          <w:p w14:paraId="49316C9E" w14:textId="20876B07" w:rsidR="00842C98" w:rsidRPr="0078065C" w:rsidRDefault="0064435F" w:rsidP="0064435F">
            <w:pPr>
              <w:autoSpaceDE w:val="0"/>
              <w:autoSpaceDN w:val="0"/>
              <w:spacing w:beforeLines="10" w:before="29" w:afterLines="10" w:after="29" w:line="240" w:lineRule="exact"/>
              <w:ind w:left="310" w:rightChars="50" w:right="110" w:hangingChars="155" w:hanging="3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5F63FFD6" w14:textId="0820C33E" w:rsidTr="00C94F72">
        <w:trPr>
          <w:cantSplit/>
          <w:trHeight w:val="879"/>
        </w:trPr>
        <w:tc>
          <w:tcPr>
            <w:tcW w:w="964" w:type="dxa"/>
            <w:shd w:val="clear" w:color="auto" w:fill="D3F3FF"/>
            <w:vAlign w:val="center"/>
          </w:tcPr>
          <w:p w14:paraId="66ACC64D"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2-3-2-6</w:t>
            </w:r>
          </w:p>
        </w:tc>
        <w:tc>
          <w:tcPr>
            <w:tcW w:w="2267" w:type="dxa"/>
            <w:shd w:val="clear" w:color="auto" w:fill="auto"/>
            <w:vAlign w:val="center"/>
          </w:tcPr>
          <w:p w14:paraId="0D406E83"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障害者虐待防止センターの運営</w:t>
            </w:r>
          </w:p>
          <w:p w14:paraId="7BDC58B3"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【障害福祉課】</w:t>
            </w:r>
          </w:p>
        </w:tc>
        <w:tc>
          <w:tcPr>
            <w:tcW w:w="3685" w:type="dxa"/>
            <w:shd w:val="clear" w:color="auto" w:fill="auto"/>
          </w:tcPr>
          <w:p w14:paraId="3ABE61FF"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障害者虐待防止のための啓発を行い、また、虐待が疑われる通報、案件については、関係機関と連携し、緊急時の対応などを行います。</w:t>
            </w:r>
          </w:p>
          <w:p w14:paraId="4F43C54F" w14:textId="47F41B75" w:rsidR="00525B5C" w:rsidRPr="0078065C" w:rsidRDefault="00525B5C"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★児童０人</w:t>
            </w:r>
          </w:p>
        </w:tc>
        <w:tc>
          <w:tcPr>
            <w:tcW w:w="1927" w:type="dxa"/>
            <w:shd w:val="clear" w:color="auto" w:fill="auto"/>
            <w:vAlign w:val="center"/>
          </w:tcPr>
          <w:p w14:paraId="75F55252"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BEECCD4" w14:textId="77777777" w:rsidR="00842C98" w:rsidRPr="0078065C" w:rsidRDefault="00842C98"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1A5A8BE3" w14:textId="77777777" w:rsidR="00F25C2D" w:rsidRPr="0078065C" w:rsidRDefault="00F25C2D" w:rsidP="00F25C2D">
      <w:pPr>
        <w:rPr>
          <w:rFonts w:ascii="HG丸ｺﾞｼｯｸM-PRO" w:eastAsia="HG丸ｺﾞｼｯｸM-PRO" w:hAnsi="HG丸ｺﾞｼｯｸM-PRO"/>
        </w:rPr>
      </w:pPr>
    </w:p>
    <w:p w14:paraId="1EB54075" w14:textId="77777777" w:rsidR="00F25C2D" w:rsidRPr="0078065C" w:rsidRDefault="00F25C2D" w:rsidP="00F25C2D">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③ 子育て親子の交流の場の提供</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5301FF3C" w14:textId="61625C74" w:rsidTr="004A4C9F">
        <w:trPr>
          <w:cantSplit/>
          <w:trHeight w:val="312"/>
          <w:tblHeader/>
        </w:trPr>
        <w:tc>
          <w:tcPr>
            <w:tcW w:w="964" w:type="dxa"/>
            <w:shd w:val="clear" w:color="auto" w:fill="ABE9FF"/>
            <w:vAlign w:val="center"/>
          </w:tcPr>
          <w:p w14:paraId="2A769CCD"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236A2536"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3A22600F"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53CBF850" w14:textId="77777777" w:rsidR="00842C98" w:rsidRPr="0078065C" w:rsidRDefault="00842C9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1581AE6D" w14:textId="4CD44FC4" w:rsidR="00842C98" w:rsidRPr="0078065C" w:rsidRDefault="00842C98" w:rsidP="00842C98">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127D0B2F" w14:textId="2B0D4EBC"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0EA98966"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2-3-3-1</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1908D76A"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子育て支援センターの充実</w:t>
            </w:r>
          </w:p>
          <w:p w14:paraId="033CAA52"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（重複掲載1-1-1-8）</w:t>
            </w:r>
          </w:p>
          <w:p w14:paraId="495EB0BA"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（重複掲載1-5-6-1）</w:t>
            </w:r>
          </w:p>
          <w:p w14:paraId="50AEBE77"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5ACDC57A"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子育て家庭に対してアドバイザーが子育ての情報提供や、育児相談に応じます。フリースペースの子育てひろばも設置します。</w:t>
            </w:r>
          </w:p>
          <w:p w14:paraId="6852D7EF"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また、子育て支援センター未設置の腰越地域への設置を検討します。</w:t>
            </w:r>
          </w:p>
          <w:p w14:paraId="231DC8E4" w14:textId="16ADA3C3" w:rsidR="00525B5C" w:rsidRPr="0078065C" w:rsidRDefault="00525B5C"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★1-1-1-8参照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8B09810"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p w14:paraId="39C6715C"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・腰越地域への子育て支援センター設置</w:t>
            </w:r>
          </w:p>
          <w:p w14:paraId="0CF79E35"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※詳細は第５章</w:t>
            </w:r>
            <w:r w:rsidRPr="0078065C">
              <w:rPr>
                <w:rFonts w:ascii="HG丸ｺﾞｼｯｸM-PRO" w:eastAsia="HG丸ｺﾞｼｯｸM-PRO" w:hAnsi="HG丸ｺﾞｼｯｸM-PRO"/>
                <w:sz w:val="20"/>
              </w:rPr>
              <w:br/>
            </w:r>
            <w:r w:rsidRPr="0078065C">
              <w:rPr>
                <w:rFonts w:ascii="HG丸ｺﾞｼｯｸM-PRO" w:eastAsia="HG丸ｺﾞｼｯｸM-PRO" w:hAnsi="HG丸ｺﾞｼｯｸM-PRO" w:hint="eastAsia"/>
                <w:sz w:val="20"/>
              </w:rPr>
              <w:t>参照</w:t>
            </w:r>
          </w:p>
        </w:tc>
        <w:tc>
          <w:tcPr>
            <w:tcW w:w="1247" w:type="dxa"/>
            <w:tcBorders>
              <w:top w:val="single" w:sz="6" w:space="0" w:color="808080"/>
              <w:left w:val="single" w:sz="6" w:space="0" w:color="808080"/>
              <w:bottom w:val="single" w:sz="6" w:space="0" w:color="808080"/>
              <w:right w:val="single" w:sz="6" w:space="0" w:color="808080"/>
            </w:tcBorders>
            <w:vAlign w:val="center"/>
          </w:tcPr>
          <w:p w14:paraId="36B2638C" w14:textId="77777777" w:rsidR="0074058A" w:rsidRPr="0078065C" w:rsidRDefault="0074058A"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1-1-1-8</w:t>
            </w:r>
          </w:p>
          <w:p w14:paraId="3892528C" w14:textId="14C0776E" w:rsidR="00842C98" w:rsidRPr="0078065C" w:rsidRDefault="0074058A"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6FFB64D6" w14:textId="60758CF0"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6222B8D4"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2-3-3-2</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6919840A"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つどいの広場</w:t>
            </w:r>
            <w:r w:rsidRPr="0078065C">
              <w:rPr>
                <w:rFonts w:ascii="HG丸ｺﾞｼｯｸM-PRO" w:eastAsia="HG丸ｺﾞｼｯｸM-PRO" w:hAnsi="HG丸ｺﾞｼｯｸM-PRO" w:hint="eastAsia"/>
                <w:sz w:val="20"/>
              </w:rPr>
              <w:br w:type="page"/>
            </w:r>
          </w:p>
          <w:p w14:paraId="12EB6A79"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（重複掲載1-1-1-9）</w:t>
            </w:r>
          </w:p>
          <w:p w14:paraId="6C605A94"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（重複掲載1-5-6-2）</w:t>
            </w:r>
          </w:p>
          <w:p w14:paraId="477FC990"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76BC3BB0"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子育て支援センターのない腰越地域にて、乳幼児（特に０～３歳）を持つ子育て中の親子の交流、つどいの場を提供します。</w:t>
            </w:r>
          </w:p>
          <w:p w14:paraId="0C648570" w14:textId="47EF1E86" w:rsidR="00525B5C" w:rsidRPr="0078065C" w:rsidRDefault="00525B5C"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★1-1-1-9参照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075FD14A"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・腰越地域への子育て支援センター設置</w:t>
            </w:r>
          </w:p>
          <w:p w14:paraId="01ECAED2"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※詳細は第５章</w:t>
            </w:r>
            <w:r w:rsidRPr="0078065C">
              <w:rPr>
                <w:rFonts w:ascii="HG丸ｺﾞｼｯｸM-PRO" w:eastAsia="HG丸ｺﾞｼｯｸM-PRO" w:hAnsi="HG丸ｺﾞｼｯｸM-PRO"/>
                <w:sz w:val="20"/>
              </w:rPr>
              <w:br/>
            </w:r>
            <w:r w:rsidRPr="0078065C">
              <w:rPr>
                <w:rFonts w:ascii="HG丸ｺﾞｼｯｸM-PRO" w:eastAsia="HG丸ｺﾞｼｯｸM-PRO" w:hAnsi="HG丸ｺﾞｼｯｸM-PRO" w:hint="eastAsia"/>
                <w:sz w:val="20"/>
              </w:rPr>
              <w:t>参照</w:t>
            </w:r>
          </w:p>
        </w:tc>
        <w:tc>
          <w:tcPr>
            <w:tcW w:w="1247" w:type="dxa"/>
            <w:tcBorders>
              <w:top w:val="single" w:sz="6" w:space="0" w:color="808080"/>
              <w:left w:val="single" w:sz="6" w:space="0" w:color="808080"/>
              <w:bottom w:val="single" w:sz="6" w:space="0" w:color="808080"/>
              <w:right w:val="single" w:sz="6" w:space="0" w:color="808080"/>
            </w:tcBorders>
            <w:vAlign w:val="center"/>
          </w:tcPr>
          <w:p w14:paraId="34F4E279" w14:textId="77777777" w:rsidR="00842C98" w:rsidRPr="0078065C" w:rsidRDefault="0074058A"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1-1-1-9</w:t>
            </w:r>
          </w:p>
          <w:p w14:paraId="18ACC95A" w14:textId="3FC0313E" w:rsidR="0074058A" w:rsidRPr="0078065C" w:rsidRDefault="0074058A"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0C14B1C1" w14:textId="37B54655"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1A584894"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2-3-3-3</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47E51049"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子育てサロン</w:t>
            </w:r>
          </w:p>
          <w:p w14:paraId="39AE950A"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3"/>
                <w:kern w:val="0"/>
                <w:sz w:val="20"/>
                <w:fitText w:val="2100" w:id="-1724188928"/>
              </w:rPr>
              <w:t>（重複掲載1-1-1-11</w:t>
            </w:r>
            <w:r w:rsidRPr="0078065C">
              <w:rPr>
                <w:rFonts w:ascii="HG丸ｺﾞｼｯｸM-PRO" w:eastAsia="HG丸ｺﾞｼｯｸM-PRO" w:hAnsi="HG丸ｺﾞｼｯｸM-PRO" w:hint="eastAsia"/>
                <w:spacing w:val="7"/>
                <w:w w:val="93"/>
                <w:kern w:val="0"/>
                <w:sz w:val="20"/>
                <w:fitText w:val="2100" w:id="-1724188928"/>
              </w:rPr>
              <w:t>）</w:t>
            </w:r>
          </w:p>
          <w:p w14:paraId="79987646"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3"/>
                <w:kern w:val="0"/>
                <w:sz w:val="20"/>
                <w:fitText w:val="2067" w:id="-1724188927"/>
              </w:rPr>
              <w:t>【地区社会福祉協議会</w:t>
            </w:r>
            <w:r w:rsidRPr="0078065C">
              <w:rPr>
                <w:rFonts w:ascii="HG丸ｺﾞｼｯｸM-PRO" w:eastAsia="HG丸ｺﾞｼｯｸM-PRO" w:hAnsi="HG丸ｺﾞｼｯｸM-PRO" w:hint="eastAsia"/>
                <w:spacing w:val="10"/>
                <w:w w:val="93"/>
                <w:kern w:val="0"/>
                <w:sz w:val="20"/>
                <w:fitText w:val="2067" w:id="-1724188927"/>
              </w:rPr>
              <w:t>】</w:t>
            </w:r>
            <w:r w:rsidRPr="0078065C">
              <w:rPr>
                <w:rFonts w:ascii="HG丸ｺﾞｼｯｸM-PRO" w:eastAsia="HG丸ｺﾞｼｯｸM-PRO" w:hAnsi="HG丸ｺﾞｼｯｸM-PRO" w:hint="eastAsia"/>
                <w:sz w:val="20"/>
              </w:rPr>
              <w:br/>
            </w:r>
            <w:r w:rsidRPr="0078065C">
              <w:rPr>
                <w:rFonts w:ascii="HG丸ｺﾞｼｯｸM-PRO" w:eastAsia="HG丸ｺﾞｼｯｸM-PRO" w:hAnsi="HG丸ｺﾞｼｯｸM-PRO" w:hint="eastAsia"/>
                <w:w w:val="70"/>
                <w:kern w:val="0"/>
                <w:sz w:val="20"/>
                <w:fitText w:val="2100" w:id="-1724188926"/>
              </w:rPr>
              <w:t>【地区民生委員児童委員協議会</w:t>
            </w:r>
            <w:r w:rsidRPr="0078065C">
              <w:rPr>
                <w:rFonts w:ascii="HG丸ｺﾞｼｯｸM-PRO" w:eastAsia="HG丸ｺﾞｼｯｸM-PRO" w:hAnsi="HG丸ｺﾞｼｯｸM-PRO" w:hint="eastAsia"/>
                <w:spacing w:val="7"/>
                <w:w w:val="70"/>
                <w:kern w:val="0"/>
                <w:sz w:val="20"/>
                <w:fitText w:val="2100" w:id="-1724188926"/>
              </w:rPr>
              <w:t>】</w:t>
            </w:r>
          </w:p>
          <w:p w14:paraId="68FE4CDE"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【生活福祉課】</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022870BB"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子どもの健やかな育成のため、主任児童委員が中心となり、未就学児とその保護者を対象に小地域でサロン活動を行っています。</w:t>
            </w:r>
          </w:p>
          <w:p w14:paraId="7ED7E126" w14:textId="68A39A2A" w:rsidR="00525B5C" w:rsidRPr="0078065C" w:rsidRDefault="00525B5C"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★1-1-1-11参照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3AE55C5A"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392CA5EB" w14:textId="77777777" w:rsidR="00842C98" w:rsidRPr="0078065C" w:rsidRDefault="0074058A" w:rsidP="0028184D">
            <w:pPr>
              <w:autoSpaceDE w:val="0"/>
              <w:autoSpaceDN w:val="0"/>
              <w:spacing w:beforeLines="10" w:before="29" w:afterLines="10" w:after="29" w:line="240" w:lineRule="exact"/>
              <w:ind w:leftChars="50" w:left="299" w:rightChars="50" w:right="110" w:hangingChars="100" w:hanging="189"/>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95"/>
                <w:kern w:val="0"/>
                <w:sz w:val="20"/>
                <w:fitText w:val="1000" w:id="-1724187904"/>
              </w:rPr>
              <w:t>1-1-1-1</w:t>
            </w:r>
            <w:r w:rsidRPr="0078065C">
              <w:rPr>
                <w:rFonts w:ascii="HG丸ｺﾞｼｯｸM-PRO" w:eastAsia="HG丸ｺﾞｼｯｸM-PRO" w:hAnsi="HG丸ｺﾞｼｯｸM-PRO" w:hint="eastAsia"/>
                <w:spacing w:val="17"/>
                <w:w w:val="95"/>
                <w:kern w:val="0"/>
                <w:sz w:val="20"/>
                <w:fitText w:val="1000" w:id="-1724187904"/>
              </w:rPr>
              <w:t>1</w:t>
            </w:r>
          </w:p>
          <w:p w14:paraId="4057ED0A" w14:textId="6A90101F" w:rsidR="0074058A" w:rsidRPr="0078065C" w:rsidRDefault="0074058A"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38338092" w14:textId="082D8163" w:rsidTr="00C94F72">
        <w:trPr>
          <w:cantSplit/>
          <w:trHeight w:val="397"/>
        </w:trPr>
        <w:tc>
          <w:tcPr>
            <w:tcW w:w="964" w:type="dxa"/>
            <w:tcBorders>
              <w:top w:val="single" w:sz="6" w:space="0" w:color="808080"/>
              <w:left w:val="single" w:sz="6" w:space="0" w:color="808080"/>
              <w:bottom w:val="single" w:sz="6" w:space="0" w:color="808080"/>
              <w:right w:val="single" w:sz="6" w:space="0" w:color="808080"/>
            </w:tcBorders>
            <w:shd w:val="clear" w:color="auto" w:fill="D3F3FF"/>
            <w:vAlign w:val="center"/>
          </w:tcPr>
          <w:p w14:paraId="10F3F06A" w14:textId="77777777" w:rsidR="00842C98" w:rsidRPr="0078065C" w:rsidRDefault="00842C9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2-3-3-4</w:t>
            </w:r>
          </w:p>
        </w:tc>
        <w:tc>
          <w:tcPr>
            <w:tcW w:w="226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795AC7EE"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冒険遊び場事業等</w:t>
            </w:r>
          </w:p>
          <w:p w14:paraId="2AB4E2DC"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（重複掲載1-5-6-3）</w:t>
            </w:r>
          </w:p>
          <w:p w14:paraId="786FCCE3"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（重複掲載4-5-1-2）</w:t>
            </w:r>
          </w:p>
          <w:p w14:paraId="74141ECB"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（重複掲載4-6-1-8）</w:t>
            </w:r>
          </w:p>
          <w:p w14:paraId="42EE352D"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477ADAAF" w14:textId="77777777" w:rsidR="00842C98" w:rsidRPr="0078065C" w:rsidRDefault="00842C9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【協働事業者】</w:t>
            </w:r>
          </w:p>
        </w:tc>
        <w:tc>
          <w:tcPr>
            <w:tcW w:w="3685" w:type="dxa"/>
            <w:tcBorders>
              <w:top w:val="single" w:sz="6" w:space="0" w:color="808080"/>
              <w:left w:val="single" w:sz="6" w:space="0" w:color="808080"/>
              <w:bottom w:val="single" w:sz="6" w:space="0" w:color="808080"/>
              <w:right w:val="single" w:sz="6" w:space="0" w:color="808080"/>
            </w:tcBorders>
            <w:shd w:val="clear" w:color="auto" w:fill="auto"/>
          </w:tcPr>
          <w:p w14:paraId="4F245586"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令和元年度より、旧梶原子ども会館にて冒険遊び場を常設化しています。</w:t>
            </w:r>
          </w:p>
          <w:p w14:paraId="3FF1C960"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に、緑あふれる鎌倉の特性を生かした「遊び」の機会を提供し、自然のなかでの遊びを展開することで、子どもたちの育ちを支援します。子ども・子育てを通じた交流を通して、地域の人々がつながる場となることを目 指した事業です。（木工作体験、昔遊び、火おこし体験等。）</w:t>
            </w:r>
          </w:p>
          <w:p w14:paraId="2832761B" w14:textId="77777777" w:rsidR="00842C98" w:rsidRPr="0078065C" w:rsidRDefault="00842C9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さらに、子育てに関する情報発信や情報提供、地域交流を促進するためのイベントを開催します。</w:t>
            </w:r>
          </w:p>
          <w:p w14:paraId="39C73D98" w14:textId="4C7A37D6" w:rsidR="0074058A" w:rsidRPr="0078065C" w:rsidRDefault="0074058A"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★1-5-6-3参照</w:t>
            </w:r>
          </w:p>
        </w:tc>
        <w:tc>
          <w:tcPr>
            <w:tcW w:w="1927" w:type="dxa"/>
            <w:tcBorders>
              <w:top w:val="single" w:sz="6" w:space="0" w:color="808080"/>
              <w:left w:val="single" w:sz="6" w:space="0" w:color="808080"/>
              <w:bottom w:val="single" w:sz="6" w:space="0" w:color="808080"/>
              <w:right w:val="single" w:sz="6" w:space="0" w:color="808080"/>
            </w:tcBorders>
            <w:shd w:val="clear" w:color="auto" w:fill="auto"/>
            <w:vAlign w:val="center"/>
          </w:tcPr>
          <w:p w14:paraId="2B92C244" w14:textId="77777777" w:rsidR="00842C98" w:rsidRPr="0078065C" w:rsidRDefault="00842C9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tcBorders>
              <w:top w:val="single" w:sz="6" w:space="0" w:color="808080"/>
              <w:left w:val="single" w:sz="6" w:space="0" w:color="808080"/>
              <w:bottom w:val="single" w:sz="6" w:space="0" w:color="808080"/>
              <w:right w:val="single" w:sz="6" w:space="0" w:color="808080"/>
            </w:tcBorders>
            <w:vAlign w:val="center"/>
          </w:tcPr>
          <w:p w14:paraId="6D88D23F" w14:textId="77777777" w:rsidR="00842C98" w:rsidRPr="0078065C" w:rsidRDefault="0074058A"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1-5-6-3</w:t>
            </w:r>
          </w:p>
          <w:p w14:paraId="54C963E4" w14:textId="4391F20C" w:rsidR="0074058A" w:rsidRPr="0078065C" w:rsidRDefault="0074058A" w:rsidP="0028184D">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7BADCFC1" w14:textId="7EB813F4" w:rsidR="0074058A" w:rsidRPr="0078065C" w:rsidRDefault="0074058A">
      <w:pPr>
        <w:widowControl/>
        <w:jc w:val="left"/>
        <w:rPr>
          <w:rFonts w:ascii="HG丸ｺﾞｼｯｸM-PRO" w:eastAsia="HG丸ｺﾞｼｯｸM-PRO" w:hAnsi="HG丸ｺﾞｼｯｸM-PRO"/>
          <w:sz w:val="24"/>
          <w:szCs w:val="24"/>
        </w:rPr>
      </w:pPr>
    </w:p>
    <w:p w14:paraId="2B44853C" w14:textId="62247FF3" w:rsidR="00561EA8" w:rsidRPr="0078065C" w:rsidRDefault="0074058A">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5CD8AD10" w14:textId="5206AD19" w:rsidR="00F943E7" w:rsidRPr="0078065C" w:rsidRDefault="001C01B0" w:rsidP="00163B15">
      <w:pPr>
        <w:widowControl/>
        <w:jc w:val="left"/>
        <w:rPr>
          <w:rFonts w:ascii="HG丸ｺﾞｼｯｸM-PRO" w:eastAsia="HG丸ｺﾞｼｯｸM-PRO" w:hAnsi="HG丸ｺﾞｼｯｸM-PRO"/>
          <w:b/>
          <w:sz w:val="28"/>
          <w:szCs w:val="28"/>
        </w:rPr>
      </w:pPr>
      <w:r w:rsidRPr="0078065C">
        <w:rPr>
          <w:rFonts w:ascii="HG丸ｺﾞｼｯｸM-PRO" w:eastAsia="HG丸ｺﾞｼｯｸM-PRO" w:hAnsi="HG丸ｺﾞｼｯｸM-PRO"/>
          <w:b/>
          <w:noProof/>
          <w:sz w:val="28"/>
          <w:szCs w:val="28"/>
        </w:rPr>
        <w:lastRenderedPageBreak/>
        <mc:AlternateContent>
          <mc:Choice Requires="wps">
            <w:drawing>
              <wp:anchor distT="0" distB="0" distL="114300" distR="114300" simplePos="0" relativeHeight="251676672" behindDoc="0" locked="0" layoutInCell="1" allowOverlap="1" wp14:anchorId="4162FED2" wp14:editId="436A0ECA">
                <wp:simplePos x="0" y="0"/>
                <wp:positionH relativeFrom="column">
                  <wp:posOffset>81280</wp:posOffset>
                </wp:positionH>
                <wp:positionV relativeFrom="paragraph">
                  <wp:posOffset>3175</wp:posOffset>
                </wp:positionV>
                <wp:extent cx="3753485" cy="450850"/>
                <wp:effectExtent l="0" t="0" r="0" b="6350"/>
                <wp:wrapNone/>
                <wp:docPr id="49"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3485" cy="450850"/>
                        </a:xfrm>
                        <a:prstGeom prst="roundRect">
                          <a:avLst>
                            <a:gd name="adj" fmla="val 16667"/>
                          </a:avLst>
                        </a:prstGeom>
                        <a:solidFill>
                          <a:srgbClr val="005674"/>
                        </a:solidFill>
                        <a:ln w="9525">
                          <a:solidFill>
                            <a:srgbClr val="005674"/>
                          </a:solidFill>
                          <a:round/>
                          <a:headEnd/>
                          <a:tailEnd/>
                        </a:ln>
                      </wps:spPr>
                      <wps:txbx>
                        <w:txbxContent>
                          <w:p w14:paraId="08D66BD3" w14:textId="77777777" w:rsidR="00CF0621" w:rsidRPr="00860CBA" w:rsidRDefault="00CF0621" w:rsidP="007C03F6">
                            <w:pPr>
                              <w:rPr>
                                <w:color w:val="FFFFFF"/>
                              </w:rPr>
                            </w:pPr>
                            <w:r w:rsidRPr="00A54A37">
                              <w:rPr>
                                <w:rFonts w:ascii="HG丸ｺﾞｼｯｸM-PRO" w:eastAsia="HG丸ｺﾞｼｯｸM-PRO" w:hint="eastAsia"/>
                                <w:b/>
                                <w:color w:val="FFFFFF"/>
                                <w:sz w:val="24"/>
                                <w:szCs w:val="20"/>
                              </w:rPr>
                              <w:t>３</w:t>
                            </w:r>
                            <w:r>
                              <w:rPr>
                                <w:rFonts w:ascii="HG丸ｺﾞｼｯｸM-PRO" w:eastAsia="HG丸ｺﾞｼｯｸM-PRO" w:hint="eastAsia"/>
                                <w:b/>
                                <w:color w:val="FFFFFF"/>
                                <w:sz w:val="24"/>
                                <w:szCs w:val="20"/>
                              </w:rPr>
                              <w:t xml:space="preserve">　基本目標３　</w:t>
                            </w:r>
                            <w:r w:rsidRPr="00A54A37">
                              <w:rPr>
                                <w:rFonts w:ascii="HG丸ｺﾞｼｯｸM-PRO" w:eastAsia="HG丸ｺﾞｼｯｸM-PRO" w:hint="eastAsia"/>
                                <w:b/>
                                <w:color w:val="FFFFFF"/>
                                <w:sz w:val="24"/>
                                <w:szCs w:val="20"/>
                              </w:rPr>
                              <w:t>子どもの権利や安全の確保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2FED2" id="AutoShape 1200" o:spid="_x0000_s1208" style="position:absolute;margin-left:6.4pt;margin-top:.25pt;width:295.5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" fillcolor="#005674" strokecolor="#005674">
                <v:textbox inset="5.85pt,.7pt,5.85pt,.7pt">
                  <w:txbxContent>
                    <w:p w14:paraId="08D66BD3" w14:textId="77777777" w:rsidR="00CF0621" w:rsidRPr="00860CBA" w:rsidRDefault="00CF0621" w:rsidP="007C03F6">
                      <w:pPr>
                        <w:rPr>
                          <w:color w:val="FFFFFF"/>
                        </w:rPr>
                      </w:pPr>
                      <w:r w:rsidRPr="00A54A37">
                        <w:rPr>
                          <w:rFonts w:ascii="HG丸ｺﾞｼｯｸM-PRO" w:eastAsia="HG丸ｺﾞｼｯｸM-PRO" w:hint="eastAsia"/>
                          <w:b/>
                          <w:color w:val="FFFFFF"/>
                          <w:sz w:val="24"/>
                          <w:szCs w:val="20"/>
                        </w:rPr>
                        <w:t>３</w:t>
                      </w:r>
                      <w:r>
                        <w:rPr>
                          <w:rFonts w:ascii="HG丸ｺﾞｼｯｸM-PRO" w:eastAsia="HG丸ｺﾞｼｯｸM-PRO" w:hint="eastAsia"/>
                          <w:b/>
                          <w:color w:val="FFFFFF"/>
                          <w:sz w:val="24"/>
                          <w:szCs w:val="20"/>
                        </w:rPr>
                        <w:t xml:space="preserve">　基本目標３　</w:t>
                      </w:r>
                      <w:r w:rsidRPr="00A54A37">
                        <w:rPr>
                          <w:rFonts w:ascii="HG丸ｺﾞｼｯｸM-PRO" w:eastAsia="HG丸ｺﾞｼｯｸM-PRO" w:hint="eastAsia"/>
                          <w:b/>
                          <w:color w:val="FFFFFF"/>
                          <w:sz w:val="24"/>
                          <w:szCs w:val="20"/>
                        </w:rPr>
                        <w:t>子どもの権利や安全の確保</w:t>
                      </w:r>
                    </w:p>
                  </w:txbxContent>
                </v:textbox>
              </v:roundrect>
            </w:pict>
          </mc:Fallback>
        </mc:AlternateContent>
      </w:r>
    </w:p>
    <w:p w14:paraId="7F741427" w14:textId="77777777" w:rsidR="00A806AB" w:rsidRPr="0078065C" w:rsidRDefault="00A806AB" w:rsidP="006B14F9">
      <w:pPr>
        <w:widowControl/>
        <w:jc w:val="left"/>
        <w:rPr>
          <w:rFonts w:ascii="HG丸ｺﾞｼｯｸM-PRO" w:eastAsia="HG丸ｺﾞｼｯｸM-PRO" w:hAnsi="HG丸ｺﾞｼｯｸM-PRO"/>
        </w:rPr>
      </w:pPr>
    </w:p>
    <w:p w14:paraId="2336181A" w14:textId="61EDF5B1" w:rsidR="00A806AB" w:rsidRPr="0078065C" w:rsidRDefault="00D56A09" w:rsidP="00153412">
      <w:pPr>
        <w:ind w:firstLineChars="100" w:firstLine="32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32"/>
          <w:szCs w:val="24"/>
        </w:rPr>
        <w:t>主要施策</w:t>
      </w:r>
      <w:r w:rsidR="009203AD" w:rsidRPr="0078065C">
        <w:rPr>
          <w:rFonts w:ascii="HG丸ｺﾞｼｯｸM-PRO" w:eastAsia="HG丸ｺﾞｼｯｸM-PRO" w:hAnsi="HG丸ｺﾞｼｯｸM-PRO" w:hint="eastAsia"/>
          <w:sz w:val="32"/>
          <w:szCs w:val="24"/>
        </w:rPr>
        <w:t>（１）子どもの権利と主体性・多様性の</w:t>
      </w:r>
      <w:r w:rsidR="00A806AB" w:rsidRPr="0078065C">
        <w:rPr>
          <w:rFonts w:ascii="HG丸ｺﾞｼｯｸM-PRO" w:eastAsia="HG丸ｺﾞｼｯｸM-PRO" w:hAnsi="HG丸ｺﾞｼｯｸM-PRO" w:hint="eastAsia"/>
          <w:sz w:val="32"/>
          <w:szCs w:val="24"/>
        </w:rPr>
        <w:t>尊重</w:t>
      </w:r>
    </w:p>
    <w:p w14:paraId="6D4761B4" w14:textId="77777777" w:rsidR="00A806AB" w:rsidRPr="0078065C" w:rsidRDefault="00A806AB" w:rsidP="00A54A37">
      <w:pPr>
        <w:pStyle w:val="Default"/>
        <w:spacing w:line="200" w:lineRule="exact"/>
        <w:ind w:leftChars="322" w:left="708"/>
        <w:rPr>
          <w:rFonts w:ascii="HG丸ｺﾞｼｯｸM-PRO" w:eastAsia="HG丸ｺﾞｼｯｸM-PRO" w:hAnsi="HG丸ｺﾞｼｯｸM-PRO"/>
          <w:color w:val="auto"/>
          <w:sz w:val="16"/>
          <w:szCs w:val="16"/>
        </w:rPr>
      </w:pPr>
    </w:p>
    <w:p w14:paraId="0E429D15" w14:textId="77777777" w:rsidR="00153412" w:rsidRPr="0078065C" w:rsidRDefault="00153412" w:rsidP="00153412">
      <w:pPr>
        <w:pStyle w:val="af4"/>
        <w:autoSpaceDE w:val="0"/>
        <w:autoSpaceDN w:val="0"/>
        <w:spacing w:after="48"/>
        <w:ind w:leftChars="100" w:left="22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我が国では『児童の権利に関する条約（子どもの権利条約）』が平成６年（1994年）４月に批准されました。この条約では、従来は受身的な保護の対象として捉えられていた子どもに、権利の主体として社会に能動的・積極的に参加する権利があることが謳われており、子どもに影響を及ぼすすべての事項について意見を表明する権利を保障しています。</w:t>
      </w:r>
    </w:p>
    <w:p w14:paraId="2C90D5AB" w14:textId="77777777" w:rsidR="00153412" w:rsidRPr="0078065C" w:rsidRDefault="00153412" w:rsidP="00153412">
      <w:pPr>
        <w:pStyle w:val="af4"/>
        <w:autoSpaceDE w:val="0"/>
        <w:autoSpaceDN w:val="0"/>
        <w:spacing w:after="48"/>
        <w:ind w:leftChars="100" w:left="22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がいきいきと日常生活を送るためには、何よりも、子どもを一人の人間と認め、子どもの権利を尊重していくことが重要です。そのため本市では、恵まれた環境を生かして、さらに子どもが大切にされ、育っていけるように、地域社会のすべての人がその役割を果たし、子どもを総合的に支援するため、令和２年（2020年）３月に「子どもがのびのびと自分らしく育つまち鎌倉条例」を施行しました。</w:t>
      </w:r>
    </w:p>
    <w:p w14:paraId="4B61CCF3" w14:textId="77777777" w:rsidR="00153412" w:rsidRPr="0078065C" w:rsidRDefault="00153412" w:rsidP="00153412">
      <w:pPr>
        <w:pStyle w:val="af4"/>
        <w:autoSpaceDE w:val="0"/>
        <w:autoSpaceDN w:val="0"/>
        <w:spacing w:after="48"/>
        <w:ind w:leftChars="100" w:left="22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また、市、市民及び事業者が協力しながら、市民一人一人が、お互いを尊重し合い、支え合い、多様性を認め、自らが望む形で社会との関わりを持ち、生涯にわたって安心して自分らしく暮らすことができる社会を実現することを目的として、「鎌倉市共生社会の実現を目指す条例」を施行しました。この条例は、市民が「その個性や多様性を尊重され、自分らしくいられること」「お互いを支え合い、助け合うことで、安心して生活できること」「社会の一員として、自らが望む形であらゆる分野における活動に参画する機会を確保されること」を基本理念として定めています。</w:t>
      </w:r>
    </w:p>
    <w:p w14:paraId="0200593A" w14:textId="77777777" w:rsidR="00153412" w:rsidRPr="0078065C" w:rsidRDefault="00153412" w:rsidP="00153412">
      <w:pPr>
        <w:pStyle w:val="af4"/>
        <w:autoSpaceDE w:val="0"/>
        <w:autoSpaceDN w:val="0"/>
        <w:spacing w:after="48"/>
        <w:ind w:leftChars="100" w:left="22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子どもの地域社会への参加の促進を図るためには、子どもに関する施策、取組等について、子どもの視点に立ったわかりやすい情報発信を行うことが大切です。</w:t>
      </w:r>
    </w:p>
    <w:p w14:paraId="626BBC77" w14:textId="77777777" w:rsidR="00153412" w:rsidRPr="0078065C" w:rsidRDefault="00153412" w:rsidP="00153412">
      <w:pPr>
        <w:autoSpaceDE w:val="0"/>
        <w:autoSpaceDN w:val="0"/>
        <w:rPr>
          <w:rFonts w:ascii="HG丸ｺﾞｼｯｸM-PRO" w:eastAsia="HG丸ｺﾞｼｯｸM-PRO" w:hAnsi="HG丸ｺﾞｼｯｸM-PRO"/>
        </w:rPr>
      </w:pPr>
    </w:p>
    <w:p w14:paraId="5A2A1C7D" w14:textId="77777777" w:rsidR="00153412" w:rsidRPr="0078065C" w:rsidRDefault="00153412" w:rsidP="00153412">
      <w:pPr>
        <w:autoSpaceDE w:val="0"/>
        <w:autoSpaceDN w:val="0"/>
        <w:rPr>
          <w:rFonts w:ascii="HG丸ｺﾞｼｯｸM-PRO" w:eastAsia="HG丸ｺﾞｼｯｸM-PRO" w:hAnsi="HG丸ｺﾞｼｯｸM-PRO"/>
        </w:rPr>
      </w:pPr>
    </w:p>
    <w:p w14:paraId="1C93D089" w14:textId="77777777" w:rsidR="00153412" w:rsidRPr="0078065C" w:rsidRDefault="00153412" w:rsidP="00153412">
      <w:pPr>
        <w:autoSpaceDE w:val="0"/>
        <w:autoSpaceDN w:val="0"/>
        <w:snapToGrid w:val="0"/>
        <w:spacing w:beforeLines="20" w:before="59" w:afterLines="20" w:after="59" w:line="280" w:lineRule="exact"/>
        <w:ind w:firstLineChars="200" w:firstLine="4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6DB3EB89" w14:textId="156802AF" w:rsidR="00153412" w:rsidRPr="0078065C" w:rsidRDefault="00153412" w:rsidP="00153412">
      <w:pPr>
        <w:pStyle w:val="22"/>
        <w:spacing w:before="74" w:after="74"/>
        <w:ind w:leftChars="387" w:left="1080" w:rightChars="0" w:right="-2" w:hangingChars="104" w:hanging="229"/>
      </w:pPr>
      <w:r w:rsidRPr="0078065C">
        <w:rPr>
          <w:rFonts w:hint="eastAsia"/>
        </w:rPr>
        <w:t>○人格を持った個人として、子どもを尊重する意識の醸成が求められています。</w:t>
      </w:r>
    </w:p>
    <w:p w14:paraId="2A5FE9D2" w14:textId="77777777" w:rsidR="00153412" w:rsidRPr="0078065C" w:rsidRDefault="00153412" w:rsidP="00153412">
      <w:pPr>
        <w:pStyle w:val="22"/>
        <w:spacing w:before="74" w:after="74"/>
        <w:ind w:leftChars="387" w:left="1320" w:rightChars="127" w:right="279" w:hangingChars="213" w:hanging="469"/>
      </w:pPr>
      <w:r w:rsidRPr="0078065C">
        <w:rPr>
          <w:rFonts w:hint="eastAsia"/>
        </w:rPr>
        <w:t>○子どもの権利を家庭や地域など、生活する場ごとに保障することが必要です。</w:t>
      </w:r>
    </w:p>
    <w:p w14:paraId="3C99EB4A" w14:textId="77777777" w:rsidR="00153412" w:rsidRPr="0078065C" w:rsidRDefault="00153412" w:rsidP="00153412">
      <w:pPr>
        <w:rPr>
          <w:rFonts w:ascii="HG丸ｺﾞｼｯｸM-PRO" w:eastAsia="HG丸ｺﾞｼｯｸM-PRO" w:hAnsi="HG丸ｺﾞｼｯｸM-PRO"/>
        </w:rPr>
      </w:pPr>
    </w:p>
    <w:p w14:paraId="77E45317" w14:textId="77777777" w:rsidR="00153412" w:rsidRPr="0078065C" w:rsidRDefault="00153412" w:rsidP="00153412">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02304" behindDoc="0" locked="0" layoutInCell="1" allowOverlap="1" wp14:anchorId="6C49BDC3" wp14:editId="6401E4C6">
                <wp:simplePos x="0" y="0"/>
                <wp:positionH relativeFrom="column">
                  <wp:posOffset>432435</wp:posOffset>
                </wp:positionH>
                <wp:positionV relativeFrom="paragraph">
                  <wp:posOffset>166370</wp:posOffset>
                </wp:positionV>
                <wp:extent cx="5486400" cy="1133475"/>
                <wp:effectExtent l="0" t="0" r="19050" b="28575"/>
                <wp:wrapNone/>
                <wp:docPr id="570" name="四角形: 角を丸くする 2861"/>
                <wp:cNvGraphicFramePr/>
                <a:graphic xmlns:a="http://schemas.openxmlformats.org/drawingml/2006/main">
                  <a:graphicData uri="http://schemas.microsoft.com/office/word/2010/wordprocessingShape">
                    <wps:wsp>
                      <wps:cNvSpPr/>
                      <wps:spPr>
                        <a:xfrm>
                          <a:off x="0" y="0"/>
                          <a:ext cx="5486400" cy="1133475"/>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664A9B" id="四角形: 角を丸くする 2861" o:spid="_x0000_s1026" style="position:absolute;left:0;text-align:left;margin-left:34.05pt;margin-top:13.1pt;width:6in;height:89.2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" filled="f" strokecolor="#7f7f7f [1612]" strokeweight="1pt">
                <v:stroke joinstyle="miter"/>
              </v:roundrect>
            </w:pict>
          </mc:Fallback>
        </mc:AlternateContent>
      </w:r>
    </w:p>
    <w:p w14:paraId="0D549810" w14:textId="77777777" w:rsidR="00153412" w:rsidRPr="0078065C" w:rsidRDefault="00153412" w:rsidP="00153412">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015A5749" w14:textId="6CF790D7" w:rsidR="00153412" w:rsidRPr="0078065C" w:rsidRDefault="00153412" w:rsidP="003D766C">
      <w:pPr>
        <w:pStyle w:val="22"/>
        <w:numPr>
          <w:ilvl w:val="0"/>
          <w:numId w:val="3"/>
        </w:numPr>
        <w:tabs>
          <w:tab w:val="left" w:pos="5387"/>
        </w:tabs>
        <w:spacing w:before="74" w:after="74"/>
        <w:ind w:leftChars="0" w:rightChars="192" w:right="422" w:firstLineChars="0"/>
      </w:pPr>
      <w:r w:rsidRPr="0078065C">
        <w:rPr>
          <w:rFonts w:hint="eastAsia"/>
        </w:rPr>
        <w:t xml:space="preserve"> 子どもの権利の尊重</w:t>
      </w:r>
      <w:r w:rsidRPr="0078065C">
        <w:tab/>
      </w:r>
      <w:r w:rsidR="00702350" w:rsidRPr="0078065C">
        <w:rPr>
          <w:rFonts w:hint="eastAsia"/>
        </w:rPr>
        <w:t>②　子どもの意思表明権の尊重</w:t>
      </w:r>
    </w:p>
    <w:p w14:paraId="01D34B36" w14:textId="77777777" w:rsidR="00153412" w:rsidRPr="0078065C" w:rsidRDefault="00153412" w:rsidP="00153412">
      <w:pPr>
        <w:pStyle w:val="22"/>
        <w:tabs>
          <w:tab w:val="left" w:pos="5387"/>
        </w:tabs>
        <w:spacing w:before="74" w:after="74"/>
        <w:ind w:leftChars="0" w:left="1050" w:right="660" w:firstLineChars="0" w:firstLine="0"/>
      </w:pPr>
      <w:r w:rsidRPr="0078065C">
        <w:rPr>
          <w:rFonts w:hint="eastAsia"/>
        </w:rPr>
        <w:t>③　子どもの権利についての周知・啓発</w:t>
      </w:r>
      <w:r w:rsidRPr="0078065C">
        <w:tab/>
      </w:r>
      <w:r w:rsidRPr="0078065C">
        <w:rPr>
          <w:rFonts w:hint="eastAsia"/>
        </w:rPr>
        <w:t>④　人権教育</w:t>
      </w:r>
    </w:p>
    <w:p w14:paraId="21F9193B" w14:textId="77777777" w:rsidR="00153412" w:rsidRPr="0078065C" w:rsidRDefault="00153412" w:rsidP="00153412">
      <w:pPr>
        <w:pStyle w:val="22"/>
        <w:tabs>
          <w:tab w:val="left" w:pos="5387"/>
        </w:tabs>
        <w:spacing w:before="74" w:after="74"/>
        <w:ind w:leftChars="0" w:left="1050" w:right="660" w:firstLineChars="0" w:firstLine="0"/>
      </w:pPr>
      <w:r w:rsidRPr="0078065C">
        <w:rPr>
          <w:rFonts w:hint="eastAsia"/>
        </w:rPr>
        <w:t>⑤　人権相談・啓発</w:t>
      </w:r>
      <w:r w:rsidRPr="0078065C">
        <w:tab/>
      </w:r>
      <w:r w:rsidRPr="0078065C">
        <w:rPr>
          <w:rFonts w:hint="eastAsia"/>
        </w:rPr>
        <w:t>⑥　共生社会の推進</w:t>
      </w:r>
    </w:p>
    <w:p w14:paraId="29C35DEB" w14:textId="77777777" w:rsidR="00A806AB" w:rsidRPr="0078065C" w:rsidRDefault="00A806AB" w:rsidP="00A806AB">
      <w:pPr>
        <w:ind w:leftChars="270" w:left="594" w:firstLineChars="59" w:firstLine="142"/>
        <w:rPr>
          <w:rFonts w:ascii="HG丸ｺﾞｼｯｸM-PRO" w:eastAsia="HG丸ｺﾞｼｯｸM-PRO" w:hAnsi="HG丸ｺﾞｼｯｸM-PRO"/>
          <w:sz w:val="24"/>
          <w:szCs w:val="24"/>
        </w:rPr>
      </w:pPr>
    </w:p>
    <w:p w14:paraId="46F6D09F" w14:textId="77777777" w:rsidR="00A806AB" w:rsidRPr="0078065C" w:rsidRDefault="00A806AB" w:rsidP="00A806AB">
      <w:pPr>
        <w:spacing w:line="0" w:lineRule="atLeast"/>
        <w:ind w:left="193" w:firstLine="238"/>
        <w:rPr>
          <w:rFonts w:ascii="HG丸ｺﾞｼｯｸM-PRO" w:eastAsia="HG丸ｺﾞｼｯｸM-PRO"/>
          <w:sz w:val="12"/>
          <w:szCs w:val="12"/>
        </w:rPr>
      </w:pPr>
    </w:p>
    <w:p w14:paraId="7D5198B9" w14:textId="2405B1D2" w:rsidR="00153412" w:rsidRPr="0078065C" w:rsidRDefault="00A806AB" w:rsidP="00153412">
      <w:pPr>
        <w:pStyle w:val="afa"/>
        <w:spacing w:line="0" w:lineRule="atLeast"/>
        <w:ind w:leftChars="0" w:left="788"/>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00153412" w:rsidRPr="0078065C">
        <w:rPr>
          <w:rFonts w:ascii="HG丸ｺﾞｼｯｸM-PRO" w:eastAsia="HG丸ｺﾞｼｯｸM-PRO" w:hAnsi="HG丸ｺﾞｼｯｸM-PRO" w:hint="eastAsia"/>
          <w:bCs/>
          <w:sz w:val="24"/>
        </w:rPr>
        <w:lastRenderedPageBreak/>
        <w:t>① 子どもの権利の尊重</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62DB0922" w14:textId="682BECAD" w:rsidTr="004A4C9F">
        <w:trPr>
          <w:cantSplit/>
          <w:trHeight w:val="312"/>
          <w:tblHeader/>
        </w:trPr>
        <w:tc>
          <w:tcPr>
            <w:tcW w:w="964" w:type="dxa"/>
            <w:shd w:val="clear" w:color="auto" w:fill="ABE9FF"/>
            <w:vAlign w:val="center"/>
          </w:tcPr>
          <w:p w14:paraId="3E5CE0B3"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0C2517A9"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06095FB4"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30A91D6F"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8238D2C" w14:textId="6433442B" w:rsidR="004F3AF8" w:rsidRPr="0078065C" w:rsidRDefault="00447753" w:rsidP="00447753">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6986719B" w14:textId="06EBD982" w:rsidTr="00C94F72">
        <w:trPr>
          <w:cantSplit/>
          <w:trHeight w:val="397"/>
        </w:trPr>
        <w:tc>
          <w:tcPr>
            <w:tcW w:w="964" w:type="dxa"/>
            <w:shd w:val="clear" w:color="auto" w:fill="D3F3FF"/>
            <w:vAlign w:val="center"/>
          </w:tcPr>
          <w:p w14:paraId="07FA4714"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3-1-1-1</w:t>
            </w:r>
          </w:p>
        </w:tc>
        <w:tc>
          <w:tcPr>
            <w:tcW w:w="2267" w:type="dxa"/>
            <w:shd w:val="clear" w:color="auto" w:fill="auto"/>
            <w:vAlign w:val="center"/>
          </w:tcPr>
          <w:p w14:paraId="2785890F"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「子どもの権利条約」の尊重</w:t>
            </w:r>
          </w:p>
          <w:p w14:paraId="48E7C02B" w14:textId="06DAE7FC" w:rsidR="004F3AF8" w:rsidRPr="0078065C" w:rsidRDefault="0014338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w:t>
            </w:r>
            <w:r w:rsidR="004F3AF8" w:rsidRPr="0078065C">
              <w:rPr>
                <w:rFonts w:ascii="HG丸ｺﾞｼｯｸM-PRO" w:eastAsia="HG丸ｺﾞｼｯｸM-PRO" w:hAnsi="HG丸ｺﾞｼｯｸM-PRO" w:hint="eastAsia"/>
                <w:sz w:val="20"/>
              </w:rPr>
              <w:t>課】</w:t>
            </w:r>
          </w:p>
        </w:tc>
        <w:tc>
          <w:tcPr>
            <w:tcW w:w="3685" w:type="dxa"/>
            <w:shd w:val="clear" w:color="auto" w:fill="auto"/>
          </w:tcPr>
          <w:p w14:paraId="3F645171"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子どもの権利条約の批准国であることを踏まえ、子どもの権利の尊重の重要性を認識したうえで施策を実施します。</w:t>
            </w:r>
          </w:p>
          <w:p w14:paraId="7DC4028A" w14:textId="6B075DDC" w:rsidR="00AB64C7" w:rsidRPr="0078065C" w:rsidRDefault="00AB64C7"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★人権メッセージパネル展１回、子どもの人権110番強化週間ポスター展１回</w:t>
            </w:r>
          </w:p>
        </w:tc>
        <w:tc>
          <w:tcPr>
            <w:tcW w:w="1927" w:type="dxa"/>
            <w:shd w:val="clear" w:color="auto" w:fill="auto"/>
            <w:vAlign w:val="center"/>
          </w:tcPr>
          <w:p w14:paraId="63A26EED"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210401E8" w14:textId="77777777" w:rsidR="004F3AF8" w:rsidRPr="0078065C" w:rsidRDefault="004F3AF8" w:rsidP="0044775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41407104" w14:textId="3EE7C7DC" w:rsidR="00153412" w:rsidRPr="0078065C" w:rsidRDefault="00153412" w:rsidP="00153412">
      <w:pPr>
        <w:pStyle w:val="afa"/>
        <w:autoSpaceDE w:val="0"/>
        <w:autoSpaceDN w:val="0"/>
        <w:ind w:leftChars="0" w:left="788"/>
        <w:rPr>
          <w:rFonts w:ascii="HG丸ｺﾞｼｯｸM-PRO" w:eastAsia="HG丸ｺﾞｼｯｸM-PRO" w:hAnsi="HG丸ｺﾞｼｯｸM-PRO"/>
        </w:rPr>
      </w:pPr>
    </w:p>
    <w:p w14:paraId="603C6F95" w14:textId="77777777" w:rsidR="00153412" w:rsidRPr="0078065C" w:rsidRDefault="00153412" w:rsidP="00153412">
      <w:pPr>
        <w:pStyle w:val="afa"/>
        <w:autoSpaceDE w:val="0"/>
        <w:autoSpaceDN w:val="0"/>
        <w:snapToGrid w:val="0"/>
        <w:spacing w:beforeLines="20" w:before="59" w:afterLines="20" w:after="59" w:line="280" w:lineRule="exact"/>
        <w:ind w:leftChars="0" w:left="788"/>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② 子どもの意思表明権の尊重</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107B864E" w14:textId="7EA3F9B3" w:rsidTr="004A4C9F">
        <w:trPr>
          <w:cantSplit/>
          <w:trHeight w:val="312"/>
          <w:tblHeader/>
        </w:trPr>
        <w:tc>
          <w:tcPr>
            <w:tcW w:w="964" w:type="dxa"/>
            <w:shd w:val="clear" w:color="auto" w:fill="ABE9FF"/>
            <w:vAlign w:val="center"/>
          </w:tcPr>
          <w:p w14:paraId="09918BC3"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2FAB6925"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5DED77D9"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A1B9DA4"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3AF52CB" w14:textId="3BC9EF14" w:rsidR="004F3AF8" w:rsidRPr="0078065C" w:rsidRDefault="00447753" w:rsidP="00447753">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576D8BC6" w14:textId="28081EDF" w:rsidTr="00C94F72">
        <w:trPr>
          <w:cantSplit/>
          <w:trHeight w:val="397"/>
        </w:trPr>
        <w:tc>
          <w:tcPr>
            <w:tcW w:w="964" w:type="dxa"/>
            <w:shd w:val="clear" w:color="auto" w:fill="D3F3FF"/>
            <w:vAlign w:val="center"/>
          </w:tcPr>
          <w:p w14:paraId="6DDC1D33"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3-1-2-1</w:t>
            </w:r>
          </w:p>
        </w:tc>
        <w:tc>
          <w:tcPr>
            <w:tcW w:w="2267" w:type="dxa"/>
            <w:shd w:val="clear" w:color="auto" w:fill="auto"/>
            <w:vAlign w:val="center"/>
          </w:tcPr>
          <w:p w14:paraId="30591694"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子どもが意見を言える場の設置</w:t>
            </w:r>
          </w:p>
          <w:p w14:paraId="64C3F8B7"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tc>
        <w:tc>
          <w:tcPr>
            <w:tcW w:w="3685" w:type="dxa"/>
            <w:shd w:val="clear" w:color="auto" w:fill="auto"/>
          </w:tcPr>
          <w:p w14:paraId="667F1C5A"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子どもたちが、市政への質問や意見表明などを行うことを支援するため、市政に対して、自由に意見や夢を気軽に言える機会を設けます。</w:t>
            </w:r>
          </w:p>
          <w:p w14:paraId="4D297339" w14:textId="723217C9" w:rsidR="00AB64C7" w:rsidRPr="0078065C" w:rsidRDefault="00AB64C7"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★新型コロナウイルス対策として令和２年度の実施を見送り、令和３年度の開催に向けた検討を行った。</w:t>
            </w:r>
          </w:p>
        </w:tc>
        <w:tc>
          <w:tcPr>
            <w:tcW w:w="1927" w:type="dxa"/>
            <w:shd w:val="clear" w:color="auto" w:fill="auto"/>
            <w:vAlign w:val="center"/>
          </w:tcPr>
          <w:p w14:paraId="4A363D61"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・令和２年度より事業開始</w:t>
            </w:r>
          </w:p>
          <w:p w14:paraId="1DDD8CC1"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・令和３年度以降は</w:t>
            </w:r>
            <w:r w:rsidRPr="0078065C">
              <w:rPr>
                <w:rFonts w:ascii="HG丸ｺﾞｼｯｸM-PRO" w:eastAsia="HG丸ｺﾞｼｯｸM-PRO" w:hAnsi="HG丸ｺﾞｼｯｸM-PRO" w:cs="ＭＳ Ｐゴシック" w:hint="eastAsia"/>
                <w:kern w:val="0"/>
                <w:sz w:val="20"/>
              </w:rPr>
              <w:t>事業の継続</w:t>
            </w:r>
          </w:p>
        </w:tc>
        <w:tc>
          <w:tcPr>
            <w:tcW w:w="1247" w:type="dxa"/>
            <w:vAlign w:val="center"/>
          </w:tcPr>
          <w:p w14:paraId="5A9524DB" w14:textId="77777777" w:rsidR="004F3AF8" w:rsidRPr="0078065C" w:rsidRDefault="004F3AF8" w:rsidP="0044775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105663A8" w14:textId="26B3C937" w:rsidTr="00C94F72">
        <w:trPr>
          <w:cantSplit/>
          <w:trHeight w:val="397"/>
        </w:trPr>
        <w:tc>
          <w:tcPr>
            <w:tcW w:w="964" w:type="dxa"/>
            <w:shd w:val="clear" w:color="auto" w:fill="D3F3FF"/>
            <w:vAlign w:val="center"/>
          </w:tcPr>
          <w:p w14:paraId="20980598"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3-1-2-2</w:t>
            </w:r>
          </w:p>
        </w:tc>
        <w:tc>
          <w:tcPr>
            <w:tcW w:w="2267" w:type="dxa"/>
            <w:shd w:val="clear" w:color="auto" w:fill="auto"/>
            <w:vAlign w:val="center"/>
          </w:tcPr>
          <w:p w14:paraId="031B69D2"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かまくら子ども議会の開催</w:t>
            </w:r>
          </w:p>
          <w:p w14:paraId="4DB74959"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39E05423"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が、市議会の模擬体験を通じて、市民生活と行政との関わりや、鎌倉市が直面する様々な課題について考えるとともに、自らの言葉で市長等と質疑応答を行うことにより、議会制民主主義への理解を深めながら地方自治の仕組みについて学習することを目的として開催します。</w:t>
            </w:r>
          </w:p>
          <w:p w14:paraId="0B85ADAF" w14:textId="1607B6B4" w:rsidR="00AB64C7" w:rsidRPr="0078065C" w:rsidRDefault="00AB64C7"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★感染症対策のため中止</w:t>
            </w:r>
          </w:p>
        </w:tc>
        <w:tc>
          <w:tcPr>
            <w:tcW w:w="1927" w:type="dxa"/>
            <w:shd w:val="clear" w:color="auto" w:fill="auto"/>
            <w:vAlign w:val="center"/>
          </w:tcPr>
          <w:p w14:paraId="2264CE98"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A3B0CC9" w14:textId="77777777" w:rsidR="004F3AF8" w:rsidRPr="0078065C" w:rsidRDefault="004F3AF8" w:rsidP="0044775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41953A6" w14:textId="266651A3" w:rsidTr="00C94F72">
        <w:trPr>
          <w:cantSplit/>
          <w:trHeight w:val="397"/>
        </w:trPr>
        <w:tc>
          <w:tcPr>
            <w:tcW w:w="964" w:type="dxa"/>
            <w:shd w:val="clear" w:color="auto" w:fill="D3F3FF"/>
            <w:vAlign w:val="center"/>
          </w:tcPr>
          <w:p w14:paraId="5D39CD9D"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3-1-2-3</w:t>
            </w:r>
          </w:p>
        </w:tc>
        <w:tc>
          <w:tcPr>
            <w:tcW w:w="2267" w:type="dxa"/>
            <w:shd w:val="clear" w:color="auto" w:fill="auto"/>
            <w:vAlign w:val="center"/>
          </w:tcPr>
          <w:p w14:paraId="0D91F8F9"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「わたしの提案（子ども版）」の設置</w:t>
            </w:r>
          </w:p>
          <w:p w14:paraId="34092261" w14:textId="554F3BDF" w:rsidR="004F3AF8" w:rsidRPr="0078065C" w:rsidRDefault="0014338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w:t>
            </w:r>
            <w:r w:rsidR="004F3AF8" w:rsidRPr="0078065C">
              <w:rPr>
                <w:rFonts w:ascii="HG丸ｺﾞｼｯｸM-PRO" w:eastAsia="HG丸ｺﾞｼｯｸM-PRO" w:hAnsi="HG丸ｺﾞｼｯｸM-PRO" w:hint="eastAsia"/>
                <w:sz w:val="20"/>
              </w:rPr>
              <w:t>課】</w:t>
            </w:r>
          </w:p>
          <w:p w14:paraId="5D78A65F"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7893811F"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4DCD70B5"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【青少年課】</w:t>
            </w:r>
          </w:p>
        </w:tc>
        <w:tc>
          <w:tcPr>
            <w:tcW w:w="3685" w:type="dxa"/>
            <w:shd w:val="clear" w:color="auto" w:fill="auto"/>
          </w:tcPr>
          <w:p w14:paraId="017DD47D"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子どもたちの夢や希望を市政に生かすことを目的に、「わたしの提案（子ども版）」を全市立小・中学校、全放課後子どもひろば・子どもの家等に設置します。</w:t>
            </w:r>
          </w:p>
          <w:p w14:paraId="5D699FB3" w14:textId="4BF5C6D3" w:rsidR="00AB64C7" w:rsidRPr="0078065C" w:rsidRDefault="00AB64C7"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★投書件数　3件</w:t>
            </w:r>
          </w:p>
        </w:tc>
        <w:tc>
          <w:tcPr>
            <w:tcW w:w="1927" w:type="dxa"/>
            <w:shd w:val="clear" w:color="auto" w:fill="auto"/>
            <w:vAlign w:val="center"/>
          </w:tcPr>
          <w:p w14:paraId="38208EF6"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E56B328" w14:textId="77777777" w:rsidR="004F3AF8" w:rsidRPr="0078065C" w:rsidRDefault="004F3AF8" w:rsidP="0044775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3AE4DF16" w14:textId="6AD495DF" w:rsidR="00153412" w:rsidRPr="0078065C" w:rsidRDefault="00153412" w:rsidP="00153412">
      <w:pPr>
        <w:pStyle w:val="afa"/>
        <w:autoSpaceDE w:val="0"/>
        <w:autoSpaceDN w:val="0"/>
        <w:ind w:leftChars="0" w:left="788"/>
        <w:rPr>
          <w:rFonts w:ascii="HG丸ｺﾞｼｯｸM-PRO" w:eastAsia="HG丸ｺﾞｼｯｸM-PRO" w:hAnsi="HG丸ｺﾞｼｯｸM-PRO"/>
        </w:rPr>
      </w:pPr>
    </w:p>
    <w:p w14:paraId="794F1712" w14:textId="77777777" w:rsidR="00153412" w:rsidRPr="0078065C" w:rsidRDefault="00153412" w:rsidP="00153412">
      <w:pPr>
        <w:pStyle w:val="afa"/>
        <w:autoSpaceDE w:val="0"/>
        <w:autoSpaceDN w:val="0"/>
        <w:snapToGrid w:val="0"/>
        <w:spacing w:beforeLines="20" w:before="59" w:afterLines="20" w:after="59" w:line="280" w:lineRule="exact"/>
        <w:ind w:leftChars="0" w:left="788"/>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③ 子どもの権利についての周知・啓発</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0078D93" w14:textId="38296BE3" w:rsidTr="004A4C9F">
        <w:trPr>
          <w:cantSplit/>
          <w:trHeight w:val="312"/>
          <w:tblHeader/>
        </w:trPr>
        <w:tc>
          <w:tcPr>
            <w:tcW w:w="964" w:type="dxa"/>
            <w:shd w:val="clear" w:color="auto" w:fill="ABE9FF"/>
            <w:vAlign w:val="center"/>
          </w:tcPr>
          <w:p w14:paraId="6A3503B3"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0EDBD51A"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228B0F94"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4BE15F08"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281CC15A" w14:textId="2578681E" w:rsidR="004F3AF8" w:rsidRPr="0078065C" w:rsidRDefault="00447753" w:rsidP="00447753">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22312616" w14:textId="72326405" w:rsidTr="00C94F72">
        <w:trPr>
          <w:cantSplit/>
          <w:trHeight w:val="397"/>
        </w:trPr>
        <w:tc>
          <w:tcPr>
            <w:tcW w:w="964" w:type="dxa"/>
            <w:shd w:val="clear" w:color="auto" w:fill="D3F3FF"/>
            <w:vAlign w:val="center"/>
          </w:tcPr>
          <w:p w14:paraId="5CCF07CF"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3-1-3-1</w:t>
            </w:r>
          </w:p>
        </w:tc>
        <w:tc>
          <w:tcPr>
            <w:tcW w:w="2267" w:type="dxa"/>
            <w:shd w:val="clear" w:color="auto" w:fill="auto"/>
            <w:vAlign w:val="center"/>
          </w:tcPr>
          <w:p w14:paraId="0D6B6E03"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「子どもがのびのびと自分らしく育つまち鎌倉条例」の周知・啓発</w:t>
            </w:r>
          </w:p>
          <w:p w14:paraId="6D682C73"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tc>
        <w:tc>
          <w:tcPr>
            <w:tcW w:w="3685" w:type="dxa"/>
            <w:shd w:val="clear" w:color="auto" w:fill="auto"/>
          </w:tcPr>
          <w:p w14:paraId="2D2ADB88"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恵まれた環境を生かして、さらに子どもが大切にされ、育っていけるように、地域社会のすべての人がその役割を果たし、子どもを総合的に支援するため、「子どもがのびのびと自分らしく育つまち鎌倉条例」の周知・啓発を図ります。</w:t>
            </w:r>
          </w:p>
          <w:p w14:paraId="6244D4EA" w14:textId="77777777" w:rsidR="00447753" w:rsidRPr="0078065C" w:rsidRDefault="00447753" w:rsidP="0044775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★市ホームページにて、条例の概要が記載されたチラシを掲載した。</w:t>
            </w:r>
          </w:p>
          <w:p w14:paraId="507E1CEE" w14:textId="05A90AF3" w:rsidR="00447753" w:rsidRPr="0078065C" w:rsidRDefault="00447753" w:rsidP="0044775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★小中学生１人１人に対し、条例の概要が記載されたチラシの配布を行った。</w:t>
            </w:r>
          </w:p>
        </w:tc>
        <w:tc>
          <w:tcPr>
            <w:tcW w:w="1927" w:type="dxa"/>
            <w:shd w:val="clear" w:color="auto" w:fill="auto"/>
            <w:vAlign w:val="center"/>
          </w:tcPr>
          <w:p w14:paraId="1128B8B2"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・令和２年度より事業開始</w:t>
            </w:r>
          </w:p>
          <w:p w14:paraId="62423D29"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・令和３年度以降は</w:t>
            </w:r>
            <w:r w:rsidRPr="0078065C">
              <w:rPr>
                <w:rFonts w:ascii="HG丸ｺﾞｼｯｸM-PRO" w:eastAsia="HG丸ｺﾞｼｯｸM-PRO" w:hAnsi="HG丸ｺﾞｼｯｸM-PRO" w:cs="ＭＳ Ｐゴシック" w:hint="eastAsia"/>
                <w:kern w:val="0"/>
                <w:sz w:val="20"/>
              </w:rPr>
              <w:t>事業の継続</w:t>
            </w:r>
          </w:p>
        </w:tc>
        <w:tc>
          <w:tcPr>
            <w:tcW w:w="1247" w:type="dxa"/>
            <w:vAlign w:val="center"/>
          </w:tcPr>
          <w:p w14:paraId="12341B37" w14:textId="77777777" w:rsidR="004F3AF8" w:rsidRPr="0078065C" w:rsidRDefault="004F3AF8" w:rsidP="0044775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22C2306D" w14:textId="23299FCA" w:rsidR="00153412" w:rsidRPr="0078065C" w:rsidRDefault="00153412" w:rsidP="00447753">
      <w:pPr>
        <w:rPr>
          <w:rFonts w:ascii="HG丸ｺﾞｼｯｸM-PRO" w:eastAsia="HG丸ｺﾞｼｯｸM-PRO" w:hAnsi="HG丸ｺﾞｼｯｸM-PRO"/>
        </w:rPr>
      </w:pPr>
    </w:p>
    <w:p w14:paraId="4BF9F83E" w14:textId="77777777" w:rsidR="00233E4B" w:rsidRPr="0078065C" w:rsidRDefault="00233E4B" w:rsidP="00153412">
      <w:pPr>
        <w:autoSpaceDE w:val="0"/>
        <w:autoSpaceDN w:val="0"/>
        <w:snapToGrid w:val="0"/>
        <w:spacing w:beforeLines="20" w:before="59" w:afterLines="20" w:after="59" w:line="280" w:lineRule="exact"/>
        <w:ind w:left="368" w:firstLineChars="100" w:firstLine="240"/>
        <w:outlineLvl w:val="3"/>
        <w:rPr>
          <w:rFonts w:ascii="HG丸ｺﾞｼｯｸM-PRO" w:eastAsia="HG丸ｺﾞｼｯｸM-PRO" w:hAnsi="HG丸ｺﾞｼｯｸM-PRO"/>
          <w:bCs/>
          <w:sz w:val="24"/>
        </w:rPr>
      </w:pPr>
    </w:p>
    <w:p w14:paraId="351FE111" w14:textId="0FA1C472" w:rsidR="00153412" w:rsidRPr="0078065C" w:rsidRDefault="00153412" w:rsidP="00153412">
      <w:pPr>
        <w:autoSpaceDE w:val="0"/>
        <w:autoSpaceDN w:val="0"/>
        <w:snapToGrid w:val="0"/>
        <w:spacing w:beforeLines="20" w:before="59" w:afterLines="20" w:after="59" w:line="280" w:lineRule="exact"/>
        <w:ind w:left="368" w:firstLineChars="100" w:firstLine="2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④ 人権教育</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58E6C903" w14:textId="2B7B06F8" w:rsidTr="004A4C9F">
        <w:trPr>
          <w:cantSplit/>
          <w:trHeight w:val="312"/>
          <w:tblHeader/>
        </w:trPr>
        <w:tc>
          <w:tcPr>
            <w:tcW w:w="964" w:type="dxa"/>
            <w:shd w:val="clear" w:color="auto" w:fill="ABE9FF"/>
            <w:vAlign w:val="center"/>
          </w:tcPr>
          <w:p w14:paraId="230A0E1D"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53CC2635"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59E29785"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64DBA21B"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29C7324F" w14:textId="234C63C3" w:rsidR="004F3AF8" w:rsidRPr="0078065C" w:rsidRDefault="00DC0EC9" w:rsidP="00DC0EC9">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69A98F69" w14:textId="59E1CED9" w:rsidTr="00C94F72">
        <w:trPr>
          <w:cantSplit/>
          <w:trHeight w:val="397"/>
        </w:trPr>
        <w:tc>
          <w:tcPr>
            <w:tcW w:w="964" w:type="dxa"/>
            <w:shd w:val="clear" w:color="auto" w:fill="D3F3FF"/>
            <w:vAlign w:val="center"/>
          </w:tcPr>
          <w:p w14:paraId="28BA64D0"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3-1-4-1</w:t>
            </w:r>
          </w:p>
        </w:tc>
        <w:tc>
          <w:tcPr>
            <w:tcW w:w="2267" w:type="dxa"/>
            <w:shd w:val="clear" w:color="auto" w:fill="auto"/>
            <w:vAlign w:val="center"/>
          </w:tcPr>
          <w:p w14:paraId="11BA488C"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人権教育</w:t>
            </w:r>
          </w:p>
          <w:p w14:paraId="327DD330"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201BB859"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3B76BE5C"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校の教育活動全体を通じて人権教育を推進するとともに、市立小・中学校の人権教育をより推進するために、教育センターでは文化人権推進課・職員課との共同開催で人権教育研修会を実施し、教職員の理解と認識を深めています。</w:t>
            </w:r>
          </w:p>
          <w:p w14:paraId="4135A971" w14:textId="77777777" w:rsidR="00447753" w:rsidRPr="0078065C" w:rsidRDefault="00447753" w:rsidP="0044775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★各小・中学校で、道徳の時間を中心に教育活動全般を通じて、人権教育や男女平等教育への理解・啓発に努めました。</w:t>
            </w:r>
          </w:p>
          <w:p w14:paraId="42B21E3B" w14:textId="77777777" w:rsidR="00447753" w:rsidRPr="0078065C" w:rsidRDefault="00447753" w:rsidP="0044775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★人権教育研修会の実施　</w:t>
            </w:r>
            <w:r w:rsidRPr="0078065C">
              <w:rPr>
                <w:rFonts w:ascii="HG丸ｺﾞｼｯｸM-PRO" w:eastAsia="HG丸ｺﾞｼｯｸM-PRO" w:hAnsi="HG丸ｺﾞｼｯｸM-PRO" w:cs="ＭＳ Ｐゴシック" w:hint="eastAsia"/>
                <w:w w:val="72"/>
                <w:kern w:val="0"/>
                <w:sz w:val="20"/>
                <w:fitText w:val="800" w:id="-1724153088"/>
              </w:rPr>
              <w:t>参加者28</w:t>
            </w:r>
            <w:r w:rsidRPr="0078065C">
              <w:rPr>
                <w:rFonts w:ascii="HG丸ｺﾞｼｯｸM-PRO" w:eastAsia="HG丸ｺﾞｼｯｸM-PRO" w:hAnsi="HG丸ｺﾞｼｯｸM-PRO" w:cs="ＭＳ Ｐゴシック" w:hint="eastAsia"/>
                <w:spacing w:val="6"/>
                <w:w w:val="72"/>
                <w:kern w:val="0"/>
                <w:sz w:val="20"/>
                <w:fitText w:val="800" w:id="-1724153088"/>
              </w:rPr>
              <w:t>人</w:t>
            </w:r>
          </w:p>
          <w:p w14:paraId="463E9087" w14:textId="77777777" w:rsidR="00447753" w:rsidRPr="0078065C" w:rsidRDefault="00447753" w:rsidP="00447753">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「子どもたちの生きづらさとは～つながりから考える自殺対策」</w:t>
            </w:r>
          </w:p>
          <w:p w14:paraId="4AA9C62D" w14:textId="77777777" w:rsidR="00447753" w:rsidRPr="0078065C" w:rsidRDefault="00447753" w:rsidP="00447753">
            <w:pPr>
              <w:autoSpaceDE w:val="0"/>
              <w:autoSpaceDN w:val="0"/>
              <w:spacing w:beforeLines="10" w:before="29" w:afterLines="10" w:after="29" w:line="240" w:lineRule="exact"/>
              <w:ind w:leftChars="50" w:left="110" w:rightChars="50" w:right="110" w:firstLineChars="100" w:firstLine="186"/>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93"/>
                <w:kern w:val="0"/>
                <w:sz w:val="20"/>
                <w:fitText w:val="3000" w:id="-1724153087"/>
              </w:rPr>
              <w:t>ヘルスプロモーション推進センタ</w:t>
            </w:r>
            <w:r w:rsidRPr="0078065C">
              <w:rPr>
                <w:rFonts w:ascii="HG丸ｺﾞｼｯｸM-PRO" w:eastAsia="HG丸ｺﾞｼｯｸM-PRO" w:hAnsi="HG丸ｺﾞｼｯｸM-PRO" w:cs="ＭＳ Ｐゴシック" w:hint="eastAsia"/>
                <w:spacing w:val="12"/>
                <w:w w:val="93"/>
                <w:kern w:val="0"/>
                <w:sz w:val="20"/>
                <w:fitText w:val="3000" w:id="-1724153087"/>
              </w:rPr>
              <w:t>ー</w:t>
            </w:r>
          </w:p>
          <w:p w14:paraId="627BF4FD" w14:textId="6765E25C" w:rsidR="00447753" w:rsidRPr="0078065C" w:rsidRDefault="00447753" w:rsidP="0044775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医師　岩室　紳也　氏</w:t>
            </w:r>
          </w:p>
        </w:tc>
        <w:tc>
          <w:tcPr>
            <w:tcW w:w="1927" w:type="dxa"/>
            <w:shd w:val="clear" w:color="auto" w:fill="auto"/>
            <w:vAlign w:val="center"/>
          </w:tcPr>
          <w:p w14:paraId="487272C3"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6C945FB" w14:textId="1B067FF8" w:rsidR="004F3AF8" w:rsidRPr="0078065C" w:rsidRDefault="00F72A3C" w:rsidP="0044775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30千円</w:t>
            </w:r>
          </w:p>
        </w:tc>
      </w:tr>
      <w:tr w:rsidR="0078065C" w:rsidRPr="0078065C" w14:paraId="535A1BB9" w14:textId="328E7E48" w:rsidTr="00C94F72">
        <w:trPr>
          <w:cantSplit/>
          <w:trHeight w:val="397"/>
        </w:trPr>
        <w:tc>
          <w:tcPr>
            <w:tcW w:w="964" w:type="dxa"/>
            <w:shd w:val="clear" w:color="auto" w:fill="D3F3FF"/>
            <w:vAlign w:val="center"/>
          </w:tcPr>
          <w:p w14:paraId="28EF908E"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3-1-4-2</w:t>
            </w:r>
          </w:p>
        </w:tc>
        <w:tc>
          <w:tcPr>
            <w:tcW w:w="2267" w:type="dxa"/>
            <w:shd w:val="clear" w:color="auto" w:fill="auto"/>
            <w:vAlign w:val="center"/>
          </w:tcPr>
          <w:p w14:paraId="46CAF34C" w14:textId="77777777" w:rsidR="00B42DD3"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中学生人権作文</w:t>
            </w:r>
          </w:p>
          <w:p w14:paraId="09895029" w14:textId="625089FF"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コンテスト</w:t>
            </w:r>
          </w:p>
          <w:p w14:paraId="73D4EDB0" w14:textId="11A17EDE" w:rsidR="004F3AF8" w:rsidRPr="0078065C" w:rsidRDefault="0014338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w:t>
            </w:r>
            <w:r w:rsidR="004F3AF8" w:rsidRPr="0078065C">
              <w:rPr>
                <w:rFonts w:ascii="HG丸ｺﾞｼｯｸM-PRO" w:eastAsia="HG丸ｺﾞｼｯｸM-PRO" w:hAnsi="HG丸ｺﾞｼｯｸM-PRO" w:hint="eastAsia"/>
                <w:sz w:val="20"/>
              </w:rPr>
              <w:t>課】</w:t>
            </w:r>
          </w:p>
        </w:tc>
        <w:tc>
          <w:tcPr>
            <w:tcW w:w="3685" w:type="dxa"/>
            <w:shd w:val="clear" w:color="auto" w:fill="auto"/>
          </w:tcPr>
          <w:p w14:paraId="77BBBF70"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市人権擁護委員会では、市内の公立・国私立中学校の生徒を対象に人権に関する作文を書くことを通じて人権尊重の重要性について理解を深め、豊かな人権感覚を身につけてもらうことを目的に全国中学生人権作文コンテストを実施しています。</w:t>
            </w:r>
          </w:p>
          <w:p w14:paraId="4AAF6D00" w14:textId="6994B253" w:rsidR="00F97216" w:rsidRPr="0078065C" w:rsidRDefault="00F97216" w:rsidP="00F97216">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spacing w:val="1"/>
                <w:w w:val="93"/>
                <w:kern w:val="0"/>
                <w:sz w:val="20"/>
                <w:fitText w:val="3000" w:id="-1724152576"/>
              </w:rPr>
              <w:t>新型コロナウイルス感染症により</w:t>
            </w:r>
            <w:r w:rsidRPr="0078065C">
              <w:rPr>
                <w:rFonts w:ascii="HG丸ｺﾞｼｯｸM-PRO" w:eastAsia="HG丸ｺﾞｼｯｸM-PRO" w:hAnsi="HG丸ｺﾞｼｯｸM-PRO" w:cs="ＭＳ Ｐゴシック" w:hint="eastAsia"/>
                <w:spacing w:val="-6"/>
                <w:w w:val="93"/>
                <w:kern w:val="0"/>
                <w:sz w:val="20"/>
                <w:fitText w:val="3000" w:id="-1724152576"/>
              </w:rPr>
              <w:t>、</w:t>
            </w:r>
            <w:r w:rsidRPr="0078065C">
              <w:rPr>
                <w:rFonts w:ascii="HG丸ｺﾞｼｯｸM-PRO" w:eastAsia="HG丸ｺﾞｼｯｸM-PRO" w:hAnsi="HG丸ｺﾞｼｯｸM-PRO" w:cs="ＭＳ Ｐゴシック" w:hint="eastAsia"/>
                <w:kern w:val="0"/>
                <w:sz w:val="20"/>
              </w:rPr>
              <w:t>次年度へ延期</w:t>
            </w:r>
          </w:p>
        </w:tc>
        <w:tc>
          <w:tcPr>
            <w:tcW w:w="1927" w:type="dxa"/>
            <w:shd w:val="clear" w:color="auto" w:fill="auto"/>
            <w:vAlign w:val="center"/>
          </w:tcPr>
          <w:p w14:paraId="46F580C7"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F8F70AB" w14:textId="77777777" w:rsidR="004F3AF8" w:rsidRPr="0078065C" w:rsidRDefault="004F3AF8" w:rsidP="0044775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1B57B784" w14:textId="065C8F36" w:rsidR="008F7E9A" w:rsidRPr="0078065C" w:rsidRDefault="008F7E9A" w:rsidP="00AF15F0">
      <w:pPr>
        <w:pStyle w:val="afa"/>
        <w:ind w:leftChars="0" w:left="788"/>
        <w:rPr>
          <w:rFonts w:ascii="HG丸ｺﾞｼｯｸM-PRO" w:eastAsia="HG丸ｺﾞｼｯｸM-PRO" w:hAnsi="HG丸ｺﾞｼｯｸM-PRO"/>
        </w:rPr>
      </w:pPr>
    </w:p>
    <w:p w14:paraId="0EC71425" w14:textId="5B82169F" w:rsidR="00153412" w:rsidRPr="0078065C" w:rsidRDefault="008F7E9A" w:rsidP="008F7E9A">
      <w:pPr>
        <w:widowControl/>
        <w:jc w:val="left"/>
        <w:rPr>
          <w:rFonts w:ascii="HG丸ｺﾞｼｯｸM-PRO" w:eastAsia="HG丸ｺﾞｼｯｸM-PRO" w:hAnsi="HG丸ｺﾞｼｯｸM-PRO"/>
          <w:sz w:val="21"/>
        </w:rPr>
      </w:pPr>
      <w:r w:rsidRPr="0078065C">
        <w:rPr>
          <w:rFonts w:ascii="HG丸ｺﾞｼｯｸM-PRO" w:eastAsia="HG丸ｺﾞｼｯｸM-PRO" w:hAnsi="HG丸ｺﾞｼｯｸM-PRO"/>
        </w:rPr>
        <w:br w:type="page"/>
      </w:r>
    </w:p>
    <w:p w14:paraId="0F280BDD" w14:textId="77777777" w:rsidR="00153412" w:rsidRPr="0078065C" w:rsidRDefault="00153412" w:rsidP="00AF15F0">
      <w:pPr>
        <w:pStyle w:val="afa"/>
        <w:autoSpaceDE w:val="0"/>
        <w:autoSpaceDN w:val="0"/>
        <w:snapToGrid w:val="0"/>
        <w:spacing w:beforeLines="20" w:before="59" w:afterLines="20" w:after="59" w:line="280" w:lineRule="exact"/>
        <w:ind w:leftChars="0" w:left="788"/>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⑤ 人権相談・啓発</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0D5C5FD4" w14:textId="19347215" w:rsidTr="004A4C9F">
        <w:trPr>
          <w:cantSplit/>
          <w:trHeight w:val="312"/>
          <w:tblHeader/>
        </w:trPr>
        <w:tc>
          <w:tcPr>
            <w:tcW w:w="964" w:type="dxa"/>
            <w:shd w:val="clear" w:color="auto" w:fill="ABE9FF"/>
            <w:vAlign w:val="center"/>
          </w:tcPr>
          <w:p w14:paraId="0E5BC6A6"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71E08BF8"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4E6695BD"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508B5C2F"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0C095E62" w14:textId="15F8B04A" w:rsidR="004F3AF8" w:rsidRPr="0078065C" w:rsidRDefault="00DC0EC9" w:rsidP="00DC0EC9">
            <w:pPr>
              <w:autoSpaceDE w:val="0"/>
              <w:autoSpaceDN w:val="0"/>
              <w:spacing w:beforeLines="10" w:before="29" w:afterLines="10" w:after="29" w:line="240" w:lineRule="exact"/>
              <w:ind w:leftChars="1" w:left="112"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2A4E2D94" w14:textId="5E768567" w:rsidTr="00C94F72">
        <w:trPr>
          <w:cantSplit/>
          <w:trHeight w:val="397"/>
        </w:trPr>
        <w:tc>
          <w:tcPr>
            <w:tcW w:w="964" w:type="dxa"/>
            <w:shd w:val="clear" w:color="auto" w:fill="D3F3FF"/>
            <w:vAlign w:val="center"/>
          </w:tcPr>
          <w:p w14:paraId="2BD4F8F2"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3-1-5-1</w:t>
            </w:r>
          </w:p>
        </w:tc>
        <w:tc>
          <w:tcPr>
            <w:tcW w:w="2267" w:type="dxa"/>
            <w:shd w:val="clear" w:color="auto" w:fill="auto"/>
            <w:vAlign w:val="center"/>
          </w:tcPr>
          <w:p w14:paraId="245F26D8"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人権擁護委員の活動</w:t>
            </w:r>
          </w:p>
          <w:p w14:paraId="7161F885" w14:textId="6E0F419B" w:rsidR="004F3AF8" w:rsidRPr="0078065C" w:rsidRDefault="0014338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w:t>
            </w:r>
            <w:r w:rsidR="004F3AF8" w:rsidRPr="0078065C">
              <w:rPr>
                <w:rFonts w:ascii="HG丸ｺﾞｼｯｸM-PRO" w:eastAsia="HG丸ｺﾞｼｯｸM-PRO" w:hAnsi="HG丸ｺﾞｼｯｸM-PRO" w:hint="eastAsia"/>
                <w:sz w:val="20"/>
              </w:rPr>
              <w:t>課】</w:t>
            </w:r>
          </w:p>
        </w:tc>
        <w:tc>
          <w:tcPr>
            <w:tcW w:w="3685" w:type="dxa"/>
            <w:shd w:val="clear" w:color="auto" w:fill="auto"/>
          </w:tcPr>
          <w:p w14:paraId="07FBAD50"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日常生活での悩みから重大な人権侵害に至るまで様々なご相談を受け、その救済のため、調査及び情報の収集を行い、法務大臣への報告、関係機関への勧告等を行います。人権擁護委員の日及び人権週間において、街頭での啓発活動を行い、人権を尊重することの重要性を正しく認識してもらうよう努めます。</w:t>
            </w:r>
          </w:p>
          <w:p w14:paraId="7B06ABFB" w14:textId="77777777" w:rsidR="00F97216" w:rsidRPr="0078065C" w:rsidRDefault="00F97216" w:rsidP="00F9721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■人権相談</w:t>
            </w:r>
          </w:p>
          <w:p w14:paraId="4A00AE73" w14:textId="77777777" w:rsidR="00F97216" w:rsidRPr="0078065C" w:rsidRDefault="00F97216" w:rsidP="00F97216">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★２回開設（新型コロナウイルス感染症の影響により、７・８月のみ実施※）</w:t>
            </w:r>
          </w:p>
          <w:p w14:paraId="17314BC5" w14:textId="77777777" w:rsidR="00F97216" w:rsidRPr="0078065C" w:rsidRDefault="00F97216" w:rsidP="00F9721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相談件数 １件</w:t>
            </w:r>
          </w:p>
          <w:p w14:paraId="59347DCF" w14:textId="77777777" w:rsidR="00F97216" w:rsidRPr="0078065C" w:rsidRDefault="00F97216" w:rsidP="00F97216">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※中止とした月は、法務省での電話相談を広報、ホームページで案内。</w:t>
            </w:r>
          </w:p>
          <w:p w14:paraId="4DCB65B6" w14:textId="77777777" w:rsidR="00F97216" w:rsidRPr="0078065C" w:rsidRDefault="00F97216" w:rsidP="00F9721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p>
          <w:p w14:paraId="0F09C618" w14:textId="77777777" w:rsidR="00F97216" w:rsidRPr="0078065C" w:rsidRDefault="00F97216" w:rsidP="00F9721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■街頭での啓発活動</w:t>
            </w:r>
          </w:p>
          <w:p w14:paraId="5687EE2A" w14:textId="05014B6F" w:rsidR="00F97216" w:rsidRPr="0078065C" w:rsidRDefault="00F97216" w:rsidP="00F97216">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★新型コロナウイルス感染症の影響により中止。広報、SNS、モニター広告、ポスター展等を行い、啓発を図った。</w:t>
            </w:r>
          </w:p>
        </w:tc>
        <w:tc>
          <w:tcPr>
            <w:tcW w:w="1927" w:type="dxa"/>
            <w:shd w:val="clear" w:color="auto" w:fill="auto"/>
            <w:vAlign w:val="center"/>
          </w:tcPr>
          <w:p w14:paraId="37C8B82B"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3E8BC47" w14:textId="77777777" w:rsidR="004F3AF8" w:rsidRPr="0078065C" w:rsidRDefault="004F3AF8" w:rsidP="00C8370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683B39F" w14:textId="128BACF0" w:rsidTr="00C94F72">
        <w:trPr>
          <w:cantSplit/>
          <w:trHeight w:val="397"/>
        </w:trPr>
        <w:tc>
          <w:tcPr>
            <w:tcW w:w="964" w:type="dxa"/>
            <w:shd w:val="clear" w:color="auto" w:fill="D3F3FF"/>
            <w:vAlign w:val="center"/>
          </w:tcPr>
          <w:p w14:paraId="14374615"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3-1-5-2</w:t>
            </w:r>
          </w:p>
        </w:tc>
        <w:tc>
          <w:tcPr>
            <w:tcW w:w="2267" w:type="dxa"/>
            <w:shd w:val="clear" w:color="auto" w:fill="auto"/>
            <w:vAlign w:val="center"/>
          </w:tcPr>
          <w:p w14:paraId="2CB3C176" w14:textId="77777777" w:rsidR="00B42DD3"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人権啓発のための</w:t>
            </w:r>
          </w:p>
          <w:p w14:paraId="278859C3" w14:textId="1BB292BB"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講演会等の実施</w:t>
            </w:r>
          </w:p>
          <w:p w14:paraId="34E86847" w14:textId="08B405F2" w:rsidR="004F3AF8" w:rsidRPr="0078065C" w:rsidRDefault="0014338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w:t>
            </w:r>
            <w:r w:rsidR="004F3AF8" w:rsidRPr="0078065C">
              <w:rPr>
                <w:rFonts w:ascii="HG丸ｺﾞｼｯｸM-PRO" w:eastAsia="HG丸ｺﾞｼｯｸM-PRO" w:hAnsi="HG丸ｺﾞｼｯｸM-PRO" w:hint="eastAsia"/>
                <w:sz w:val="20"/>
              </w:rPr>
              <w:t>課】</w:t>
            </w:r>
          </w:p>
        </w:tc>
        <w:tc>
          <w:tcPr>
            <w:tcW w:w="3685" w:type="dxa"/>
            <w:shd w:val="clear" w:color="auto" w:fill="auto"/>
          </w:tcPr>
          <w:p w14:paraId="5C109766"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年齢、性別、性的指向や性自認（ＬＧＢＴ等）、障害や病気の有無、家族のかたち、職業、経済状況、国籍、文化的背景など様々に異なる人たちが、どのような立場になっても、自分らしくいられるよう、定期的に様々なテーマで講演会等を実施しています。</w:t>
            </w:r>
          </w:p>
          <w:p w14:paraId="52F54ED9" w14:textId="3E469E69" w:rsidR="00183E92" w:rsidRPr="0078065C" w:rsidRDefault="00183E92" w:rsidP="00183E92">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★広報、SNS、モニター広告、ポスター展等を行い、啓発を図った。（人権擁護委員の日、男女共同参画週間、こどもの人権110番強化週間、人権週間、性的マイノリティ）</w:t>
            </w:r>
          </w:p>
        </w:tc>
        <w:tc>
          <w:tcPr>
            <w:tcW w:w="1927" w:type="dxa"/>
            <w:shd w:val="clear" w:color="auto" w:fill="auto"/>
            <w:vAlign w:val="center"/>
          </w:tcPr>
          <w:p w14:paraId="27DEB99E"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3762F0F" w14:textId="77777777" w:rsidR="004F3AF8" w:rsidRPr="0078065C" w:rsidRDefault="004F3AF8" w:rsidP="00C8370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08CE897A" w14:textId="728E05FC" w:rsidR="00447753" w:rsidRPr="0078065C" w:rsidRDefault="00447753" w:rsidP="00447753">
      <w:pPr>
        <w:rPr>
          <w:rFonts w:ascii="HG丸ｺﾞｼｯｸM-PRO" w:eastAsia="HG丸ｺﾞｼｯｸM-PRO" w:hAnsi="HG丸ｺﾞｼｯｸM-PRO"/>
          <w:sz w:val="21"/>
        </w:rPr>
      </w:pPr>
    </w:p>
    <w:p w14:paraId="5CF9B47D" w14:textId="52641FF8" w:rsidR="00153412" w:rsidRPr="0078065C" w:rsidRDefault="00447753" w:rsidP="00447753">
      <w:pPr>
        <w:widowControl/>
        <w:jc w:val="left"/>
        <w:rPr>
          <w:rFonts w:ascii="HG丸ｺﾞｼｯｸM-PRO" w:eastAsia="HG丸ｺﾞｼｯｸM-PRO" w:hAnsi="HG丸ｺﾞｼｯｸM-PRO"/>
          <w:sz w:val="21"/>
        </w:rPr>
      </w:pPr>
      <w:r w:rsidRPr="0078065C">
        <w:rPr>
          <w:rFonts w:ascii="HG丸ｺﾞｼｯｸM-PRO" w:eastAsia="HG丸ｺﾞｼｯｸM-PRO" w:hAnsi="HG丸ｺﾞｼｯｸM-PRO"/>
          <w:sz w:val="21"/>
        </w:rPr>
        <w:br w:type="page"/>
      </w:r>
    </w:p>
    <w:p w14:paraId="767CC823" w14:textId="77777777" w:rsidR="00153412" w:rsidRPr="0078065C" w:rsidRDefault="00153412" w:rsidP="00AF15F0">
      <w:pPr>
        <w:pStyle w:val="afa"/>
        <w:autoSpaceDE w:val="0"/>
        <w:autoSpaceDN w:val="0"/>
        <w:snapToGrid w:val="0"/>
        <w:spacing w:beforeLines="20" w:before="59" w:afterLines="20" w:after="59" w:line="280" w:lineRule="exact"/>
        <w:ind w:leftChars="0" w:left="788"/>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⑥ 共生社会の推進</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3A3DF5B3" w14:textId="07464467" w:rsidTr="004A4C9F">
        <w:trPr>
          <w:cantSplit/>
          <w:trHeight w:val="312"/>
          <w:tblHeader/>
        </w:trPr>
        <w:tc>
          <w:tcPr>
            <w:tcW w:w="964" w:type="dxa"/>
            <w:shd w:val="clear" w:color="auto" w:fill="ABE9FF"/>
            <w:vAlign w:val="center"/>
          </w:tcPr>
          <w:p w14:paraId="2C16D71C"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03471256"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58971374"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36D23B69" w14:textId="77777777" w:rsidR="004F3AF8" w:rsidRPr="0078065C" w:rsidRDefault="004F3AF8" w:rsidP="0015341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2DBAE7C1" w14:textId="31E584AF" w:rsidR="004F3AF8" w:rsidRPr="0078065C" w:rsidRDefault="00DC0EC9" w:rsidP="00DC0EC9">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54B36548" w14:textId="7659A3C3" w:rsidTr="00C94F72">
        <w:trPr>
          <w:cantSplit/>
          <w:trHeight w:val="397"/>
        </w:trPr>
        <w:tc>
          <w:tcPr>
            <w:tcW w:w="964" w:type="dxa"/>
            <w:shd w:val="clear" w:color="auto" w:fill="D3F3FF"/>
            <w:vAlign w:val="center"/>
          </w:tcPr>
          <w:p w14:paraId="7607A399"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3-1-6-1</w:t>
            </w:r>
          </w:p>
        </w:tc>
        <w:tc>
          <w:tcPr>
            <w:tcW w:w="2267" w:type="dxa"/>
            <w:shd w:val="clear" w:color="auto" w:fill="auto"/>
            <w:vAlign w:val="center"/>
          </w:tcPr>
          <w:p w14:paraId="1E1C210A"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共生社会を担う人材の育成</w:t>
            </w:r>
          </w:p>
          <w:p w14:paraId="382C4B3C"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【地域共生課】</w:t>
            </w:r>
          </w:p>
        </w:tc>
        <w:tc>
          <w:tcPr>
            <w:tcW w:w="3685" w:type="dxa"/>
            <w:shd w:val="clear" w:color="auto" w:fill="auto"/>
          </w:tcPr>
          <w:p w14:paraId="164F0508"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地域において研修等を継続実施し、共生社会について学習する機会を提供しながら、市民による自助・互助の力の向上を目指します。</w:t>
            </w:r>
          </w:p>
          <w:p w14:paraId="56832BA3"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共生社会の担い手となる市民を育成する仕組み（鎌倉共生サポーター（仮称））を検討し、市、地域、家庭、学校等が一体となり、地域での役割と出番を考えることで、地域における居場所、交流の場の創出につなげていきます。</w:t>
            </w:r>
          </w:p>
          <w:p w14:paraId="7080BB47" w14:textId="060D0FEB" w:rsidR="00C83706" w:rsidRPr="0078065C" w:rsidRDefault="00C83706" w:rsidP="00C83706">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■共生社会の理解を深めるため職員や関係機関を対象とした研修の開催及び情報紙（関係団体発行）の掲載、チラシの配架等によって周知・啓発に努めた。</w:t>
            </w:r>
          </w:p>
        </w:tc>
        <w:tc>
          <w:tcPr>
            <w:tcW w:w="1927" w:type="dxa"/>
            <w:shd w:val="clear" w:color="auto" w:fill="auto"/>
            <w:vAlign w:val="center"/>
          </w:tcPr>
          <w:p w14:paraId="159D758D"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7EC6912" w14:textId="77777777" w:rsidR="004F3AF8" w:rsidRPr="0078065C" w:rsidRDefault="004F3AF8" w:rsidP="00C8370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9E84020" w14:textId="7387D3D8" w:rsidTr="00C94F72">
        <w:trPr>
          <w:cantSplit/>
          <w:trHeight w:val="397"/>
        </w:trPr>
        <w:tc>
          <w:tcPr>
            <w:tcW w:w="964" w:type="dxa"/>
            <w:shd w:val="clear" w:color="auto" w:fill="D3F3FF"/>
            <w:vAlign w:val="center"/>
          </w:tcPr>
          <w:p w14:paraId="01416ACE"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3-1-6-2</w:t>
            </w:r>
          </w:p>
        </w:tc>
        <w:tc>
          <w:tcPr>
            <w:tcW w:w="2267" w:type="dxa"/>
            <w:shd w:val="clear" w:color="auto" w:fill="auto"/>
            <w:vAlign w:val="center"/>
          </w:tcPr>
          <w:p w14:paraId="45AB06AD"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共生意識の形成</w:t>
            </w:r>
          </w:p>
          <w:p w14:paraId="4D2BEA46"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【地域共生課】</w:t>
            </w:r>
          </w:p>
        </w:tc>
        <w:tc>
          <w:tcPr>
            <w:tcW w:w="3685" w:type="dxa"/>
            <w:shd w:val="clear" w:color="auto" w:fill="auto"/>
          </w:tcPr>
          <w:p w14:paraId="429E2FFE"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市職員や市民に対して、個性や多様性を理解し、共生の視点で物事をとらえるための研修を実施します。また、市における窓口対応等の見直しを行い、意識の形成を図ります。</w:t>
            </w:r>
          </w:p>
          <w:p w14:paraId="28C7530D" w14:textId="0166EE73" w:rsidR="00C83706" w:rsidRPr="0078065C" w:rsidRDefault="00C83706" w:rsidP="00C83706">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■くらしと福祉の相談窓口を設置し、複数の困りごとを抱えている方へワンストップで対応できる相談窓口の体制に努めた。</w:t>
            </w:r>
          </w:p>
        </w:tc>
        <w:tc>
          <w:tcPr>
            <w:tcW w:w="1927" w:type="dxa"/>
            <w:shd w:val="clear" w:color="auto" w:fill="auto"/>
            <w:vAlign w:val="center"/>
          </w:tcPr>
          <w:p w14:paraId="01C9E87A"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CD6EC6C" w14:textId="52C766C6" w:rsidR="004F3AF8" w:rsidRPr="0078065C" w:rsidRDefault="00B42DD3" w:rsidP="00B42DD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sz w:val="20"/>
              </w:rPr>
              <w:t>250</w:t>
            </w:r>
            <w:r w:rsidRPr="0078065C">
              <w:rPr>
                <w:rFonts w:ascii="HG丸ｺﾞｼｯｸM-PRO" w:eastAsia="HG丸ｺﾞｼｯｸM-PRO" w:hAnsi="HG丸ｺﾞｼｯｸM-PRO" w:hint="eastAsia"/>
                <w:sz w:val="20"/>
              </w:rPr>
              <w:t>千円</w:t>
            </w:r>
          </w:p>
        </w:tc>
      </w:tr>
      <w:tr w:rsidR="0078065C" w:rsidRPr="0078065C" w14:paraId="4D8BD42F" w14:textId="1C38B4E4" w:rsidTr="00C94F72">
        <w:trPr>
          <w:cantSplit/>
          <w:trHeight w:val="397"/>
        </w:trPr>
        <w:tc>
          <w:tcPr>
            <w:tcW w:w="964" w:type="dxa"/>
            <w:shd w:val="clear" w:color="auto" w:fill="D3F3FF"/>
            <w:vAlign w:val="center"/>
          </w:tcPr>
          <w:p w14:paraId="1DF0E11F" w14:textId="77777777" w:rsidR="004F3AF8" w:rsidRPr="0078065C" w:rsidRDefault="004F3AF8" w:rsidP="0015341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3-1-6-3</w:t>
            </w:r>
          </w:p>
        </w:tc>
        <w:tc>
          <w:tcPr>
            <w:tcW w:w="2267" w:type="dxa"/>
            <w:shd w:val="clear" w:color="auto" w:fill="auto"/>
            <w:vAlign w:val="center"/>
          </w:tcPr>
          <w:p w14:paraId="2C1347FA" w14:textId="77777777" w:rsidR="00B42DD3"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情報発信の共生化の</w:t>
            </w:r>
          </w:p>
          <w:p w14:paraId="3CF93668" w14:textId="13548231"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推進</w:t>
            </w:r>
          </w:p>
          <w:p w14:paraId="3FA90CF2" w14:textId="77777777" w:rsidR="004F3AF8" w:rsidRPr="0078065C" w:rsidRDefault="004F3AF8"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【地域共生課】</w:t>
            </w:r>
          </w:p>
          <w:p w14:paraId="53627F99" w14:textId="10DDD206" w:rsidR="004F3AF8" w:rsidRPr="0078065C" w:rsidRDefault="00143384" w:rsidP="0015341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【広報</w:t>
            </w:r>
            <w:r w:rsidR="004F3AF8" w:rsidRPr="0078065C">
              <w:rPr>
                <w:rFonts w:ascii="HG丸ｺﾞｼｯｸM-PRO" w:eastAsia="HG丸ｺﾞｼｯｸM-PRO" w:hAnsi="HG丸ｺﾞｼｯｸM-PRO" w:hint="eastAsia"/>
                <w:sz w:val="20"/>
              </w:rPr>
              <w:t>課】</w:t>
            </w:r>
          </w:p>
        </w:tc>
        <w:tc>
          <w:tcPr>
            <w:tcW w:w="3685" w:type="dxa"/>
            <w:shd w:val="clear" w:color="auto" w:fill="auto"/>
          </w:tcPr>
          <w:p w14:paraId="1D938329" w14:textId="77777777" w:rsidR="004F3AF8" w:rsidRPr="0078065C" w:rsidRDefault="004F3AF8" w:rsidP="0015341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市が行う情報発信の方法について現状を把握し、多様な市民に対して、必要な情報が適切に提供されるよう検討します。</w:t>
            </w:r>
          </w:p>
          <w:p w14:paraId="04C5E8B4" w14:textId="270F0CC9" w:rsidR="00B42DD3" w:rsidRPr="0078065C" w:rsidRDefault="00B42DD3" w:rsidP="00B42DD3">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■ホームページやＳＮＳ等の情報発信の方法に関し、共生の視点を持ち、市民の多様性に配慮して柔軟に対応する必要があることから、職員を対象とした研修を通じ、周知に努めた。</w:t>
            </w:r>
          </w:p>
        </w:tc>
        <w:tc>
          <w:tcPr>
            <w:tcW w:w="1927" w:type="dxa"/>
            <w:shd w:val="clear" w:color="auto" w:fill="auto"/>
            <w:vAlign w:val="center"/>
          </w:tcPr>
          <w:p w14:paraId="377CE5E2" w14:textId="77777777" w:rsidR="004F3AF8" w:rsidRPr="0078065C" w:rsidRDefault="004F3AF8" w:rsidP="0015341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6805782" w14:textId="77777777" w:rsidR="004F3AF8" w:rsidRPr="0078065C" w:rsidRDefault="004F3AF8" w:rsidP="00C8370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7EC760E2" w14:textId="060BCD84" w:rsidR="001925BE" w:rsidRPr="0078065C" w:rsidRDefault="001925BE" w:rsidP="00153412">
      <w:pPr>
        <w:spacing w:line="0" w:lineRule="atLeast"/>
        <w:jc w:val="left"/>
        <w:rPr>
          <w:rFonts w:ascii="HG丸ｺﾞｼｯｸM-PRO" w:eastAsia="HG丸ｺﾞｼｯｸM-PRO" w:hAnsi="HG丸ｺﾞｼｯｸM-PRO"/>
          <w:sz w:val="24"/>
          <w:szCs w:val="24"/>
        </w:rPr>
      </w:pPr>
    </w:p>
    <w:p w14:paraId="41DCC798" w14:textId="14D641FC" w:rsidR="00A806AB" w:rsidRPr="0078065C" w:rsidRDefault="00A806AB" w:rsidP="00425C45">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Pr="0078065C">
        <w:rPr>
          <w:rFonts w:ascii="HG丸ｺﾞｼｯｸM-PRO" w:eastAsia="HG丸ｺﾞｼｯｸM-PRO" w:hAnsi="HG丸ｺﾞｼｯｸM-PRO" w:hint="eastAsia"/>
          <w:sz w:val="32"/>
          <w:szCs w:val="24"/>
        </w:rPr>
        <w:t>２）子どもの安全性の確保</w:t>
      </w:r>
    </w:p>
    <w:p w14:paraId="4DE1F80C" w14:textId="011AEE99" w:rsidR="00A806AB" w:rsidRPr="0078065C" w:rsidRDefault="00A806AB" w:rsidP="00163B15">
      <w:pPr>
        <w:pStyle w:val="Default"/>
        <w:spacing w:line="200" w:lineRule="exact"/>
        <w:ind w:leftChars="322" w:left="708"/>
        <w:rPr>
          <w:rFonts w:ascii="HG丸ｺﾞｼｯｸM-PRO" w:eastAsia="HG丸ｺﾞｼｯｸM-PRO" w:hAnsi="HG丸ｺﾞｼｯｸM-PRO"/>
          <w:color w:val="auto"/>
          <w:sz w:val="16"/>
          <w:szCs w:val="16"/>
        </w:rPr>
      </w:pPr>
    </w:p>
    <w:p w14:paraId="3A4EBEAE" w14:textId="77777777" w:rsidR="00050B1C" w:rsidRPr="0078065C" w:rsidRDefault="00050B1C" w:rsidP="00050B1C">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子どもが日常生活のなかで危険な目に遭わず、安心して生活できることが重要ですが、近年、子どもが被害者として巻き込まれる事件や事故が発生しています。</w:t>
      </w:r>
    </w:p>
    <w:p w14:paraId="79F5E4A9" w14:textId="77777777" w:rsidR="00050B1C" w:rsidRPr="0078065C" w:rsidRDefault="00050B1C" w:rsidP="00050B1C">
      <w:pPr>
        <w:pStyle w:val="af4"/>
        <w:autoSpaceDE w:val="0"/>
        <w:autoSpaceDN w:val="0"/>
        <w:spacing w:after="48"/>
        <w:ind w:leftChars="200" w:left="440"/>
        <w:rPr>
          <w:rFonts w:ascii="HG丸ｺﾞｼｯｸM-PRO" w:eastAsia="HG丸ｺﾞｼｯｸM-PRO" w:hAnsi="HG丸ｺﾞｼｯｸM-PRO"/>
        </w:rPr>
      </w:pPr>
      <w:r w:rsidRPr="0078065C">
        <w:rPr>
          <w:rFonts w:ascii="HG丸ｺﾞｼｯｸM-PRO" w:eastAsia="HG丸ｺﾞｼｯｸM-PRO" w:hAnsi="HG丸ｺﾞｼｯｸM-PRO" w:hint="eastAsia"/>
        </w:rPr>
        <w:t>事件や事故の危険から子どもを守り、安全・安心な生活を送ることができるよう、通学路の安全整備や交通安全教育の充実を図るとともに、ハード・ソフトの両面から環境の整備を推進していくことが必要です。</w:t>
      </w:r>
    </w:p>
    <w:p w14:paraId="0F44903A" w14:textId="15BFDCEF" w:rsidR="00050B1C" w:rsidRPr="0078065C" w:rsidRDefault="00050B1C" w:rsidP="00050B1C">
      <w:pPr>
        <w:autoSpaceDE w:val="0"/>
        <w:autoSpaceDN w:val="0"/>
        <w:rPr>
          <w:rFonts w:ascii="HG丸ｺﾞｼｯｸM-PRO" w:eastAsia="HG丸ｺﾞｼｯｸM-PRO" w:hAnsi="HG丸ｺﾞｼｯｸM-PRO"/>
        </w:rPr>
      </w:pPr>
    </w:p>
    <w:p w14:paraId="7C8B7072" w14:textId="77777777" w:rsidR="00050B1C" w:rsidRPr="0078065C" w:rsidRDefault="00050B1C" w:rsidP="00050B1C">
      <w:pPr>
        <w:autoSpaceDE w:val="0"/>
        <w:autoSpaceDN w:val="0"/>
        <w:rPr>
          <w:rFonts w:ascii="HG丸ｺﾞｼｯｸM-PRO" w:eastAsia="HG丸ｺﾞｼｯｸM-PRO" w:hAnsi="HG丸ｺﾞｼｯｸM-PRO"/>
        </w:rPr>
      </w:pPr>
    </w:p>
    <w:p w14:paraId="545DBBAA" w14:textId="77777777" w:rsidR="00050B1C" w:rsidRPr="0078065C" w:rsidRDefault="00050B1C" w:rsidP="00050B1C">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2AF5443F" w14:textId="77777777" w:rsidR="00050B1C" w:rsidRPr="0078065C" w:rsidRDefault="00050B1C" w:rsidP="00050B1C">
      <w:pPr>
        <w:pStyle w:val="22"/>
        <w:spacing w:before="74" w:after="74"/>
        <w:ind w:left="1320" w:right="660"/>
      </w:pPr>
      <w:r w:rsidRPr="0078065C">
        <w:rPr>
          <w:rFonts w:hint="eastAsia"/>
        </w:rPr>
        <w:t>○未然に事件や事故から子どもを守るための対策に地域ぐるみで取り組むことが必要です。</w:t>
      </w:r>
    </w:p>
    <w:p w14:paraId="1E47F669" w14:textId="77777777" w:rsidR="00050B1C" w:rsidRPr="0078065C" w:rsidRDefault="00050B1C" w:rsidP="00050B1C">
      <w:pPr>
        <w:pStyle w:val="22"/>
        <w:spacing w:before="74" w:after="74"/>
        <w:ind w:left="1320" w:right="660"/>
      </w:pPr>
      <w:r w:rsidRPr="0078065C">
        <w:rPr>
          <w:rFonts w:hint="eastAsia"/>
        </w:rPr>
        <w:t>○交通環境の改善を図り、各種交通安全教室をはじめ交通安全対策を推進し、交通事故から子どもを守るための取組が必要です。</w:t>
      </w:r>
    </w:p>
    <w:p w14:paraId="366B1AA0" w14:textId="77777777" w:rsidR="00050B1C" w:rsidRPr="0078065C" w:rsidRDefault="00050B1C" w:rsidP="00050B1C">
      <w:pPr>
        <w:autoSpaceDE w:val="0"/>
        <w:autoSpaceDN w:val="0"/>
        <w:rPr>
          <w:rFonts w:ascii="HG丸ｺﾞｼｯｸM-PRO" w:eastAsia="HG丸ｺﾞｼｯｸM-PRO" w:hAnsi="HG丸ｺﾞｼｯｸM-PRO"/>
        </w:rPr>
      </w:pPr>
    </w:p>
    <w:p w14:paraId="21A8F50D" w14:textId="19FA67C1" w:rsidR="00050B1C" w:rsidRPr="0078065C" w:rsidRDefault="00050B1C" w:rsidP="00050B1C">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04352" behindDoc="0" locked="0" layoutInCell="1" allowOverlap="1" wp14:anchorId="28A77E33" wp14:editId="3CA143D8">
                <wp:simplePos x="0" y="0"/>
                <wp:positionH relativeFrom="column">
                  <wp:posOffset>435850</wp:posOffset>
                </wp:positionH>
                <wp:positionV relativeFrom="paragraph">
                  <wp:posOffset>171234</wp:posOffset>
                </wp:positionV>
                <wp:extent cx="5486400" cy="862642"/>
                <wp:effectExtent l="0" t="0" r="19050" b="13970"/>
                <wp:wrapNone/>
                <wp:docPr id="574" name="四角形: 角を丸くする 2861"/>
                <wp:cNvGraphicFramePr/>
                <a:graphic xmlns:a="http://schemas.openxmlformats.org/drawingml/2006/main">
                  <a:graphicData uri="http://schemas.microsoft.com/office/word/2010/wordprocessingShape">
                    <wps:wsp>
                      <wps:cNvSpPr/>
                      <wps:spPr>
                        <a:xfrm>
                          <a:off x="0" y="0"/>
                          <a:ext cx="5486400" cy="862642"/>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7B7A4A" id="四角形: 角を丸くする 2861" o:spid="_x0000_s1026" style="position:absolute;left:0;text-align:left;margin-left:34.3pt;margin-top:13.5pt;width:6in;height:67.9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" filled="f" strokecolor="#7f7f7f [1612]" strokeweight="1pt">
                <v:stroke joinstyle="miter"/>
              </v:roundrect>
            </w:pict>
          </mc:Fallback>
        </mc:AlternateContent>
      </w:r>
    </w:p>
    <w:p w14:paraId="69CDBEB9" w14:textId="77777777" w:rsidR="00050B1C" w:rsidRPr="0078065C" w:rsidRDefault="00050B1C" w:rsidP="00050B1C">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151AB898" w14:textId="77777777" w:rsidR="00050B1C" w:rsidRPr="0078065C" w:rsidRDefault="00050B1C" w:rsidP="00050B1C">
      <w:pPr>
        <w:pStyle w:val="22"/>
        <w:spacing w:before="74" w:after="74"/>
        <w:ind w:left="1320" w:right="660"/>
      </w:pPr>
      <w:r w:rsidRPr="0078065C">
        <w:rPr>
          <w:rFonts w:hint="eastAsia"/>
        </w:rPr>
        <w:t>① 交通被害からの保護</w:t>
      </w:r>
      <w:r w:rsidRPr="0078065C">
        <w:tab/>
      </w:r>
      <w:r w:rsidRPr="0078065C">
        <w:tab/>
      </w:r>
      <w:r w:rsidRPr="0078065C">
        <w:rPr>
          <w:rFonts w:hint="eastAsia"/>
        </w:rPr>
        <w:t>② 犯罪被害からの保護</w:t>
      </w:r>
    </w:p>
    <w:p w14:paraId="3D285C96" w14:textId="77777777" w:rsidR="00050B1C" w:rsidRPr="0078065C" w:rsidRDefault="00050B1C" w:rsidP="00050B1C">
      <w:pPr>
        <w:pStyle w:val="22"/>
        <w:spacing w:before="74" w:after="74"/>
        <w:ind w:left="1320" w:right="660"/>
      </w:pPr>
      <w:r w:rsidRPr="0078065C">
        <w:rPr>
          <w:rFonts w:hint="eastAsia"/>
        </w:rPr>
        <w:t>③ 放射能からの保護</w:t>
      </w:r>
    </w:p>
    <w:p w14:paraId="5074B744" w14:textId="7EA61039" w:rsidR="00050B1C" w:rsidRPr="0078065C" w:rsidRDefault="00050B1C" w:rsidP="00050B1C">
      <w:pPr>
        <w:autoSpaceDE w:val="0"/>
        <w:autoSpaceDN w:val="0"/>
        <w:rPr>
          <w:rFonts w:ascii="HG丸ｺﾞｼｯｸM-PRO" w:eastAsia="HG丸ｺﾞｼｯｸM-PRO" w:hAnsi="HG丸ｺﾞｼｯｸM-PRO"/>
        </w:rPr>
      </w:pPr>
    </w:p>
    <w:p w14:paraId="43C95DE8" w14:textId="77777777" w:rsidR="00050B1C" w:rsidRPr="0078065C" w:rsidRDefault="00050B1C" w:rsidP="00050B1C">
      <w:pPr>
        <w:autoSpaceDE w:val="0"/>
        <w:autoSpaceDN w:val="0"/>
        <w:rPr>
          <w:rFonts w:ascii="HG丸ｺﾞｼｯｸM-PRO" w:eastAsia="HG丸ｺﾞｼｯｸM-PRO" w:hAnsi="HG丸ｺﾞｼｯｸM-PRO"/>
        </w:rPr>
      </w:pPr>
    </w:p>
    <w:p w14:paraId="014026F2" w14:textId="1E3D1A18" w:rsidR="00050B1C" w:rsidRPr="0078065C" w:rsidRDefault="00050B1C" w:rsidP="00163B15">
      <w:pPr>
        <w:pStyle w:val="Default"/>
        <w:spacing w:line="200" w:lineRule="exact"/>
        <w:ind w:leftChars="322" w:left="708"/>
        <w:rPr>
          <w:rFonts w:ascii="HG丸ｺﾞｼｯｸM-PRO" w:eastAsia="HG丸ｺﾞｼｯｸM-PRO" w:hAnsi="HG丸ｺﾞｼｯｸM-PRO"/>
          <w:color w:val="auto"/>
          <w:sz w:val="16"/>
          <w:szCs w:val="16"/>
        </w:rPr>
      </w:pPr>
    </w:p>
    <w:p w14:paraId="291EC5C4" w14:textId="77777777" w:rsidR="00050B1C" w:rsidRPr="0078065C" w:rsidRDefault="00050B1C" w:rsidP="00163B15">
      <w:pPr>
        <w:pStyle w:val="Default"/>
        <w:spacing w:line="200" w:lineRule="exact"/>
        <w:ind w:leftChars="322" w:left="708"/>
        <w:rPr>
          <w:rFonts w:ascii="HG丸ｺﾞｼｯｸM-PRO" w:eastAsia="HG丸ｺﾞｼｯｸM-PRO" w:hAnsi="HG丸ｺﾞｼｯｸM-PRO"/>
          <w:color w:val="auto"/>
          <w:sz w:val="16"/>
          <w:szCs w:val="16"/>
        </w:rPr>
      </w:pPr>
    </w:p>
    <w:p w14:paraId="4D9E801A" w14:textId="77777777" w:rsidR="00050B1C" w:rsidRPr="0078065C" w:rsidRDefault="00050B1C" w:rsidP="00050B1C">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① 交通被害からの保護</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36845391" w14:textId="4BCBDB9B" w:rsidTr="004A4C9F">
        <w:trPr>
          <w:cantSplit/>
          <w:trHeight w:val="312"/>
          <w:tblHeader/>
        </w:trPr>
        <w:tc>
          <w:tcPr>
            <w:tcW w:w="964" w:type="dxa"/>
            <w:shd w:val="clear" w:color="auto" w:fill="ABE9FF"/>
            <w:vAlign w:val="center"/>
          </w:tcPr>
          <w:p w14:paraId="54A5328C"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6090FB2D"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3500D0C7"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B563D8D"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66B4974F" w14:textId="1C3049F9" w:rsidR="00050B1C" w:rsidRPr="0078065C" w:rsidRDefault="00FC2D0F" w:rsidP="00FC2D0F">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11CF1420" w14:textId="391D8EE9" w:rsidTr="00C94F72">
        <w:trPr>
          <w:cantSplit/>
          <w:trHeight w:val="397"/>
        </w:trPr>
        <w:tc>
          <w:tcPr>
            <w:tcW w:w="964" w:type="dxa"/>
            <w:shd w:val="clear" w:color="auto" w:fill="D3F3FF"/>
            <w:vAlign w:val="center"/>
          </w:tcPr>
          <w:p w14:paraId="0D86B992"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3-2-1-1</w:t>
            </w:r>
          </w:p>
        </w:tc>
        <w:tc>
          <w:tcPr>
            <w:tcW w:w="2267" w:type="dxa"/>
            <w:shd w:val="clear" w:color="auto" w:fill="auto"/>
            <w:vAlign w:val="center"/>
          </w:tcPr>
          <w:p w14:paraId="0489CBFE"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交通安全教室の実施</w:t>
            </w:r>
          </w:p>
          <w:p w14:paraId="35637A5C" w14:textId="644D537B" w:rsidR="00050B1C" w:rsidRPr="0078065C" w:rsidRDefault="00143384"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【都市計画</w:t>
            </w:r>
            <w:r w:rsidR="00050B1C" w:rsidRPr="0078065C">
              <w:rPr>
                <w:rFonts w:ascii="HG丸ｺﾞｼｯｸM-PRO" w:eastAsia="HG丸ｺﾞｼｯｸM-PRO" w:hAnsi="HG丸ｺﾞｼｯｸM-PRO" w:hint="eastAsia"/>
                <w:sz w:val="20"/>
              </w:rPr>
              <w:t>課】</w:t>
            </w:r>
          </w:p>
          <w:p w14:paraId="4459DFE8"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85" w:type="dxa"/>
            <w:shd w:val="clear" w:color="auto" w:fill="auto"/>
          </w:tcPr>
          <w:p w14:paraId="16315334"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子どもを交通事故から守るために、交通安全に関する講話、道路の安全な歩き方教室、自転車の安全な乗り方等の交通安全教育を実施し、基本的なルールの習得を図ります。</w:t>
            </w:r>
          </w:p>
          <w:p w14:paraId="22171FEC" w14:textId="77777777" w:rsidR="00FA71A5" w:rsidRPr="0078065C" w:rsidRDefault="00FA71A5" w:rsidP="00FA71A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★14回   1,014人</w:t>
            </w:r>
          </w:p>
          <w:p w14:paraId="6C305B07" w14:textId="77777777" w:rsidR="00FA71A5" w:rsidRPr="0078065C" w:rsidRDefault="00FA71A5" w:rsidP="00FA71A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78"/>
                <w:kern w:val="0"/>
                <w:sz w:val="20"/>
                <w:fitText w:val="3000" w:id="-1724145151"/>
              </w:rPr>
              <w:t>公立保育園３園では、各園１～２回の実</w:t>
            </w:r>
            <w:r w:rsidRPr="0078065C">
              <w:rPr>
                <w:rFonts w:ascii="HG丸ｺﾞｼｯｸM-PRO" w:eastAsia="HG丸ｺﾞｼｯｸM-PRO" w:hAnsi="HG丸ｺﾞｼｯｸM-PRO" w:cs="ＭＳ Ｐゴシック" w:hint="eastAsia"/>
                <w:spacing w:val="30"/>
                <w:w w:val="78"/>
                <w:kern w:val="0"/>
                <w:sz w:val="20"/>
                <w:fitText w:val="3000" w:id="-1724145151"/>
              </w:rPr>
              <w:t>施</w:t>
            </w:r>
          </w:p>
          <w:p w14:paraId="46EFA1DF" w14:textId="16210186" w:rsidR="00FA71A5" w:rsidRPr="0078065C" w:rsidRDefault="00FA71A5" w:rsidP="00FA71A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就学前園児には実際に通学路を歩く等を行いました。</w:t>
            </w:r>
          </w:p>
        </w:tc>
        <w:tc>
          <w:tcPr>
            <w:tcW w:w="1927" w:type="dxa"/>
            <w:shd w:val="clear" w:color="auto" w:fill="auto"/>
            <w:vAlign w:val="center"/>
          </w:tcPr>
          <w:p w14:paraId="7221B2A3"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highlight w:val="yellow"/>
              </w:rPr>
            </w:pPr>
            <w:r w:rsidRPr="0078065C">
              <w:rPr>
                <w:rFonts w:ascii="HG丸ｺﾞｼｯｸM-PRO" w:eastAsia="HG丸ｺﾞｼｯｸM-PRO" w:hAnsi="HG丸ｺﾞｼｯｸM-PRO" w:hint="eastAsia"/>
                <w:sz w:val="20"/>
              </w:rPr>
              <w:t>・事業の継続</w:t>
            </w:r>
          </w:p>
        </w:tc>
        <w:tc>
          <w:tcPr>
            <w:tcW w:w="1247" w:type="dxa"/>
            <w:vAlign w:val="center"/>
          </w:tcPr>
          <w:p w14:paraId="3E0058FC" w14:textId="666A46F6" w:rsidR="00050B1C" w:rsidRPr="0078065C" w:rsidRDefault="00FA71A5"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418千円</w:t>
            </w:r>
          </w:p>
        </w:tc>
      </w:tr>
      <w:tr w:rsidR="0078065C" w:rsidRPr="0078065C" w14:paraId="250A25B9" w14:textId="2E629B4E" w:rsidTr="00C94F72">
        <w:trPr>
          <w:cantSplit/>
          <w:trHeight w:val="397"/>
        </w:trPr>
        <w:tc>
          <w:tcPr>
            <w:tcW w:w="964" w:type="dxa"/>
            <w:shd w:val="clear" w:color="auto" w:fill="D3F3FF"/>
            <w:vAlign w:val="center"/>
          </w:tcPr>
          <w:p w14:paraId="5043BB4F"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3-2-1-2</w:t>
            </w:r>
          </w:p>
        </w:tc>
        <w:tc>
          <w:tcPr>
            <w:tcW w:w="2267" w:type="dxa"/>
            <w:shd w:val="clear" w:color="auto" w:fill="auto"/>
            <w:vAlign w:val="center"/>
          </w:tcPr>
          <w:p w14:paraId="51759B91"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スクールゾーン等の交通安全対策</w:t>
            </w:r>
          </w:p>
          <w:p w14:paraId="27DDE9A9" w14:textId="621AB06A" w:rsidR="00050B1C" w:rsidRPr="0078065C" w:rsidRDefault="00143384"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【都市計画</w:t>
            </w:r>
            <w:r w:rsidR="00050B1C" w:rsidRPr="0078065C">
              <w:rPr>
                <w:rFonts w:ascii="HG丸ｺﾞｼｯｸM-PRO" w:eastAsia="HG丸ｺﾞｼｯｸM-PRO" w:hAnsi="HG丸ｺﾞｼｯｸM-PRO" w:hint="eastAsia"/>
                <w:sz w:val="20"/>
              </w:rPr>
              <w:t>課】</w:t>
            </w:r>
          </w:p>
          <w:p w14:paraId="0759C606"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【学務課】</w:t>
            </w:r>
          </w:p>
        </w:tc>
        <w:tc>
          <w:tcPr>
            <w:tcW w:w="3685" w:type="dxa"/>
            <w:shd w:val="clear" w:color="auto" w:fill="auto"/>
          </w:tcPr>
          <w:p w14:paraId="75913C6D"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スクールゾーン及び通学路における交通安全対策を図るため、スクールゾーン等交通安全対策協議会を設置し、道路のカラー舗装化等の交通安全対策を実施します。</w:t>
            </w:r>
          </w:p>
          <w:p w14:paraId="7C9AB001" w14:textId="77777777" w:rsidR="00FA71A5" w:rsidRPr="0078065C" w:rsidRDefault="00FA71A5" w:rsidP="00FA71A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★交差点内、歩行空間のカラー化等の交通安全対策を実施しました。</w:t>
            </w:r>
          </w:p>
          <w:p w14:paraId="1A0E8E8D" w14:textId="555F10CC" w:rsidR="00FA71A5" w:rsidRPr="0078065C" w:rsidRDefault="00FA71A5" w:rsidP="00FA71A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３小学校区 13箇所で実施。</w:t>
            </w:r>
          </w:p>
        </w:tc>
        <w:tc>
          <w:tcPr>
            <w:tcW w:w="1927" w:type="dxa"/>
            <w:shd w:val="clear" w:color="auto" w:fill="auto"/>
            <w:vAlign w:val="center"/>
          </w:tcPr>
          <w:p w14:paraId="3B7F7DCE"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highlight w:val="yellow"/>
              </w:rPr>
            </w:pPr>
            <w:r w:rsidRPr="0078065C">
              <w:rPr>
                <w:rFonts w:ascii="HG丸ｺﾞｼｯｸM-PRO" w:eastAsia="HG丸ｺﾞｼｯｸM-PRO" w:hAnsi="HG丸ｺﾞｼｯｸM-PRO" w:hint="eastAsia"/>
                <w:sz w:val="20"/>
              </w:rPr>
              <w:t>・事業の継続</w:t>
            </w:r>
          </w:p>
        </w:tc>
        <w:tc>
          <w:tcPr>
            <w:tcW w:w="1247" w:type="dxa"/>
            <w:vAlign w:val="center"/>
          </w:tcPr>
          <w:p w14:paraId="10D1A601" w14:textId="77777777" w:rsidR="00FA71A5" w:rsidRPr="0078065C" w:rsidRDefault="00FA71A5"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5,462</w:t>
            </w:r>
          </w:p>
          <w:p w14:paraId="17ECDE6C" w14:textId="4E904C73" w:rsidR="00050B1C" w:rsidRPr="0078065C" w:rsidRDefault="00FA71A5"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bl>
    <w:p w14:paraId="1155F48A" w14:textId="77777777" w:rsidR="00050B1C" w:rsidRPr="0078065C" w:rsidRDefault="00050B1C" w:rsidP="00050B1C">
      <w:pPr>
        <w:autoSpaceDE w:val="0"/>
        <w:autoSpaceDN w:val="0"/>
        <w:rPr>
          <w:rFonts w:ascii="HG丸ｺﾞｼｯｸM-PRO" w:eastAsia="HG丸ｺﾞｼｯｸM-PRO" w:hAnsi="HG丸ｺﾞｼｯｸM-PRO"/>
        </w:rPr>
      </w:pPr>
    </w:p>
    <w:p w14:paraId="29930CCE" w14:textId="77777777" w:rsidR="00050B1C" w:rsidRPr="0078065C" w:rsidRDefault="00050B1C" w:rsidP="00050B1C">
      <w:pPr>
        <w:rPr>
          <w:rFonts w:ascii="HG丸ｺﾞｼｯｸM-PRO" w:eastAsia="HG丸ｺﾞｼｯｸM-PRO" w:hAnsi="HG丸ｺﾞｼｯｸM-PRO"/>
        </w:rPr>
      </w:pPr>
    </w:p>
    <w:p w14:paraId="1B33D5DD" w14:textId="1A1F79C6" w:rsidR="00050B1C" w:rsidRPr="0078065C" w:rsidRDefault="00050B1C" w:rsidP="00050B1C">
      <w:pPr>
        <w:rPr>
          <w:rFonts w:ascii="HG丸ｺﾞｼｯｸM-PRO" w:eastAsia="HG丸ｺﾞｼｯｸM-PRO" w:hAnsi="HG丸ｺﾞｼｯｸM-PRO"/>
          <w:bCs/>
          <w:sz w:val="24"/>
        </w:rPr>
      </w:pPr>
      <w:r w:rsidRPr="0078065C">
        <w:rPr>
          <w:rFonts w:ascii="HG丸ｺﾞｼｯｸM-PRO" w:eastAsia="HG丸ｺﾞｼｯｸM-PRO" w:hAnsi="HG丸ｺﾞｼｯｸM-PRO"/>
          <w:bCs/>
          <w:sz w:val="24"/>
        </w:rPr>
        <w:br w:type="page"/>
      </w:r>
    </w:p>
    <w:p w14:paraId="2EA04B1D" w14:textId="77777777" w:rsidR="00050B1C" w:rsidRPr="0078065C" w:rsidRDefault="00050B1C" w:rsidP="00050B1C">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② 犯罪被害からの保護</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1A4F1821" w14:textId="3F433F3C" w:rsidTr="004A4C9F">
        <w:trPr>
          <w:cantSplit/>
          <w:trHeight w:val="312"/>
          <w:tblHeader/>
        </w:trPr>
        <w:tc>
          <w:tcPr>
            <w:tcW w:w="964" w:type="dxa"/>
            <w:shd w:val="clear" w:color="auto" w:fill="ABE9FF"/>
            <w:vAlign w:val="center"/>
          </w:tcPr>
          <w:p w14:paraId="566E6A7B"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64F7CD71"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11916350"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119B9FD3"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11DDB971" w14:textId="7A199FC3" w:rsidR="00050B1C" w:rsidRPr="0078065C" w:rsidRDefault="00050B1C" w:rsidP="00FC2D0F">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0019EEA7" w14:textId="021FD2F6" w:rsidTr="00C94F72">
        <w:trPr>
          <w:cantSplit/>
          <w:trHeight w:val="397"/>
        </w:trPr>
        <w:tc>
          <w:tcPr>
            <w:tcW w:w="964" w:type="dxa"/>
            <w:shd w:val="clear" w:color="auto" w:fill="D3F3FF"/>
            <w:vAlign w:val="center"/>
          </w:tcPr>
          <w:p w14:paraId="675D5F7C"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3-2-2-1</w:t>
            </w:r>
          </w:p>
        </w:tc>
        <w:tc>
          <w:tcPr>
            <w:tcW w:w="2267" w:type="dxa"/>
            <w:shd w:val="clear" w:color="auto" w:fill="auto"/>
            <w:vAlign w:val="center"/>
          </w:tcPr>
          <w:p w14:paraId="04250C6A"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防犯灯管理費補助金の交付</w:t>
            </w:r>
          </w:p>
          <w:p w14:paraId="1C59F55C" w14:textId="419DD128" w:rsidR="00050B1C" w:rsidRPr="0078065C" w:rsidRDefault="00143384"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p>
        </w:tc>
        <w:tc>
          <w:tcPr>
            <w:tcW w:w="3685" w:type="dxa"/>
            <w:shd w:val="clear" w:color="auto" w:fill="auto"/>
          </w:tcPr>
          <w:p w14:paraId="0B28297B"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市内の自治・町内会等が設置及び維持管理している防犯灯に要する経費に対して補助金を交付します。</w:t>
            </w:r>
          </w:p>
          <w:p w14:paraId="6249D6EE"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★補助対象の防犯灯数　740灯</w:t>
            </w:r>
          </w:p>
          <w:p w14:paraId="42267C66" w14:textId="45C7624B" w:rsidR="00837A85" w:rsidRPr="0078065C" w:rsidRDefault="00837A85" w:rsidP="00837A8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★自治・町内会等から移管を受け、LED化を実施した防犯灯16,327灯の維持管理を実施しました。</w:t>
            </w:r>
          </w:p>
        </w:tc>
        <w:tc>
          <w:tcPr>
            <w:tcW w:w="1927" w:type="dxa"/>
            <w:shd w:val="clear" w:color="auto" w:fill="auto"/>
            <w:vAlign w:val="center"/>
          </w:tcPr>
          <w:p w14:paraId="597F34D0"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highlight w:val="yellow"/>
              </w:rPr>
            </w:pPr>
            <w:r w:rsidRPr="0078065C">
              <w:rPr>
                <w:rFonts w:ascii="HG丸ｺﾞｼｯｸM-PRO" w:eastAsia="HG丸ｺﾞｼｯｸM-PRO" w:hAnsi="HG丸ｺﾞｼｯｸM-PRO" w:hint="eastAsia"/>
                <w:sz w:val="20"/>
              </w:rPr>
              <w:t>・事業の継続</w:t>
            </w:r>
          </w:p>
        </w:tc>
        <w:tc>
          <w:tcPr>
            <w:tcW w:w="1247" w:type="dxa"/>
            <w:vAlign w:val="center"/>
          </w:tcPr>
          <w:p w14:paraId="29DC69CE" w14:textId="77777777" w:rsidR="00837A85" w:rsidRPr="0078065C" w:rsidRDefault="00837A85"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31,257</w:t>
            </w:r>
          </w:p>
          <w:p w14:paraId="19ECCF9B" w14:textId="1B01A9D1" w:rsidR="00050B1C" w:rsidRPr="0078065C" w:rsidRDefault="00837A85"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50DD38DE" w14:textId="2CE5358B" w:rsidTr="00C94F72">
        <w:trPr>
          <w:cantSplit/>
          <w:trHeight w:val="397"/>
        </w:trPr>
        <w:tc>
          <w:tcPr>
            <w:tcW w:w="964" w:type="dxa"/>
            <w:shd w:val="clear" w:color="auto" w:fill="D3F3FF"/>
            <w:vAlign w:val="center"/>
          </w:tcPr>
          <w:p w14:paraId="7DE51D09"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3-2-2-2</w:t>
            </w:r>
          </w:p>
        </w:tc>
        <w:tc>
          <w:tcPr>
            <w:tcW w:w="2267" w:type="dxa"/>
            <w:shd w:val="clear" w:color="auto" w:fill="auto"/>
            <w:vAlign w:val="center"/>
          </w:tcPr>
          <w:p w14:paraId="5997CE17"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防犯対策の充実</w:t>
            </w:r>
          </w:p>
          <w:p w14:paraId="2FCA3E85" w14:textId="3C7D363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w:t>
            </w:r>
            <w:r w:rsidR="00143384" w:rsidRPr="0078065C">
              <w:rPr>
                <w:rFonts w:ascii="HG丸ｺﾞｼｯｸM-PRO" w:eastAsia="HG丸ｺﾞｼｯｸM-PRO" w:hAnsi="HG丸ｺﾞｼｯｸM-PRO" w:hint="eastAsia"/>
                <w:sz w:val="20"/>
              </w:rPr>
              <w:t>みどり</w:t>
            </w:r>
            <w:r w:rsidRPr="0078065C">
              <w:rPr>
                <w:rFonts w:ascii="HG丸ｺﾞｼｯｸM-PRO" w:eastAsia="HG丸ｺﾞｼｯｸM-PRO" w:hAnsi="HG丸ｺﾞｼｯｸM-PRO" w:hint="eastAsia"/>
                <w:sz w:val="20"/>
              </w:rPr>
              <w:t>公園課】</w:t>
            </w:r>
          </w:p>
        </w:tc>
        <w:tc>
          <w:tcPr>
            <w:tcW w:w="3685" w:type="dxa"/>
            <w:shd w:val="clear" w:color="auto" w:fill="auto"/>
          </w:tcPr>
          <w:p w14:paraId="7CCD38F3"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都市公園、児童遊園等を整備する際に公園灯を設置します。</w:t>
            </w:r>
          </w:p>
          <w:p w14:paraId="637147AE"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また、既存の公園灯については、引き続き適切な管理に努めます。</w:t>
            </w:r>
          </w:p>
          <w:p w14:paraId="680EAACD" w14:textId="184DC7DA" w:rsidR="00837A85" w:rsidRPr="0078065C" w:rsidRDefault="00837A85"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★実施なし</w:t>
            </w:r>
          </w:p>
        </w:tc>
        <w:tc>
          <w:tcPr>
            <w:tcW w:w="1927" w:type="dxa"/>
            <w:shd w:val="clear" w:color="auto" w:fill="auto"/>
            <w:vAlign w:val="center"/>
          </w:tcPr>
          <w:p w14:paraId="15BB634D"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043E3DE" w14:textId="77777777" w:rsidR="00050B1C" w:rsidRPr="0078065C" w:rsidRDefault="00050B1C"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BD84A7A" w14:textId="7789BBB3" w:rsidTr="00C94F72">
        <w:trPr>
          <w:cantSplit/>
          <w:trHeight w:val="397"/>
        </w:trPr>
        <w:tc>
          <w:tcPr>
            <w:tcW w:w="964" w:type="dxa"/>
            <w:shd w:val="clear" w:color="auto" w:fill="D3F3FF"/>
            <w:vAlign w:val="center"/>
          </w:tcPr>
          <w:p w14:paraId="51DB89D1"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3-2-2-3</w:t>
            </w:r>
          </w:p>
        </w:tc>
        <w:tc>
          <w:tcPr>
            <w:tcW w:w="2267" w:type="dxa"/>
            <w:shd w:val="clear" w:color="auto" w:fill="auto"/>
            <w:vAlign w:val="center"/>
          </w:tcPr>
          <w:p w14:paraId="6E4309B7"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自主防犯パトロール活動の推進</w:t>
            </w:r>
          </w:p>
          <w:p w14:paraId="1CD895D0" w14:textId="18AD2BE7" w:rsidR="00050B1C" w:rsidRPr="0078065C" w:rsidRDefault="00143384"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p>
        </w:tc>
        <w:tc>
          <w:tcPr>
            <w:tcW w:w="3685" w:type="dxa"/>
            <w:shd w:val="clear" w:color="auto" w:fill="auto"/>
          </w:tcPr>
          <w:p w14:paraId="27EA6BD4"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地域と関係機関が連携したパトロール活動の推進を図ります。</w:t>
            </w:r>
          </w:p>
          <w:p w14:paraId="3F1436AF" w14:textId="77777777" w:rsidR="00837A85" w:rsidRPr="0078065C" w:rsidRDefault="00837A85" w:rsidP="00837A8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★自主防犯活動の促進を図るため、防犯グッズの貸出を実施しました。</w:t>
            </w:r>
          </w:p>
          <w:p w14:paraId="3BF8086E" w14:textId="0582A880" w:rsidR="00837A85" w:rsidRPr="0078065C" w:rsidRDefault="00837A85" w:rsidP="00837A8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自主防犯活動実施　</w:t>
            </w:r>
            <w:r w:rsidRPr="0078065C">
              <w:rPr>
                <w:rFonts w:ascii="HG丸ｺﾞｼｯｸM-PRO" w:eastAsia="HG丸ｺﾞｼｯｸM-PRO" w:hAnsi="HG丸ｺﾞｼｯｸM-PRO" w:cs="ＭＳ Ｐゴシック" w:hint="eastAsia"/>
                <w:spacing w:val="1"/>
                <w:w w:val="62"/>
                <w:kern w:val="0"/>
                <w:sz w:val="20"/>
                <w:fitText w:val="1400" w:id="-1724144382"/>
              </w:rPr>
              <w:t>自治・町内会　128団</w:t>
            </w:r>
            <w:r w:rsidRPr="0078065C">
              <w:rPr>
                <w:rFonts w:ascii="HG丸ｺﾞｼｯｸM-PRO" w:eastAsia="HG丸ｺﾞｼｯｸM-PRO" w:hAnsi="HG丸ｺﾞｼｯｸM-PRO" w:cs="ＭＳ Ｐゴシック" w:hint="eastAsia"/>
                <w:spacing w:val="-2"/>
                <w:w w:val="62"/>
                <w:kern w:val="0"/>
                <w:sz w:val="20"/>
                <w:fitText w:val="1400" w:id="-1724144382"/>
              </w:rPr>
              <w:t>体</w:t>
            </w:r>
            <w:r w:rsidRPr="0078065C">
              <w:rPr>
                <w:rFonts w:ascii="HG丸ｺﾞｼｯｸM-PRO" w:eastAsia="HG丸ｺﾞｼｯｸM-PRO" w:hAnsi="HG丸ｺﾞｼｯｸM-PRO" w:cs="ＭＳ Ｐゴシック" w:hint="eastAsia"/>
                <w:kern w:val="0"/>
                <w:sz w:val="20"/>
              </w:rPr>
              <w:t xml:space="preserve">　128/181団体＝70.7％</w:t>
            </w:r>
          </w:p>
        </w:tc>
        <w:tc>
          <w:tcPr>
            <w:tcW w:w="1927" w:type="dxa"/>
            <w:shd w:val="clear" w:color="auto" w:fill="auto"/>
            <w:vAlign w:val="center"/>
          </w:tcPr>
          <w:p w14:paraId="356842D2"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9F2AC33" w14:textId="081A6E2F" w:rsidR="00050B1C" w:rsidRPr="0078065C" w:rsidRDefault="00837A85"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107千円</w:t>
            </w:r>
          </w:p>
        </w:tc>
      </w:tr>
      <w:tr w:rsidR="0078065C" w:rsidRPr="0078065C" w14:paraId="2853BECE" w14:textId="6DC50933" w:rsidTr="00C94F72">
        <w:trPr>
          <w:cantSplit/>
          <w:trHeight w:val="397"/>
        </w:trPr>
        <w:tc>
          <w:tcPr>
            <w:tcW w:w="964" w:type="dxa"/>
            <w:shd w:val="clear" w:color="auto" w:fill="D3F3FF"/>
            <w:vAlign w:val="center"/>
          </w:tcPr>
          <w:p w14:paraId="33AE2282"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3-2-2-4</w:t>
            </w:r>
          </w:p>
        </w:tc>
        <w:tc>
          <w:tcPr>
            <w:tcW w:w="2267" w:type="dxa"/>
            <w:shd w:val="clear" w:color="auto" w:fill="auto"/>
            <w:vAlign w:val="center"/>
          </w:tcPr>
          <w:p w14:paraId="3A6E9631"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保護者と地域の連携による防犯活動の推進</w:t>
            </w:r>
          </w:p>
          <w:p w14:paraId="3F849BC9" w14:textId="572320A0" w:rsidR="00050B1C" w:rsidRPr="0078065C" w:rsidRDefault="00143384"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r w:rsidR="00050B1C" w:rsidRPr="0078065C">
              <w:rPr>
                <w:rFonts w:ascii="HG丸ｺﾞｼｯｸM-PRO" w:eastAsia="HG丸ｺﾞｼｯｸM-PRO" w:hAnsi="HG丸ｺﾞｼｯｸM-PRO" w:hint="eastAsia"/>
                <w:sz w:val="20"/>
              </w:rPr>
              <w:br/>
              <w:t>【教育指導課】</w:t>
            </w:r>
          </w:p>
          <w:p w14:paraId="5D593A85"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【学務課】</w:t>
            </w:r>
          </w:p>
        </w:tc>
        <w:tc>
          <w:tcPr>
            <w:tcW w:w="3685" w:type="dxa"/>
            <w:shd w:val="clear" w:color="auto" w:fill="auto"/>
          </w:tcPr>
          <w:p w14:paraId="2D1EFE05"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保護者や市民、学校、警察などが連携し、「子ども110番の家の設置」や「パトロール活動」を行うなど、防犯活動を推進します。</w:t>
            </w:r>
          </w:p>
          <w:p w14:paraId="7663E3CB" w14:textId="77777777" w:rsidR="00837A85" w:rsidRPr="0078065C" w:rsidRDefault="00837A85" w:rsidP="00837A8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★「子ども110番の家」は現在各学校区で推進しています。また、学校(保護者)、地域、企業等による子ども110番の取組みについて、ホームページに掲載するなど、周知、啓発を行いました。</w:t>
            </w:r>
          </w:p>
          <w:p w14:paraId="4326EB9D" w14:textId="7126E33F" w:rsidR="00837A85" w:rsidRPr="0078065C" w:rsidRDefault="00837A85" w:rsidP="00837A8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★子ども見守り活動など、地域との連携強化を図りました。</w:t>
            </w:r>
          </w:p>
        </w:tc>
        <w:tc>
          <w:tcPr>
            <w:tcW w:w="1927" w:type="dxa"/>
            <w:shd w:val="clear" w:color="auto" w:fill="auto"/>
            <w:vAlign w:val="center"/>
          </w:tcPr>
          <w:p w14:paraId="4729C412"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AFEE04A" w14:textId="77777777" w:rsidR="00050B1C" w:rsidRPr="0078065C" w:rsidRDefault="00050B1C"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1263B4FB" w14:textId="5EEF4CF9" w:rsidTr="00C94F72">
        <w:trPr>
          <w:cantSplit/>
          <w:trHeight w:val="397"/>
        </w:trPr>
        <w:tc>
          <w:tcPr>
            <w:tcW w:w="964" w:type="dxa"/>
            <w:shd w:val="clear" w:color="auto" w:fill="D3F3FF"/>
            <w:vAlign w:val="center"/>
          </w:tcPr>
          <w:p w14:paraId="2FCBBDA1"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3-2-2-5</w:t>
            </w:r>
          </w:p>
        </w:tc>
        <w:tc>
          <w:tcPr>
            <w:tcW w:w="2267" w:type="dxa"/>
            <w:shd w:val="clear" w:color="auto" w:fill="auto"/>
            <w:vAlign w:val="center"/>
          </w:tcPr>
          <w:p w14:paraId="36368655"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関係機関、団体との協議会の開催</w:t>
            </w:r>
          </w:p>
          <w:p w14:paraId="64CC313C" w14:textId="53ED39DB" w:rsidR="00050B1C" w:rsidRPr="0078065C" w:rsidRDefault="00BF79C8"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p>
        </w:tc>
        <w:tc>
          <w:tcPr>
            <w:tcW w:w="3685" w:type="dxa"/>
            <w:shd w:val="clear" w:color="auto" w:fill="auto"/>
          </w:tcPr>
          <w:p w14:paraId="0889BA25"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定期的な情報の共有化、防犯対策の協議等を行うため、市民、防犯関係団体、企業、学校、幼稚園、ＰＴＡなどで構成する協議会を開催します。</w:t>
            </w:r>
          </w:p>
          <w:p w14:paraId="67C38F9C"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「鎌倉市安全・安心まちづくり推進プラン」に基づく事業の進捗状況の確認及び取組の推進を図ります。</w:t>
            </w:r>
          </w:p>
          <w:p w14:paraId="6F42298B"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★令和2年度開催実績　1回</w:t>
            </w:r>
          </w:p>
          <w:p w14:paraId="26B6CDC6" w14:textId="5840B74D"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書面回議(令和3年1月)</w:t>
            </w:r>
          </w:p>
        </w:tc>
        <w:tc>
          <w:tcPr>
            <w:tcW w:w="1927" w:type="dxa"/>
            <w:shd w:val="clear" w:color="auto" w:fill="auto"/>
            <w:vAlign w:val="center"/>
          </w:tcPr>
          <w:p w14:paraId="4E00DE79"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D68E159" w14:textId="18287E7F" w:rsidR="00050B1C" w:rsidRPr="0078065C" w:rsidRDefault="00837A85"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42千円</w:t>
            </w:r>
          </w:p>
        </w:tc>
      </w:tr>
      <w:tr w:rsidR="0078065C" w:rsidRPr="0078065C" w14:paraId="1EBFBCB6" w14:textId="5B99D498" w:rsidTr="00C94F72">
        <w:trPr>
          <w:cantSplit/>
          <w:trHeight w:val="397"/>
        </w:trPr>
        <w:tc>
          <w:tcPr>
            <w:tcW w:w="964" w:type="dxa"/>
            <w:shd w:val="clear" w:color="auto" w:fill="D3F3FF"/>
            <w:vAlign w:val="center"/>
          </w:tcPr>
          <w:p w14:paraId="1622BFAD"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3-2-2-6</w:t>
            </w:r>
          </w:p>
        </w:tc>
        <w:tc>
          <w:tcPr>
            <w:tcW w:w="2267" w:type="dxa"/>
            <w:shd w:val="clear" w:color="auto" w:fill="auto"/>
            <w:vAlign w:val="center"/>
          </w:tcPr>
          <w:p w14:paraId="4E20160E"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防犯体制の充実</w:t>
            </w:r>
          </w:p>
          <w:p w14:paraId="3FFAF87E" w14:textId="1300AD75" w:rsidR="00050B1C" w:rsidRPr="0078065C" w:rsidRDefault="00BF79C8"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p>
        </w:tc>
        <w:tc>
          <w:tcPr>
            <w:tcW w:w="3685" w:type="dxa"/>
            <w:shd w:val="clear" w:color="auto" w:fill="auto"/>
          </w:tcPr>
          <w:p w14:paraId="6705E6D0"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防犯アドバイザーを３名配置し、防犯講習会、立ち寄り警戒、子どもの見守り活動及び防犯パトロール等を行います。</w:t>
            </w:r>
          </w:p>
          <w:p w14:paraId="37482805" w14:textId="77777777" w:rsidR="00837A85" w:rsidRPr="0078065C" w:rsidRDefault="00837A85" w:rsidP="00837A8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■小・中学校、子ども関連施設、公共施設等への立ち寄り警戒を実施</w:t>
            </w:r>
          </w:p>
          <w:p w14:paraId="66342793"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★12,043回</w:t>
            </w:r>
          </w:p>
          <w:p w14:paraId="79DF117C" w14:textId="77777777" w:rsidR="00837A85" w:rsidRPr="0078065C" w:rsidRDefault="00837A85" w:rsidP="00837A8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■青色回転灯付パトロールカーによる防犯パトロールや下校時の見守り活動等を実施</w:t>
            </w:r>
          </w:p>
          <w:p w14:paraId="1A1BD8B6" w14:textId="7DAEAF24"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★584回</w:t>
            </w:r>
          </w:p>
        </w:tc>
        <w:tc>
          <w:tcPr>
            <w:tcW w:w="1927" w:type="dxa"/>
            <w:shd w:val="clear" w:color="auto" w:fill="auto"/>
            <w:vAlign w:val="center"/>
          </w:tcPr>
          <w:p w14:paraId="395576EA"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highlight w:val="yellow"/>
              </w:rPr>
            </w:pPr>
            <w:r w:rsidRPr="0078065C">
              <w:rPr>
                <w:rFonts w:ascii="HG丸ｺﾞｼｯｸM-PRO" w:eastAsia="HG丸ｺﾞｼｯｸM-PRO" w:hAnsi="HG丸ｺﾞｼｯｸM-PRO" w:hint="eastAsia"/>
                <w:sz w:val="20"/>
              </w:rPr>
              <w:t>・事業の継続</w:t>
            </w:r>
          </w:p>
        </w:tc>
        <w:tc>
          <w:tcPr>
            <w:tcW w:w="1247" w:type="dxa"/>
            <w:vAlign w:val="center"/>
          </w:tcPr>
          <w:p w14:paraId="377DAD13" w14:textId="77777777" w:rsidR="00050B1C" w:rsidRPr="0078065C" w:rsidRDefault="00050B1C"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1595C6A" w14:textId="6B659448" w:rsidTr="00C94F72">
        <w:trPr>
          <w:cantSplit/>
          <w:trHeight w:val="397"/>
        </w:trPr>
        <w:tc>
          <w:tcPr>
            <w:tcW w:w="964" w:type="dxa"/>
            <w:shd w:val="clear" w:color="auto" w:fill="D3F3FF"/>
            <w:vAlign w:val="center"/>
          </w:tcPr>
          <w:p w14:paraId="3CB75375"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3-2-2-7</w:t>
            </w:r>
          </w:p>
        </w:tc>
        <w:tc>
          <w:tcPr>
            <w:tcW w:w="2267" w:type="dxa"/>
            <w:shd w:val="clear" w:color="auto" w:fill="auto"/>
            <w:vAlign w:val="center"/>
          </w:tcPr>
          <w:p w14:paraId="600971F7"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幼稚園の安全対策</w:t>
            </w:r>
          </w:p>
          <w:p w14:paraId="6565EEFD"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【私立幼稚園】</w:t>
            </w:r>
          </w:p>
        </w:tc>
        <w:tc>
          <w:tcPr>
            <w:tcW w:w="3685" w:type="dxa"/>
            <w:shd w:val="clear" w:color="auto" w:fill="auto"/>
          </w:tcPr>
          <w:p w14:paraId="76A08B1E"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幼稚園において園児が安心して教育を受けることができるよう、各幼稚園で安全管理システムを整備するとともに、家庭や地域の関係機関・団体と連携し安全な施設の整備事業を行います。</w:t>
            </w:r>
          </w:p>
          <w:p w14:paraId="128E4D15" w14:textId="1D226594" w:rsidR="00837A85" w:rsidRPr="0078065C" w:rsidRDefault="00837A85"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★23園中全園で実施しました。</w:t>
            </w:r>
          </w:p>
        </w:tc>
        <w:tc>
          <w:tcPr>
            <w:tcW w:w="1927" w:type="dxa"/>
            <w:shd w:val="clear" w:color="auto" w:fill="auto"/>
            <w:vAlign w:val="center"/>
          </w:tcPr>
          <w:p w14:paraId="782FEB0D"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2F67AF4" w14:textId="77777777" w:rsidR="00050B1C" w:rsidRPr="0078065C" w:rsidRDefault="00050B1C"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43FCF0EC" w14:textId="34D7B297" w:rsidTr="00C94F72">
        <w:trPr>
          <w:cantSplit/>
          <w:trHeight w:val="397"/>
        </w:trPr>
        <w:tc>
          <w:tcPr>
            <w:tcW w:w="964" w:type="dxa"/>
            <w:shd w:val="clear" w:color="auto" w:fill="D3F3FF"/>
            <w:vAlign w:val="center"/>
          </w:tcPr>
          <w:p w14:paraId="3C3B30BD"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3-2-2-8</w:t>
            </w:r>
          </w:p>
        </w:tc>
        <w:tc>
          <w:tcPr>
            <w:tcW w:w="2267" w:type="dxa"/>
            <w:shd w:val="clear" w:color="auto" w:fill="auto"/>
            <w:vAlign w:val="center"/>
          </w:tcPr>
          <w:p w14:paraId="45C9A185"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幼稚園におけるメールシステムの活用</w:t>
            </w:r>
          </w:p>
          <w:p w14:paraId="63464381"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【私立幼稚園】</w:t>
            </w:r>
          </w:p>
        </w:tc>
        <w:tc>
          <w:tcPr>
            <w:tcW w:w="3685" w:type="dxa"/>
            <w:shd w:val="clear" w:color="auto" w:fill="auto"/>
          </w:tcPr>
          <w:p w14:paraId="629C8406"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幼稚園の安全対策及び健康管理のため、幼稚園同士の横の連携を深め、事件や事故、感染症情報などについてメールシステムを使って迅速に連絡を取り合います。</w:t>
            </w:r>
          </w:p>
          <w:p w14:paraId="1998A40D" w14:textId="28C7AC28" w:rsidR="00837A85" w:rsidRPr="0078065C" w:rsidRDefault="00837A85"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★23</w:t>
            </w:r>
            <w:r w:rsidR="004A077D" w:rsidRPr="0078065C">
              <w:rPr>
                <w:rFonts w:ascii="HG丸ｺﾞｼｯｸM-PRO" w:eastAsia="HG丸ｺﾞｼｯｸM-PRO" w:hAnsi="HG丸ｺﾞｼｯｸM-PRO" w:cs="ＭＳ Ｐゴシック" w:hint="eastAsia"/>
                <w:kern w:val="0"/>
                <w:sz w:val="20"/>
              </w:rPr>
              <w:t>園中全園で</w:t>
            </w:r>
            <w:r w:rsidRPr="0078065C">
              <w:rPr>
                <w:rFonts w:ascii="HG丸ｺﾞｼｯｸM-PRO" w:eastAsia="HG丸ｺﾞｼｯｸM-PRO" w:hAnsi="HG丸ｺﾞｼｯｸM-PRO" w:cs="ＭＳ Ｐゴシック" w:hint="eastAsia"/>
                <w:kern w:val="0"/>
                <w:sz w:val="20"/>
              </w:rPr>
              <w:t>実施しました。</w:t>
            </w:r>
          </w:p>
        </w:tc>
        <w:tc>
          <w:tcPr>
            <w:tcW w:w="1927" w:type="dxa"/>
            <w:shd w:val="clear" w:color="auto" w:fill="auto"/>
            <w:vAlign w:val="center"/>
          </w:tcPr>
          <w:p w14:paraId="0FDA47B0"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1EB1D6D" w14:textId="77777777" w:rsidR="00050B1C" w:rsidRPr="0078065C" w:rsidRDefault="00050B1C"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A5246C0" w14:textId="43D4BEE1" w:rsidTr="00C94F72">
        <w:trPr>
          <w:cantSplit/>
          <w:trHeight w:val="397"/>
        </w:trPr>
        <w:tc>
          <w:tcPr>
            <w:tcW w:w="964" w:type="dxa"/>
            <w:shd w:val="clear" w:color="auto" w:fill="D3F3FF"/>
            <w:vAlign w:val="center"/>
          </w:tcPr>
          <w:p w14:paraId="59B35A3C"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3-2-2-9</w:t>
            </w:r>
          </w:p>
        </w:tc>
        <w:tc>
          <w:tcPr>
            <w:tcW w:w="2267" w:type="dxa"/>
            <w:shd w:val="clear" w:color="auto" w:fill="auto"/>
            <w:vAlign w:val="center"/>
          </w:tcPr>
          <w:p w14:paraId="50999B18"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学校と警察の連携の強化</w:t>
            </w:r>
          </w:p>
          <w:p w14:paraId="2FDFC5C1"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4976FCAF"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各学校と警察の連携により、学校・警察連絡協議会を設置し、不審者・変質者等の情報の連絡体制を整え、児童生徒・学生の健全育成に努め、子どもを犯罪等の被害から守ります。</w:t>
            </w:r>
          </w:p>
          <w:p w14:paraId="28801280"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★不審者情報提供件数　26 件</w:t>
            </w:r>
          </w:p>
          <w:p w14:paraId="54527A49"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■鎌倉署管内学警連</w:t>
            </w:r>
          </w:p>
          <w:p w14:paraId="7B2A2ECA"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★役員会　１回開催、協議会　２回開催（書面開催）</w:t>
            </w:r>
          </w:p>
          <w:p w14:paraId="1C51E748"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■大船署管内学警連</w:t>
            </w:r>
          </w:p>
          <w:p w14:paraId="0D227E37"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★役員会　１回開催、協議会　２回開催（書面開催）</w:t>
            </w:r>
          </w:p>
          <w:p w14:paraId="7F50BB46"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■鎌倉市学警連全体協議会</w:t>
            </w:r>
          </w:p>
          <w:p w14:paraId="572D6E94"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★開催中止</w:t>
            </w:r>
          </w:p>
          <w:p w14:paraId="04F8113D" w14:textId="77777777"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■学校警察連携制度締結済</w:t>
            </w:r>
          </w:p>
          <w:p w14:paraId="36B25561" w14:textId="3BBA1319" w:rsidR="00837A85" w:rsidRPr="0078065C" w:rsidRDefault="00837A85" w:rsidP="00837A8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★2件</w:t>
            </w:r>
          </w:p>
        </w:tc>
        <w:tc>
          <w:tcPr>
            <w:tcW w:w="1927" w:type="dxa"/>
            <w:shd w:val="clear" w:color="auto" w:fill="auto"/>
            <w:vAlign w:val="center"/>
          </w:tcPr>
          <w:p w14:paraId="72824307"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3ABA73D" w14:textId="77777777" w:rsidR="00050B1C" w:rsidRPr="0078065C" w:rsidRDefault="00050B1C"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14C67A33" w14:textId="7B3B9F68" w:rsidTr="00C94F72">
        <w:trPr>
          <w:cantSplit/>
          <w:trHeight w:val="984"/>
        </w:trPr>
        <w:tc>
          <w:tcPr>
            <w:tcW w:w="964" w:type="dxa"/>
            <w:shd w:val="clear" w:color="auto" w:fill="D3F3FF"/>
            <w:vAlign w:val="center"/>
          </w:tcPr>
          <w:p w14:paraId="1170FA1C"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3-2-2-10</w:t>
            </w:r>
          </w:p>
        </w:tc>
        <w:tc>
          <w:tcPr>
            <w:tcW w:w="2267" w:type="dxa"/>
            <w:shd w:val="clear" w:color="auto" w:fill="auto"/>
            <w:vAlign w:val="center"/>
          </w:tcPr>
          <w:p w14:paraId="3637CD27"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児童安全指導の開催</w:t>
            </w:r>
          </w:p>
          <w:p w14:paraId="15C627DD"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331578B0"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市立小学校１年生に対し、児童安全指導を実施します。</w:t>
            </w:r>
          </w:p>
          <w:p w14:paraId="6DF402D4" w14:textId="12881194" w:rsidR="004A077D" w:rsidRPr="0078065C" w:rsidRDefault="004A077D"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★市立小学校全16</w:t>
            </w:r>
            <w:r w:rsidR="00D6701C" w:rsidRPr="0078065C">
              <w:rPr>
                <w:rFonts w:ascii="HG丸ｺﾞｼｯｸM-PRO" w:eastAsia="HG丸ｺﾞｼｯｸM-PRO" w:hAnsi="HG丸ｺﾞｼｯｸM-PRO" w:cs="ＭＳ Ｐゴシック" w:hint="eastAsia"/>
                <w:kern w:val="0"/>
                <w:sz w:val="20"/>
              </w:rPr>
              <w:t>校</w:t>
            </w:r>
            <w:r w:rsidRPr="0078065C">
              <w:rPr>
                <w:rFonts w:ascii="HG丸ｺﾞｼｯｸM-PRO" w:eastAsia="HG丸ｺﾞｼｯｸM-PRO" w:hAnsi="HG丸ｺﾞｼｯｸM-PRO" w:cs="ＭＳ Ｐゴシック" w:hint="eastAsia"/>
                <w:w w:val="79"/>
                <w:kern w:val="0"/>
                <w:sz w:val="20"/>
                <w:fitText w:val="1300" w:id="-1724140543"/>
              </w:rPr>
              <w:t>(R2年度は、６月</w:t>
            </w:r>
            <w:r w:rsidRPr="0078065C">
              <w:rPr>
                <w:rFonts w:ascii="HG丸ｺﾞｼｯｸM-PRO" w:eastAsia="HG丸ｺﾞｼｯｸM-PRO" w:hAnsi="HG丸ｺﾞｼｯｸM-PRO" w:cs="ＭＳ Ｐゴシック" w:hint="eastAsia"/>
                <w:spacing w:val="6"/>
                <w:w w:val="79"/>
                <w:kern w:val="0"/>
                <w:sz w:val="20"/>
                <w:fitText w:val="1300" w:id="-1724140543"/>
              </w:rPr>
              <w:t>)</w:t>
            </w:r>
          </w:p>
        </w:tc>
        <w:tc>
          <w:tcPr>
            <w:tcW w:w="1927" w:type="dxa"/>
            <w:shd w:val="clear" w:color="auto" w:fill="auto"/>
            <w:vAlign w:val="center"/>
          </w:tcPr>
          <w:p w14:paraId="451D6C09"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95F473A" w14:textId="77777777" w:rsidR="00050B1C" w:rsidRPr="0078065C" w:rsidRDefault="00050B1C" w:rsidP="00FC2D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7416BB6" w14:textId="173C4C06" w:rsidTr="00C94F72">
        <w:trPr>
          <w:cantSplit/>
          <w:trHeight w:val="397"/>
        </w:trPr>
        <w:tc>
          <w:tcPr>
            <w:tcW w:w="964" w:type="dxa"/>
            <w:shd w:val="clear" w:color="auto" w:fill="D3F3FF"/>
            <w:vAlign w:val="center"/>
          </w:tcPr>
          <w:p w14:paraId="1D4AC3B5"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3-2-2-11</w:t>
            </w:r>
          </w:p>
        </w:tc>
        <w:tc>
          <w:tcPr>
            <w:tcW w:w="2267" w:type="dxa"/>
            <w:shd w:val="clear" w:color="auto" w:fill="auto"/>
            <w:vAlign w:val="center"/>
          </w:tcPr>
          <w:p w14:paraId="5842ADAD"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防犯教室の開催</w:t>
            </w:r>
          </w:p>
          <w:p w14:paraId="110DA529" w14:textId="7883EF61" w:rsidR="00050B1C" w:rsidRPr="0078065C" w:rsidRDefault="00BF79C8"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p>
          <w:p w14:paraId="5385CB2B"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p w14:paraId="4ED01014"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【青少年課】</w:t>
            </w:r>
          </w:p>
          <w:p w14:paraId="1F05B8D8"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51B81420"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子ども関連施設において、警察等と連携し不審者侵入対策訓練、誘拐連れ去り防止教室、非行防止教室、薬物乱用防止教室及び防犯講話などを実施します。</w:t>
            </w:r>
          </w:p>
          <w:p w14:paraId="794A8330" w14:textId="77777777" w:rsidR="004A077D" w:rsidRPr="0078065C" w:rsidRDefault="004A077D" w:rsidP="004A077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★防犯教室等の実施回数</w:t>
            </w:r>
          </w:p>
          <w:p w14:paraId="3A97BEAD" w14:textId="79E5DBE8" w:rsidR="004A077D" w:rsidRPr="0078065C" w:rsidRDefault="004A077D" w:rsidP="004A077D">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子どもの家（会館） </w:t>
            </w:r>
            <w:r w:rsidRPr="0078065C">
              <w:rPr>
                <w:rFonts w:ascii="HG丸ｺﾞｼｯｸM-PRO" w:eastAsia="HG丸ｺﾞｼｯｸM-PRO" w:hAnsi="HG丸ｺﾞｼｯｸM-PRO" w:cs="ＭＳ Ｐゴシック" w:hint="eastAsia"/>
                <w:w w:val="55"/>
                <w:kern w:val="0"/>
                <w:sz w:val="20"/>
                <w:fitText w:val="1100" w:id="-1724140800"/>
              </w:rPr>
              <w:t>令和２年度の実施な</w:t>
            </w:r>
            <w:r w:rsidRPr="0078065C">
              <w:rPr>
                <w:rFonts w:ascii="HG丸ｺﾞｼｯｸM-PRO" w:eastAsia="HG丸ｺﾞｼｯｸM-PRO" w:hAnsi="HG丸ｺﾞｼｯｸM-PRO" w:cs="ＭＳ Ｐゴシック" w:hint="eastAsia"/>
                <w:spacing w:val="-1"/>
                <w:w w:val="55"/>
                <w:kern w:val="0"/>
                <w:sz w:val="20"/>
                <w:fitText w:val="1100" w:id="-1724140800"/>
              </w:rPr>
              <w:t>し</w:t>
            </w:r>
          </w:p>
          <w:p w14:paraId="6A7ABE99" w14:textId="6200A236" w:rsidR="004A077D" w:rsidRPr="0078065C" w:rsidRDefault="004A077D" w:rsidP="004A077D">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小学校　　　　　　 ８回</w:t>
            </w:r>
          </w:p>
          <w:p w14:paraId="3990E753" w14:textId="01EEE5ED" w:rsidR="004A077D" w:rsidRPr="0078065C" w:rsidRDefault="004A077D" w:rsidP="00C744A1">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★保育園では、連れ去り防止及び不審者侵入対策訓練を年１～２回行っています。</w:t>
            </w:r>
          </w:p>
        </w:tc>
        <w:tc>
          <w:tcPr>
            <w:tcW w:w="1927" w:type="dxa"/>
            <w:shd w:val="clear" w:color="auto" w:fill="auto"/>
            <w:vAlign w:val="center"/>
          </w:tcPr>
          <w:p w14:paraId="07071F1E"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F3D2E62" w14:textId="77777777" w:rsidR="00050B1C" w:rsidRPr="0078065C" w:rsidRDefault="00050B1C" w:rsidP="00050B1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4471497" w14:textId="69296C3F" w:rsidTr="00C94F72">
        <w:trPr>
          <w:cantSplit/>
          <w:trHeight w:val="397"/>
        </w:trPr>
        <w:tc>
          <w:tcPr>
            <w:tcW w:w="964" w:type="dxa"/>
            <w:shd w:val="clear" w:color="auto" w:fill="D3F3FF"/>
            <w:vAlign w:val="center"/>
          </w:tcPr>
          <w:p w14:paraId="63CDE63A"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3-2-2-12</w:t>
            </w:r>
          </w:p>
        </w:tc>
        <w:tc>
          <w:tcPr>
            <w:tcW w:w="2267" w:type="dxa"/>
            <w:shd w:val="clear" w:color="auto" w:fill="auto"/>
            <w:vAlign w:val="center"/>
          </w:tcPr>
          <w:p w14:paraId="6D06395A"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学校警備員の配置</w:t>
            </w:r>
          </w:p>
          <w:p w14:paraId="22D31C52"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【学校施設課】</w:t>
            </w:r>
          </w:p>
        </w:tc>
        <w:tc>
          <w:tcPr>
            <w:tcW w:w="3685" w:type="dxa"/>
            <w:shd w:val="clear" w:color="auto" w:fill="auto"/>
          </w:tcPr>
          <w:p w14:paraId="0AF4CF55"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児童の登下校時の安全確保と校内への不審者の侵入を未然に防ぐため、市立小学校16校に学校警備員を配置します。</w:t>
            </w:r>
          </w:p>
          <w:p w14:paraId="17F23B8D" w14:textId="20513A7E" w:rsidR="00D6701C" w:rsidRPr="0078065C" w:rsidRDefault="00D6701C" w:rsidP="00D6701C">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★市立小学校16校に学校警備員を配置しました。</w:t>
            </w:r>
          </w:p>
        </w:tc>
        <w:tc>
          <w:tcPr>
            <w:tcW w:w="1927" w:type="dxa"/>
            <w:shd w:val="clear" w:color="auto" w:fill="auto"/>
            <w:vAlign w:val="center"/>
          </w:tcPr>
          <w:p w14:paraId="42E347D2"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277456F" w14:textId="77777777" w:rsidR="00050B1C" w:rsidRPr="0078065C" w:rsidRDefault="00D6701C" w:rsidP="00050B1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sz w:val="20"/>
              </w:rPr>
              <w:t>30</w:t>
            </w:r>
            <w:r w:rsidRPr="0078065C">
              <w:rPr>
                <w:rFonts w:ascii="HG丸ｺﾞｼｯｸM-PRO" w:eastAsia="HG丸ｺﾞｼｯｸM-PRO" w:hAnsi="HG丸ｺﾞｼｯｸM-PRO" w:hint="eastAsia"/>
                <w:sz w:val="20"/>
              </w:rPr>
              <w:t>,</w:t>
            </w:r>
            <w:r w:rsidRPr="0078065C">
              <w:rPr>
                <w:rFonts w:ascii="HG丸ｺﾞｼｯｸM-PRO" w:eastAsia="HG丸ｺﾞｼｯｸM-PRO" w:hAnsi="HG丸ｺﾞｼｯｸM-PRO"/>
                <w:sz w:val="20"/>
              </w:rPr>
              <w:t>479</w:t>
            </w:r>
          </w:p>
          <w:p w14:paraId="752A9675" w14:textId="18C3ABC3" w:rsidR="00D6701C" w:rsidRPr="0078065C" w:rsidRDefault="00D6701C" w:rsidP="00050B1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1D571EDD" w14:textId="7DDB0415" w:rsidTr="00C94F72">
        <w:trPr>
          <w:cantSplit/>
          <w:trHeight w:val="397"/>
        </w:trPr>
        <w:tc>
          <w:tcPr>
            <w:tcW w:w="964" w:type="dxa"/>
            <w:shd w:val="clear" w:color="auto" w:fill="D3F3FF"/>
            <w:vAlign w:val="center"/>
          </w:tcPr>
          <w:p w14:paraId="55ED9B67"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3-2-2-13</w:t>
            </w:r>
          </w:p>
        </w:tc>
        <w:tc>
          <w:tcPr>
            <w:tcW w:w="2267" w:type="dxa"/>
            <w:shd w:val="clear" w:color="auto" w:fill="auto"/>
            <w:vAlign w:val="center"/>
          </w:tcPr>
          <w:p w14:paraId="176FA140"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防犯に関する普及啓発活動の実施</w:t>
            </w:r>
          </w:p>
          <w:p w14:paraId="3089DE21" w14:textId="3B82AC6C" w:rsidR="00050B1C" w:rsidRPr="0078065C" w:rsidRDefault="00BF79C8"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p>
        </w:tc>
        <w:tc>
          <w:tcPr>
            <w:tcW w:w="3685" w:type="dxa"/>
            <w:shd w:val="clear" w:color="auto" w:fill="auto"/>
          </w:tcPr>
          <w:p w14:paraId="4F2C5133"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市民、企業、関係団体等との連携、協力の下、防犯に関する普及・啓発活動を行います。</w:t>
            </w:r>
          </w:p>
          <w:p w14:paraId="0F7B3569" w14:textId="70DDD364" w:rsidR="00D6701C" w:rsidRPr="0078065C" w:rsidRDefault="00D6701C" w:rsidP="00D6701C">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■定期的（３か月毎）に「安全・安心まちづくり推進ニュース」を発行</w:t>
            </w:r>
          </w:p>
          <w:p w14:paraId="04BCBD36"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89"/>
                <w:kern w:val="0"/>
                <w:sz w:val="20"/>
                <w:fitText w:val="3000" w:id="-1724139008"/>
              </w:rPr>
              <w:t>広報かまくらに防犯情報等を2回掲</w:t>
            </w:r>
            <w:r w:rsidRPr="001C7B8E">
              <w:rPr>
                <w:rFonts w:ascii="HG丸ｺﾞｼｯｸM-PRO" w:eastAsia="HG丸ｺﾞｼｯｸM-PRO" w:hAnsi="HG丸ｺﾞｼｯｸM-PRO" w:cs="ＭＳ Ｐゴシック" w:hint="eastAsia"/>
                <w:spacing w:val="15"/>
                <w:w w:val="89"/>
                <w:kern w:val="0"/>
                <w:sz w:val="20"/>
                <w:fitText w:val="3000" w:id="-1724139008"/>
              </w:rPr>
              <w:t>載</w:t>
            </w:r>
          </w:p>
          <w:p w14:paraId="57B37FB5" w14:textId="2F6EE220"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5"/>
                <w:kern w:val="0"/>
                <w:sz w:val="20"/>
                <w:fitText w:val="3000" w:id="-1724138752"/>
              </w:rPr>
              <w:t>防犯メールによる注意喚起を74回実</w:t>
            </w:r>
            <w:r w:rsidRPr="0078065C">
              <w:rPr>
                <w:rFonts w:ascii="HG丸ｺﾞｼｯｸM-PRO" w:eastAsia="HG丸ｺﾞｼｯｸM-PRO" w:hAnsi="HG丸ｺﾞｼｯｸM-PRO" w:cs="ＭＳ Ｐゴシック" w:hint="eastAsia"/>
                <w:spacing w:val="24"/>
                <w:w w:val="85"/>
                <w:kern w:val="0"/>
                <w:sz w:val="20"/>
                <w:fitText w:val="3000" w:id="-1724138752"/>
              </w:rPr>
              <w:t>施</w:t>
            </w:r>
          </w:p>
          <w:p w14:paraId="341B7593" w14:textId="1C371A59" w:rsidR="00D6701C" w:rsidRPr="0078065C" w:rsidRDefault="00D6701C" w:rsidP="00D6701C">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ツイッターによる防犯情報の発信</w:t>
            </w:r>
          </w:p>
        </w:tc>
        <w:tc>
          <w:tcPr>
            <w:tcW w:w="1927" w:type="dxa"/>
            <w:shd w:val="clear" w:color="auto" w:fill="auto"/>
            <w:vAlign w:val="center"/>
          </w:tcPr>
          <w:p w14:paraId="1C7A5D39"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63883F3" w14:textId="77777777" w:rsidR="00050B1C" w:rsidRPr="0078065C" w:rsidRDefault="00050B1C" w:rsidP="00050B1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C311CA4" w14:textId="512AF7E3" w:rsidTr="00C94F72">
        <w:trPr>
          <w:cantSplit/>
          <w:trHeight w:val="397"/>
        </w:trPr>
        <w:tc>
          <w:tcPr>
            <w:tcW w:w="964" w:type="dxa"/>
            <w:shd w:val="clear" w:color="auto" w:fill="D3F3FF"/>
            <w:vAlign w:val="center"/>
          </w:tcPr>
          <w:p w14:paraId="3247BEE1"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3-2-2-14</w:t>
            </w:r>
          </w:p>
        </w:tc>
        <w:tc>
          <w:tcPr>
            <w:tcW w:w="2267" w:type="dxa"/>
            <w:shd w:val="clear" w:color="auto" w:fill="auto"/>
            <w:vAlign w:val="center"/>
          </w:tcPr>
          <w:p w14:paraId="0572993B"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事件・事故等緊急対応のポイントの作成・配付</w:t>
            </w:r>
          </w:p>
          <w:p w14:paraId="186D1798"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2C2EEDAC"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学校の安全管理を図るため、事件・事故等緊急対応のポイントを作成し、小・中学校に配付します。</w:t>
            </w:r>
          </w:p>
        </w:tc>
        <w:tc>
          <w:tcPr>
            <w:tcW w:w="1927" w:type="dxa"/>
            <w:shd w:val="clear" w:color="auto" w:fill="auto"/>
            <w:vAlign w:val="center"/>
          </w:tcPr>
          <w:p w14:paraId="1F60B5F4"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874ADE8" w14:textId="77777777" w:rsidR="00050B1C" w:rsidRPr="0078065C" w:rsidRDefault="00050B1C" w:rsidP="00050B1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8CE98AE" w14:textId="2F409372" w:rsidTr="00C94F72">
        <w:trPr>
          <w:cantSplit/>
          <w:trHeight w:val="397"/>
        </w:trPr>
        <w:tc>
          <w:tcPr>
            <w:tcW w:w="964" w:type="dxa"/>
            <w:shd w:val="clear" w:color="auto" w:fill="D3F3FF"/>
            <w:vAlign w:val="center"/>
          </w:tcPr>
          <w:p w14:paraId="6324B8F6"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3-2-2-15</w:t>
            </w:r>
          </w:p>
        </w:tc>
        <w:tc>
          <w:tcPr>
            <w:tcW w:w="2267" w:type="dxa"/>
            <w:shd w:val="clear" w:color="auto" w:fill="auto"/>
            <w:vAlign w:val="center"/>
          </w:tcPr>
          <w:p w14:paraId="12D8991A"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地域防犯カメラ設置費補助金の交付</w:t>
            </w:r>
          </w:p>
          <w:p w14:paraId="1A7624DB" w14:textId="3DDE5FC3" w:rsidR="00050B1C" w:rsidRPr="0078065C" w:rsidRDefault="00BF79C8"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hint="eastAsia"/>
                <w:sz w:val="20"/>
              </w:rPr>
              <w:t>【地域のつながり</w:t>
            </w:r>
            <w:r w:rsidR="00050B1C" w:rsidRPr="0078065C">
              <w:rPr>
                <w:rFonts w:ascii="HG丸ｺﾞｼｯｸM-PRO" w:eastAsia="HG丸ｺﾞｼｯｸM-PRO" w:hAnsi="HG丸ｺﾞｼｯｸM-PRO" w:hint="eastAsia"/>
                <w:sz w:val="20"/>
              </w:rPr>
              <w:t>課】</w:t>
            </w:r>
          </w:p>
        </w:tc>
        <w:tc>
          <w:tcPr>
            <w:tcW w:w="3685" w:type="dxa"/>
            <w:shd w:val="clear" w:color="auto" w:fill="auto"/>
          </w:tcPr>
          <w:p w14:paraId="4170B80E"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市内の自治・町内会等が新設する地域防犯カメラに要する経費に対して補助金を交付します。</w:t>
            </w:r>
          </w:p>
        </w:tc>
        <w:tc>
          <w:tcPr>
            <w:tcW w:w="1927" w:type="dxa"/>
            <w:shd w:val="clear" w:color="auto" w:fill="auto"/>
            <w:vAlign w:val="center"/>
          </w:tcPr>
          <w:p w14:paraId="1C51CA67"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B65411F" w14:textId="77777777" w:rsidR="00050B1C" w:rsidRPr="0078065C" w:rsidRDefault="00050B1C" w:rsidP="00050B1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E33CE27" w14:textId="568031C1" w:rsidTr="00C94F72">
        <w:trPr>
          <w:cantSplit/>
          <w:trHeight w:val="397"/>
        </w:trPr>
        <w:tc>
          <w:tcPr>
            <w:tcW w:w="964" w:type="dxa"/>
            <w:shd w:val="clear" w:color="auto" w:fill="D3F3FF"/>
            <w:vAlign w:val="center"/>
          </w:tcPr>
          <w:p w14:paraId="78C3F4B8"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3-2-2-16</w:t>
            </w:r>
          </w:p>
        </w:tc>
        <w:tc>
          <w:tcPr>
            <w:tcW w:w="2267" w:type="dxa"/>
            <w:shd w:val="clear" w:color="auto" w:fill="auto"/>
            <w:vAlign w:val="center"/>
          </w:tcPr>
          <w:p w14:paraId="109028D0"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防犯ブザーの配付</w:t>
            </w:r>
          </w:p>
          <w:p w14:paraId="057A71AF"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4567E9F1"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p w14:paraId="3E869233"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【発達支援室】</w:t>
            </w:r>
          </w:p>
          <w:p w14:paraId="4BA38B97"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【教育総務課】</w:t>
            </w:r>
          </w:p>
        </w:tc>
        <w:tc>
          <w:tcPr>
            <w:tcW w:w="3685" w:type="dxa"/>
            <w:shd w:val="clear" w:color="auto" w:fill="auto"/>
          </w:tcPr>
          <w:p w14:paraId="5C2EEA42"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子どもが安全・安心な生活を送るための一助となるよう、次年度に小学校へ入学する園児等へ防犯ブザーの配付を行います。</w:t>
            </w:r>
          </w:p>
        </w:tc>
        <w:tc>
          <w:tcPr>
            <w:tcW w:w="1927" w:type="dxa"/>
            <w:shd w:val="clear" w:color="auto" w:fill="auto"/>
            <w:vAlign w:val="center"/>
          </w:tcPr>
          <w:p w14:paraId="0EDDCDFB" w14:textId="77777777" w:rsidR="00050B1C" w:rsidRPr="0078065C" w:rsidRDefault="00050B1C"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F019DBF" w14:textId="77777777" w:rsidR="00050B1C" w:rsidRPr="0078065C" w:rsidRDefault="00050B1C" w:rsidP="00050B1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5478A24E" w14:textId="77777777" w:rsidR="00050B1C" w:rsidRPr="0078065C" w:rsidRDefault="00050B1C" w:rsidP="00050B1C">
      <w:pPr>
        <w:autoSpaceDE w:val="0"/>
        <w:autoSpaceDN w:val="0"/>
        <w:rPr>
          <w:rFonts w:ascii="HG丸ｺﾞｼｯｸM-PRO" w:eastAsia="HG丸ｺﾞｼｯｸM-PRO" w:hAnsi="HG丸ｺﾞｼｯｸM-PRO"/>
        </w:rPr>
      </w:pPr>
    </w:p>
    <w:p w14:paraId="32F77928" w14:textId="283032AA" w:rsidR="00D6701C" w:rsidRPr="0078065C" w:rsidRDefault="00D6701C">
      <w:pPr>
        <w:widowControl/>
        <w:jc w:val="left"/>
        <w:rPr>
          <w:rFonts w:ascii="HG丸ｺﾞｼｯｸM-PRO" w:eastAsia="HG丸ｺﾞｼｯｸM-PRO" w:hAnsi="HG丸ｺﾞｼｯｸM-PRO"/>
          <w:bCs/>
          <w:sz w:val="24"/>
        </w:rPr>
      </w:pPr>
      <w:r w:rsidRPr="0078065C">
        <w:rPr>
          <w:rFonts w:ascii="HG丸ｺﾞｼｯｸM-PRO" w:eastAsia="HG丸ｺﾞｼｯｸM-PRO" w:hAnsi="HG丸ｺﾞｼｯｸM-PRO"/>
          <w:bCs/>
          <w:sz w:val="24"/>
        </w:rPr>
        <w:br w:type="page"/>
      </w:r>
    </w:p>
    <w:p w14:paraId="5C1479A0" w14:textId="77777777" w:rsidR="00050B1C" w:rsidRPr="0078065C" w:rsidRDefault="00050B1C" w:rsidP="00050B1C">
      <w:pPr>
        <w:rPr>
          <w:rFonts w:ascii="HG丸ｺﾞｼｯｸM-PRO" w:eastAsia="HG丸ｺﾞｼｯｸM-PRO" w:hAnsi="HG丸ｺﾞｼｯｸM-PRO"/>
          <w:bCs/>
          <w:sz w:val="24"/>
        </w:rPr>
      </w:pPr>
    </w:p>
    <w:p w14:paraId="5AEFBFCF" w14:textId="77777777" w:rsidR="00050B1C" w:rsidRPr="0078065C" w:rsidRDefault="00050B1C" w:rsidP="00050B1C">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③ 放射能からの保護</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D738BE4" w14:textId="1C0AB2BF" w:rsidTr="004A4C9F">
        <w:trPr>
          <w:cantSplit/>
          <w:trHeight w:val="312"/>
          <w:tblHeader/>
        </w:trPr>
        <w:tc>
          <w:tcPr>
            <w:tcW w:w="964" w:type="dxa"/>
            <w:shd w:val="clear" w:color="auto" w:fill="ABE9FF"/>
            <w:vAlign w:val="center"/>
          </w:tcPr>
          <w:p w14:paraId="3A9E3E98"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63D41140"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59A6C1C1"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6D63EC77" w14:textId="77777777" w:rsidR="00050B1C" w:rsidRPr="0078065C" w:rsidRDefault="00050B1C"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6177FC7C" w14:textId="4555A1C6" w:rsidR="00050B1C" w:rsidRPr="0078065C" w:rsidRDefault="00FC2D0F" w:rsidP="00FC2D0F">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39582390" w14:textId="531E1C9A" w:rsidTr="00C94F72">
        <w:trPr>
          <w:cantSplit/>
          <w:trHeight w:val="397"/>
        </w:trPr>
        <w:tc>
          <w:tcPr>
            <w:tcW w:w="964" w:type="dxa"/>
            <w:shd w:val="clear" w:color="auto" w:fill="D3F3FF"/>
            <w:vAlign w:val="center"/>
          </w:tcPr>
          <w:p w14:paraId="44CA6AA4" w14:textId="77777777" w:rsidR="00050B1C" w:rsidRPr="0078065C" w:rsidRDefault="00050B1C"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shd w:val="clear" w:color="auto" w:fill="D3F3FF"/>
              </w:rPr>
              <w:t>3-2-3</w:t>
            </w:r>
            <w:r w:rsidRPr="0078065C">
              <w:rPr>
                <w:rFonts w:ascii="HG丸ｺﾞｼｯｸM-PRO" w:eastAsia="HG丸ｺﾞｼｯｸM-PRO" w:hAnsi="HG丸ｺﾞｼｯｸM-PRO" w:hint="eastAsia"/>
                <w:sz w:val="16"/>
                <w:szCs w:val="16"/>
              </w:rPr>
              <w:t>-1</w:t>
            </w:r>
          </w:p>
        </w:tc>
        <w:tc>
          <w:tcPr>
            <w:tcW w:w="2267" w:type="dxa"/>
            <w:shd w:val="clear" w:color="auto" w:fill="auto"/>
            <w:vAlign w:val="center"/>
          </w:tcPr>
          <w:p w14:paraId="2469F3FD"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子ども関連施設等における放射線量等の測定</w:t>
            </w:r>
          </w:p>
          <w:p w14:paraId="0FC205A8" w14:textId="77777777" w:rsidR="00050B1C" w:rsidRPr="0078065C" w:rsidRDefault="00050B1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【関係各課】</w:t>
            </w:r>
          </w:p>
        </w:tc>
        <w:tc>
          <w:tcPr>
            <w:tcW w:w="3685" w:type="dxa"/>
            <w:shd w:val="clear" w:color="auto" w:fill="auto"/>
          </w:tcPr>
          <w:p w14:paraId="498D114B" w14:textId="77777777" w:rsidR="00050B1C" w:rsidRPr="0078065C" w:rsidRDefault="00050B1C"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子どもたちの安全・安心に配慮し、子ども関連施設等において放射線量等の測定を実施します。</w:t>
            </w:r>
          </w:p>
          <w:p w14:paraId="5C7AE369"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★空間放射線量の測定</w:t>
            </w:r>
          </w:p>
          <w:p w14:paraId="71731C6B" w14:textId="77777777" w:rsidR="00D6701C" w:rsidRPr="0078065C" w:rsidRDefault="00D6701C" w:rsidP="0016122E">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市立小・中学校、公立・私立保育園、あおぞら園、子ども</w:t>
            </w:r>
          </w:p>
          <w:p w14:paraId="68161693" w14:textId="77777777" w:rsidR="00D6701C" w:rsidRPr="0078065C" w:rsidRDefault="00D6701C" w:rsidP="0016122E">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会館・子どもの家、公園、海水浴場等で実施しています。</w:t>
            </w:r>
          </w:p>
          <w:p w14:paraId="326D0036" w14:textId="77777777" w:rsidR="00D6701C" w:rsidRPr="0078065C" w:rsidRDefault="00D6701C" w:rsidP="0016122E">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鎌倉中央公園及び市内5公園について計画的に実施し、公園内の局所的に放射線量が高くなる可能性がある排水溝などでは清掃時に測定を実施しています。</w:t>
            </w:r>
          </w:p>
          <w:p w14:paraId="1AADE64B" w14:textId="77777777" w:rsidR="00D6701C" w:rsidRPr="0078065C" w:rsidRDefault="00D6701C" w:rsidP="0016122E">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全小中学校で敷地内マイクロスポットでの測定を年1回実施し、また、全小学校で運動場中央での測定を月１回実施しています。</w:t>
            </w:r>
          </w:p>
          <w:p w14:paraId="1C689A73"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★校庭等土壌放射性物質濃度測定</w:t>
            </w:r>
          </w:p>
          <w:p w14:paraId="73F9E107"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・全小中学校で年1回実施しました。</w:t>
            </w:r>
          </w:p>
          <w:p w14:paraId="5F51F5A5" w14:textId="77777777" w:rsidR="0016122E"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 xml:space="preserve">★プール水放射性物質濃度測定　</w:t>
            </w:r>
          </w:p>
          <w:p w14:paraId="543AACAC" w14:textId="65F0BB65" w:rsidR="00D6701C" w:rsidRPr="0078065C" w:rsidRDefault="00D6701C" w:rsidP="0016122E">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開放中止のため実績なし</w:t>
            </w:r>
          </w:p>
          <w:p w14:paraId="69FF284F"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・プールを設置している全小中学校</w:t>
            </w:r>
          </w:p>
          <w:p w14:paraId="7CBA5921"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・鎌倉海浜公園水泳プール</w:t>
            </w:r>
          </w:p>
          <w:p w14:paraId="13FA3F8D"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w:t>
            </w:r>
            <w:r w:rsidRPr="001C7B8E">
              <w:rPr>
                <w:rFonts w:ascii="HG丸ｺﾞｼｯｸM-PRO" w:eastAsia="HG丸ｺﾞｼｯｸM-PRO" w:hAnsi="HG丸ｺﾞｼｯｸM-PRO" w:hint="eastAsia"/>
                <w:w w:val="83"/>
                <w:kern w:val="0"/>
                <w:sz w:val="20"/>
                <w:fitText w:val="3000" w:id="-1724136701"/>
              </w:rPr>
              <w:t>学校給食食材等の放射性物質濃度の測</w:t>
            </w:r>
            <w:r w:rsidRPr="001C7B8E">
              <w:rPr>
                <w:rFonts w:ascii="HG丸ｺﾞｼｯｸM-PRO" w:eastAsia="HG丸ｺﾞｼｯｸM-PRO" w:hAnsi="HG丸ｺﾞｼｯｸM-PRO" w:hint="eastAsia"/>
                <w:spacing w:val="6"/>
                <w:w w:val="83"/>
                <w:kern w:val="0"/>
                <w:sz w:val="20"/>
                <w:fitText w:val="3000" w:id="-1724136701"/>
              </w:rPr>
              <w:t>定</w:t>
            </w:r>
          </w:p>
          <w:p w14:paraId="0264C1BE" w14:textId="77777777" w:rsidR="00D6701C" w:rsidRPr="0078065C" w:rsidRDefault="00D6701C" w:rsidP="0016122E">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立小中学校、公立保育園、あおぞら園で使用する給食食材について、山崎浄化センターで精密な放射性物質濃度の測定が可能な食品・環境放射能測定装置を使い、放射性物質濃度の測定を実施しています。また、平成24年６月からは、私立保育園、私立幼稚園についても各施設からの申出により測定を実施しています。</w:t>
            </w:r>
          </w:p>
          <w:p w14:paraId="6E694E5E"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 xml:space="preserve">・市立小中学校年間実施回数　</w:t>
            </w:r>
            <w:r w:rsidRPr="0078065C">
              <w:rPr>
                <w:rFonts w:ascii="HG丸ｺﾞｼｯｸM-PRO" w:eastAsia="HG丸ｺﾞｼｯｸM-PRO" w:hAnsi="HG丸ｺﾞｼｯｸM-PRO" w:hint="eastAsia"/>
                <w:w w:val="77"/>
                <w:kern w:val="0"/>
                <w:sz w:val="20"/>
                <w:fitText w:val="500" w:id="-1724136703"/>
              </w:rPr>
              <w:t>254</w:t>
            </w:r>
            <w:r w:rsidRPr="0078065C">
              <w:rPr>
                <w:rFonts w:ascii="HG丸ｺﾞｼｯｸM-PRO" w:eastAsia="HG丸ｺﾞｼｯｸM-PRO" w:hAnsi="HG丸ｺﾞｼｯｸM-PRO" w:hint="eastAsia"/>
                <w:spacing w:val="1"/>
                <w:w w:val="77"/>
                <w:kern w:val="0"/>
                <w:sz w:val="20"/>
                <w:fitText w:val="500" w:id="-1724136703"/>
              </w:rPr>
              <w:t>回</w:t>
            </w:r>
          </w:p>
          <w:p w14:paraId="58F05CC4" w14:textId="77777777"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 xml:space="preserve">・公立保育園年間実施回数　　</w:t>
            </w:r>
            <w:r w:rsidRPr="0078065C">
              <w:rPr>
                <w:rFonts w:ascii="HG丸ｺﾞｼｯｸM-PRO" w:eastAsia="HG丸ｺﾞｼｯｸM-PRO" w:hAnsi="HG丸ｺﾞｼｯｸM-PRO" w:hint="eastAsia"/>
                <w:w w:val="77"/>
                <w:kern w:val="0"/>
                <w:sz w:val="20"/>
                <w:fitText w:val="500" w:id="-1724136702"/>
              </w:rPr>
              <w:t>241</w:t>
            </w:r>
            <w:r w:rsidRPr="0078065C">
              <w:rPr>
                <w:rFonts w:ascii="HG丸ｺﾞｼｯｸM-PRO" w:eastAsia="HG丸ｺﾞｼｯｸM-PRO" w:hAnsi="HG丸ｺﾞｼｯｸM-PRO" w:hint="eastAsia"/>
                <w:spacing w:val="1"/>
                <w:w w:val="77"/>
                <w:kern w:val="0"/>
                <w:sz w:val="20"/>
                <w:fitText w:val="500" w:id="-1724136702"/>
              </w:rPr>
              <w:t>回</w:t>
            </w:r>
          </w:p>
          <w:p w14:paraId="215FC238" w14:textId="1823BC46" w:rsidR="00D6701C" w:rsidRPr="0078065C" w:rsidRDefault="00D6701C" w:rsidP="00D6701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・あおぞら園　27回</w:t>
            </w:r>
          </w:p>
        </w:tc>
        <w:tc>
          <w:tcPr>
            <w:tcW w:w="1927" w:type="dxa"/>
            <w:shd w:val="clear" w:color="auto" w:fill="auto"/>
            <w:vAlign w:val="center"/>
          </w:tcPr>
          <w:p w14:paraId="55434DB7" w14:textId="77777777" w:rsidR="00890FD1" w:rsidRPr="0078065C" w:rsidRDefault="00890FD1"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・事業の縮小</w:t>
            </w:r>
          </w:p>
          <w:p w14:paraId="404F6453" w14:textId="77777777" w:rsidR="00890FD1" w:rsidRPr="0078065C" w:rsidRDefault="00890FD1" w:rsidP="00890FD1">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または廃止</w:t>
            </w:r>
          </w:p>
          <w:p w14:paraId="71AA9D0E" w14:textId="6D430CCF" w:rsidR="00050B1C" w:rsidRPr="0078065C" w:rsidRDefault="00890FD1" w:rsidP="00890FD1">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w w:val="75"/>
                <w:kern w:val="0"/>
                <w:sz w:val="20"/>
                <w:fitText w:val="1200" w:id="-1724136192"/>
              </w:rPr>
              <w:t>（令和３年度～</w:t>
            </w:r>
            <w:r w:rsidRPr="0078065C">
              <w:rPr>
                <w:rFonts w:ascii="HG丸ｺﾞｼｯｸM-PRO" w:eastAsia="HG丸ｺﾞｼｯｸM-PRO" w:hAnsi="HG丸ｺﾞｼｯｸM-PRO" w:hint="eastAsia"/>
                <w:spacing w:val="3"/>
                <w:w w:val="75"/>
                <w:kern w:val="0"/>
                <w:sz w:val="20"/>
                <w:fitText w:val="1200" w:id="-1724136192"/>
              </w:rPr>
              <w:t>）</w:t>
            </w:r>
          </w:p>
        </w:tc>
        <w:tc>
          <w:tcPr>
            <w:tcW w:w="1247" w:type="dxa"/>
            <w:vAlign w:val="center"/>
          </w:tcPr>
          <w:p w14:paraId="3D7A9962" w14:textId="77777777" w:rsidR="00890FD1" w:rsidRPr="0078065C" w:rsidRDefault="00890FD1" w:rsidP="00890FD1">
            <w:pPr>
              <w:autoSpaceDE w:val="0"/>
              <w:autoSpaceDN w:val="0"/>
              <w:spacing w:beforeLines="10" w:before="29" w:afterLines="10" w:after="29" w:line="240" w:lineRule="exact"/>
              <w:ind w:leftChars="17" w:left="37"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保育課検査食材費：</w:t>
            </w:r>
          </w:p>
          <w:p w14:paraId="453C2DF1" w14:textId="235B29C2" w:rsidR="00050B1C" w:rsidRPr="0078065C" w:rsidRDefault="00890FD1" w:rsidP="00890FD1">
            <w:pPr>
              <w:autoSpaceDE w:val="0"/>
              <w:autoSpaceDN w:val="0"/>
              <w:spacing w:beforeLines="10" w:before="29" w:afterLines="10" w:after="29" w:line="240" w:lineRule="exact"/>
              <w:ind w:rightChars="50" w:right="110" w:firstLineChars="50" w:firstLine="1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445千円</w:t>
            </w:r>
          </w:p>
        </w:tc>
      </w:tr>
    </w:tbl>
    <w:p w14:paraId="6C6D4897" w14:textId="6F6AC95A" w:rsidR="009B15E4" w:rsidRPr="0078065C" w:rsidRDefault="009B15E4" w:rsidP="00050B1C">
      <w:pPr>
        <w:tabs>
          <w:tab w:val="left" w:pos="567"/>
        </w:tabs>
        <w:spacing w:line="0" w:lineRule="atLeast"/>
        <w:jc w:val="left"/>
        <w:rPr>
          <w:rFonts w:ascii="HG丸ｺﾞｼｯｸM-PRO" w:eastAsia="HG丸ｺﾞｼｯｸM-PRO" w:hAnsi="HG丸ｺﾞｼｯｸM-PRO"/>
          <w:b/>
          <w:sz w:val="24"/>
          <w:szCs w:val="24"/>
        </w:rPr>
      </w:pPr>
    </w:p>
    <w:p w14:paraId="7AF6AF65" w14:textId="77777777" w:rsidR="009B15E4" w:rsidRPr="0078065C" w:rsidRDefault="009B15E4" w:rsidP="006F116D">
      <w:pPr>
        <w:ind w:firstLineChars="200" w:firstLine="482"/>
        <w:rPr>
          <w:rFonts w:ascii="HG丸ｺﾞｼｯｸM-PRO" w:eastAsia="HG丸ｺﾞｼｯｸM-PRO" w:hAnsi="HG丸ｺﾞｼｯｸM-PRO"/>
          <w:b/>
          <w:sz w:val="24"/>
          <w:szCs w:val="24"/>
        </w:rPr>
      </w:pPr>
    </w:p>
    <w:p w14:paraId="72AE630D" w14:textId="48049136" w:rsidR="009B15E4" w:rsidRPr="0078065C" w:rsidRDefault="009B15E4" w:rsidP="00D6701C">
      <w:pPr>
        <w:rPr>
          <w:rFonts w:ascii="HG丸ｺﾞｼｯｸM-PRO" w:eastAsia="HG丸ｺﾞｼｯｸM-PRO" w:hAnsi="HG丸ｺﾞｼｯｸM-PRO"/>
          <w:b/>
          <w:sz w:val="24"/>
          <w:szCs w:val="24"/>
        </w:rPr>
      </w:pPr>
    </w:p>
    <w:p w14:paraId="79FE86E4" w14:textId="6D11C78D" w:rsidR="009B15E4" w:rsidRPr="0078065C" w:rsidRDefault="009B15E4" w:rsidP="00D6701C">
      <w:pPr>
        <w:rPr>
          <w:rFonts w:ascii="HG丸ｺﾞｼｯｸM-PRO" w:eastAsia="HG丸ｺﾞｼｯｸM-PRO" w:hAnsi="HG丸ｺﾞｼｯｸM-PRO"/>
          <w:b/>
          <w:sz w:val="24"/>
          <w:szCs w:val="24"/>
        </w:rPr>
      </w:pPr>
    </w:p>
    <w:p w14:paraId="5E2154BF" w14:textId="77777777" w:rsidR="00D6701C" w:rsidRPr="0078065C" w:rsidRDefault="00D6701C" w:rsidP="00D6701C">
      <w:pPr>
        <w:rPr>
          <w:rFonts w:ascii="HG丸ｺﾞｼｯｸM-PRO" w:eastAsia="HG丸ｺﾞｼｯｸM-PRO" w:hAnsi="HG丸ｺﾞｼｯｸM-PRO"/>
          <w:b/>
          <w:sz w:val="24"/>
          <w:szCs w:val="24"/>
        </w:rPr>
      </w:pPr>
    </w:p>
    <w:p w14:paraId="6A618974" w14:textId="77777777" w:rsidR="00233E4B" w:rsidRPr="0078065C" w:rsidRDefault="00233E4B">
      <w:pPr>
        <w:widowControl/>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5AD6F9AD" w14:textId="26E99763" w:rsidR="00A806AB" w:rsidRPr="0078065C" w:rsidRDefault="00D56A09" w:rsidP="006F116D">
      <w:pPr>
        <w:ind w:firstLineChars="200" w:firstLine="6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32"/>
          <w:szCs w:val="24"/>
        </w:rPr>
        <w:lastRenderedPageBreak/>
        <w:t>主要施策（</w:t>
      </w:r>
      <w:r w:rsidR="00A806AB" w:rsidRPr="0078065C">
        <w:rPr>
          <w:rFonts w:ascii="HG丸ｺﾞｼｯｸM-PRO" w:eastAsia="HG丸ｺﾞｼｯｸM-PRO" w:hAnsi="HG丸ｺﾞｼｯｸM-PRO" w:hint="eastAsia"/>
          <w:sz w:val="32"/>
          <w:szCs w:val="24"/>
        </w:rPr>
        <w:t>３）子どもの生活環境の整備</w:t>
      </w:r>
    </w:p>
    <w:p w14:paraId="043545BB" w14:textId="77777777" w:rsidR="00A806AB" w:rsidRPr="0078065C" w:rsidRDefault="00A806AB" w:rsidP="00170DDC">
      <w:pPr>
        <w:pStyle w:val="Default"/>
        <w:spacing w:line="200" w:lineRule="exact"/>
        <w:ind w:leftChars="322" w:left="708"/>
        <w:rPr>
          <w:rFonts w:ascii="HG丸ｺﾞｼｯｸM-PRO" w:eastAsia="HG丸ｺﾞｼｯｸM-PRO" w:hAnsi="HG丸ｺﾞｼｯｸM-PRO"/>
          <w:color w:val="auto"/>
          <w:sz w:val="16"/>
          <w:szCs w:val="16"/>
        </w:rPr>
      </w:pPr>
    </w:p>
    <w:p w14:paraId="224FD684" w14:textId="2742DE43" w:rsidR="00840B13" w:rsidRPr="0078065C" w:rsidRDefault="00840B13" w:rsidP="00C62865">
      <w:pPr>
        <w:pStyle w:val="af4"/>
        <w:autoSpaceDE w:val="0"/>
        <w:autoSpaceDN w:val="0"/>
        <w:spacing w:line="380" w:lineRule="exact"/>
        <w:ind w:leftChars="100" w:left="220" w:firstLineChars="100" w:firstLine="212"/>
        <w:rPr>
          <w:rFonts w:ascii="HG丸ｺﾞｼｯｸM-PRO" w:eastAsia="HG丸ｺﾞｼｯｸM-PRO" w:hAnsi="HG丸ｺﾞｼｯｸM-PRO"/>
          <w:spacing w:val="-4"/>
        </w:rPr>
      </w:pPr>
      <w:r w:rsidRPr="0078065C">
        <w:rPr>
          <w:rFonts w:ascii="HG丸ｺﾞｼｯｸM-PRO" w:eastAsia="HG丸ｺﾞｼｯｸM-PRO" w:hAnsi="HG丸ｺﾞｼｯｸM-PRO" w:hint="eastAsia"/>
          <w:spacing w:val="-4"/>
        </w:rPr>
        <w:t>外出時に安全で利便性に富んだ住みよいまち、バリアフリーやユニバーサルデザイン</w:t>
      </w:r>
      <w:r w:rsidRPr="0078065C">
        <w:rPr>
          <w:rStyle w:val="ab"/>
          <w:rFonts w:ascii="HG丸ｺﾞｼｯｸM-PRO" w:eastAsia="HG丸ｺﾞｼｯｸM-PRO" w:hAnsi="HG丸ｺﾞｼｯｸM-PRO"/>
          <w:spacing w:val="-4"/>
        </w:rPr>
        <w:footnoteReference w:id="17"/>
      </w:r>
      <w:r w:rsidRPr="0078065C">
        <w:rPr>
          <w:rFonts w:ascii="HG丸ｺﾞｼｯｸM-PRO" w:eastAsia="HG丸ｺﾞｼｯｸM-PRO" w:hAnsi="HG丸ｺﾞｼｯｸM-PRO" w:hint="eastAsia"/>
          <w:spacing w:val="-4"/>
        </w:rPr>
        <w:t>の</w:t>
      </w:r>
      <w:r w:rsidR="00C62865" w:rsidRPr="0078065C">
        <w:rPr>
          <w:rFonts w:ascii="HG丸ｺﾞｼｯｸM-PRO" w:eastAsia="HG丸ｺﾞｼｯｸM-PRO" w:hAnsi="HG丸ｺﾞｼｯｸM-PRO" w:hint="eastAsia"/>
          <w:spacing w:val="-4"/>
        </w:rPr>
        <w:t xml:space="preserve">　　　　　　　　　　　</w:t>
      </w:r>
      <w:r w:rsidRPr="0078065C">
        <w:rPr>
          <w:rFonts w:ascii="HG丸ｺﾞｼｯｸM-PRO" w:eastAsia="HG丸ｺﾞｼｯｸM-PRO" w:hAnsi="HG丸ｺﾞｼｯｸM-PRO" w:hint="eastAsia"/>
          <w:spacing w:val="-4"/>
        </w:rPr>
        <w:t>理念にもとづいたまちを創り上げていくことは、子どもや子育て期の親だけではなく、高齢者や障害者を含めたすべての人にとって不可欠であることは言うまでもありません。公共性の高い乗り物、道路、建築物等のバリアフリー化を進めるために「高齢者、障害者等の移動等の円滑化の促進に関する法律（バリアフリー新法）」 が平成18年（2006年）12月に施行されており、今後も整備を促進していく必要があります。</w:t>
      </w:r>
    </w:p>
    <w:p w14:paraId="6BE541F8" w14:textId="77777777" w:rsidR="00840B13" w:rsidRPr="0078065C" w:rsidRDefault="00840B13" w:rsidP="00C62865">
      <w:pPr>
        <w:pStyle w:val="af4"/>
        <w:autoSpaceDE w:val="0"/>
        <w:autoSpaceDN w:val="0"/>
        <w:spacing w:line="380" w:lineRule="exact"/>
        <w:ind w:leftChars="100" w:left="220" w:firstLineChars="100" w:firstLine="212"/>
        <w:rPr>
          <w:rFonts w:ascii="HG丸ｺﾞｼｯｸM-PRO" w:eastAsia="HG丸ｺﾞｼｯｸM-PRO" w:hAnsi="HG丸ｺﾞｼｯｸM-PRO"/>
          <w:spacing w:val="-4"/>
        </w:rPr>
      </w:pPr>
      <w:r w:rsidRPr="0078065C">
        <w:rPr>
          <w:rFonts w:ascii="HG丸ｺﾞｼｯｸM-PRO" w:eastAsia="HG丸ｺﾞｼｯｸM-PRO" w:hAnsi="HG丸ｺﾞｼｯｸM-PRO" w:hint="eastAsia"/>
          <w:spacing w:val="-4"/>
        </w:rPr>
        <w:t>また、子育て家庭にとっては、子どもをのびのびと自由に遊ばせることができる広場や様々な遊具がある公園の整備、日常生活で利用する道路の安全性の向上が求められます。</w:t>
      </w:r>
    </w:p>
    <w:p w14:paraId="5520B3E3" w14:textId="77777777" w:rsidR="00840B13" w:rsidRPr="0078065C" w:rsidRDefault="00840B13" w:rsidP="00C62865">
      <w:pPr>
        <w:pStyle w:val="af4"/>
        <w:autoSpaceDE w:val="0"/>
        <w:autoSpaceDN w:val="0"/>
        <w:spacing w:line="380" w:lineRule="exact"/>
        <w:ind w:leftChars="100" w:left="220" w:firstLineChars="100" w:firstLine="212"/>
        <w:rPr>
          <w:rFonts w:ascii="HG丸ｺﾞｼｯｸM-PRO" w:eastAsia="HG丸ｺﾞｼｯｸM-PRO" w:hAnsi="HG丸ｺﾞｼｯｸM-PRO"/>
          <w:spacing w:val="-4"/>
        </w:rPr>
      </w:pPr>
      <w:r w:rsidRPr="0078065C">
        <w:rPr>
          <w:rFonts w:ascii="HG丸ｺﾞｼｯｸM-PRO" w:eastAsia="HG丸ｺﾞｼｯｸM-PRO" w:hAnsi="HG丸ｺﾞｼｯｸM-PRO" w:hint="eastAsia"/>
          <w:spacing w:val="-4"/>
        </w:rPr>
        <w:t>さらに、子育てを担う世代が安心して生活を送れるような住環境を整備していくことが必要です。</w:t>
      </w:r>
    </w:p>
    <w:p w14:paraId="62A201C6" w14:textId="77777777" w:rsidR="00840B13" w:rsidRPr="0078065C" w:rsidRDefault="00840B13" w:rsidP="00840B13">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06400" behindDoc="0" locked="0" layoutInCell="1" allowOverlap="1" wp14:anchorId="1C0D7BFD" wp14:editId="4C5A47F7">
                <wp:simplePos x="0" y="0"/>
                <wp:positionH relativeFrom="column">
                  <wp:posOffset>435850</wp:posOffset>
                </wp:positionH>
                <wp:positionV relativeFrom="paragraph">
                  <wp:posOffset>165939</wp:posOffset>
                </wp:positionV>
                <wp:extent cx="5486400" cy="2130425"/>
                <wp:effectExtent l="0" t="0" r="19050" b="22225"/>
                <wp:wrapNone/>
                <wp:docPr id="53" name="四角形: 角を丸くする 2861"/>
                <wp:cNvGraphicFramePr/>
                <a:graphic xmlns:a="http://schemas.openxmlformats.org/drawingml/2006/main">
                  <a:graphicData uri="http://schemas.microsoft.com/office/word/2010/wordprocessingShape">
                    <wps:wsp>
                      <wps:cNvSpPr/>
                      <wps:spPr>
                        <a:xfrm>
                          <a:off x="0" y="0"/>
                          <a:ext cx="5486400" cy="2130425"/>
                        </a:xfrm>
                        <a:prstGeom prst="roundRect">
                          <a:avLst>
                            <a:gd name="adj" fmla="val 6808"/>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1A7041" id="四角形: 角を丸くする 2861" o:spid="_x0000_s1026" style="position:absolute;left:0;text-align:left;margin-left:34.3pt;margin-top:13.05pt;width:6in;height:167.7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" filled="f" strokecolor="#7f7f7f [1612]" strokeweight="1pt">
                <v:stroke joinstyle="miter"/>
              </v:roundrect>
            </w:pict>
          </mc:Fallback>
        </mc:AlternateContent>
      </w:r>
    </w:p>
    <w:p w14:paraId="7C2B01DC" w14:textId="77777777" w:rsidR="00840B13" w:rsidRPr="0078065C" w:rsidRDefault="00840B13" w:rsidP="00840B1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18F35B92" w14:textId="77777777" w:rsidR="00840B13" w:rsidRPr="0078065C" w:rsidRDefault="00840B13" w:rsidP="00840B13">
      <w:pPr>
        <w:pStyle w:val="22"/>
        <w:spacing w:before="74" w:after="74"/>
        <w:ind w:left="1320" w:right="660"/>
      </w:pPr>
      <w:r w:rsidRPr="0078065C">
        <w:rPr>
          <w:rFonts w:hint="eastAsia"/>
        </w:rPr>
        <w:t>・遊具のある公園を増やしてほしい。</w:t>
      </w:r>
    </w:p>
    <w:p w14:paraId="4B0CB340" w14:textId="77777777" w:rsidR="00840B13" w:rsidRPr="0078065C" w:rsidRDefault="00840B13" w:rsidP="00840B13">
      <w:pPr>
        <w:pStyle w:val="22"/>
        <w:spacing w:before="74" w:after="74"/>
        <w:ind w:left="1320" w:right="660"/>
      </w:pPr>
      <w:r w:rsidRPr="0078065C">
        <w:rPr>
          <w:rFonts w:hint="eastAsia"/>
        </w:rPr>
        <w:t>・公園の遊具が古い。</w:t>
      </w:r>
    </w:p>
    <w:p w14:paraId="41457577" w14:textId="77777777" w:rsidR="00840B13" w:rsidRPr="0078065C" w:rsidRDefault="00840B13" w:rsidP="00840B13">
      <w:pPr>
        <w:pStyle w:val="22"/>
        <w:spacing w:before="74" w:after="74"/>
        <w:ind w:left="1320" w:right="660"/>
      </w:pPr>
      <w:r w:rsidRPr="0078065C">
        <w:rPr>
          <w:rFonts w:hint="eastAsia"/>
        </w:rPr>
        <w:t>・公園などの子どもが安心して外で遊べるよう、清掃や拡大・増設に力を入れてほしい。</w:t>
      </w:r>
    </w:p>
    <w:p w14:paraId="20B8408E" w14:textId="77777777" w:rsidR="00840B13" w:rsidRPr="0078065C" w:rsidRDefault="00840B13" w:rsidP="00840B13">
      <w:pPr>
        <w:pStyle w:val="22"/>
        <w:spacing w:before="74" w:after="74"/>
        <w:ind w:left="1320" w:right="660"/>
      </w:pPr>
      <w:r w:rsidRPr="0078065C">
        <w:rPr>
          <w:rFonts w:hint="eastAsia"/>
        </w:rPr>
        <w:t>・道幅が狭く、幼児が歩いたり、自転車に乗るのも大変。自転車専用レーン、歩道の区別も早くしてほしい。</w:t>
      </w:r>
    </w:p>
    <w:p w14:paraId="579157C2" w14:textId="77777777" w:rsidR="00840B13" w:rsidRPr="0078065C" w:rsidRDefault="00840B13" w:rsidP="00840B13">
      <w:pPr>
        <w:pStyle w:val="22"/>
        <w:spacing w:before="74" w:after="74"/>
        <w:ind w:left="1320" w:right="660"/>
      </w:pPr>
      <w:r w:rsidRPr="0078065C">
        <w:rPr>
          <w:rFonts w:hint="eastAsia"/>
        </w:rPr>
        <w:t>・自転車に子どもをのせて移動する時に、道路の段差でふらつく時があり、怖いと感じる事がある。</w:t>
      </w:r>
    </w:p>
    <w:p w14:paraId="7DE094F3" w14:textId="77777777" w:rsidR="00840B13" w:rsidRPr="0078065C" w:rsidRDefault="00840B13" w:rsidP="00840B13">
      <w:pPr>
        <w:autoSpaceDE w:val="0"/>
        <w:autoSpaceDN w:val="0"/>
        <w:rPr>
          <w:rFonts w:ascii="HG丸ｺﾞｼｯｸM-PRO" w:eastAsia="HG丸ｺﾞｼｯｸM-PRO" w:hAnsi="HG丸ｺﾞｼｯｸM-PRO"/>
        </w:rPr>
      </w:pPr>
    </w:p>
    <w:p w14:paraId="2BBF2890" w14:textId="77777777" w:rsidR="00840B13" w:rsidRPr="0078065C" w:rsidRDefault="00840B13" w:rsidP="00840B1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5F83E092" w14:textId="77777777" w:rsidR="00840B13" w:rsidRPr="0078065C" w:rsidRDefault="00840B13" w:rsidP="00840B13">
      <w:pPr>
        <w:pStyle w:val="22"/>
        <w:spacing w:before="74" w:after="74"/>
        <w:ind w:left="1320" w:right="660"/>
      </w:pPr>
      <w:r w:rsidRPr="0078065C">
        <w:rPr>
          <w:rFonts w:hint="eastAsia"/>
        </w:rPr>
        <w:t>○子どもとその家族が利用しやすい安全な道路を整備するとともに、公共施設や交通機関などのバリアフリー化を促進し、子どもと子育て家庭が安心して暮らせるまちづくりを進めることが必要です。</w:t>
      </w:r>
    </w:p>
    <w:p w14:paraId="0720ADC8" w14:textId="614B2D15" w:rsidR="008335F8" w:rsidRPr="0078065C" w:rsidRDefault="00840B13" w:rsidP="00840B13">
      <w:pPr>
        <w:widowControl/>
        <w:tabs>
          <w:tab w:val="left" w:pos="567"/>
        </w:tabs>
        <w:ind w:leftChars="500" w:left="132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○安心して生活が送れるような住宅の整備や、のびのびと遊ぶことができ、遊具等が充実している広場や公園の整備が求められています。</w:t>
      </w:r>
    </w:p>
    <w:p w14:paraId="473B0B85" w14:textId="3A645227" w:rsidR="008335F8" w:rsidRPr="0078065C" w:rsidRDefault="008335F8" w:rsidP="008335F8">
      <w:pPr>
        <w:widowControl/>
        <w:tabs>
          <w:tab w:val="left" w:pos="567"/>
        </w:tabs>
        <w:jc w:val="left"/>
        <w:rPr>
          <w:rFonts w:ascii="HG丸ｺﾞｼｯｸM-PRO" w:eastAsia="HG丸ｺﾞｼｯｸM-PRO" w:hAnsi="HG丸ｺﾞｼｯｸM-PRO"/>
        </w:rPr>
      </w:pPr>
    </w:p>
    <w:p w14:paraId="03BD7706" w14:textId="77777777" w:rsidR="00840B13" w:rsidRPr="0078065C" w:rsidRDefault="00840B13" w:rsidP="00840B13">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08448" behindDoc="0" locked="0" layoutInCell="1" allowOverlap="1" wp14:anchorId="60E79F87" wp14:editId="30DFFAE0">
                <wp:simplePos x="0" y="0"/>
                <wp:positionH relativeFrom="column">
                  <wp:posOffset>414345</wp:posOffset>
                </wp:positionH>
                <wp:positionV relativeFrom="paragraph">
                  <wp:posOffset>170180</wp:posOffset>
                </wp:positionV>
                <wp:extent cx="5486400" cy="1086929"/>
                <wp:effectExtent l="0" t="0" r="19050" b="18415"/>
                <wp:wrapNone/>
                <wp:docPr id="575" name="四角形: 角を丸くする 2861"/>
                <wp:cNvGraphicFramePr/>
                <a:graphic xmlns:a="http://schemas.openxmlformats.org/drawingml/2006/main">
                  <a:graphicData uri="http://schemas.microsoft.com/office/word/2010/wordprocessingShape">
                    <wps:wsp>
                      <wps:cNvSpPr/>
                      <wps:spPr>
                        <a:xfrm>
                          <a:off x="0" y="0"/>
                          <a:ext cx="5486400" cy="1086929"/>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62EF93" id="四角形: 角を丸くする 2861" o:spid="_x0000_s1026" style="position:absolute;left:0;text-align:left;margin-left:32.65pt;margin-top:13.4pt;width:6in;height:85.6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" filled="f" strokecolor="#7f7f7f [1612]" strokeweight="1pt">
                <v:stroke joinstyle="miter"/>
              </v:roundrect>
            </w:pict>
          </mc:Fallback>
        </mc:AlternateContent>
      </w:r>
    </w:p>
    <w:p w14:paraId="168BC5F9" w14:textId="77777777" w:rsidR="00840B13" w:rsidRPr="0078065C" w:rsidRDefault="00840B13" w:rsidP="00840B1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0B369C0E" w14:textId="77777777" w:rsidR="00840B13" w:rsidRPr="0078065C" w:rsidRDefault="00840B13" w:rsidP="00840B13">
      <w:pPr>
        <w:pStyle w:val="22"/>
        <w:spacing w:before="74" w:after="74"/>
        <w:ind w:left="1320" w:right="660"/>
      </w:pPr>
      <w:r w:rsidRPr="0078065C">
        <w:rPr>
          <w:rFonts w:hint="eastAsia"/>
        </w:rPr>
        <w:t>① 住みやすいまちづくり</w:t>
      </w:r>
      <w:r w:rsidRPr="0078065C">
        <w:tab/>
      </w:r>
      <w:r w:rsidRPr="0078065C">
        <w:tab/>
      </w:r>
      <w:r w:rsidRPr="0078065C">
        <w:rPr>
          <w:rFonts w:hint="eastAsia"/>
        </w:rPr>
        <w:t>② 交通環境の整備</w:t>
      </w:r>
    </w:p>
    <w:p w14:paraId="490D7A36" w14:textId="77777777" w:rsidR="00840B13" w:rsidRPr="0078065C" w:rsidRDefault="00840B13" w:rsidP="00840B13">
      <w:pPr>
        <w:pStyle w:val="22"/>
        <w:spacing w:before="74" w:after="74"/>
        <w:ind w:left="1320" w:right="660"/>
      </w:pPr>
      <w:r w:rsidRPr="0078065C">
        <w:rPr>
          <w:rFonts w:hint="eastAsia"/>
        </w:rPr>
        <w:t>③ 施設環境の整備</w:t>
      </w:r>
      <w:r w:rsidRPr="0078065C">
        <w:tab/>
      </w:r>
      <w:r w:rsidRPr="0078065C">
        <w:tab/>
      </w:r>
      <w:r w:rsidRPr="0078065C">
        <w:tab/>
      </w:r>
      <w:r w:rsidRPr="0078065C">
        <w:rPr>
          <w:rFonts w:hint="eastAsia"/>
        </w:rPr>
        <w:t>④ 公園・緑地の整備</w:t>
      </w:r>
    </w:p>
    <w:p w14:paraId="42514C6A" w14:textId="25163B24" w:rsidR="008335F8" w:rsidRPr="0078065C" w:rsidRDefault="00840B13" w:rsidP="00840B13">
      <w:pPr>
        <w:widowControl/>
        <w:tabs>
          <w:tab w:val="left" w:pos="567"/>
        </w:tabs>
        <w:ind w:firstLineChars="500" w:firstLine="110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⑤ 住環境の整備</w:t>
      </w:r>
    </w:p>
    <w:p w14:paraId="4857F09F" w14:textId="07978F1D" w:rsidR="008335F8" w:rsidRPr="0078065C" w:rsidRDefault="008335F8" w:rsidP="008335F8">
      <w:pPr>
        <w:widowControl/>
        <w:tabs>
          <w:tab w:val="left" w:pos="567"/>
        </w:tabs>
        <w:jc w:val="left"/>
        <w:rPr>
          <w:rFonts w:ascii="HG丸ｺﾞｼｯｸM-PRO" w:eastAsia="HG丸ｺﾞｼｯｸM-PRO" w:hAnsi="HG丸ｺﾞｼｯｸM-PRO"/>
        </w:rPr>
      </w:pPr>
    </w:p>
    <w:p w14:paraId="41251709" w14:textId="7A92A523" w:rsidR="008335F8" w:rsidRPr="0078065C" w:rsidRDefault="008335F8" w:rsidP="008335F8">
      <w:pPr>
        <w:widowControl/>
        <w:tabs>
          <w:tab w:val="left" w:pos="567"/>
        </w:tabs>
        <w:jc w:val="left"/>
        <w:rPr>
          <w:rFonts w:ascii="HG丸ｺﾞｼｯｸM-PRO" w:eastAsia="HG丸ｺﾞｼｯｸM-PRO" w:hAnsi="HG丸ｺﾞｼｯｸM-PRO"/>
        </w:rPr>
      </w:pPr>
    </w:p>
    <w:p w14:paraId="66D6226E" w14:textId="77777777" w:rsidR="00233E4B" w:rsidRPr="0078065C" w:rsidRDefault="00233E4B" w:rsidP="008335F8">
      <w:pPr>
        <w:widowControl/>
        <w:tabs>
          <w:tab w:val="left" w:pos="567"/>
        </w:tabs>
        <w:jc w:val="left"/>
        <w:rPr>
          <w:rFonts w:ascii="HG丸ｺﾞｼｯｸM-PRO" w:eastAsia="HG丸ｺﾞｼｯｸM-PRO" w:hAnsi="HG丸ｺﾞｼｯｸM-PRO"/>
        </w:rPr>
      </w:pPr>
    </w:p>
    <w:p w14:paraId="6AD73D1B" w14:textId="77777777" w:rsidR="00840B13" w:rsidRPr="0078065C" w:rsidRDefault="00840B13" w:rsidP="00840B1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① 住みやすいまちづくり</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B1A838F" w14:textId="0C85055C" w:rsidTr="004A4C9F">
        <w:trPr>
          <w:cantSplit/>
          <w:trHeight w:val="312"/>
          <w:tblHeader/>
        </w:trPr>
        <w:tc>
          <w:tcPr>
            <w:tcW w:w="964" w:type="dxa"/>
            <w:shd w:val="clear" w:color="auto" w:fill="ABE9FF"/>
            <w:vAlign w:val="center"/>
          </w:tcPr>
          <w:p w14:paraId="5E501970"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41ECB56E"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30F90B56"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5D34BBEE"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662B43B5" w14:textId="355E0812" w:rsidR="00840B13" w:rsidRPr="0078065C" w:rsidRDefault="00882287" w:rsidP="00882287">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16AEBC5C" w14:textId="24D153D1" w:rsidTr="00C94F72">
        <w:trPr>
          <w:cantSplit/>
          <w:trHeight w:val="397"/>
        </w:trPr>
        <w:tc>
          <w:tcPr>
            <w:tcW w:w="964" w:type="dxa"/>
            <w:shd w:val="clear" w:color="auto" w:fill="D3F3FF"/>
            <w:vAlign w:val="center"/>
          </w:tcPr>
          <w:p w14:paraId="5335E694" w14:textId="77777777" w:rsidR="00840B13" w:rsidRPr="0078065C" w:rsidRDefault="00840B13"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3-3-1-1</w:t>
            </w:r>
          </w:p>
        </w:tc>
        <w:tc>
          <w:tcPr>
            <w:tcW w:w="2267" w:type="dxa"/>
            <w:shd w:val="clear" w:color="auto" w:fill="auto"/>
            <w:vAlign w:val="center"/>
          </w:tcPr>
          <w:p w14:paraId="55DBAF9B"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まちづくり活動の支援</w:t>
            </w:r>
          </w:p>
          <w:p w14:paraId="67ECA01A"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【土地利用政策課】</w:t>
            </w:r>
          </w:p>
        </w:tc>
        <w:tc>
          <w:tcPr>
            <w:tcW w:w="3685" w:type="dxa"/>
            <w:shd w:val="clear" w:color="auto" w:fill="auto"/>
          </w:tcPr>
          <w:p w14:paraId="59DB9040" w14:textId="77777777" w:rsidR="00840B13" w:rsidRPr="0078065C" w:rsidRDefault="00840B13"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市民参画のまちづくりを進めるため、まちづくり条例に基づく自主まちづくり計画の策定などを支援し、幅広い世代が住みやすいまちづくりを推進します。</w:t>
            </w:r>
          </w:p>
          <w:p w14:paraId="0F73CDAA" w14:textId="77777777" w:rsidR="006F4BA2" w:rsidRPr="0078065C" w:rsidRDefault="006F4BA2" w:rsidP="006F4BA2">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★自主まちづくり計画を策定している団体（15団体）</w:t>
            </w:r>
          </w:p>
          <w:p w14:paraId="7BC6FAA1" w14:textId="68A5BB70" w:rsidR="006F4BA2" w:rsidRPr="0078065C" w:rsidRDefault="006F4BA2" w:rsidP="006F4BA2">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★まちづくりコンサルタントを派遣した。(梶原山町内会まちづくり委員会）</w:t>
            </w:r>
          </w:p>
        </w:tc>
        <w:tc>
          <w:tcPr>
            <w:tcW w:w="1927" w:type="dxa"/>
            <w:shd w:val="clear" w:color="auto" w:fill="auto"/>
            <w:vAlign w:val="center"/>
          </w:tcPr>
          <w:p w14:paraId="1B89F5FD" w14:textId="77777777" w:rsidR="00840B13" w:rsidRPr="0078065C" w:rsidRDefault="00840B13"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・自主まちづくり計画を策定している団体数の拡大</w:t>
            </w:r>
          </w:p>
        </w:tc>
        <w:tc>
          <w:tcPr>
            <w:tcW w:w="1247" w:type="dxa"/>
            <w:vAlign w:val="center"/>
          </w:tcPr>
          <w:p w14:paraId="0D894355" w14:textId="71FCA12D" w:rsidR="00840B13" w:rsidRPr="0078065C" w:rsidRDefault="006F4BA2"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30千円</w:t>
            </w:r>
          </w:p>
        </w:tc>
      </w:tr>
    </w:tbl>
    <w:p w14:paraId="487CD9E8" w14:textId="77777777" w:rsidR="00840B13" w:rsidRPr="0078065C" w:rsidRDefault="00840B13" w:rsidP="00840B13">
      <w:pPr>
        <w:autoSpaceDE w:val="0"/>
        <w:autoSpaceDN w:val="0"/>
        <w:rPr>
          <w:rFonts w:ascii="HG丸ｺﾞｼｯｸM-PRO" w:eastAsia="HG丸ｺﾞｼｯｸM-PRO" w:hAnsi="HG丸ｺﾞｼｯｸM-PRO"/>
        </w:rPr>
      </w:pPr>
    </w:p>
    <w:p w14:paraId="78C073DE" w14:textId="77777777" w:rsidR="00840B13" w:rsidRPr="0078065C" w:rsidRDefault="00840B13" w:rsidP="00840B13">
      <w:pPr>
        <w:autoSpaceDE w:val="0"/>
        <w:autoSpaceDN w:val="0"/>
        <w:rPr>
          <w:rFonts w:ascii="HG丸ｺﾞｼｯｸM-PRO" w:eastAsia="HG丸ｺﾞｼｯｸM-PRO" w:hAnsi="HG丸ｺﾞｼｯｸM-PRO"/>
        </w:rPr>
      </w:pPr>
    </w:p>
    <w:p w14:paraId="0A29FCA5" w14:textId="77777777" w:rsidR="00840B13" w:rsidRPr="0078065C" w:rsidRDefault="00840B13" w:rsidP="00840B1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② 交通環境の整備</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611F7D2" w14:textId="7BB0A52A" w:rsidTr="004A4C9F">
        <w:trPr>
          <w:cantSplit/>
          <w:trHeight w:val="312"/>
          <w:tblHeader/>
        </w:trPr>
        <w:tc>
          <w:tcPr>
            <w:tcW w:w="964" w:type="dxa"/>
            <w:shd w:val="clear" w:color="auto" w:fill="ABE9FF"/>
            <w:vAlign w:val="center"/>
          </w:tcPr>
          <w:p w14:paraId="07CDF620"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0367D53D"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416C2DB2"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6E21E9C4"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42BD2682" w14:textId="4E175D42" w:rsidR="00840B13" w:rsidRPr="0078065C" w:rsidRDefault="00882287" w:rsidP="00882287">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2243691F" w14:textId="6D7B1294" w:rsidTr="00C94F72">
        <w:trPr>
          <w:cantSplit/>
          <w:trHeight w:val="397"/>
        </w:trPr>
        <w:tc>
          <w:tcPr>
            <w:tcW w:w="964" w:type="dxa"/>
            <w:shd w:val="clear" w:color="auto" w:fill="D3F3FF"/>
            <w:vAlign w:val="center"/>
          </w:tcPr>
          <w:p w14:paraId="1A5CF142" w14:textId="77777777" w:rsidR="00840B13" w:rsidRPr="0078065C" w:rsidRDefault="00840B13"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3-3-2-1</w:t>
            </w:r>
          </w:p>
        </w:tc>
        <w:tc>
          <w:tcPr>
            <w:tcW w:w="2267" w:type="dxa"/>
            <w:shd w:val="clear" w:color="auto" w:fill="auto"/>
            <w:vAlign w:val="center"/>
          </w:tcPr>
          <w:p w14:paraId="7AA02CC4"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歩道の整備</w:t>
            </w:r>
          </w:p>
          <w:p w14:paraId="6DE25974"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【道路課】</w:t>
            </w:r>
          </w:p>
        </w:tc>
        <w:tc>
          <w:tcPr>
            <w:tcW w:w="3685" w:type="dxa"/>
            <w:shd w:val="clear" w:color="auto" w:fill="auto"/>
          </w:tcPr>
          <w:p w14:paraId="2932D1EF" w14:textId="77777777" w:rsidR="00840B13" w:rsidRPr="0078065C" w:rsidRDefault="00840B13"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子どもや高齢者など、すべての歩行者の安全性向上のため、歩道の段差解消などの整備を行います。また、鎌倉市特定道路事業計画に基づき特定経路についてバリアフリー環境整備を進めます。</w:t>
            </w:r>
          </w:p>
          <w:p w14:paraId="1F8EB9E5" w14:textId="071DD71E" w:rsidR="006F4BA2" w:rsidRPr="0078065C" w:rsidRDefault="006F4BA2"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■歩道段差の解消等　★10箇所</w:t>
            </w:r>
          </w:p>
        </w:tc>
        <w:tc>
          <w:tcPr>
            <w:tcW w:w="1927" w:type="dxa"/>
            <w:shd w:val="clear" w:color="auto" w:fill="auto"/>
            <w:vAlign w:val="center"/>
          </w:tcPr>
          <w:p w14:paraId="417E3852" w14:textId="77777777" w:rsidR="00840B13" w:rsidRPr="0078065C" w:rsidRDefault="00840B13"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・改修が必要な806箇所の内、平成30年度までに420箇所が完了済み、引き続き386箇所の改修事業を実施</w:t>
            </w:r>
          </w:p>
        </w:tc>
        <w:tc>
          <w:tcPr>
            <w:tcW w:w="1247" w:type="dxa"/>
            <w:vAlign w:val="center"/>
          </w:tcPr>
          <w:p w14:paraId="05CB3BD3" w14:textId="77777777" w:rsidR="006F4BA2" w:rsidRPr="0078065C" w:rsidRDefault="006F4BA2"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7,858</w:t>
            </w:r>
          </w:p>
          <w:p w14:paraId="2584B14D" w14:textId="7A576504" w:rsidR="00840B13" w:rsidRPr="0078065C" w:rsidRDefault="006F4BA2"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1E7C84D2" w14:textId="6E92A26C" w:rsidTr="00C94F72">
        <w:trPr>
          <w:cantSplit/>
          <w:trHeight w:val="397"/>
        </w:trPr>
        <w:tc>
          <w:tcPr>
            <w:tcW w:w="964" w:type="dxa"/>
            <w:shd w:val="clear" w:color="auto" w:fill="D3F3FF"/>
            <w:vAlign w:val="center"/>
          </w:tcPr>
          <w:p w14:paraId="0F24A11B" w14:textId="77777777" w:rsidR="00840B13" w:rsidRPr="0078065C" w:rsidRDefault="00840B13"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3-3-2-2</w:t>
            </w:r>
          </w:p>
        </w:tc>
        <w:tc>
          <w:tcPr>
            <w:tcW w:w="2267" w:type="dxa"/>
            <w:shd w:val="clear" w:color="auto" w:fill="auto"/>
            <w:vAlign w:val="center"/>
          </w:tcPr>
          <w:p w14:paraId="0B45504B"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生活道路の整備促進</w:t>
            </w:r>
          </w:p>
          <w:p w14:paraId="7D260BA8"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【道路課】</w:t>
            </w:r>
          </w:p>
        </w:tc>
        <w:tc>
          <w:tcPr>
            <w:tcW w:w="3685" w:type="dxa"/>
            <w:shd w:val="clear" w:color="auto" w:fill="auto"/>
          </w:tcPr>
          <w:p w14:paraId="24856925" w14:textId="77777777" w:rsidR="00840B13" w:rsidRPr="0078065C" w:rsidRDefault="00840B13"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道路舗装修繕計画に基づき、傷んだ生活道路の補修を計画的に行うことで交通環境の改善を図ります。</w:t>
            </w:r>
          </w:p>
          <w:p w14:paraId="379A3800" w14:textId="01B8C479" w:rsidR="006F4BA2" w:rsidRPr="0078065C" w:rsidRDefault="006F4BA2"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■道路新設改良工事　★２箇所</w:t>
            </w:r>
          </w:p>
        </w:tc>
        <w:tc>
          <w:tcPr>
            <w:tcW w:w="1927" w:type="dxa"/>
            <w:shd w:val="clear" w:color="auto" w:fill="auto"/>
            <w:vAlign w:val="center"/>
          </w:tcPr>
          <w:p w14:paraId="3263172A" w14:textId="77777777" w:rsidR="00840B13" w:rsidRPr="0078065C" w:rsidRDefault="00840B13"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・一定期間ごとに計画の見直しを行い、舗装の維持管理を継続</w:t>
            </w:r>
          </w:p>
        </w:tc>
        <w:tc>
          <w:tcPr>
            <w:tcW w:w="1247" w:type="dxa"/>
            <w:vAlign w:val="center"/>
          </w:tcPr>
          <w:p w14:paraId="5B2C855F" w14:textId="77777777" w:rsidR="006F4BA2" w:rsidRPr="0078065C" w:rsidRDefault="006F4BA2"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55,204</w:t>
            </w:r>
          </w:p>
          <w:p w14:paraId="0A6E0612" w14:textId="4C079D5B" w:rsidR="00840B13" w:rsidRPr="0078065C" w:rsidRDefault="006F4BA2"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1128246C" w14:textId="39EB8554" w:rsidTr="00C94F72">
        <w:trPr>
          <w:cantSplit/>
          <w:trHeight w:val="397"/>
        </w:trPr>
        <w:tc>
          <w:tcPr>
            <w:tcW w:w="964" w:type="dxa"/>
            <w:shd w:val="clear" w:color="auto" w:fill="D3F3FF"/>
            <w:vAlign w:val="center"/>
          </w:tcPr>
          <w:p w14:paraId="2A00289C" w14:textId="77777777" w:rsidR="00840B13" w:rsidRPr="0078065C" w:rsidRDefault="00840B13"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3-3-2-3</w:t>
            </w:r>
          </w:p>
        </w:tc>
        <w:tc>
          <w:tcPr>
            <w:tcW w:w="2267" w:type="dxa"/>
            <w:shd w:val="clear" w:color="auto" w:fill="auto"/>
            <w:vAlign w:val="center"/>
          </w:tcPr>
          <w:p w14:paraId="6322A49D"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交通環境の検討</w:t>
            </w:r>
          </w:p>
          <w:p w14:paraId="431200DD" w14:textId="516C925F" w:rsidR="00840B13" w:rsidRPr="0078065C" w:rsidRDefault="00087D3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【都市計画</w:t>
            </w:r>
            <w:r w:rsidR="00840B13" w:rsidRPr="0078065C">
              <w:rPr>
                <w:rFonts w:ascii="HG丸ｺﾞｼｯｸM-PRO" w:eastAsia="HG丸ｺﾞｼｯｸM-PRO" w:hAnsi="HG丸ｺﾞｼｯｸM-PRO" w:hint="eastAsia"/>
                <w:sz w:val="20"/>
              </w:rPr>
              <w:t>課】</w:t>
            </w:r>
          </w:p>
        </w:tc>
        <w:tc>
          <w:tcPr>
            <w:tcW w:w="3685" w:type="dxa"/>
            <w:shd w:val="clear" w:color="auto" w:fill="auto"/>
          </w:tcPr>
          <w:p w14:paraId="5618FB3E" w14:textId="77777777" w:rsidR="00840B13" w:rsidRPr="0078065C" w:rsidRDefault="00840B13"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平成24年（2012年）に設置した「鎌倉市交通計画検討委員会」において、鎌倉地域交通計画研究会（平成13年（2001年）に解散）から出された20の施策や新たな施策の検討を行います。</w:t>
            </w:r>
          </w:p>
          <w:p w14:paraId="24B7F25B" w14:textId="663966AE" w:rsidR="00D260A3" w:rsidRPr="0078065C" w:rsidRDefault="00D260A3" w:rsidP="00D260A3">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★鎌倉地域の地区交通計画策定に向け、鎌倉市交通計画検討委員会の開催準備を行いました。</w:t>
            </w:r>
          </w:p>
        </w:tc>
        <w:tc>
          <w:tcPr>
            <w:tcW w:w="1927" w:type="dxa"/>
            <w:shd w:val="clear" w:color="auto" w:fill="auto"/>
            <w:vAlign w:val="center"/>
          </w:tcPr>
          <w:p w14:paraId="3FD95F41" w14:textId="77777777" w:rsidR="00840B13" w:rsidRPr="0078065C" w:rsidRDefault="00840B13"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752921D" w14:textId="77777777" w:rsidR="00D62A70" w:rsidRPr="0078065C" w:rsidRDefault="00D62A70"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5,995</w:t>
            </w:r>
          </w:p>
          <w:p w14:paraId="1B66C87A" w14:textId="75C8E6FE" w:rsidR="00840B13" w:rsidRPr="0078065C" w:rsidRDefault="00D62A70"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bl>
    <w:p w14:paraId="4C09F49D" w14:textId="77777777" w:rsidR="00840B13" w:rsidRPr="0078065C" w:rsidRDefault="00840B13" w:rsidP="00840B13">
      <w:pPr>
        <w:autoSpaceDE w:val="0"/>
        <w:autoSpaceDN w:val="0"/>
        <w:rPr>
          <w:rFonts w:ascii="HG丸ｺﾞｼｯｸM-PRO" w:eastAsia="HG丸ｺﾞｼｯｸM-PRO" w:hAnsi="HG丸ｺﾞｼｯｸM-PRO"/>
        </w:rPr>
      </w:pPr>
    </w:p>
    <w:p w14:paraId="34F9F969" w14:textId="77777777" w:rsidR="00840B13" w:rsidRPr="0078065C" w:rsidRDefault="00840B13" w:rsidP="00840B13">
      <w:pPr>
        <w:autoSpaceDE w:val="0"/>
        <w:autoSpaceDN w:val="0"/>
        <w:rPr>
          <w:rFonts w:ascii="HG丸ｺﾞｼｯｸM-PRO" w:eastAsia="HG丸ｺﾞｼｯｸM-PRO" w:hAnsi="HG丸ｺﾞｼｯｸM-PRO"/>
        </w:rPr>
      </w:pPr>
    </w:p>
    <w:p w14:paraId="74E20AD5" w14:textId="77777777" w:rsidR="00840B13" w:rsidRPr="0078065C" w:rsidRDefault="00840B13" w:rsidP="00840B1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③ 施設環境の整備</w:t>
      </w:r>
    </w:p>
    <w:tbl>
      <w:tblPr>
        <w:tblW w:w="10090" w:type="dxa"/>
        <w:tblInd w:w="-15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52CAA7C" w14:textId="19D49559" w:rsidTr="004A4C9F">
        <w:trPr>
          <w:cantSplit/>
          <w:trHeight w:val="312"/>
          <w:tblHeader/>
        </w:trPr>
        <w:tc>
          <w:tcPr>
            <w:tcW w:w="964" w:type="dxa"/>
            <w:shd w:val="clear" w:color="auto" w:fill="ABE9FF"/>
            <w:vAlign w:val="center"/>
          </w:tcPr>
          <w:p w14:paraId="1EC6777B"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3EE264F4"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0E47B21F"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6F88FBB1" w14:textId="77777777" w:rsidR="00840B13" w:rsidRPr="0078065C" w:rsidRDefault="00840B13"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0B723A65" w14:textId="32C053FF" w:rsidR="00840B13" w:rsidRPr="0078065C" w:rsidRDefault="00882287" w:rsidP="00882287">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3EF1E670" w14:textId="3836FDF9" w:rsidTr="00C94F72">
        <w:trPr>
          <w:cantSplit/>
          <w:trHeight w:val="397"/>
        </w:trPr>
        <w:tc>
          <w:tcPr>
            <w:tcW w:w="964" w:type="dxa"/>
            <w:shd w:val="clear" w:color="auto" w:fill="D3F3FF"/>
            <w:vAlign w:val="center"/>
          </w:tcPr>
          <w:p w14:paraId="4D955A8C" w14:textId="77777777" w:rsidR="00840B13" w:rsidRPr="0078065C" w:rsidRDefault="00840B13"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3-3-3-1</w:t>
            </w:r>
          </w:p>
        </w:tc>
        <w:tc>
          <w:tcPr>
            <w:tcW w:w="2267" w:type="dxa"/>
            <w:shd w:val="clear" w:color="auto" w:fill="auto"/>
            <w:vAlign w:val="center"/>
          </w:tcPr>
          <w:p w14:paraId="75BF7E4E" w14:textId="77777777" w:rsidR="00840B13" w:rsidRPr="0078065C" w:rsidRDefault="00840B13"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駅施設の整備</w:t>
            </w:r>
          </w:p>
          <w:p w14:paraId="4E5D612F" w14:textId="644BC8D1" w:rsidR="00840B13" w:rsidRPr="0078065C" w:rsidRDefault="00087D3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【都市計画</w:t>
            </w:r>
            <w:r w:rsidR="00840B13" w:rsidRPr="0078065C">
              <w:rPr>
                <w:rFonts w:ascii="HG丸ｺﾞｼｯｸM-PRO" w:eastAsia="HG丸ｺﾞｼｯｸM-PRO" w:hAnsi="HG丸ｺﾞｼｯｸM-PRO" w:hint="eastAsia"/>
                <w:sz w:val="20"/>
              </w:rPr>
              <w:t>課】</w:t>
            </w:r>
          </w:p>
        </w:tc>
        <w:tc>
          <w:tcPr>
            <w:tcW w:w="3685" w:type="dxa"/>
            <w:shd w:val="clear" w:color="auto" w:fill="auto"/>
          </w:tcPr>
          <w:p w14:paraId="22DD859F" w14:textId="77777777" w:rsidR="00840B13" w:rsidRPr="0078065C" w:rsidRDefault="00840B13"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公共交通事業者と連携して、駅施設のバリアフリー化を推進します。</w:t>
            </w:r>
          </w:p>
          <w:p w14:paraId="6F6622CF" w14:textId="7C323DC6" w:rsidR="00D62A70" w:rsidRPr="0078065C" w:rsidRDefault="00D62A70" w:rsidP="00D62A70">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★湘南モノレール湘南深沢駅のバリアフリー化に向けて、交通事業者と調整を行いました。</w:t>
            </w:r>
          </w:p>
        </w:tc>
        <w:tc>
          <w:tcPr>
            <w:tcW w:w="1927" w:type="dxa"/>
            <w:shd w:val="clear" w:color="auto" w:fill="auto"/>
            <w:vAlign w:val="center"/>
          </w:tcPr>
          <w:p w14:paraId="3C525E21" w14:textId="77777777" w:rsidR="00840B13" w:rsidRPr="0078065C" w:rsidRDefault="00840B13"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0BA05A9" w14:textId="77777777" w:rsidR="00840B13" w:rsidRPr="0078065C" w:rsidRDefault="00840B13" w:rsidP="00840B1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61223758" w14:textId="77777777" w:rsidR="00840B13" w:rsidRPr="0078065C" w:rsidRDefault="00840B13" w:rsidP="00840B13">
      <w:pPr>
        <w:autoSpaceDE w:val="0"/>
        <w:autoSpaceDN w:val="0"/>
        <w:rPr>
          <w:rFonts w:ascii="HG丸ｺﾞｼｯｸM-PRO" w:eastAsia="HG丸ｺﾞｼｯｸM-PRO" w:hAnsi="HG丸ｺﾞｼｯｸM-PRO"/>
        </w:rPr>
      </w:pPr>
    </w:p>
    <w:p w14:paraId="6240F5EB" w14:textId="5FA439AA" w:rsidR="00840B13" w:rsidRPr="0078065C" w:rsidRDefault="00840B13" w:rsidP="00233E4B">
      <w:pPr>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712728B0" w14:textId="77777777" w:rsidR="00840B13" w:rsidRPr="0078065C" w:rsidRDefault="00840B13" w:rsidP="00840B1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④ 公園・緑地の整備</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50A8169" w14:textId="1AD8C1BC" w:rsidTr="004A4C9F">
        <w:trPr>
          <w:cantSplit/>
          <w:trHeight w:val="312"/>
          <w:tblHeader/>
        </w:trPr>
        <w:tc>
          <w:tcPr>
            <w:tcW w:w="964" w:type="dxa"/>
            <w:shd w:val="clear" w:color="auto" w:fill="ABE9FF"/>
            <w:vAlign w:val="center"/>
          </w:tcPr>
          <w:p w14:paraId="0650CC7F"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64C1CE9F"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7A208339"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4C571D43"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088D022C" w14:textId="7CCC07AB" w:rsidR="006F4BA2" w:rsidRPr="0078065C" w:rsidRDefault="00882287" w:rsidP="00882287">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61FCEBF8" w14:textId="2499004B" w:rsidTr="00C94F72">
        <w:trPr>
          <w:cantSplit/>
          <w:trHeight w:val="397"/>
        </w:trPr>
        <w:tc>
          <w:tcPr>
            <w:tcW w:w="964" w:type="dxa"/>
            <w:shd w:val="clear" w:color="auto" w:fill="D3F3FF"/>
            <w:vAlign w:val="center"/>
          </w:tcPr>
          <w:p w14:paraId="3F136C77" w14:textId="77777777" w:rsidR="006F4BA2" w:rsidRPr="0078065C" w:rsidRDefault="006F4BA2"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3-3-4-1</w:t>
            </w:r>
          </w:p>
        </w:tc>
        <w:tc>
          <w:tcPr>
            <w:tcW w:w="2267" w:type="dxa"/>
            <w:shd w:val="clear" w:color="auto" w:fill="auto"/>
            <w:vAlign w:val="center"/>
          </w:tcPr>
          <w:p w14:paraId="6734EA78" w14:textId="77777777" w:rsidR="006F4BA2" w:rsidRPr="0078065C" w:rsidRDefault="006F4BA2"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公園・緑地の整備促進</w:t>
            </w:r>
          </w:p>
          <w:p w14:paraId="7413E43E" w14:textId="77777777" w:rsidR="006F4BA2" w:rsidRPr="0078065C" w:rsidRDefault="006F4BA2"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（重複掲載4-5-1-8）</w:t>
            </w:r>
          </w:p>
          <w:p w14:paraId="3A2818E2" w14:textId="23711CE2" w:rsidR="006F4BA2" w:rsidRPr="0078065C" w:rsidRDefault="006F4BA2"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w:t>
            </w:r>
            <w:r w:rsidR="00087D3C" w:rsidRPr="0078065C">
              <w:rPr>
                <w:rFonts w:ascii="HG丸ｺﾞｼｯｸM-PRO" w:eastAsia="HG丸ｺﾞｼｯｸM-PRO" w:hAnsi="HG丸ｺﾞｼｯｸM-PRO" w:hint="eastAsia"/>
                <w:sz w:val="20"/>
              </w:rPr>
              <w:t>みどり</w:t>
            </w:r>
            <w:r w:rsidRPr="0078065C">
              <w:rPr>
                <w:rFonts w:ascii="HG丸ｺﾞｼｯｸM-PRO" w:eastAsia="HG丸ｺﾞｼｯｸM-PRO" w:hAnsi="HG丸ｺﾞｼｯｸM-PRO" w:hint="eastAsia"/>
                <w:sz w:val="20"/>
              </w:rPr>
              <w:t>公園課】</w:t>
            </w:r>
          </w:p>
        </w:tc>
        <w:tc>
          <w:tcPr>
            <w:tcW w:w="3685" w:type="dxa"/>
            <w:shd w:val="clear" w:color="auto" w:fill="auto"/>
          </w:tcPr>
          <w:p w14:paraId="53E7023E" w14:textId="77777777" w:rsidR="006F4BA2" w:rsidRPr="0078065C" w:rsidRDefault="006F4BA2"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地域の特性や利用者の利便性、多様化するニーズに対応した公園等の整備に努めます。</w:t>
            </w:r>
          </w:p>
          <w:p w14:paraId="236E8E5C" w14:textId="77777777" w:rsidR="00D62A70" w:rsidRPr="0078065C" w:rsidRDefault="00D62A70"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★公園施設維持修繕業務</w:t>
            </w:r>
          </w:p>
          <w:p w14:paraId="63581BD0" w14:textId="77777777" w:rsidR="00D62A70" w:rsidRPr="0078065C" w:rsidRDefault="00D62A70" w:rsidP="00D62A70">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★（仮称）山崎・台峯緑地用地取得23,495.45㎡</w:t>
            </w:r>
          </w:p>
          <w:p w14:paraId="2F4F6168" w14:textId="462FE3D6" w:rsidR="00D62A70" w:rsidRPr="0078065C" w:rsidRDefault="00D62A70"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★（仮称）山崎・台峯緑地整備工事</w:t>
            </w:r>
          </w:p>
        </w:tc>
        <w:tc>
          <w:tcPr>
            <w:tcW w:w="1927" w:type="dxa"/>
            <w:shd w:val="clear" w:color="auto" w:fill="auto"/>
            <w:vAlign w:val="center"/>
          </w:tcPr>
          <w:p w14:paraId="13589B51" w14:textId="77777777" w:rsidR="006F4BA2" w:rsidRPr="0078065C" w:rsidRDefault="006F4BA2"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・緑の基本計画中間年次（令和２年(2020年)）に向け推進</w:t>
            </w:r>
          </w:p>
          <w:p w14:paraId="494B1F4F" w14:textId="77777777" w:rsidR="006F4BA2" w:rsidRPr="0078065C" w:rsidRDefault="006F4BA2"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・鎌倉市公園施設長寿命化計画に基づき公園施設の修繕・更新</w:t>
            </w:r>
          </w:p>
        </w:tc>
        <w:tc>
          <w:tcPr>
            <w:tcW w:w="1247" w:type="dxa"/>
            <w:vAlign w:val="center"/>
          </w:tcPr>
          <w:p w14:paraId="0A7C2B0A" w14:textId="3F61C7CE" w:rsidR="00D62A70" w:rsidRPr="0078065C" w:rsidRDefault="00FD5680"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55４,035</w:t>
            </w:r>
          </w:p>
          <w:p w14:paraId="1CACFA77" w14:textId="42351BE6" w:rsidR="006F4BA2" w:rsidRPr="0078065C" w:rsidRDefault="00D62A70"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32E92133" w14:textId="33116A11" w:rsidTr="00C94F72">
        <w:trPr>
          <w:cantSplit/>
          <w:trHeight w:val="397"/>
        </w:trPr>
        <w:tc>
          <w:tcPr>
            <w:tcW w:w="964" w:type="dxa"/>
            <w:shd w:val="clear" w:color="auto" w:fill="D3F3FF"/>
            <w:vAlign w:val="center"/>
          </w:tcPr>
          <w:p w14:paraId="3EF573DE" w14:textId="77777777" w:rsidR="006F4BA2" w:rsidRPr="0078065C" w:rsidRDefault="006F4BA2"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3-3-4-2</w:t>
            </w:r>
          </w:p>
        </w:tc>
        <w:tc>
          <w:tcPr>
            <w:tcW w:w="2267" w:type="dxa"/>
            <w:shd w:val="clear" w:color="auto" w:fill="auto"/>
            <w:vAlign w:val="center"/>
          </w:tcPr>
          <w:p w14:paraId="696ADF44" w14:textId="77777777" w:rsidR="006F4BA2" w:rsidRPr="0078065C" w:rsidRDefault="006F4BA2"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緑地の確保</w:t>
            </w:r>
          </w:p>
          <w:p w14:paraId="440428D1" w14:textId="5EBFE9C2" w:rsidR="006F4BA2" w:rsidRPr="0078065C" w:rsidRDefault="006F4BA2"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【みどり</w:t>
            </w:r>
            <w:r w:rsidR="00087D3C" w:rsidRPr="0078065C">
              <w:rPr>
                <w:rFonts w:ascii="HG丸ｺﾞｼｯｸM-PRO" w:eastAsia="HG丸ｺﾞｼｯｸM-PRO" w:hAnsi="HG丸ｺﾞｼｯｸM-PRO" w:hint="eastAsia"/>
                <w:sz w:val="20"/>
              </w:rPr>
              <w:t>公園</w:t>
            </w:r>
            <w:r w:rsidRPr="0078065C">
              <w:rPr>
                <w:rFonts w:ascii="HG丸ｺﾞｼｯｸM-PRO" w:eastAsia="HG丸ｺﾞｼｯｸM-PRO" w:hAnsi="HG丸ｺﾞｼｯｸM-PRO" w:hint="eastAsia"/>
                <w:sz w:val="20"/>
              </w:rPr>
              <w:t>課】</w:t>
            </w:r>
          </w:p>
        </w:tc>
        <w:tc>
          <w:tcPr>
            <w:tcW w:w="3685" w:type="dxa"/>
            <w:shd w:val="clear" w:color="auto" w:fill="auto"/>
          </w:tcPr>
          <w:p w14:paraId="673CD597" w14:textId="77777777" w:rsidR="006F4BA2" w:rsidRPr="0078065C" w:rsidRDefault="006F4BA2"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緑の基本計画に基づき、身近な生活空間での緑の充実を図るため、特別緑地保全地区の指定を行うなどにより、良好な都市環境を支える緑地を確保します。</w:t>
            </w:r>
          </w:p>
          <w:p w14:paraId="61D76D18" w14:textId="77777777" w:rsidR="00D62A70" w:rsidRPr="0078065C" w:rsidRDefault="00D62A70"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★近郊緑地特別保全地区内の緑地</w:t>
            </w:r>
          </w:p>
          <w:p w14:paraId="25C0C9A3" w14:textId="679F3594" w:rsidR="00D62A70" w:rsidRPr="0078065C" w:rsidRDefault="00D62A70"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（3件・約1.9ha）の買入れ</w:t>
            </w:r>
          </w:p>
          <w:p w14:paraId="70042EFB" w14:textId="77777777" w:rsidR="00D62A70" w:rsidRPr="0078065C" w:rsidRDefault="00D62A70" w:rsidP="00D62A70">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★市民緑地契約（1件・約0.5ha）の締結（継続を含む）</w:t>
            </w:r>
          </w:p>
          <w:p w14:paraId="6B8B38EF" w14:textId="77777777" w:rsidR="00D62A70" w:rsidRPr="0078065C" w:rsidRDefault="00D62A70" w:rsidP="00C6286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83"/>
                <w:kern w:val="0"/>
                <w:sz w:val="20"/>
                <w:fitText w:val="3000" w:id="-1723704831"/>
              </w:rPr>
              <w:t>緑地保全契約（117件・約51.7ha）</w:t>
            </w:r>
            <w:r w:rsidRPr="001C7B8E">
              <w:rPr>
                <w:rFonts w:ascii="HG丸ｺﾞｼｯｸM-PRO" w:eastAsia="HG丸ｺﾞｼｯｸM-PRO" w:hAnsi="HG丸ｺﾞｼｯｸM-PRO" w:cs="ＭＳ Ｐゴシック" w:hint="eastAsia"/>
                <w:spacing w:val="9"/>
                <w:w w:val="83"/>
                <w:kern w:val="0"/>
                <w:sz w:val="20"/>
                <w:fitText w:val="3000" w:id="-1723704831"/>
              </w:rPr>
              <w:t>の</w:t>
            </w:r>
            <w:r w:rsidRPr="0078065C">
              <w:rPr>
                <w:rFonts w:ascii="HG丸ｺﾞｼｯｸM-PRO" w:eastAsia="HG丸ｺﾞｼｯｸM-PRO" w:hAnsi="HG丸ｺﾞｼｯｸM-PRO" w:cs="ＭＳ Ｐゴシック" w:hint="eastAsia"/>
                <w:kern w:val="0"/>
                <w:sz w:val="20"/>
              </w:rPr>
              <w:t>締結（継続を含む）</w:t>
            </w:r>
          </w:p>
          <w:p w14:paraId="6E9EB017" w14:textId="57141C70" w:rsidR="00D62A70" w:rsidRPr="0078065C" w:rsidRDefault="00D62A70" w:rsidP="00C62865">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★保存樹林（180件・約237ha）の指定（継続を含む）</w:t>
            </w:r>
          </w:p>
        </w:tc>
        <w:tc>
          <w:tcPr>
            <w:tcW w:w="1927" w:type="dxa"/>
            <w:shd w:val="clear" w:color="auto" w:fill="auto"/>
            <w:vAlign w:val="center"/>
          </w:tcPr>
          <w:p w14:paraId="58D65E36" w14:textId="77777777" w:rsidR="006F4BA2" w:rsidRPr="0078065C" w:rsidRDefault="006F4BA2"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0D95275" w14:textId="380ABB74" w:rsidR="00C62865" w:rsidRPr="0078065C" w:rsidRDefault="00FD5680"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106,91８</w:t>
            </w:r>
          </w:p>
          <w:p w14:paraId="3E1EE8EA" w14:textId="1CF57D6C" w:rsidR="006F4BA2" w:rsidRPr="0078065C" w:rsidRDefault="00C62865"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bl>
    <w:p w14:paraId="34AB645D" w14:textId="77777777" w:rsidR="00840B13" w:rsidRPr="0078065C" w:rsidRDefault="00840B13" w:rsidP="00840B13">
      <w:pPr>
        <w:autoSpaceDE w:val="0"/>
        <w:autoSpaceDN w:val="0"/>
        <w:rPr>
          <w:rFonts w:ascii="HG丸ｺﾞｼｯｸM-PRO" w:eastAsia="HG丸ｺﾞｼｯｸM-PRO" w:hAnsi="HG丸ｺﾞｼｯｸM-PRO"/>
        </w:rPr>
      </w:pPr>
    </w:p>
    <w:p w14:paraId="2E361E86" w14:textId="77777777" w:rsidR="00840B13" w:rsidRPr="0078065C" w:rsidRDefault="00840B13" w:rsidP="00840B13">
      <w:pPr>
        <w:autoSpaceDE w:val="0"/>
        <w:autoSpaceDN w:val="0"/>
        <w:rPr>
          <w:rFonts w:ascii="HG丸ｺﾞｼｯｸM-PRO" w:eastAsia="HG丸ｺﾞｼｯｸM-PRO" w:hAnsi="HG丸ｺﾞｼｯｸM-PRO"/>
        </w:rPr>
      </w:pPr>
    </w:p>
    <w:p w14:paraId="6D3DD33E" w14:textId="77777777" w:rsidR="00840B13" w:rsidRPr="0078065C" w:rsidRDefault="00840B13" w:rsidP="00840B1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⑤ 住環境の整備</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1D9A8D1" w14:textId="2FB20211" w:rsidTr="004A4C9F">
        <w:trPr>
          <w:cantSplit/>
          <w:trHeight w:val="312"/>
          <w:tblHeader/>
        </w:trPr>
        <w:tc>
          <w:tcPr>
            <w:tcW w:w="964" w:type="dxa"/>
            <w:shd w:val="clear" w:color="auto" w:fill="ABE9FF"/>
            <w:vAlign w:val="center"/>
          </w:tcPr>
          <w:p w14:paraId="77DDE62F"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16D4923C"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73FAD6B2"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90B4EC4" w14:textId="77777777" w:rsidR="006F4BA2" w:rsidRPr="0078065C" w:rsidRDefault="006F4BA2" w:rsidP="00D62A70">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5B062422" w14:textId="2B0049D1" w:rsidR="006F4BA2" w:rsidRPr="0078065C" w:rsidRDefault="00882287" w:rsidP="00882287">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1F4A685D" w14:textId="15A52404" w:rsidTr="00C94F72">
        <w:trPr>
          <w:cantSplit/>
          <w:trHeight w:val="397"/>
        </w:trPr>
        <w:tc>
          <w:tcPr>
            <w:tcW w:w="964" w:type="dxa"/>
            <w:shd w:val="clear" w:color="auto" w:fill="D3F3FF"/>
            <w:vAlign w:val="center"/>
          </w:tcPr>
          <w:p w14:paraId="562E3E41" w14:textId="77777777" w:rsidR="006F4BA2" w:rsidRPr="0078065C" w:rsidRDefault="006F4BA2"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3-3-5-1</w:t>
            </w:r>
          </w:p>
        </w:tc>
        <w:tc>
          <w:tcPr>
            <w:tcW w:w="2267" w:type="dxa"/>
            <w:shd w:val="clear" w:color="auto" w:fill="auto"/>
            <w:vAlign w:val="center"/>
          </w:tcPr>
          <w:p w14:paraId="471725C5" w14:textId="77777777" w:rsidR="006F4BA2" w:rsidRPr="0078065C" w:rsidRDefault="006F4BA2"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住宅施策の推進</w:t>
            </w:r>
          </w:p>
          <w:p w14:paraId="5E10CE75" w14:textId="438EDF03" w:rsidR="006F4BA2" w:rsidRPr="0078065C" w:rsidRDefault="00087D3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【都市整備総務</w:t>
            </w:r>
            <w:r w:rsidR="006F4BA2" w:rsidRPr="0078065C">
              <w:rPr>
                <w:rFonts w:ascii="HG丸ｺﾞｼｯｸM-PRO" w:eastAsia="HG丸ｺﾞｼｯｸM-PRO" w:hAnsi="HG丸ｺﾞｼｯｸM-PRO" w:hint="eastAsia"/>
                <w:sz w:val="20"/>
              </w:rPr>
              <w:t>課】</w:t>
            </w:r>
          </w:p>
        </w:tc>
        <w:tc>
          <w:tcPr>
            <w:tcW w:w="3685" w:type="dxa"/>
            <w:shd w:val="clear" w:color="auto" w:fill="auto"/>
          </w:tcPr>
          <w:p w14:paraId="7358A60C" w14:textId="77777777" w:rsidR="006F4BA2" w:rsidRPr="0078065C" w:rsidRDefault="006F4BA2"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ゆとりある住環境の整備等、若年層にとって無理のない負担で住まえる住宅市場形成の支援や、生活支援サービスの充実によって、若年層が便利で安心して暮らせる住生活の実現を支援します。</w:t>
            </w:r>
          </w:p>
          <w:p w14:paraId="0A0EE56C" w14:textId="05545B0F" w:rsidR="00C62865" w:rsidRPr="0078065C" w:rsidRDefault="00C62865" w:rsidP="00C62865">
            <w:pPr>
              <w:autoSpaceDE w:val="0"/>
              <w:autoSpaceDN w:val="0"/>
              <w:spacing w:beforeLines="10" w:before="29" w:afterLines="10" w:after="29" w:line="240" w:lineRule="exact"/>
              <w:ind w:leftChars="50" w:left="110" w:rightChars="50" w:right="110" w:firstLineChars="100" w:firstLine="175"/>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8"/>
                <w:kern w:val="0"/>
                <w:sz w:val="20"/>
                <w:fitText w:val="3200" w:id="-1723704319"/>
              </w:rPr>
              <w:t>★鎌倉市居住支援協議の下記事業を支</w:t>
            </w:r>
            <w:r w:rsidRPr="0078065C">
              <w:rPr>
                <w:rFonts w:ascii="HG丸ｺﾞｼｯｸM-PRO" w:eastAsia="HG丸ｺﾞｼｯｸM-PRO" w:hAnsi="HG丸ｺﾞｼｯｸM-PRO" w:cs="ＭＳ Ｐゴシック" w:hint="eastAsia"/>
                <w:spacing w:val="25"/>
                <w:w w:val="88"/>
                <w:kern w:val="0"/>
                <w:sz w:val="20"/>
                <w:fitText w:val="3200" w:id="-1723704319"/>
              </w:rPr>
              <w:t>援</w:t>
            </w:r>
          </w:p>
          <w:p w14:paraId="7884173B" w14:textId="77777777" w:rsidR="00C62865" w:rsidRPr="0078065C" w:rsidRDefault="00C62865" w:rsidP="00C6286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・相談窓口設置</w:t>
            </w:r>
          </w:p>
          <w:p w14:paraId="7E7C18B5" w14:textId="77777777" w:rsidR="00C62865" w:rsidRPr="0078065C" w:rsidRDefault="00C62865" w:rsidP="00C6286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・ガイドブック作成</w:t>
            </w:r>
          </w:p>
          <w:p w14:paraId="45CD3AD1" w14:textId="79CCD5B5" w:rsidR="00C62865" w:rsidRPr="0078065C" w:rsidRDefault="00C62865" w:rsidP="00C6286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・セミナー　２回開催</w:t>
            </w:r>
          </w:p>
        </w:tc>
        <w:tc>
          <w:tcPr>
            <w:tcW w:w="1927" w:type="dxa"/>
            <w:shd w:val="clear" w:color="auto" w:fill="auto"/>
            <w:vAlign w:val="center"/>
          </w:tcPr>
          <w:p w14:paraId="6D56355F" w14:textId="77777777" w:rsidR="006F4BA2" w:rsidRPr="0078065C" w:rsidRDefault="006F4BA2"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B6363FF" w14:textId="4408503C" w:rsidR="006F4BA2" w:rsidRPr="0078065C" w:rsidRDefault="00C62865"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285千円</w:t>
            </w:r>
          </w:p>
        </w:tc>
      </w:tr>
      <w:tr w:rsidR="0078065C" w:rsidRPr="0078065C" w14:paraId="712B2418" w14:textId="2F0036D5" w:rsidTr="00C94F72">
        <w:trPr>
          <w:cantSplit/>
          <w:trHeight w:val="397"/>
        </w:trPr>
        <w:tc>
          <w:tcPr>
            <w:tcW w:w="964" w:type="dxa"/>
            <w:shd w:val="clear" w:color="auto" w:fill="D3F3FF"/>
            <w:vAlign w:val="center"/>
          </w:tcPr>
          <w:p w14:paraId="04926C2A" w14:textId="77777777" w:rsidR="006F4BA2" w:rsidRPr="0078065C" w:rsidRDefault="006F4BA2" w:rsidP="00D62A70">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3-3-5-2</w:t>
            </w:r>
          </w:p>
        </w:tc>
        <w:tc>
          <w:tcPr>
            <w:tcW w:w="2267" w:type="dxa"/>
            <w:shd w:val="clear" w:color="auto" w:fill="auto"/>
            <w:vAlign w:val="center"/>
          </w:tcPr>
          <w:p w14:paraId="004C3977" w14:textId="77777777" w:rsidR="006F4BA2" w:rsidRPr="0078065C" w:rsidRDefault="006F4BA2"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市営住宅の整備促進</w:t>
            </w:r>
          </w:p>
          <w:p w14:paraId="0745322C" w14:textId="4C246771" w:rsidR="006F4BA2" w:rsidRPr="0078065C" w:rsidRDefault="00087D3C" w:rsidP="00D62A70">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【都市整備総務</w:t>
            </w:r>
            <w:r w:rsidR="006F4BA2" w:rsidRPr="0078065C">
              <w:rPr>
                <w:rFonts w:ascii="HG丸ｺﾞｼｯｸM-PRO" w:eastAsia="HG丸ｺﾞｼｯｸM-PRO" w:hAnsi="HG丸ｺﾞｼｯｸM-PRO" w:hint="eastAsia"/>
                <w:sz w:val="20"/>
              </w:rPr>
              <w:t>課】</w:t>
            </w:r>
          </w:p>
        </w:tc>
        <w:tc>
          <w:tcPr>
            <w:tcW w:w="3685" w:type="dxa"/>
            <w:shd w:val="clear" w:color="auto" w:fill="auto"/>
          </w:tcPr>
          <w:p w14:paraId="3D0E4AFD" w14:textId="77777777" w:rsidR="006F4BA2" w:rsidRPr="0078065C" w:rsidRDefault="006F4BA2" w:rsidP="00D62A7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老朽化が進む市営住宅については、計画的な建替えを推進することとしているため、住宅確保要配慮者（低額所得者、被災者、高齢者、障害者、子どもを育成する家庭その他住宅の確保に特に配慮を要する者）へのセーフティネットとして機能するよう、適切に建替えを進めます。</w:t>
            </w:r>
          </w:p>
          <w:p w14:paraId="04A26E59" w14:textId="031FD79D" w:rsidR="00C62865" w:rsidRPr="0078065C" w:rsidRDefault="00C62865" w:rsidP="00C62865">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★汚水排水設備整備</w:t>
            </w:r>
          </w:p>
        </w:tc>
        <w:tc>
          <w:tcPr>
            <w:tcW w:w="1927" w:type="dxa"/>
            <w:shd w:val="clear" w:color="auto" w:fill="auto"/>
            <w:vAlign w:val="center"/>
          </w:tcPr>
          <w:p w14:paraId="666FFC33" w14:textId="03B893B4" w:rsidR="006F4BA2" w:rsidRPr="0078065C" w:rsidRDefault="00C62865" w:rsidP="00D62A7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・令和２年度から第１次事業の準備を実施、令和９</w:t>
            </w:r>
            <w:r w:rsidR="006F4BA2" w:rsidRPr="0078065C">
              <w:rPr>
                <w:rFonts w:ascii="HG丸ｺﾞｼｯｸM-PRO" w:eastAsia="HG丸ｺﾞｼｯｸM-PRO" w:hAnsi="HG丸ｺﾞｼｯｸM-PRO" w:hint="eastAsia"/>
                <w:sz w:val="20"/>
              </w:rPr>
              <w:t>年度の整備に向け推進</w:t>
            </w:r>
          </w:p>
        </w:tc>
        <w:tc>
          <w:tcPr>
            <w:tcW w:w="1247" w:type="dxa"/>
            <w:vAlign w:val="center"/>
          </w:tcPr>
          <w:p w14:paraId="60325037" w14:textId="77777777" w:rsidR="00C62865" w:rsidRPr="0078065C" w:rsidRDefault="00C62865"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20,106</w:t>
            </w:r>
          </w:p>
          <w:p w14:paraId="36445356" w14:textId="7E24ADF3" w:rsidR="006F4BA2" w:rsidRPr="0078065C" w:rsidRDefault="00C62865" w:rsidP="006F4BA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bl>
    <w:p w14:paraId="395B0DD6" w14:textId="383B005E" w:rsidR="00577B1E" w:rsidRPr="0078065C" w:rsidRDefault="00577B1E" w:rsidP="00A806AB">
      <w:pPr>
        <w:widowControl/>
        <w:jc w:val="left"/>
        <w:rPr>
          <w:rFonts w:ascii="HG丸ｺﾞｼｯｸM-PRO" w:eastAsia="HG丸ｺﾞｼｯｸM-PRO" w:hAnsi="HG丸ｺﾞｼｯｸM-PRO"/>
          <w:sz w:val="24"/>
          <w:szCs w:val="24"/>
        </w:rPr>
      </w:pPr>
    </w:p>
    <w:p w14:paraId="103797FF" w14:textId="4D859140" w:rsidR="00233E4B" w:rsidRPr="0078065C" w:rsidRDefault="00233E4B" w:rsidP="00A806AB">
      <w:pPr>
        <w:widowControl/>
        <w:jc w:val="left"/>
        <w:rPr>
          <w:rFonts w:ascii="HG丸ｺﾞｼｯｸM-PRO" w:eastAsia="HG丸ｺﾞｼｯｸM-PRO" w:hAnsi="HG丸ｺﾞｼｯｸM-PRO"/>
          <w:sz w:val="24"/>
          <w:szCs w:val="24"/>
        </w:rPr>
      </w:pPr>
    </w:p>
    <w:p w14:paraId="3D1E41D1" w14:textId="5B49FBEB" w:rsidR="00A806AB" w:rsidRPr="0078065C" w:rsidRDefault="001C01B0" w:rsidP="00A806AB">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78720" behindDoc="0" locked="0" layoutInCell="1" allowOverlap="1" wp14:anchorId="06CA5E2F" wp14:editId="58F00649">
                <wp:simplePos x="0" y="0"/>
                <wp:positionH relativeFrom="column">
                  <wp:posOffset>236220</wp:posOffset>
                </wp:positionH>
                <wp:positionV relativeFrom="paragraph">
                  <wp:posOffset>140335</wp:posOffset>
                </wp:positionV>
                <wp:extent cx="3637280" cy="395605"/>
                <wp:effectExtent l="0" t="0" r="1270" b="4445"/>
                <wp:wrapNone/>
                <wp:docPr id="48" name="AutoShap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395605"/>
                        </a:xfrm>
                        <a:prstGeom prst="roundRect">
                          <a:avLst>
                            <a:gd name="adj" fmla="val 16667"/>
                          </a:avLst>
                        </a:prstGeom>
                        <a:solidFill>
                          <a:srgbClr val="005674"/>
                        </a:solidFill>
                        <a:ln w="9525">
                          <a:solidFill>
                            <a:srgbClr val="005674"/>
                          </a:solidFill>
                          <a:round/>
                          <a:headEnd/>
                          <a:tailEnd/>
                        </a:ln>
                      </wps:spPr>
                      <wps:txbx>
                        <w:txbxContent>
                          <w:p w14:paraId="203D95D6" w14:textId="77777777" w:rsidR="00CF0621" w:rsidRPr="00860CBA" w:rsidRDefault="00CF0621" w:rsidP="00184ADB">
                            <w:pPr>
                              <w:rPr>
                                <w:color w:val="FFFFFF"/>
                              </w:rPr>
                            </w:pPr>
                            <w:r w:rsidRPr="00184ADB">
                              <w:rPr>
                                <w:rFonts w:ascii="HG丸ｺﾞｼｯｸM-PRO" w:eastAsia="HG丸ｺﾞｼｯｸM-PRO" w:hint="eastAsia"/>
                                <w:b/>
                                <w:color w:val="FFFFFF"/>
                                <w:sz w:val="24"/>
                                <w:szCs w:val="20"/>
                              </w:rPr>
                              <w:t>４</w:t>
                            </w:r>
                            <w:r>
                              <w:rPr>
                                <w:rFonts w:ascii="HG丸ｺﾞｼｯｸM-PRO" w:eastAsia="HG丸ｺﾞｼｯｸM-PRO" w:hint="eastAsia"/>
                                <w:b/>
                                <w:color w:val="FFFFFF"/>
                                <w:sz w:val="24"/>
                                <w:szCs w:val="20"/>
                              </w:rPr>
                              <w:t xml:space="preserve">　基本目標４　</w:t>
                            </w:r>
                            <w:r w:rsidRPr="00184ADB">
                              <w:rPr>
                                <w:rFonts w:ascii="HG丸ｺﾞｼｯｸM-PRO" w:eastAsia="HG丸ｺﾞｼｯｸM-PRO" w:hint="eastAsia"/>
                                <w:b/>
                                <w:color w:val="FFFFFF"/>
                                <w:sz w:val="24"/>
                                <w:szCs w:val="20"/>
                              </w:rPr>
                              <w:t>子どもの社会的成長の促進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A5E2F" id="AutoShape 1210" o:spid="_x0000_s1209" style="position:absolute;margin-left:18.6pt;margin-top:11.05pt;width:286.4pt;height:3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" fillcolor="#005674" strokecolor="#005674">
                <v:textbox inset="5.85pt,.7pt,5.85pt,.7pt">
                  <w:txbxContent>
                    <w:p w14:paraId="203D95D6" w14:textId="77777777" w:rsidR="00CF0621" w:rsidRPr="00860CBA" w:rsidRDefault="00CF0621" w:rsidP="00184ADB">
                      <w:pPr>
                        <w:rPr>
                          <w:color w:val="FFFFFF"/>
                        </w:rPr>
                      </w:pPr>
                      <w:r w:rsidRPr="00184ADB">
                        <w:rPr>
                          <w:rFonts w:ascii="HG丸ｺﾞｼｯｸM-PRO" w:eastAsia="HG丸ｺﾞｼｯｸM-PRO" w:hint="eastAsia"/>
                          <w:b/>
                          <w:color w:val="FFFFFF"/>
                          <w:sz w:val="24"/>
                          <w:szCs w:val="20"/>
                        </w:rPr>
                        <w:t>４</w:t>
                      </w:r>
                      <w:r>
                        <w:rPr>
                          <w:rFonts w:ascii="HG丸ｺﾞｼｯｸM-PRO" w:eastAsia="HG丸ｺﾞｼｯｸM-PRO" w:hint="eastAsia"/>
                          <w:b/>
                          <w:color w:val="FFFFFF"/>
                          <w:sz w:val="24"/>
                          <w:szCs w:val="20"/>
                        </w:rPr>
                        <w:t xml:space="preserve">　基本目標４　</w:t>
                      </w:r>
                      <w:r w:rsidRPr="00184ADB">
                        <w:rPr>
                          <w:rFonts w:ascii="HG丸ｺﾞｼｯｸM-PRO" w:eastAsia="HG丸ｺﾞｼｯｸM-PRO" w:hint="eastAsia"/>
                          <w:b/>
                          <w:color w:val="FFFFFF"/>
                          <w:sz w:val="24"/>
                          <w:szCs w:val="20"/>
                        </w:rPr>
                        <w:t>子どもの社会的成長の促進</w:t>
                      </w:r>
                    </w:p>
                  </w:txbxContent>
                </v:textbox>
              </v:roundrect>
            </w:pict>
          </mc:Fallback>
        </mc:AlternateContent>
      </w:r>
    </w:p>
    <w:p w14:paraId="4CCFCA0A" w14:textId="77777777" w:rsidR="00A806AB" w:rsidRPr="0078065C" w:rsidRDefault="00A806AB" w:rsidP="00A806AB">
      <w:pPr>
        <w:ind w:leftChars="270" w:left="594" w:firstLineChars="59" w:firstLine="142"/>
        <w:rPr>
          <w:rFonts w:ascii="HG丸ｺﾞｼｯｸM-PRO" w:eastAsia="HG丸ｺﾞｼｯｸM-PRO" w:hAnsi="HG丸ｺﾞｼｯｸM-PRO"/>
          <w:sz w:val="24"/>
          <w:szCs w:val="24"/>
        </w:rPr>
      </w:pPr>
    </w:p>
    <w:p w14:paraId="5A86B6AD" w14:textId="77777777" w:rsidR="00A806AB" w:rsidRPr="0078065C" w:rsidRDefault="00D56A09" w:rsidP="00D56A09">
      <w:pPr>
        <w:ind w:leftChars="135" w:left="297" w:firstLineChars="100" w:firstLine="32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32"/>
          <w:szCs w:val="24"/>
        </w:rPr>
        <w:t>主要施策</w:t>
      </w:r>
      <w:r w:rsidR="00A806AB" w:rsidRPr="0078065C">
        <w:rPr>
          <w:rFonts w:ascii="HG丸ｺﾞｼｯｸM-PRO" w:eastAsia="HG丸ｺﾞｼｯｸM-PRO" w:hAnsi="HG丸ｺﾞｼｯｸM-PRO" w:hint="eastAsia"/>
          <w:sz w:val="32"/>
          <w:szCs w:val="24"/>
        </w:rPr>
        <w:t>（１）家庭教育の充実</w:t>
      </w:r>
    </w:p>
    <w:p w14:paraId="7D1AEAE7" w14:textId="77777777" w:rsidR="00A806AB" w:rsidRPr="0078065C" w:rsidRDefault="00A806AB" w:rsidP="00184ADB">
      <w:pPr>
        <w:pStyle w:val="Default"/>
        <w:spacing w:line="200" w:lineRule="exact"/>
        <w:ind w:leftChars="322" w:left="708"/>
        <w:rPr>
          <w:rFonts w:ascii="HG丸ｺﾞｼｯｸM-PRO" w:eastAsia="HG丸ｺﾞｼｯｸM-PRO" w:hAnsi="HG丸ｺﾞｼｯｸM-PRO"/>
          <w:color w:val="auto"/>
          <w:sz w:val="16"/>
          <w:szCs w:val="16"/>
        </w:rPr>
      </w:pPr>
    </w:p>
    <w:p w14:paraId="10109889" w14:textId="77777777" w:rsidR="00C62865" w:rsidRPr="0078065C" w:rsidRDefault="00C62865" w:rsidP="00C829EB">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子どもが、基本的な生活習慣や倫理観・自制心・自立心等の人格の基礎を形成する上で、もっとも基本となるのが家庭における教育です。ところが、少子化・核家族化 の進行につれて、家庭教育についての知識と経験を持ち合わせている家庭が少なくなり、家庭の教育力が低下してきていると言われています。また、都市化が進み、地域のつながりが希薄になるなかで、地域で家庭教育について相談できる相手も少なくなってきており、地域や学校等の豊かなつながりのなかでの家庭教育が求められます。</w:t>
      </w:r>
    </w:p>
    <w:p w14:paraId="67B872CB" w14:textId="77777777" w:rsidR="00C62865" w:rsidRPr="0078065C" w:rsidRDefault="00C62865" w:rsidP="00C62865">
      <w:pPr>
        <w:autoSpaceDE w:val="0"/>
        <w:autoSpaceDN w:val="0"/>
        <w:rPr>
          <w:rFonts w:ascii="HG丸ｺﾞｼｯｸM-PRO" w:eastAsia="HG丸ｺﾞｼｯｸM-PRO" w:hAnsi="HG丸ｺﾞｼｯｸM-PRO"/>
        </w:rPr>
      </w:pPr>
    </w:p>
    <w:p w14:paraId="2A18CA56" w14:textId="77777777" w:rsidR="00C62865" w:rsidRPr="0078065C" w:rsidRDefault="00C62865" w:rsidP="00C62865">
      <w:pPr>
        <w:autoSpaceDE w:val="0"/>
        <w:autoSpaceDN w:val="0"/>
        <w:rPr>
          <w:rFonts w:ascii="HG丸ｺﾞｼｯｸM-PRO" w:eastAsia="HG丸ｺﾞｼｯｸM-PRO" w:hAnsi="HG丸ｺﾞｼｯｸM-PRO"/>
        </w:rPr>
      </w:pPr>
    </w:p>
    <w:p w14:paraId="141710FF" w14:textId="77777777" w:rsidR="00C62865" w:rsidRPr="0078065C" w:rsidRDefault="00C62865" w:rsidP="00C62865">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53F3D29D" w14:textId="77777777" w:rsidR="00C62865" w:rsidRPr="0078065C" w:rsidRDefault="00C62865" w:rsidP="00C62865">
      <w:pPr>
        <w:pStyle w:val="22"/>
        <w:spacing w:before="74" w:after="74"/>
        <w:ind w:left="1320" w:right="660"/>
      </w:pPr>
      <w:r w:rsidRPr="0078065C">
        <w:rPr>
          <w:rFonts w:hint="eastAsia"/>
        </w:rPr>
        <w:t>○学習機会の充実など、家庭教育に資する各種情報を積極的に提供していくことが必要です。</w:t>
      </w:r>
    </w:p>
    <w:p w14:paraId="4BE3B1EB" w14:textId="77777777" w:rsidR="00C62865" w:rsidRPr="0078065C" w:rsidRDefault="00C62865" w:rsidP="00C62865">
      <w:pPr>
        <w:pStyle w:val="22"/>
        <w:spacing w:before="74" w:after="74"/>
        <w:ind w:left="1320" w:right="660"/>
      </w:pPr>
      <w:r w:rsidRPr="0078065C">
        <w:rPr>
          <w:rFonts w:hint="eastAsia"/>
        </w:rPr>
        <w:t>○地域との連携による家庭教育支援の強化が求められています。</w:t>
      </w:r>
    </w:p>
    <w:p w14:paraId="792D58E3" w14:textId="77777777" w:rsidR="00C62865" w:rsidRPr="0078065C" w:rsidRDefault="00C62865" w:rsidP="00C62865">
      <w:pPr>
        <w:autoSpaceDE w:val="0"/>
        <w:autoSpaceDN w:val="0"/>
        <w:rPr>
          <w:rFonts w:ascii="HG丸ｺﾞｼｯｸM-PRO" w:eastAsia="HG丸ｺﾞｼｯｸM-PRO" w:hAnsi="HG丸ｺﾞｼｯｸM-PRO"/>
        </w:rPr>
      </w:pPr>
    </w:p>
    <w:p w14:paraId="5BB7F878" w14:textId="77777777" w:rsidR="00C62865" w:rsidRPr="0078065C" w:rsidRDefault="00C62865" w:rsidP="00C62865">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10496" behindDoc="0" locked="0" layoutInCell="1" allowOverlap="1" wp14:anchorId="48015D9D" wp14:editId="777130FD">
                <wp:simplePos x="0" y="0"/>
                <wp:positionH relativeFrom="column">
                  <wp:posOffset>432435</wp:posOffset>
                </wp:positionH>
                <wp:positionV relativeFrom="paragraph">
                  <wp:posOffset>169545</wp:posOffset>
                </wp:positionV>
                <wp:extent cx="5486400" cy="609600"/>
                <wp:effectExtent l="0" t="0" r="19050" b="19050"/>
                <wp:wrapNone/>
                <wp:docPr id="960"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345D76" id="四角形: 角を丸くする 2861" o:spid="_x0000_s1026" style="position:absolute;left:0;text-align:left;margin-left:34.05pt;margin-top:13.35pt;width:6in;height:48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" filled="f" strokecolor="#7f7f7f [1612]" strokeweight="1pt">
                <v:stroke joinstyle="miter"/>
              </v:roundrect>
            </w:pict>
          </mc:Fallback>
        </mc:AlternateContent>
      </w:r>
    </w:p>
    <w:p w14:paraId="3BC4051C" w14:textId="77777777" w:rsidR="00C62865" w:rsidRPr="0078065C" w:rsidRDefault="00C62865" w:rsidP="00C62865">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6A04E420" w14:textId="77777777" w:rsidR="00C62865" w:rsidRPr="0078065C" w:rsidRDefault="00C62865" w:rsidP="00C62865">
      <w:pPr>
        <w:pStyle w:val="22"/>
        <w:spacing w:before="74" w:after="74"/>
        <w:ind w:left="1320" w:right="660"/>
      </w:pPr>
      <w:r w:rsidRPr="0078065C">
        <w:rPr>
          <w:rFonts w:hint="eastAsia"/>
        </w:rPr>
        <w:t>① 家庭教育環境の充実</w:t>
      </w:r>
    </w:p>
    <w:p w14:paraId="58B0A179" w14:textId="77777777" w:rsidR="00C62865" w:rsidRPr="0078065C" w:rsidRDefault="00C62865" w:rsidP="00C62865">
      <w:pPr>
        <w:autoSpaceDE w:val="0"/>
        <w:autoSpaceDN w:val="0"/>
        <w:rPr>
          <w:rFonts w:ascii="HG丸ｺﾞｼｯｸM-PRO" w:eastAsia="HG丸ｺﾞｼｯｸM-PRO" w:hAnsi="HG丸ｺﾞｼｯｸM-PRO"/>
        </w:rPr>
      </w:pPr>
    </w:p>
    <w:p w14:paraId="0B2F96D9" w14:textId="77777777" w:rsidR="00C62865" w:rsidRPr="0078065C" w:rsidRDefault="00C62865" w:rsidP="00C62865">
      <w:pPr>
        <w:autoSpaceDE w:val="0"/>
        <w:autoSpaceDN w:val="0"/>
        <w:rPr>
          <w:rFonts w:ascii="HG丸ｺﾞｼｯｸM-PRO" w:eastAsia="HG丸ｺﾞｼｯｸM-PRO" w:hAnsi="HG丸ｺﾞｼｯｸM-PRO"/>
        </w:rPr>
      </w:pPr>
    </w:p>
    <w:p w14:paraId="3BBAA7EC" w14:textId="77777777" w:rsidR="00C62865" w:rsidRPr="0078065C" w:rsidRDefault="00C62865" w:rsidP="00C62865">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① 家庭教育環境の充実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68DEA45" w14:textId="5225DF83" w:rsidTr="004A4C9F">
        <w:trPr>
          <w:cantSplit/>
          <w:trHeight w:val="312"/>
          <w:tblHeader/>
        </w:trPr>
        <w:tc>
          <w:tcPr>
            <w:tcW w:w="964" w:type="dxa"/>
            <w:shd w:val="clear" w:color="auto" w:fill="ABE9FF"/>
            <w:vAlign w:val="center"/>
          </w:tcPr>
          <w:p w14:paraId="02C8DF35" w14:textId="77777777" w:rsidR="00882287" w:rsidRPr="0078065C" w:rsidRDefault="00882287"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6F2798E4" w14:textId="77777777" w:rsidR="00882287" w:rsidRPr="0078065C" w:rsidRDefault="00882287"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5D215C36" w14:textId="77777777" w:rsidR="00882287" w:rsidRPr="0078065C" w:rsidRDefault="00882287"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63DB7E6C" w14:textId="77777777" w:rsidR="00882287" w:rsidRPr="0078065C" w:rsidRDefault="00882287"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11FC74C4" w14:textId="72123301" w:rsidR="00882287" w:rsidRPr="0078065C" w:rsidRDefault="00882287" w:rsidP="00882287">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3DD8008A" w14:textId="1D184451" w:rsidTr="00C94F72">
        <w:trPr>
          <w:cantSplit/>
          <w:trHeight w:val="397"/>
        </w:trPr>
        <w:tc>
          <w:tcPr>
            <w:tcW w:w="964" w:type="dxa"/>
            <w:shd w:val="clear" w:color="auto" w:fill="D3F3FF"/>
            <w:vAlign w:val="center"/>
          </w:tcPr>
          <w:p w14:paraId="3D614EA1"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4-1-1-1</w:t>
            </w:r>
          </w:p>
        </w:tc>
        <w:tc>
          <w:tcPr>
            <w:tcW w:w="2267" w:type="dxa"/>
            <w:shd w:val="clear" w:color="auto" w:fill="auto"/>
            <w:vAlign w:val="center"/>
          </w:tcPr>
          <w:p w14:paraId="5912502D"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育児教室</w:t>
            </w:r>
          </w:p>
          <w:p w14:paraId="2E9AB873"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36940CF1"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離乳食や育児の話のほか、親子遊び、育児相談等を通して、乳幼児の健やかな心身をはぐくむ支援を行います。</w:t>
            </w:r>
          </w:p>
          <w:p w14:paraId="5F49C0A2" w14:textId="77777777" w:rsidR="00882287" w:rsidRPr="0078065C" w:rsidRDefault="00882287" w:rsidP="00882287">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★両親教室</w:t>
            </w:r>
          </w:p>
          <w:p w14:paraId="4EB8A356" w14:textId="77777777" w:rsidR="00882287" w:rsidRPr="0078065C" w:rsidRDefault="00882287" w:rsidP="00882287">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妊娠期6回　実102人</w:t>
            </w:r>
          </w:p>
          <w:p w14:paraId="2B6FF094" w14:textId="32B7C2CB" w:rsidR="00882287" w:rsidRPr="0078065C" w:rsidRDefault="00882287" w:rsidP="00882287">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（妊婦53、夫47、他2）</w:t>
            </w:r>
          </w:p>
          <w:p w14:paraId="006D1C8F" w14:textId="77777777" w:rsidR="00882287" w:rsidRPr="0078065C" w:rsidRDefault="00882287" w:rsidP="00882287">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延102人（妊婦53、夫47、他2）</w:t>
            </w:r>
          </w:p>
          <w:p w14:paraId="202DEE27" w14:textId="3B5A4349" w:rsidR="00882287" w:rsidRPr="0078065C" w:rsidRDefault="00882287" w:rsidP="00882287">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産後9回　　延156人</w:t>
            </w:r>
          </w:p>
          <w:p w14:paraId="4FFC520B" w14:textId="2F566358" w:rsidR="00882287" w:rsidRPr="0078065C" w:rsidRDefault="00882287" w:rsidP="00882287">
            <w:pPr>
              <w:autoSpaceDE w:val="0"/>
              <w:autoSpaceDN w:val="0"/>
              <w:spacing w:beforeLines="10" w:before="29" w:afterLines="10" w:after="29" w:line="240" w:lineRule="exact"/>
              <w:ind w:leftChars="50" w:left="110" w:rightChars="50" w:right="110" w:firstLineChars="200" w:firstLine="35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8"/>
                <w:kern w:val="0"/>
                <w:sz w:val="20"/>
                <w:fitText w:val="3100" w:id="-1723702015"/>
              </w:rPr>
              <w:t>（児74、母73、父5、きょうだい4</w:t>
            </w:r>
            <w:r w:rsidRPr="0078065C">
              <w:rPr>
                <w:rFonts w:ascii="HG丸ｺﾞｼｯｸM-PRO" w:eastAsia="HG丸ｺﾞｼｯｸM-PRO" w:hAnsi="HG丸ｺﾞｼｯｸM-PRO" w:cs="ＭＳ Ｐゴシック" w:hint="eastAsia"/>
                <w:spacing w:val="23"/>
                <w:w w:val="88"/>
                <w:kern w:val="0"/>
                <w:sz w:val="20"/>
                <w:fitText w:val="3100" w:id="-1723702015"/>
              </w:rPr>
              <w:t>）</w:t>
            </w:r>
          </w:p>
          <w:p w14:paraId="1CF35D41" w14:textId="77777777" w:rsidR="00882287" w:rsidRPr="0078065C" w:rsidRDefault="00882287" w:rsidP="00882287">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★離乳食教室　6回50組</w:t>
            </w:r>
          </w:p>
          <w:p w14:paraId="1DE45BF8" w14:textId="582BA204" w:rsidR="00882287" w:rsidRPr="0078065C" w:rsidRDefault="00882287" w:rsidP="00882287">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（母親50、父親0、その他0）</w:t>
            </w:r>
          </w:p>
          <w:p w14:paraId="00380A54" w14:textId="77777777" w:rsidR="00882287" w:rsidRPr="0078065C" w:rsidRDefault="00882287" w:rsidP="00882287">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★後期離乳食教室　6回38組　</w:t>
            </w:r>
          </w:p>
          <w:p w14:paraId="5CA9091E" w14:textId="4B89CADB" w:rsidR="00882287" w:rsidRPr="0078065C" w:rsidRDefault="00882287" w:rsidP="00882287">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（母親38、父親1、その他1）</w:t>
            </w:r>
          </w:p>
          <w:p w14:paraId="0CB1BC07" w14:textId="77777777" w:rsidR="00882287" w:rsidRPr="0078065C" w:rsidRDefault="00882287" w:rsidP="00882287">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★６か月児育児教室　18回　</w:t>
            </w:r>
          </w:p>
          <w:p w14:paraId="00A2CF0D" w14:textId="389A2607" w:rsidR="00882287" w:rsidRPr="0078065C" w:rsidRDefault="00882287" w:rsidP="00882287">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659人（66.5％）</w:t>
            </w:r>
          </w:p>
        </w:tc>
        <w:tc>
          <w:tcPr>
            <w:tcW w:w="1927" w:type="dxa"/>
            <w:shd w:val="clear" w:color="auto" w:fill="auto"/>
            <w:vAlign w:val="center"/>
          </w:tcPr>
          <w:p w14:paraId="00EDCCD7"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701AB58" w14:textId="77777777" w:rsidR="00882287" w:rsidRPr="0078065C" w:rsidRDefault="00882287"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ED336EA" w14:textId="26173998" w:rsidTr="00C94F72">
        <w:trPr>
          <w:cantSplit/>
          <w:trHeight w:val="397"/>
        </w:trPr>
        <w:tc>
          <w:tcPr>
            <w:tcW w:w="964" w:type="dxa"/>
            <w:shd w:val="clear" w:color="auto" w:fill="D3F3FF"/>
            <w:vAlign w:val="center"/>
          </w:tcPr>
          <w:p w14:paraId="22998875"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4-1-1-2</w:t>
            </w:r>
          </w:p>
        </w:tc>
        <w:tc>
          <w:tcPr>
            <w:tcW w:w="2267" w:type="dxa"/>
            <w:shd w:val="clear" w:color="auto" w:fill="auto"/>
            <w:vAlign w:val="center"/>
          </w:tcPr>
          <w:p w14:paraId="7714C552"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学習情報の収集と提供</w:t>
            </w:r>
          </w:p>
          <w:p w14:paraId="1DA5B3BE" w14:textId="77777777" w:rsidR="00882287" w:rsidRPr="0078065C" w:rsidRDefault="00EA1BB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【生涯学習課</w:t>
            </w:r>
            <w:r w:rsidR="00882287" w:rsidRPr="0078065C">
              <w:rPr>
                <w:rFonts w:ascii="HG丸ｺﾞｼｯｸM-PRO" w:eastAsia="HG丸ｺﾞｼｯｸM-PRO" w:hAnsi="HG丸ｺﾞｼｯｸM-PRO" w:hint="eastAsia"/>
                <w:sz w:val="20"/>
              </w:rPr>
              <w:t>】</w:t>
            </w:r>
          </w:p>
          <w:p w14:paraId="72E2CC4D" w14:textId="4580EF2A" w:rsidR="00EA1BB7" w:rsidRPr="0078065C" w:rsidRDefault="00EA1BB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【生涯学習センター】</w:t>
            </w:r>
          </w:p>
        </w:tc>
        <w:tc>
          <w:tcPr>
            <w:tcW w:w="3685" w:type="dxa"/>
            <w:shd w:val="clear" w:color="auto" w:fill="auto"/>
          </w:tcPr>
          <w:p w14:paraId="01C4AD5F"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子どもや保護者等の多様な学習ニーズに対応するため、幅広い学習情報の収集と提供を行います。</w:t>
            </w:r>
          </w:p>
          <w:p w14:paraId="2118F908"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（生涯学習情報誌「鎌倉萌」の発行、　神奈川県生涯学習情報システム「PLANETかながわ」への生涯学習情報提示、ホームページにおける学習情報の提供）</w:t>
            </w:r>
          </w:p>
          <w:p w14:paraId="5C200362" w14:textId="77777777" w:rsidR="00E6191A" w:rsidRPr="0078065C" w:rsidRDefault="00E6191A" w:rsidP="00E6191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★生涯学習情報誌 「鎌倉萌」 を発行</w:t>
            </w:r>
          </w:p>
          <w:p w14:paraId="532EAFBA" w14:textId="77777777" w:rsidR="00E6191A" w:rsidRPr="0078065C" w:rsidRDefault="00E6191A" w:rsidP="00E6191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毎月7,000部　年間84,000部</w:t>
            </w:r>
          </w:p>
          <w:p w14:paraId="713BD1AD" w14:textId="41184657" w:rsidR="00E6191A" w:rsidRPr="0078065C" w:rsidRDefault="00E6191A" w:rsidP="00E6191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8"/>
                <w:kern w:val="0"/>
                <w:sz w:val="20"/>
                <w:fitText w:val="3000" w:id="-1723699456"/>
              </w:rPr>
              <w:t>ホームページにおいて学習情報を提</w:t>
            </w:r>
            <w:r w:rsidRPr="0078065C">
              <w:rPr>
                <w:rFonts w:ascii="HG丸ｺﾞｼｯｸM-PRO" w:eastAsia="HG丸ｺﾞｼｯｸM-PRO" w:hAnsi="HG丸ｺﾞｼｯｸM-PRO" w:cs="ＭＳ Ｐゴシック" w:hint="eastAsia"/>
                <w:spacing w:val="12"/>
                <w:w w:val="88"/>
                <w:kern w:val="0"/>
                <w:sz w:val="20"/>
                <w:fitText w:val="3000" w:id="-1723699456"/>
              </w:rPr>
              <w:t>供</w:t>
            </w:r>
          </w:p>
        </w:tc>
        <w:tc>
          <w:tcPr>
            <w:tcW w:w="1927" w:type="dxa"/>
            <w:shd w:val="clear" w:color="auto" w:fill="auto"/>
            <w:vAlign w:val="center"/>
          </w:tcPr>
          <w:p w14:paraId="1EE7D496"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40941E6" w14:textId="5FE42BBB" w:rsidR="00882287" w:rsidRPr="0078065C" w:rsidRDefault="00E6191A"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160千円</w:t>
            </w:r>
          </w:p>
        </w:tc>
      </w:tr>
      <w:tr w:rsidR="0078065C" w:rsidRPr="0078065C" w14:paraId="3BB963AD" w14:textId="523211E9" w:rsidTr="00C94F72">
        <w:trPr>
          <w:cantSplit/>
          <w:trHeight w:val="397"/>
        </w:trPr>
        <w:tc>
          <w:tcPr>
            <w:tcW w:w="964" w:type="dxa"/>
            <w:shd w:val="clear" w:color="auto" w:fill="D3F3FF"/>
            <w:vAlign w:val="center"/>
          </w:tcPr>
          <w:p w14:paraId="47EE803B"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4-1-1-3</w:t>
            </w:r>
          </w:p>
        </w:tc>
        <w:tc>
          <w:tcPr>
            <w:tcW w:w="2267" w:type="dxa"/>
            <w:shd w:val="clear" w:color="auto" w:fill="auto"/>
            <w:vAlign w:val="center"/>
          </w:tcPr>
          <w:p w14:paraId="23BA2D61"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生涯学習施設の提供</w:t>
            </w:r>
          </w:p>
          <w:p w14:paraId="22400960" w14:textId="77777777" w:rsidR="00EA1BB7" w:rsidRPr="0078065C" w:rsidRDefault="00EA1BB7" w:rsidP="00EA1BB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【生涯学習課】</w:t>
            </w:r>
          </w:p>
          <w:p w14:paraId="386BA2D4" w14:textId="0DB46971" w:rsidR="00882287" w:rsidRPr="0078065C" w:rsidRDefault="00EA1BB7" w:rsidP="00EA1BB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【生涯学習センター】</w:t>
            </w:r>
          </w:p>
        </w:tc>
        <w:tc>
          <w:tcPr>
            <w:tcW w:w="3685" w:type="dxa"/>
            <w:shd w:val="clear" w:color="auto" w:fill="auto"/>
          </w:tcPr>
          <w:p w14:paraId="14526886"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子どもや保護者等の学習機会を確保するため、学校学習施設を含む生涯学習施設の管理・運営に努めます。</w:t>
            </w:r>
          </w:p>
          <w:p w14:paraId="31C52D59"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（生涯学習施設（生涯学習センター５館）、学校開放学習施設４校（小学校３校、中学校１校））</w:t>
            </w:r>
          </w:p>
          <w:p w14:paraId="5C5EA880" w14:textId="77777777" w:rsidR="00E6191A" w:rsidRPr="0078065C" w:rsidRDefault="00E6191A" w:rsidP="00E6191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★学習施設を提供</w:t>
            </w:r>
          </w:p>
          <w:p w14:paraId="354FFCAF" w14:textId="77777777" w:rsidR="00E6191A" w:rsidRPr="0078065C" w:rsidRDefault="00E6191A" w:rsidP="00E6191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学校学習施設４校 </w:t>
            </w:r>
          </w:p>
          <w:p w14:paraId="36731955" w14:textId="7BD4FF38" w:rsidR="00E6191A" w:rsidRPr="0078065C" w:rsidRDefault="00E6191A" w:rsidP="00E6191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（小学校３校、中学校１校）</w:t>
            </w:r>
          </w:p>
          <w:p w14:paraId="3880976D" w14:textId="64DE80E2" w:rsidR="00E6191A" w:rsidRPr="0078065C" w:rsidRDefault="00E6191A" w:rsidP="00E6191A">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生涯学習施設</w:t>
            </w:r>
            <w:r w:rsidRPr="0078065C">
              <w:rPr>
                <w:rFonts w:ascii="HG丸ｺﾞｼｯｸM-PRO" w:eastAsia="HG丸ｺﾞｼｯｸM-PRO" w:hAnsi="HG丸ｺﾞｼｯｸM-PRO" w:cs="ＭＳ Ｐゴシック" w:hint="eastAsia"/>
                <w:w w:val="76"/>
                <w:kern w:val="0"/>
                <w:sz w:val="20"/>
                <w:fitText w:val="1800" w:id="-1723699195"/>
              </w:rPr>
              <w:t>（生涯学習センター5館</w:t>
            </w:r>
            <w:r w:rsidRPr="0078065C">
              <w:rPr>
                <w:rFonts w:ascii="HG丸ｺﾞｼｯｸM-PRO" w:eastAsia="HG丸ｺﾞｼｯｸM-PRO" w:hAnsi="HG丸ｺﾞｼｯｸM-PRO" w:cs="ＭＳ Ｐゴシック" w:hint="eastAsia"/>
                <w:spacing w:val="14"/>
                <w:w w:val="76"/>
                <w:kern w:val="0"/>
                <w:sz w:val="20"/>
                <w:fitText w:val="1800" w:id="-1723699195"/>
              </w:rPr>
              <w:t>）</w:t>
            </w:r>
          </w:p>
        </w:tc>
        <w:tc>
          <w:tcPr>
            <w:tcW w:w="1927" w:type="dxa"/>
            <w:shd w:val="clear" w:color="auto" w:fill="auto"/>
            <w:vAlign w:val="center"/>
          </w:tcPr>
          <w:p w14:paraId="383DF3A9"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5E5ED10" w14:textId="77777777" w:rsidR="00882287" w:rsidRPr="0078065C" w:rsidRDefault="00882287"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87CF252" w14:textId="40C45B59" w:rsidTr="00C94F72">
        <w:trPr>
          <w:cantSplit/>
          <w:trHeight w:val="397"/>
        </w:trPr>
        <w:tc>
          <w:tcPr>
            <w:tcW w:w="964" w:type="dxa"/>
            <w:shd w:val="clear" w:color="auto" w:fill="D3F3FF"/>
            <w:vAlign w:val="center"/>
          </w:tcPr>
          <w:p w14:paraId="5231B00D"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4-1-1-4</w:t>
            </w:r>
          </w:p>
        </w:tc>
        <w:tc>
          <w:tcPr>
            <w:tcW w:w="2267" w:type="dxa"/>
            <w:shd w:val="clear" w:color="auto" w:fill="auto"/>
            <w:vAlign w:val="center"/>
          </w:tcPr>
          <w:p w14:paraId="573BB225"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ブックスタート事業の推進</w:t>
            </w:r>
          </w:p>
          <w:p w14:paraId="282E23F6"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【中央図書館】</w:t>
            </w:r>
          </w:p>
          <w:p w14:paraId="0D266B23"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2902466F"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６、７か月児育児教室において、市内全6か月児へ絵本の入ったブックスタートパックを配布し、実演を通じて、わらべうた・絵本の読み聞かせの仕方などのアドバイス・乳幼児の保護者向け図書館活用ガイドを行います。</w:t>
            </w:r>
          </w:p>
          <w:p w14:paraId="6961D7B0" w14:textId="77777777" w:rsidR="00E6191A" w:rsidRPr="0078065C" w:rsidRDefault="00E6191A" w:rsidP="003863A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★新型コロナウイルス感染拡大防止のため、１分程度の説明とブックスタートパックのお渡しのみの実施。</w:t>
            </w:r>
          </w:p>
          <w:p w14:paraId="0C3C7BA3" w14:textId="77777777" w:rsidR="00E6191A" w:rsidRPr="0078065C" w:rsidRDefault="00E6191A" w:rsidP="003863A8">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18回　計1,343人</w:t>
            </w:r>
          </w:p>
          <w:p w14:paraId="36E5D877" w14:textId="10BEA895" w:rsidR="00E6191A" w:rsidRPr="0078065C" w:rsidRDefault="00E6191A" w:rsidP="003863A8">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６か月児　 659人　</w:t>
            </w:r>
          </w:p>
          <w:p w14:paraId="598E48F4" w14:textId="77777777" w:rsidR="00E6191A" w:rsidRPr="0078065C" w:rsidRDefault="00E6191A" w:rsidP="003863A8">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保護者等　684人　</w:t>
            </w:r>
          </w:p>
          <w:p w14:paraId="0AC21D1F" w14:textId="239D0324" w:rsidR="00E6191A" w:rsidRPr="0078065C" w:rsidRDefault="00E6191A" w:rsidP="003863A8">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パック受取率88.2%。</w:t>
            </w:r>
          </w:p>
          <w:p w14:paraId="15E8DE3B" w14:textId="53E3E855" w:rsidR="00E6191A" w:rsidRPr="0078065C" w:rsidRDefault="00E6191A" w:rsidP="00E6191A">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ご希望の方へはブックスタート・フォローアップとして、予約制１対１で通常のブックスタートを図書館内で行いました。（10回20人参加）</w:t>
            </w:r>
          </w:p>
        </w:tc>
        <w:tc>
          <w:tcPr>
            <w:tcW w:w="1927" w:type="dxa"/>
            <w:shd w:val="clear" w:color="auto" w:fill="auto"/>
            <w:vAlign w:val="center"/>
          </w:tcPr>
          <w:p w14:paraId="21A23FF9"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7F14BAF" w14:textId="4444327A" w:rsidR="00882287" w:rsidRPr="0078065C" w:rsidRDefault="003863A8"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944千円</w:t>
            </w:r>
          </w:p>
        </w:tc>
      </w:tr>
      <w:tr w:rsidR="0078065C" w:rsidRPr="0078065C" w14:paraId="5E27BCEF" w14:textId="0EF15710" w:rsidTr="00C94F72">
        <w:trPr>
          <w:cantSplit/>
          <w:trHeight w:val="397"/>
        </w:trPr>
        <w:tc>
          <w:tcPr>
            <w:tcW w:w="964" w:type="dxa"/>
            <w:shd w:val="clear" w:color="auto" w:fill="D3F3FF"/>
            <w:vAlign w:val="center"/>
          </w:tcPr>
          <w:p w14:paraId="1C691CD7"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4-1-1-5</w:t>
            </w:r>
          </w:p>
        </w:tc>
        <w:tc>
          <w:tcPr>
            <w:tcW w:w="2267" w:type="dxa"/>
            <w:shd w:val="clear" w:color="auto" w:fill="auto"/>
            <w:vAlign w:val="center"/>
          </w:tcPr>
          <w:p w14:paraId="078430E9"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家庭・地域の教育力活性化セミナー</w:t>
            </w:r>
          </w:p>
          <w:p w14:paraId="6C202DDC" w14:textId="77777777" w:rsidR="00EA1BB7" w:rsidRPr="0078065C" w:rsidRDefault="00EA1BB7" w:rsidP="00EA1BB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【生涯学習課】</w:t>
            </w:r>
          </w:p>
          <w:p w14:paraId="75551516" w14:textId="298C4177" w:rsidR="00882287" w:rsidRPr="0078065C" w:rsidRDefault="00EA1BB7" w:rsidP="00EA1BB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【生涯学習センター】</w:t>
            </w:r>
          </w:p>
        </w:tc>
        <w:tc>
          <w:tcPr>
            <w:tcW w:w="3685" w:type="dxa"/>
            <w:shd w:val="clear" w:color="auto" w:fill="auto"/>
          </w:tcPr>
          <w:p w14:paraId="68B6E9EC"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家庭と地域の教育力をより高めるために、様々なテーマ（青少年の心理、生命の大切さ、食育、安全・安心、マナー等）で講演会や講習会を開催します。</w:t>
            </w:r>
          </w:p>
          <w:p w14:paraId="5C16E0E8" w14:textId="39B53811" w:rsidR="003863A8" w:rsidRPr="0078065C" w:rsidRDefault="003863A8" w:rsidP="00496A2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★新型コロナウイルス感染症対策のため、令和2年度は実績無し。</w:t>
            </w:r>
          </w:p>
        </w:tc>
        <w:tc>
          <w:tcPr>
            <w:tcW w:w="1927" w:type="dxa"/>
            <w:shd w:val="clear" w:color="auto" w:fill="auto"/>
            <w:vAlign w:val="center"/>
          </w:tcPr>
          <w:p w14:paraId="74BEFE1E"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BA5B629" w14:textId="77777777" w:rsidR="00882287" w:rsidRPr="0078065C" w:rsidRDefault="00882287"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5531CC2" w14:textId="7F4A2951" w:rsidTr="00C94F72">
        <w:trPr>
          <w:cantSplit/>
          <w:trHeight w:val="397"/>
        </w:trPr>
        <w:tc>
          <w:tcPr>
            <w:tcW w:w="964" w:type="dxa"/>
            <w:shd w:val="clear" w:color="auto" w:fill="D3F3FF"/>
            <w:vAlign w:val="center"/>
          </w:tcPr>
          <w:p w14:paraId="3587F65D"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4-1-1-6</w:t>
            </w:r>
          </w:p>
        </w:tc>
        <w:tc>
          <w:tcPr>
            <w:tcW w:w="2267" w:type="dxa"/>
            <w:shd w:val="clear" w:color="auto" w:fill="auto"/>
            <w:vAlign w:val="center"/>
          </w:tcPr>
          <w:p w14:paraId="3C0329F3"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子どもや親子のための学習情報の収集と提供</w:t>
            </w:r>
          </w:p>
          <w:p w14:paraId="606D12C9"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【中央図書館】</w:t>
            </w:r>
          </w:p>
        </w:tc>
        <w:tc>
          <w:tcPr>
            <w:tcW w:w="3685" w:type="dxa"/>
            <w:shd w:val="clear" w:color="auto" w:fill="auto"/>
          </w:tcPr>
          <w:p w14:paraId="16FF6B72"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住居に近い図書館において子どもや親子の学習ニーズに対応できるよう、各館の資料の充実に努めています。</w:t>
            </w:r>
          </w:p>
          <w:p w14:paraId="53769C1C" w14:textId="7313CC93" w:rsidR="00496A2E" w:rsidRPr="0078065C" w:rsidRDefault="00496A2E" w:rsidP="00496A2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★調べ学習資料選定、購入、買い替え、貸出のための入力、装備、配架、提供を行った。</w:t>
            </w:r>
          </w:p>
        </w:tc>
        <w:tc>
          <w:tcPr>
            <w:tcW w:w="1927" w:type="dxa"/>
            <w:shd w:val="clear" w:color="auto" w:fill="auto"/>
            <w:vAlign w:val="center"/>
          </w:tcPr>
          <w:p w14:paraId="084FB804"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B20143E" w14:textId="77777777" w:rsidR="00882287" w:rsidRPr="0078065C" w:rsidRDefault="00882287"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5640A06" w14:textId="78B56643" w:rsidTr="00C94F72">
        <w:trPr>
          <w:cantSplit/>
          <w:trHeight w:val="397"/>
        </w:trPr>
        <w:tc>
          <w:tcPr>
            <w:tcW w:w="964" w:type="dxa"/>
            <w:shd w:val="clear" w:color="auto" w:fill="D3F3FF"/>
            <w:vAlign w:val="center"/>
          </w:tcPr>
          <w:p w14:paraId="10833E3C"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4-1-1-7</w:t>
            </w:r>
          </w:p>
        </w:tc>
        <w:tc>
          <w:tcPr>
            <w:tcW w:w="2267" w:type="dxa"/>
            <w:shd w:val="clear" w:color="auto" w:fill="auto"/>
            <w:vAlign w:val="center"/>
          </w:tcPr>
          <w:p w14:paraId="15F72BBD"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多文化資料の充実、見える化・世界のおはなし会の開催</w:t>
            </w:r>
          </w:p>
          <w:p w14:paraId="46559E05"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【中央図書館】</w:t>
            </w:r>
          </w:p>
        </w:tc>
        <w:tc>
          <w:tcPr>
            <w:tcW w:w="3685" w:type="dxa"/>
            <w:shd w:val="clear" w:color="auto" w:fill="auto"/>
          </w:tcPr>
          <w:p w14:paraId="72951036"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日本語を母語としない子ども及びその保護者への支援、活躍の場づくりなど多文化社会への対応のため資料の充実・見える化、世界のおはなし会を開催します。</w:t>
            </w:r>
          </w:p>
          <w:p w14:paraId="5D9BEDAC" w14:textId="574B0E38" w:rsidR="00496A2E" w:rsidRPr="0078065C" w:rsidRDefault="00496A2E" w:rsidP="00496A2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対策のためお話会の開催は中止。多文化サービスを担う職員・お話ボランティアのための研修を神奈川県アースプラザで活動するボランティアによる講義・実践発表講座を開催した。</w:t>
            </w:r>
          </w:p>
        </w:tc>
        <w:tc>
          <w:tcPr>
            <w:tcW w:w="1927" w:type="dxa"/>
            <w:shd w:val="clear" w:color="auto" w:fill="auto"/>
            <w:vAlign w:val="center"/>
          </w:tcPr>
          <w:p w14:paraId="41F9C0BE"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2210D14" w14:textId="77777777" w:rsidR="00882287" w:rsidRPr="0078065C" w:rsidRDefault="00882287"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4F2CDD9A" w14:textId="28FF921B" w:rsidTr="00C94F72">
        <w:trPr>
          <w:cantSplit/>
          <w:trHeight w:val="397"/>
        </w:trPr>
        <w:tc>
          <w:tcPr>
            <w:tcW w:w="964" w:type="dxa"/>
            <w:shd w:val="clear" w:color="auto" w:fill="D3F3FF"/>
            <w:vAlign w:val="center"/>
          </w:tcPr>
          <w:p w14:paraId="09E14939"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4-1-1-8</w:t>
            </w:r>
          </w:p>
        </w:tc>
        <w:tc>
          <w:tcPr>
            <w:tcW w:w="2267" w:type="dxa"/>
            <w:shd w:val="clear" w:color="auto" w:fill="auto"/>
            <w:vAlign w:val="center"/>
          </w:tcPr>
          <w:p w14:paraId="22C2B64C"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郷土学習・地域学習のための学習情報の収集と提供</w:t>
            </w:r>
          </w:p>
          <w:p w14:paraId="22D849FE"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【中央図書館】</w:t>
            </w:r>
          </w:p>
        </w:tc>
        <w:tc>
          <w:tcPr>
            <w:tcW w:w="3685" w:type="dxa"/>
            <w:shd w:val="clear" w:color="auto" w:fill="auto"/>
          </w:tcPr>
          <w:p w14:paraId="71A9AFDA"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鎌倉の郷土・地域学習に役立つ本・絵本・紙芝居・情報の収集・閲覧・貸出により地域理解に努めています。</w:t>
            </w:r>
          </w:p>
          <w:p w14:paraId="5E9B5A95" w14:textId="1CBBFC88" w:rsidR="00496A2E" w:rsidRPr="0078065C" w:rsidRDefault="00496A2E" w:rsidP="00496A2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★地域学習資料選定、購入、買い替え、貸出のための入力、装備、配架、提供を行った。</w:t>
            </w:r>
          </w:p>
        </w:tc>
        <w:tc>
          <w:tcPr>
            <w:tcW w:w="1927" w:type="dxa"/>
            <w:shd w:val="clear" w:color="auto" w:fill="auto"/>
            <w:vAlign w:val="center"/>
          </w:tcPr>
          <w:p w14:paraId="08EEE0A5"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F94E77A" w14:textId="77777777" w:rsidR="00882287" w:rsidRPr="0078065C" w:rsidRDefault="00882287" w:rsidP="00882287">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43608EE" w14:textId="3E813313" w:rsidTr="00C94F72">
        <w:trPr>
          <w:cantSplit/>
          <w:trHeight w:val="397"/>
        </w:trPr>
        <w:tc>
          <w:tcPr>
            <w:tcW w:w="964" w:type="dxa"/>
            <w:shd w:val="clear" w:color="auto" w:fill="D3F3FF"/>
            <w:vAlign w:val="center"/>
          </w:tcPr>
          <w:p w14:paraId="073E379D" w14:textId="77777777" w:rsidR="00882287" w:rsidRPr="0078065C" w:rsidRDefault="00882287"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4-1-1-9</w:t>
            </w:r>
          </w:p>
        </w:tc>
        <w:tc>
          <w:tcPr>
            <w:tcW w:w="2267" w:type="dxa"/>
            <w:shd w:val="clear" w:color="auto" w:fill="auto"/>
            <w:vAlign w:val="center"/>
          </w:tcPr>
          <w:p w14:paraId="78E82D44"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学習パック・読書パックの小中学校等への貸出</w:t>
            </w:r>
          </w:p>
          <w:p w14:paraId="7E1D827C" w14:textId="77777777" w:rsidR="00882287" w:rsidRPr="0078065C" w:rsidRDefault="00882287"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【中央図書館】</w:t>
            </w:r>
          </w:p>
        </w:tc>
        <w:tc>
          <w:tcPr>
            <w:tcW w:w="3685" w:type="dxa"/>
            <w:shd w:val="clear" w:color="auto" w:fill="auto"/>
          </w:tcPr>
          <w:p w14:paraId="5B0C8991" w14:textId="77777777" w:rsidR="00882287" w:rsidRPr="0078065C" w:rsidRDefault="00882287"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学習カリキュラム等に必要な資料について、小中学校のほか市内の子ども関連施設への貸出、リストの作成・配布を行い、子どもの豊かな学びを支援します。</w:t>
            </w:r>
          </w:p>
          <w:p w14:paraId="7099A8DF" w14:textId="77777777" w:rsidR="00AD44B7" w:rsidRPr="0078065C" w:rsidRDefault="00AD44B7" w:rsidP="00AD44B7">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★学習パック等の選定、作成、搬送を行った。</w:t>
            </w:r>
          </w:p>
          <w:p w14:paraId="4D23C7C2" w14:textId="372DBC32" w:rsidR="00AD44B7" w:rsidRPr="0078065C" w:rsidRDefault="00AD44B7" w:rsidP="00AD44B7">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搬送パック数：295パック。</w:t>
            </w:r>
          </w:p>
        </w:tc>
        <w:tc>
          <w:tcPr>
            <w:tcW w:w="1927" w:type="dxa"/>
            <w:shd w:val="clear" w:color="auto" w:fill="auto"/>
            <w:vAlign w:val="center"/>
          </w:tcPr>
          <w:p w14:paraId="70B328ED" w14:textId="77777777" w:rsidR="00882287" w:rsidRPr="0078065C" w:rsidRDefault="00882287"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758A2B2" w14:textId="77777777" w:rsidR="00AD44B7" w:rsidRPr="0078065C" w:rsidRDefault="00AD44B7" w:rsidP="00AD44B7">
            <w:pPr>
              <w:autoSpaceDE w:val="0"/>
              <w:autoSpaceDN w:val="0"/>
              <w:spacing w:beforeLines="10" w:before="29" w:afterLines="10" w:after="29" w:line="240" w:lineRule="exact"/>
              <w:ind w:leftChars="37" w:left="81" w:rightChars="50" w:right="110" w:firstLineChars="13" w:firstLine="14"/>
              <w:rPr>
                <w:rFonts w:ascii="HG丸ｺﾞｼｯｸM-PRO" w:eastAsia="HG丸ｺﾞｼｯｸM-PRO" w:hAnsi="HG丸ｺﾞｼｯｸM-PRO"/>
                <w:kern w:val="0"/>
                <w:sz w:val="20"/>
              </w:rPr>
            </w:pPr>
            <w:r w:rsidRPr="0078065C">
              <w:rPr>
                <w:rFonts w:ascii="HG丸ｺﾞｼｯｸM-PRO" w:eastAsia="HG丸ｺﾞｼｯｸM-PRO" w:hAnsi="HG丸ｺﾞｼｯｸM-PRO" w:hint="eastAsia"/>
                <w:spacing w:val="1"/>
                <w:w w:val="55"/>
                <w:kern w:val="0"/>
                <w:sz w:val="20"/>
                <w:fitText w:val="1000" w:id="-1723666944"/>
              </w:rPr>
              <w:t>学習パック等資料</w:t>
            </w:r>
            <w:r w:rsidRPr="0078065C">
              <w:rPr>
                <w:rFonts w:ascii="HG丸ｺﾞｼｯｸM-PRO" w:eastAsia="HG丸ｺﾞｼｯｸM-PRO" w:hAnsi="HG丸ｺﾞｼｯｸM-PRO" w:hint="eastAsia"/>
                <w:w w:val="55"/>
                <w:kern w:val="0"/>
                <w:sz w:val="20"/>
                <w:fitText w:val="1000" w:id="-1723666944"/>
              </w:rPr>
              <w:t>費</w:t>
            </w:r>
            <w:r w:rsidRPr="0078065C">
              <w:rPr>
                <w:rFonts w:ascii="HG丸ｺﾞｼｯｸM-PRO" w:eastAsia="HG丸ｺﾞｼｯｸM-PRO" w:hAnsi="HG丸ｺﾞｼｯｸM-PRO" w:hint="eastAsia"/>
                <w:sz w:val="20"/>
              </w:rPr>
              <w:t xml:space="preserve">450千円　</w:t>
            </w:r>
            <w:r w:rsidRPr="0078065C">
              <w:rPr>
                <w:rFonts w:ascii="HG丸ｺﾞｼｯｸM-PRO" w:eastAsia="HG丸ｺﾞｼｯｸM-PRO" w:hAnsi="HG丸ｺﾞｼｯｸM-PRO" w:hint="eastAsia"/>
                <w:w w:val="83"/>
                <w:kern w:val="0"/>
                <w:sz w:val="20"/>
                <w:fitText w:val="500" w:id="-1723666688"/>
              </w:rPr>
              <w:t>搬送費</w:t>
            </w:r>
          </w:p>
          <w:p w14:paraId="7D912E33" w14:textId="7A512DD8" w:rsidR="00882287" w:rsidRPr="0078065C" w:rsidRDefault="00AD44B7" w:rsidP="00AD44B7">
            <w:pPr>
              <w:autoSpaceDE w:val="0"/>
              <w:autoSpaceDN w:val="0"/>
              <w:spacing w:beforeLines="10" w:before="29" w:afterLines="10" w:after="29" w:line="240" w:lineRule="exact"/>
              <w:ind w:leftChars="37" w:left="81" w:rightChars="50" w:right="110" w:firstLineChars="13" w:firstLine="26"/>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286千円</w:t>
            </w:r>
          </w:p>
        </w:tc>
      </w:tr>
    </w:tbl>
    <w:p w14:paraId="35FFBB73" w14:textId="77777777" w:rsidR="0066174C" w:rsidRPr="0078065C" w:rsidRDefault="0066174C" w:rsidP="0066174C">
      <w:pPr>
        <w:spacing w:line="0" w:lineRule="atLeast"/>
        <w:ind w:left="368"/>
        <w:jc w:val="left"/>
        <w:rPr>
          <w:rFonts w:ascii="HG丸ｺﾞｼｯｸM-PRO" w:eastAsia="HG丸ｺﾞｼｯｸM-PRO" w:hAnsi="HG丸ｺﾞｼｯｸM-PRO"/>
          <w:sz w:val="24"/>
          <w:szCs w:val="24"/>
        </w:rPr>
      </w:pPr>
    </w:p>
    <w:p w14:paraId="2E20BDD2" w14:textId="4A3D97C3" w:rsidR="00700053" w:rsidRPr="0078065C" w:rsidRDefault="00C62865" w:rsidP="00C62865">
      <w:pPr>
        <w:widowControl/>
        <w:jc w:val="left"/>
        <w:rPr>
          <w:rFonts w:ascii="HG丸ｺﾞｼｯｸM-PRO" w:eastAsia="HG丸ｺﾞｼｯｸM-PRO" w:hAnsi="HG丸ｺﾞｼｯｸM-PRO"/>
          <w:sz w:val="24"/>
          <w:szCs w:val="24"/>
        </w:rPr>
      </w:pPr>
      <w:r w:rsidRPr="0078065C">
        <w:rPr>
          <w:rFonts w:ascii="HG丸ｺﾞｼｯｸM-PRO" w:eastAsia="HG丸ｺﾞｼｯｸM-PRO" w:hAnsi="HG丸ｺﾞｼｯｸM-PRO"/>
          <w:sz w:val="24"/>
          <w:szCs w:val="24"/>
        </w:rPr>
        <w:br w:type="page"/>
      </w:r>
    </w:p>
    <w:p w14:paraId="15F0B4D1" w14:textId="77777777" w:rsidR="00700053" w:rsidRPr="0078065C" w:rsidRDefault="00700053" w:rsidP="00700053">
      <w:pPr>
        <w:ind w:leftChars="135" w:left="297" w:firstLineChars="100" w:firstLine="32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32"/>
          <w:szCs w:val="24"/>
        </w:rPr>
        <w:lastRenderedPageBreak/>
        <w:t>主要施策（２）幼児教育・学校教育の充実</w:t>
      </w:r>
    </w:p>
    <w:p w14:paraId="13B6011A" w14:textId="77777777" w:rsidR="00416B43" w:rsidRPr="0078065C" w:rsidRDefault="00416B43" w:rsidP="00416B43">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子どもにとって小学校入学前は、自我が芽生え、生涯にわたる人格形成の基礎を培う時期として、また、小学校時代は、一人ひとりの可能性を伸ばし人格を形成していく時期として非常に重要です。</w:t>
      </w:r>
    </w:p>
    <w:p w14:paraId="4854FAB7" w14:textId="77777777" w:rsidR="00416B43" w:rsidRPr="0078065C" w:rsidRDefault="00416B43" w:rsidP="00416B43">
      <w:pPr>
        <w:pStyle w:val="af4"/>
        <w:autoSpaceDE w:val="0"/>
        <w:autoSpaceDN w:val="0"/>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このため、幼児教育の向上のための取組や、子どもの発達や学びの連続性を確保するために必要な幼児教育と小学校教育の相互の連携を図ることが求められます。</w:t>
      </w:r>
    </w:p>
    <w:p w14:paraId="7F232820" w14:textId="77777777" w:rsidR="00416B43" w:rsidRPr="0078065C" w:rsidRDefault="00416B43" w:rsidP="00416B43">
      <w:pPr>
        <w:pStyle w:val="af4"/>
        <w:autoSpaceDE w:val="0"/>
        <w:autoSpaceDN w:val="0"/>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現代社会は、新しい知識・情報・技術が政治・経済・文化をはじめ社会のあらゆる領域での活動の基盤として飛躍的に重要性を増す、いわゆる「知識基盤社会」の時代であるといわれています。また、異なる文化や文明との共存や国際協力が求められており、この時期に、確かな学力、豊かな心、健やかな体の調和を重視する「生きる力」をはぐくむことが重要です。</w:t>
      </w:r>
    </w:p>
    <w:p w14:paraId="02C7582D" w14:textId="77777777" w:rsidR="00416B43" w:rsidRPr="0078065C" w:rsidRDefault="00416B43" w:rsidP="00416B43">
      <w:pPr>
        <w:autoSpaceDE w:val="0"/>
        <w:autoSpaceDN w:val="0"/>
        <w:rPr>
          <w:rFonts w:ascii="HG丸ｺﾞｼｯｸM-PRO" w:eastAsia="HG丸ｺﾞｼｯｸM-PRO" w:hAnsi="HG丸ｺﾞｼｯｸM-PRO"/>
        </w:rPr>
      </w:pPr>
    </w:p>
    <w:p w14:paraId="348E7643" w14:textId="77777777" w:rsidR="00416B43" w:rsidRPr="0078065C" w:rsidRDefault="00416B43" w:rsidP="00416B43">
      <w:pPr>
        <w:autoSpaceDE w:val="0"/>
        <w:autoSpaceDN w:val="0"/>
        <w:rPr>
          <w:rFonts w:ascii="HG丸ｺﾞｼｯｸM-PRO" w:eastAsia="HG丸ｺﾞｼｯｸM-PRO" w:hAnsi="HG丸ｺﾞｼｯｸM-PRO"/>
        </w:rPr>
      </w:pPr>
    </w:p>
    <w:p w14:paraId="585BBFDB" w14:textId="77777777" w:rsidR="00416B43" w:rsidRPr="0078065C" w:rsidRDefault="00416B43" w:rsidP="00416B4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52DC2B65" w14:textId="77777777" w:rsidR="00416B43" w:rsidRPr="0078065C" w:rsidRDefault="00416B43" w:rsidP="00416B43">
      <w:pPr>
        <w:pStyle w:val="22"/>
        <w:spacing w:before="74" w:after="74"/>
        <w:ind w:left="1320" w:right="660"/>
      </w:pPr>
      <w:r w:rsidRPr="0078065C">
        <w:rPr>
          <w:rFonts w:hint="eastAsia"/>
        </w:rPr>
        <w:t>○子育てに対する理解を深め、母性や父性を育成するため、小学生や中学生のうちから、乳幼児との交流や将来の子育てに対する教育を行うことが必要です。</w:t>
      </w:r>
    </w:p>
    <w:p w14:paraId="63799EAD" w14:textId="77777777" w:rsidR="00416B43" w:rsidRPr="0078065C" w:rsidRDefault="00416B43" w:rsidP="00416B43">
      <w:pPr>
        <w:pStyle w:val="22"/>
        <w:spacing w:before="74" w:after="74"/>
        <w:ind w:left="1320" w:right="660"/>
      </w:pPr>
      <w:r w:rsidRPr="0078065C">
        <w:rPr>
          <w:rFonts w:hint="eastAsia"/>
        </w:rPr>
        <w:t>○多世代との交流機会の確保や、歴史や自然に恵まれた鎌倉の特性を生かした体験学習の充実等が求められています。</w:t>
      </w:r>
    </w:p>
    <w:p w14:paraId="4BC93CA5" w14:textId="77777777" w:rsidR="00416B43" w:rsidRPr="0078065C" w:rsidRDefault="00416B43" w:rsidP="00416B43">
      <w:pPr>
        <w:pStyle w:val="22"/>
        <w:spacing w:before="74" w:after="74"/>
        <w:ind w:left="1320" w:right="660"/>
      </w:pPr>
      <w:r w:rsidRPr="0078065C">
        <w:rPr>
          <w:rFonts w:hint="eastAsia"/>
        </w:rPr>
        <w:t>○社会に対応する能力を育てるため、環境教育や情報教育、国際理解教育などを進めていく必要があります。</w:t>
      </w:r>
    </w:p>
    <w:p w14:paraId="02287211" w14:textId="77777777" w:rsidR="00416B43" w:rsidRPr="0078065C" w:rsidRDefault="00416B43" w:rsidP="00416B43">
      <w:pPr>
        <w:pStyle w:val="22"/>
        <w:spacing w:before="74" w:after="74"/>
        <w:ind w:left="1320" w:right="660"/>
      </w:pPr>
      <w:r w:rsidRPr="0078065C">
        <w:rPr>
          <w:rFonts w:hint="eastAsia"/>
        </w:rPr>
        <w:t>○学校教育環境を充実するため、計画的な施設整備や、職員の増員、質の改善などを行っていく必要があります。</w:t>
      </w:r>
    </w:p>
    <w:p w14:paraId="64ACADC5" w14:textId="77777777" w:rsidR="00416B43" w:rsidRPr="0078065C" w:rsidRDefault="00416B43" w:rsidP="00416B43">
      <w:pPr>
        <w:autoSpaceDE w:val="0"/>
        <w:autoSpaceDN w:val="0"/>
        <w:rPr>
          <w:rFonts w:ascii="HG丸ｺﾞｼｯｸM-PRO" w:eastAsia="HG丸ｺﾞｼｯｸM-PRO" w:hAnsi="HG丸ｺﾞｼｯｸM-PRO"/>
        </w:rPr>
      </w:pPr>
    </w:p>
    <w:p w14:paraId="4F93563B" w14:textId="77777777" w:rsidR="00416B43" w:rsidRPr="0078065C" w:rsidRDefault="00416B43" w:rsidP="00416B43">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12544" behindDoc="0" locked="0" layoutInCell="1" allowOverlap="1" wp14:anchorId="3FCAB658" wp14:editId="5EC217C6">
                <wp:simplePos x="0" y="0"/>
                <wp:positionH relativeFrom="column">
                  <wp:posOffset>435850</wp:posOffset>
                </wp:positionH>
                <wp:positionV relativeFrom="paragraph">
                  <wp:posOffset>168993</wp:posOffset>
                </wp:positionV>
                <wp:extent cx="5486400" cy="1069675"/>
                <wp:effectExtent l="0" t="0" r="19050" b="16510"/>
                <wp:wrapNone/>
                <wp:docPr id="961" name="四角形: 角を丸くする 2861"/>
                <wp:cNvGraphicFramePr/>
                <a:graphic xmlns:a="http://schemas.openxmlformats.org/drawingml/2006/main">
                  <a:graphicData uri="http://schemas.microsoft.com/office/word/2010/wordprocessingShape">
                    <wps:wsp>
                      <wps:cNvSpPr/>
                      <wps:spPr>
                        <a:xfrm>
                          <a:off x="0" y="0"/>
                          <a:ext cx="5486400" cy="1069675"/>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732F2" id="四角形: 角を丸くする 2861" o:spid="_x0000_s1026" style="position:absolute;left:0;text-align:left;margin-left:34.3pt;margin-top:13.3pt;width:6in;height:84.2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" filled="f" strokecolor="#7f7f7f [1612]" strokeweight="1pt">
                <v:stroke joinstyle="miter"/>
              </v:roundrect>
            </w:pict>
          </mc:Fallback>
        </mc:AlternateContent>
      </w:r>
    </w:p>
    <w:p w14:paraId="625FE2FC" w14:textId="77777777" w:rsidR="00416B43" w:rsidRPr="0078065C" w:rsidRDefault="00416B43" w:rsidP="00416B4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1393B750" w14:textId="77777777" w:rsidR="00416B43" w:rsidRPr="0078065C" w:rsidRDefault="00416B43" w:rsidP="00416B43">
      <w:pPr>
        <w:pStyle w:val="22"/>
        <w:tabs>
          <w:tab w:val="left" w:pos="4678"/>
        </w:tabs>
        <w:spacing w:before="74" w:after="74"/>
        <w:ind w:left="1320" w:right="660"/>
      </w:pPr>
      <w:r w:rsidRPr="0078065C">
        <w:rPr>
          <w:rFonts w:hint="eastAsia"/>
        </w:rPr>
        <w:t>① 幼児教育の推進</w:t>
      </w:r>
      <w:r w:rsidRPr="0078065C">
        <w:tab/>
      </w:r>
      <w:r w:rsidRPr="0078065C">
        <w:rPr>
          <w:rFonts w:hint="eastAsia"/>
        </w:rPr>
        <w:t>② 学校教育の充実</w:t>
      </w:r>
    </w:p>
    <w:p w14:paraId="24EC42C5" w14:textId="77777777" w:rsidR="00416B43" w:rsidRPr="0078065C" w:rsidRDefault="00416B43" w:rsidP="00416B43">
      <w:pPr>
        <w:pStyle w:val="22"/>
        <w:tabs>
          <w:tab w:val="left" w:pos="4678"/>
        </w:tabs>
        <w:spacing w:before="74" w:after="74"/>
        <w:ind w:left="1320" w:right="660"/>
      </w:pPr>
      <w:r w:rsidRPr="0078065C">
        <w:rPr>
          <w:rFonts w:hint="eastAsia"/>
        </w:rPr>
        <w:t>③ 学校教育環境の整備</w:t>
      </w:r>
      <w:r w:rsidRPr="0078065C">
        <w:tab/>
      </w:r>
      <w:r w:rsidRPr="0078065C">
        <w:rPr>
          <w:rFonts w:hint="eastAsia"/>
        </w:rPr>
        <w:t>④ 経済的負担の軽減</w:t>
      </w:r>
    </w:p>
    <w:p w14:paraId="16CA36B7" w14:textId="77777777" w:rsidR="00416B43" w:rsidRPr="0078065C" w:rsidRDefault="00416B43" w:rsidP="00416B43">
      <w:pPr>
        <w:pStyle w:val="22"/>
        <w:tabs>
          <w:tab w:val="left" w:pos="4678"/>
          <w:tab w:val="left" w:pos="5040"/>
        </w:tabs>
        <w:spacing w:before="74" w:after="74"/>
        <w:ind w:left="1320" w:rightChars="192" w:right="422"/>
      </w:pPr>
      <w:r w:rsidRPr="0078065C">
        <w:rPr>
          <w:rFonts w:hint="eastAsia"/>
        </w:rPr>
        <w:t>⑤ 教育相談の充実</w:t>
      </w:r>
      <w:r w:rsidRPr="0078065C">
        <w:tab/>
      </w:r>
      <w:r w:rsidRPr="0078065C">
        <w:rPr>
          <w:rFonts w:hint="eastAsia"/>
        </w:rPr>
        <w:t>⑥ いじめへの対応、不登校児童への支援</w:t>
      </w:r>
    </w:p>
    <w:p w14:paraId="66A1D854" w14:textId="77777777" w:rsidR="00416B43" w:rsidRPr="0078065C" w:rsidRDefault="00416B43" w:rsidP="00416B43">
      <w:pPr>
        <w:rPr>
          <w:rFonts w:ascii="HG丸ｺﾞｼｯｸM-PRO" w:eastAsia="HG丸ｺﾞｼｯｸM-PRO" w:hAnsi="HG丸ｺﾞｼｯｸM-PRO"/>
        </w:rPr>
      </w:pPr>
    </w:p>
    <w:p w14:paraId="69F50427" w14:textId="77777777" w:rsidR="00416B43" w:rsidRPr="0078065C" w:rsidRDefault="00416B43" w:rsidP="00416B43">
      <w:pPr>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77AD2CBF" w14:textId="77777777" w:rsidR="00416B43" w:rsidRPr="0078065C" w:rsidRDefault="00416B43" w:rsidP="00416B43">
      <w:pPr>
        <w:rPr>
          <w:rFonts w:ascii="HG丸ｺﾞｼｯｸM-PRO" w:eastAsia="HG丸ｺﾞｼｯｸM-PRO" w:hAnsi="HG丸ｺﾞｼｯｸM-PRO"/>
        </w:rPr>
      </w:pPr>
    </w:p>
    <w:p w14:paraId="499AA0C2" w14:textId="77777777" w:rsidR="00416B43" w:rsidRPr="0078065C" w:rsidRDefault="00416B43" w:rsidP="00416B4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① 幼児教育の推進</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6F2EC58" w14:textId="7678DE56" w:rsidTr="004A4C9F">
        <w:trPr>
          <w:cantSplit/>
          <w:trHeight w:val="312"/>
          <w:tblHeader/>
        </w:trPr>
        <w:tc>
          <w:tcPr>
            <w:tcW w:w="964" w:type="dxa"/>
            <w:shd w:val="clear" w:color="auto" w:fill="ABE9FF"/>
            <w:vAlign w:val="center"/>
          </w:tcPr>
          <w:p w14:paraId="4C16189A"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06BABBE4"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44C6DB8A"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1BE12270"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15F6907E" w14:textId="1F88A231" w:rsidR="00416B43" w:rsidRPr="0078065C" w:rsidRDefault="00416B43" w:rsidP="00416B43">
            <w:pPr>
              <w:autoSpaceDE w:val="0"/>
              <w:autoSpaceDN w:val="0"/>
              <w:spacing w:beforeLines="10" w:before="29" w:afterLines="10" w:after="29" w:line="240" w:lineRule="exact"/>
              <w:ind w:leftChars="38" w:left="111" w:rightChars="50" w:right="110" w:hangingChars="15" w:hanging="27"/>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535C4011" w14:textId="2F11E001" w:rsidTr="00C94F72">
        <w:trPr>
          <w:cantSplit/>
          <w:trHeight w:val="397"/>
        </w:trPr>
        <w:tc>
          <w:tcPr>
            <w:tcW w:w="964" w:type="dxa"/>
            <w:shd w:val="clear" w:color="auto" w:fill="D3F3FF"/>
            <w:vAlign w:val="center"/>
          </w:tcPr>
          <w:p w14:paraId="5061B4A6"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4-2-1-1</w:t>
            </w:r>
          </w:p>
        </w:tc>
        <w:tc>
          <w:tcPr>
            <w:tcW w:w="2267" w:type="dxa"/>
            <w:shd w:val="clear" w:color="auto" w:fill="auto"/>
            <w:vAlign w:val="center"/>
          </w:tcPr>
          <w:p w14:paraId="4F5C257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幼児教育に関する研究・研修</w:t>
            </w:r>
          </w:p>
          <w:p w14:paraId="1D16F67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76F008C4"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児教育に理解を深め、幼稚園・認定こども園・保育所と小学校との間で円滑な接続を図る観点に立って、相互理解と連携を深めるよう、教員の研究・研修活動支援の一層の充実を図り、質の高い幼児期の学校教育・保育を推進します。</w:t>
            </w:r>
          </w:p>
          <w:p w14:paraId="42BCB04A" w14:textId="77777777" w:rsidR="0014210E" w:rsidRPr="0078065C" w:rsidRDefault="0014210E" w:rsidP="0014210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■幼児教育研究会</w:t>
            </w:r>
          </w:p>
          <w:p w14:paraId="5BC3E8AA" w14:textId="77777777" w:rsidR="0014210E" w:rsidRPr="0078065C" w:rsidRDefault="0014210E" w:rsidP="0014210E">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・幼稚園・認定こども園・保育園・小学校の職員で研究会を構成し、テーマをもって実践的な研究に取り組み、研究の成果を「幼児教育」にまとめました。</w:t>
            </w:r>
          </w:p>
          <w:p w14:paraId="6FB76B89" w14:textId="05602DAF" w:rsidR="0014210E" w:rsidRPr="0078065C" w:rsidRDefault="0014210E" w:rsidP="0014210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■幼児教育研修会　</w:t>
            </w:r>
          </w:p>
          <w:p w14:paraId="64E261FF" w14:textId="1BA14656" w:rsidR="0014210E" w:rsidRPr="0078065C" w:rsidRDefault="0014210E" w:rsidP="0014210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■幼児教育研究協議会</w:t>
            </w:r>
          </w:p>
          <w:p w14:paraId="5BD65019" w14:textId="77777777" w:rsidR="0014210E" w:rsidRPr="0078065C" w:rsidRDefault="0014210E" w:rsidP="0014210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■幼・こ・保・小連携研修会</w:t>
            </w:r>
          </w:p>
          <w:p w14:paraId="47CBAE77" w14:textId="1EDAE471" w:rsidR="0014210E" w:rsidRPr="0078065C" w:rsidRDefault="0014210E" w:rsidP="0014210E">
            <w:pPr>
              <w:autoSpaceDE w:val="0"/>
              <w:autoSpaceDN w:val="0"/>
              <w:spacing w:beforeLines="10" w:before="29" w:afterLines="10" w:after="29" w:line="240" w:lineRule="exact"/>
              <w:ind w:leftChars="250" w:left="55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93"/>
                <w:kern w:val="0"/>
                <w:sz w:val="20"/>
                <w:fitText w:val="3000" w:id="-1723158528"/>
              </w:rPr>
              <w:t>新型コロナウイルス感染防止のた</w:t>
            </w:r>
            <w:r w:rsidRPr="0078065C">
              <w:rPr>
                <w:rFonts w:ascii="HG丸ｺﾞｼｯｸM-PRO" w:eastAsia="HG丸ｺﾞｼｯｸM-PRO" w:hAnsi="HG丸ｺﾞｼｯｸM-PRO" w:cs="ＭＳ Ｐゴシック" w:hint="eastAsia"/>
                <w:spacing w:val="12"/>
                <w:w w:val="93"/>
                <w:kern w:val="0"/>
                <w:sz w:val="20"/>
                <w:fitText w:val="3000" w:id="-1723158528"/>
              </w:rPr>
              <w:t>め</w:t>
            </w:r>
            <w:r w:rsidRPr="0078065C">
              <w:rPr>
                <w:rFonts w:ascii="HG丸ｺﾞｼｯｸM-PRO" w:eastAsia="HG丸ｺﾞｼｯｸM-PRO" w:hAnsi="HG丸ｺﾞｼｯｸM-PRO" w:cs="ＭＳ Ｐゴシック" w:hint="eastAsia"/>
                <w:kern w:val="0"/>
                <w:sz w:val="20"/>
              </w:rPr>
              <w:t xml:space="preserve">　Ｒ２年度は実施なし　</w:t>
            </w:r>
          </w:p>
          <w:p w14:paraId="6BF0EDD5" w14:textId="77777777" w:rsidR="0014210E" w:rsidRPr="0078065C" w:rsidRDefault="0014210E" w:rsidP="0014210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■幼こ保小交流事業</w:t>
            </w:r>
          </w:p>
          <w:p w14:paraId="14F91236" w14:textId="14E10615" w:rsidR="0014210E" w:rsidRPr="0078065C" w:rsidRDefault="0014210E" w:rsidP="0014210E">
            <w:pPr>
              <w:autoSpaceDE w:val="0"/>
              <w:autoSpaceDN w:val="0"/>
              <w:spacing w:beforeLines="10" w:before="29" w:afterLines="10" w:after="29" w:line="240" w:lineRule="exact"/>
              <w:ind w:leftChars="250" w:left="55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spacing w:val="1"/>
                <w:w w:val="93"/>
                <w:kern w:val="0"/>
                <w:sz w:val="20"/>
                <w:fitText w:val="3000" w:id="-1723158272"/>
              </w:rPr>
              <w:t>新型コロナウイルス感染防止のた</w:t>
            </w:r>
            <w:r w:rsidRPr="0078065C">
              <w:rPr>
                <w:rFonts w:ascii="HG丸ｺﾞｼｯｸM-PRO" w:eastAsia="HG丸ｺﾞｼｯｸM-PRO" w:hAnsi="HG丸ｺﾞｼｯｸM-PRO" w:cs="ＭＳ Ｐゴシック" w:hint="eastAsia"/>
                <w:spacing w:val="-2"/>
                <w:w w:val="93"/>
                <w:kern w:val="0"/>
                <w:sz w:val="20"/>
                <w:fitText w:val="3000" w:id="-1723158272"/>
              </w:rPr>
              <w:t>め</w:t>
            </w:r>
            <w:r w:rsidRPr="0078065C">
              <w:rPr>
                <w:rFonts w:ascii="HG丸ｺﾞｼｯｸM-PRO" w:eastAsia="HG丸ｺﾞｼｯｸM-PRO" w:hAnsi="HG丸ｺﾞｼｯｸM-PRO" w:cs="ＭＳ Ｐゴシック" w:hint="eastAsia"/>
                <w:kern w:val="0"/>
                <w:sz w:val="20"/>
              </w:rPr>
              <w:t xml:space="preserve">Ｒ２年度は担当者会議の実施なし　</w:t>
            </w:r>
          </w:p>
        </w:tc>
        <w:tc>
          <w:tcPr>
            <w:tcW w:w="1927" w:type="dxa"/>
            <w:shd w:val="clear" w:color="auto" w:fill="auto"/>
            <w:vAlign w:val="center"/>
          </w:tcPr>
          <w:p w14:paraId="323C6E32"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BCB62F9" w14:textId="1C86BD48" w:rsidR="00416B43" w:rsidRPr="0078065C" w:rsidRDefault="00C10DC2"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36千円</w:t>
            </w:r>
          </w:p>
        </w:tc>
      </w:tr>
      <w:tr w:rsidR="0078065C" w:rsidRPr="0078065C" w14:paraId="34A8D99D" w14:textId="24A0D7C8" w:rsidTr="00C94F72">
        <w:trPr>
          <w:cantSplit/>
          <w:trHeight w:val="1119"/>
        </w:trPr>
        <w:tc>
          <w:tcPr>
            <w:tcW w:w="964" w:type="dxa"/>
            <w:shd w:val="clear" w:color="auto" w:fill="D3F3FF"/>
            <w:vAlign w:val="center"/>
          </w:tcPr>
          <w:p w14:paraId="1512A618"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4-2-1-2</w:t>
            </w:r>
          </w:p>
        </w:tc>
        <w:tc>
          <w:tcPr>
            <w:tcW w:w="2267" w:type="dxa"/>
            <w:shd w:val="clear" w:color="auto" w:fill="auto"/>
            <w:vAlign w:val="center"/>
          </w:tcPr>
          <w:p w14:paraId="077A9900"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教育・保育の一体的提供及び推進体制の確保</w:t>
            </w:r>
            <w:r w:rsidRPr="0078065C">
              <w:rPr>
                <w:rFonts w:ascii="HG丸ｺﾞｼｯｸM-PRO" w:eastAsia="HG丸ｺﾞｼｯｸM-PRO" w:hAnsi="HG丸ｺﾞｼｯｸM-PRO" w:hint="eastAsia"/>
                <w:sz w:val="20"/>
              </w:rPr>
              <w:br/>
              <w:t>【こども支援課】</w:t>
            </w:r>
          </w:p>
          <w:p w14:paraId="054C43E9"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85" w:type="dxa"/>
            <w:shd w:val="clear" w:color="auto" w:fill="auto"/>
          </w:tcPr>
          <w:p w14:paraId="00E6EFE4"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幼稚園及び認可保育所が認定こども園への移行を希望する場合に必要な支援を行います。</w:t>
            </w:r>
          </w:p>
          <w:p w14:paraId="2AA1D3E3" w14:textId="77777777" w:rsidR="00C10DC2" w:rsidRPr="0078065C" w:rsidRDefault="00C10DC2" w:rsidP="00C10DC2">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■私立幼稚園長時間預かり保育支援事業補助金　</w:t>
            </w:r>
          </w:p>
          <w:p w14:paraId="59D5E9E1" w14:textId="1D4A8741" w:rsidR="00C10DC2" w:rsidRPr="0078065C" w:rsidRDefault="00C10DC2" w:rsidP="00C10DC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★対象園無し</w:t>
            </w:r>
          </w:p>
        </w:tc>
        <w:tc>
          <w:tcPr>
            <w:tcW w:w="1927" w:type="dxa"/>
            <w:shd w:val="clear" w:color="auto" w:fill="auto"/>
            <w:vAlign w:val="center"/>
          </w:tcPr>
          <w:p w14:paraId="7E7A4B54"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982C7A8"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F2AB226" w14:textId="3932541E" w:rsidTr="00C94F72">
        <w:trPr>
          <w:cantSplit/>
          <w:trHeight w:val="397"/>
        </w:trPr>
        <w:tc>
          <w:tcPr>
            <w:tcW w:w="964" w:type="dxa"/>
            <w:shd w:val="clear" w:color="auto" w:fill="D3F3FF"/>
            <w:vAlign w:val="center"/>
          </w:tcPr>
          <w:p w14:paraId="4CB13EDD"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4-2-1-3</w:t>
            </w:r>
          </w:p>
        </w:tc>
        <w:tc>
          <w:tcPr>
            <w:tcW w:w="2267" w:type="dxa"/>
            <w:shd w:val="clear" w:color="auto" w:fill="auto"/>
            <w:vAlign w:val="center"/>
          </w:tcPr>
          <w:p w14:paraId="46C59487"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幼児教育の振興</w:t>
            </w:r>
          </w:p>
          <w:p w14:paraId="24DFDCA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【私立幼稚園】</w:t>
            </w:r>
          </w:p>
        </w:tc>
        <w:tc>
          <w:tcPr>
            <w:tcW w:w="3685" w:type="dxa"/>
            <w:shd w:val="clear" w:color="auto" w:fill="auto"/>
          </w:tcPr>
          <w:p w14:paraId="7DE74CB6"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幼児教育の振興及び充実のため、幼児教育についての情報提供を進め、幼児期の成長の様子や大人の関わり方について保護者や地域住民等の理解を深める事業を行います。</w:t>
            </w:r>
          </w:p>
          <w:p w14:paraId="3B1FE14F" w14:textId="4559C6E6" w:rsidR="00D775B6" w:rsidRPr="0078065C" w:rsidRDefault="00D775B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★23園中全園で実施しました。</w:t>
            </w:r>
          </w:p>
        </w:tc>
        <w:tc>
          <w:tcPr>
            <w:tcW w:w="1927" w:type="dxa"/>
            <w:shd w:val="clear" w:color="auto" w:fill="auto"/>
            <w:vAlign w:val="center"/>
          </w:tcPr>
          <w:p w14:paraId="51135EDA"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AD1E5CD"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CF91209" w14:textId="4169E0AF" w:rsidTr="00C94F72">
        <w:trPr>
          <w:cantSplit/>
          <w:trHeight w:val="397"/>
        </w:trPr>
        <w:tc>
          <w:tcPr>
            <w:tcW w:w="964" w:type="dxa"/>
            <w:shd w:val="clear" w:color="auto" w:fill="D3F3FF"/>
            <w:vAlign w:val="center"/>
          </w:tcPr>
          <w:p w14:paraId="54015DA8"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4-2-1-4</w:t>
            </w:r>
          </w:p>
        </w:tc>
        <w:tc>
          <w:tcPr>
            <w:tcW w:w="2267" w:type="dxa"/>
            <w:shd w:val="clear" w:color="auto" w:fill="auto"/>
            <w:vAlign w:val="center"/>
          </w:tcPr>
          <w:p w14:paraId="5372C7A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幼稚園教諭の資質の向上</w:t>
            </w:r>
          </w:p>
          <w:p w14:paraId="75613DE8"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【私立幼稚園】</w:t>
            </w:r>
          </w:p>
        </w:tc>
        <w:tc>
          <w:tcPr>
            <w:tcW w:w="3685" w:type="dxa"/>
            <w:shd w:val="clear" w:color="auto" w:fill="auto"/>
          </w:tcPr>
          <w:p w14:paraId="63F647AD"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幼児教育の質の向上のため、園内研修や、定期的に行う園外教員研修に加え、免許更新制度導入に伴い、公的に認められた免許更新講習会を受講します。</w:t>
            </w:r>
          </w:p>
          <w:p w14:paraId="2E90E5FE" w14:textId="1C81A73C" w:rsidR="00D775B6" w:rsidRPr="0078065C" w:rsidRDefault="00D775B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★23園中全園で実施しました。</w:t>
            </w:r>
          </w:p>
        </w:tc>
        <w:tc>
          <w:tcPr>
            <w:tcW w:w="1927" w:type="dxa"/>
            <w:shd w:val="clear" w:color="auto" w:fill="auto"/>
            <w:vAlign w:val="center"/>
          </w:tcPr>
          <w:p w14:paraId="07D40CBB"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5DD730B"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1137FEB" w14:textId="6B931BD3" w:rsidTr="00C94F72">
        <w:trPr>
          <w:cantSplit/>
          <w:trHeight w:val="397"/>
        </w:trPr>
        <w:tc>
          <w:tcPr>
            <w:tcW w:w="964" w:type="dxa"/>
            <w:shd w:val="clear" w:color="auto" w:fill="D3F3FF"/>
            <w:vAlign w:val="center"/>
          </w:tcPr>
          <w:p w14:paraId="2A35D4A3"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4-2-1-5</w:t>
            </w:r>
          </w:p>
        </w:tc>
        <w:tc>
          <w:tcPr>
            <w:tcW w:w="2267" w:type="dxa"/>
            <w:shd w:val="clear" w:color="auto" w:fill="auto"/>
            <w:vAlign w:val="center"/>
          </w:tcPr>
          <w:p w14:paraId="6E2B444F"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鎌倉市私立幼稚園預かり保育推進事業費補助金の交付</w:t>
            </w:r>
          </w:p>
          <w:p w14:paraId="0CE87567"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tc>
        <w:tc>
          <w:tcPr>
            <w:tcW w:w="3685" w:type="dxa"/>
            <w:shd w:val="clear" w:color="auto" w:fill="auto"/>
          </w:tcPr>
          <w:p w14:paraId="5A09D4E4"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幼稚園における預かり保育を推進し、子育て支援の充実とともに幼児教育の振興、待機児童の解消を図るため、預かり保育を実施する私立幼稚園に対し、運営費の補助を行います。</w:t>
            </w:r>
          </w:p>
          <w:p w14:paraId="4CEC96B5" w14:textId="6AC943DD" w:rsidR="00D775B6" w:rsidRPr="0078065C" w:rsidRDefault="00D775B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★交付対象園　10園</w:t>
            </w:r>
          </w:p>
        </w:tc>
        <w:tc>
          <w:tcPr>
            <w:tcW w:w="1927" w:type="dxa"/>
            <w:shd w:val="clear" w:color="auto" w:fill="auto"/>
            <w:vAlign w:val="center"/>
          </w:tcPr>
          <w:p w14:paraId="2B5E70A0"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E96AD60" w14:textId="77777777" w:rsidR="00D775B6" w:rsidRPr="0078065C" w:rsidRDefault="00D775B6"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5,249</w:t>
            </w:r>
          </w:p>
          <w:p w14:paraId="059F5BA7" w14:textId="5120B398" w:rsidR="00416B43" w:rsidRPr="0078065C" w:rsidRDefault="00D775B6"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bl>
    <w:p w14:paraId="441F3363" w14:textId="77777777" w:rsidR="00416B43" w:rsidRPr="0078065C" w:rsidRDefault="00416B43" w:rsidP="00416B43">
      <w:pPr>
        <w:autoSpaceDE w:val="0"/>
        <w:autoSpaceDN w:val="0"/>
        <w:rPr>
          <w:rFonts w:ascii="HG丸ｺﾞｼｯｸM-PRO" w:eastAsia="HG丸ｺﾞｼｯｸM-PRO" w:hAnsi="HG丸ｺﾞｼｯｸM-PRO"/>
        </w:rPr>
      </w:pPr>
    </w:p>
    <w:p w14:paraId="7C032EB5" w14:textId="77777777" w:rsidR="00416B43" w:rsidRPr="0078065C" w:rsidRDefault="00416B43" w:rsidP="00416B43">
      <w:pPr>
        <w:rPr>
          <w:rFonts w:ascii="HG丸ｺﾞｼｯｸM-PRO" w:eastAsia="HG丸ｺﾞｼｯｸM-PRO" w:hAnsi="HG丸ｺﾞｼｯｸM-PRO"/>
          <w:bCs/>
          <w:sz w:val="24"/>
        </w:rPr>
      </w:pPr>
    </w:p>
    <w:p w14:paraId="2FEE5E7C" w14:textId="77777777" w:rsidR="00233E4B" w:rsidRPr="0078065C" w:rsidRDefault="00233E4B">
      <w:pPr>
        <w:widowControl/>
        <w:jc w:val="left"/>
        <w:rPr>
          <w:rFonts w:ascii="HG丸ｺﾞｼｯｸM-PRO" w:eastAsia="HG丸ｺﾞｼｯｸM-PRO" w:hAnsi="HG丸ｺﾞｼｯｸM-PRO"/>
          <w:bCs/>
          <w:sz w:val="24"/>
        </w:rPr>
      </w:pPr>
      <w:r w:rsidRPr="0078065C">
        <w:rPr>
          <w:rFonts w:ascii="HG丸ｺﾞｼｯｸM-PRO" w:eastAsia="HG丸ｺﾞｼｯｸM-PRO" w:hAnsi="HG丸ｺﾞｼｯｸM-PRO"/>
          <w:bCs/>
          <w:sz w:val="24"/>
        </w:rPr>
        <w:br w:type="page"/>
      </w:r>
    </w:p>
    <w:p w14:paraId="2123DC7A" w14:textId="346C0AFD" w:rsidR="00416B43" w:rsidRPr="0078065C" w:rsidRDefault="00416B43" w:rsidP="00416B4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② 学校教育の充実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02BE3434" w14:textId="1ADF332A" w:rsidTr="004A4C9F">
        <w:trPr>
          <w:cantSplit/>
          <w:trHeight w:val="312"/>
          <w:tblHeader/>
        </w:trPr>
        <w:tc>
          <w:tcPr>
            <w:tcW w:w="964" w:type="dxa"/>
            <w:shd w:val="clear" w:color="auto" w:fill="ABE9FF"/>
            <w:vAlign w:val="center"/>
          </w:tcPr>
          <w:p w14:paraId="77CDFE92"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34AC2778"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4B72E6F5"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12131FF8"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FBA9EE8" w14:textId="3FE8AE41" w:rsidR="00416B43" w:rsidRPr="0078065C" w:rsidRDefault="00416B43" w:rsidP="00416B43">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558FDB8D" w14:textId="356F2384" w:rsidTr="00C94F72">
        <w:trPr>
          <w:cantSplit/>
          <w:trHeight w:val="397"/>
        </w:trPr>
        <w:tc>
          <w:tcPr>
            <w:tcW w:w="964" w:type="dxa"/>
            <w:shd w:val="clear" w:color="auto" w:fill="D3F3FF"/>
            <w:vAlign w:val="center"/>
          </w:tcPr>
          <w:p w14:paraId="55E570D4"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w:t>
            </w:r>
          </w:p>
        </w:tc>
        <w:tc>
          <w:tcPr>
            <w:tcW w:w="2267" w:type="dxa"/>
            <w:shd w:val="clear" w:color="auto" w:fill="auto"/>
            <w:vAlign w:val="center"/>
          </w:tcPr>
          <w:p w14:paraId="5E2648D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小学生と園児の交流</w:t>
            </w:r>
          </w:p>
          <w:p w14:paraId="7DC61A93"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p w14:paraId="33F686D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13A0CA18"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85" w:type="dxa"/>
            <w:shd w:val="clear" w:color="auto" w:fill="auto"/>
          </w:tcPr>
          <w:p w14:paraId="5C3E0F90"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生活科の授業、総合的な学習の時間や行事等（運動会、各学校で行われる子どもまつり等）を通して、小学生と園児の交流を推進します。</w:t>
            </w:r>
          </w:p>
          <w:p w14:paraId="045659E2" w14:textId="747B7B62" w:rsidR="00D775B6" w:rsidRPr="0078065C" w:rsidRDefault="00D775B6" w:rsidP="00D775B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78"/>
                <w:kern w:val="0"/>
                <w:sz w:val="20"/>
                <w:fitText w:val="3000" w:id="-1723157760"/>
              </w:rPr>
              <w:t>新型コロナウイルス感染症対策のため中</w:t>
            </w:r>
            <w:r w:rsidRPr="0078065C">
              <w:rPr>
                <w:rFonts w:ascii="HG丸ｺﾞｼｯｸM-PRO" w:eastAsia="HG丸ｺﾞｼｯｸM-PRO" w:hAnsi="HG丸ｺﾞｼｯｸM-PRO" w:cs="ＭＳ Ｐゴシック" w:hint="eastAsia"/>
                <w:spacing w:val="30"/>
                <w:w w:val="78"/>
                <w:kern w:val="0"/>
                <w:sz w:val="20"/>
                <w:fitText w:val="3000" w:id="-1723157760"/>
              </w:rPr>
              <w:t>止</w:t>
            </w:r>
          </w:p>
          <w:p w14:paraId="1A75AD39" w14:textId="7FC2EA2C" w:rsidR="00D775B6" w:rsidRPr="0078065C" w:rsidRDefault="00D775B6" w:rsidP="00D775B6">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spacing w:val="1"/>
                <w:w w:val="88"/>
                <w:kern w:val="0"/>
                <w:sz w:val="20"/>
                <w:fitText w:val="3000" w:id="-1723157759"/>
              </w:rPr>
              <w:t>新型コロナウイルス感染防止のため</w:t>
            </w:r>
            <w:r w:rsidRPr="0078065C">
              <w:rPr>
                <w:rFonts w:ascii="HG丸ｺﾞｼｯｸM-PRO" w:eastAsia="HG丸ｺﾞｼｯｸM-PRO" w:hAnsi="HG丸ｺﾞｼｯｸM-PRO" w:cs="ＭＳ Ｐゴシック" w:hint="eastAsia"/>
                <w:spacing w:val="-8"/>
                <w:w w:val="88"/>
                <w:kern w:val="0"/>
                <w:sz w:val="20"/>
                <w:fitText w:val="3000" w:id="-1723157759"/>
              </w:rPr>
              <w:t>、</w:t>
            </w:r>
            <w:r w:rsidRPr="0078065C">
              <w:rPr>
                <w:rFonts w:ascii="HG丸ｺﾞｼｯｸM-PRO" w:eastAsia="HG丸ｺﾞｼｯｸM-PRO" w:hAnsi="HG丸ｺﾞｼｯｸM-PRO" w:cs="ＭＳ Ｐゴシック" w:hint="eastAsia"/>
                <w:kern w:val="0"/>
                <w:sz w:val="20"/>
              </w:rPr>
              <w:t>小学校の様子を知らせるビデオレターを作成し、園に配付するなど工夫して交流を行った。</w:t>
            </w:r>
          </w:p>
        </w:tc>
        <w:tc>
          <w:tcPr>
            <w:tcW w:w="1927" w:type="dxa"/>
            <w:shd w:val="clear" w:color="auto" w:fill="auto"/>
            <w:vAlign w:val="center"/>
          </w:tcPr>
          <w:p w14:paraId="2F832785"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3B254E6"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A8190C7" w14:textId="6B6FBC24" w:rsidTr="00C94F72">
        <w:trPr>
          <w:cantSplit/>
          <w:trHeight w:val="397"/>
        </w:trPr>
        <w:tc>
          <w:tcPr>
            <w:tcW w:w="964" w:type="dxa"/>
            <w:shd w:val="clear" w:color="auto" w:fill="D3F3FF"/>
            <w:vAlign w:val="center"/>
          </w:tcPr>
          <w:p w14:paraId="0AE69FF2"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4-2-2-2</w:t>
            </w:r>
          </w:p>
        </w:tc>
        <w:tc>
          <w:tcPr>
            <w:tcW w:w="2267" w:type="dxa"/>
            <w:shd w:val="clear" w:color="auto" w:fill="auto"/>
            <w:vAlign w:val="center"/>
          </w:tcPr>
          <w:p w14:paraId="4C92B3B9"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中学生と園児の交流</w:t>
            </w:r>
          </w:p>
          <w:p w14:paraId="33058B83"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76C5E91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85" w:type="dxa"/>
            <w:shd w:val="clear" w:color="auto" w:fill="auto"/>
          </w:tcPr>
          <w:p w14:paraId="2A730CFA"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市立中学校の生徒が、保育所や幼稚園等で総合的な学習の時間で「職場体験学習」、技術・家庭科の家庭分野等の学習のなかで「保育体験」を行います。</w:t>
            </w:r>
          </w:p>
          <w:p w14:paraId="218D1D82" w14:textId="4A742D67" w:rsidR="000434DE" w:rsidRPr="0078065C" w:rsidRDefault="000434DE" w:rsidP="000434D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★新型コロナウイルス感染拡大防止のため、中止しました。</w:t>
            </w:r>
          </w:p>
        </w:tc>
        <w:tc>
          <w:tcPr>
            <w:tcW w:w="1927" w:type="dxa"/>
            <w:shd w:val="clear" w:color="auto" w:fill="auto"/>
            <w:vAlign w:val="center"/>
          </w:tcPr>
          <w:p w14:paraId="3DB1D693"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891A0F2"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16ABE32" w14:textId="45D84519" w:rsidTr="00C94F72">
        <w:trPr>
          <w:cantSplit/>
          <w:trHeight w:val="397"/>
        </w:trPr>
        <w:tc>
          <w:tcPr>
            <w:tcW w:w="964" w:type="dxa"/>
            <w:shd w:val="clear" w:color="auto" w:fill="D3F3FF"/>
            <w:vAlign w:val="center"/>
          </w:tcPr>
          <w:p w14:paraId="079C1829"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4-2-2-3</w:t>
            </w:r>
          </w:p>
        </w:tc>
        <w:tc>
          <w:tcPr>
            <w:tcW w:w="2267" w:type="dxa"/>
            <w:shd w:val="clear" w:color="auto" w:fill="auto"/>
            <w:vAlign w:val="center"/>
          </w:tcPr>
          <w:p w14:paraId="0A5785A9"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世代間交流</w:t>
            </w:r>
          </w:p>
          <w:p w14:paraId="5AAF50AD"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（重複掲載4-4-3-1）</w:t>
            </w:r>
          </w:p>
          <w:p w14:paraId="12B6E41A"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0D597877"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85" w:type="dxa"/>
            <w:shd w:val="clear" w:color="auto" w:fill="auto"/>
          </w:tcPr>
          <w:p w14:paraId="3C6F177E"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では、総合的な学習の時間等で、地域の保育所、幼稚園、障害者施設、老人ホーム等を訪問し交流を深めます。また、地域の高齢者を学校に講師として招いて知識、経験を子どもたちに伝えていきます。</w:t>
            </w:r>
          </w:p>
          <w:p w14:paraId="37BBA9ED"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保育所では近隣の小学校、障害児者施設や老人ホームなどを訪問し、交流を深めます。また、地域の高齢者を招いて交流を図ります。</w:t>
            </w:r>
          </w:p>
          <w:p w14:paraId="7334CDAA" w14:textId="77777777" w:rsidR="000434DE" w:rsidRPr="0078065C" w:rsidRDefault="000434DE" w:rsidP="000434D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1"/>
                <w:w w:val="76"/>
                <w:kern w:val="0"/>
                <w:sz w:val="20"/>
                <w:fitText w:val="2900" w:id="-1723157503"/>
              </w:rPr>
              <w:t>新型コロナウイルス感染拡大防止のため</w:t>
            </w:r>
            <w:r w:rsidRPr="001C7B8E">
              <w:rPr>
                <w:rFonts w:ascii="HG丸ｺﾞｼｯｸM-PRO" w:eastAsia="HG丸ｺﾞｼｯｸM-PRO" w:hAnsi="HG丸ｺﾞｼｯｸM-PRO" w:cs="ＭＳ Ｐゴシック" w:hint="eastAsia"/>
                <w:w w:val="76"/>
                <w:kern w:val="0"/>
                <w:sz w:val="20"/>
                <w:fitText w:val="2900" w:id="-1723157503"/>
              </w:rPr>
              <w:t>、</w:t>
            </w:r>
            <w:r w:rsidRPr="0078065C">
              <w:rPr>
                <w:rFonts w:ascii="HG丸ｺﾞｼｯｸM-PRO" w:eastAsia="HG丸ｺﾞｼｯｸM-PRO" w:hAnsi="HG丸ｺﾞｼｯｸM-PRO" w:cs="ＭＳ Ｐゴシック" w:hint="eastAsia"/>
                <w:kern w:val="0"/>
                <w:sz w:val="20"/>
              </w:rPr>
              <w:t>中止しました。</w:t>
            </w:r>
          </w:p>
          <w:p w14:paraId="0CE50156" w14:textId="4BC2E8D8" w:rsidR="000434DE" w:rsidRPr="0078065C" w:rsidRDefault="000434DE" w:rsidP="000434D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★保育所では近隣の小学校、障害児者施設や老人ホームなどを訪問し、交流を深め、また、地域の高齢者を招いて交流を図る予定でしたが、新型コロナウイルス感染拡大防止のため、中止しました。</w:t>
            </w:r>
          </w:p>
        </w:tc>
        <w:tc>
          <w:tcPr>
            <w:tcW w:w="1927" w:type="dxa"/>
            <w:shd w:val="clear" w:color="auto" w:fill="auto"/>
            <w:vAlign w:val="center"/>
          </w:tcPr>
          <w:p w14:paraId="4870FB6F"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4DF9A1D"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DBB6674" w14:textId="61280FB1" w:rsidTr="00C94F72">
        <w:trPr>
          <w:cantSplit/>
          <w:trHeight w:val="397"/>
        </w:trPr>
        <w:tc>
          <w:tcPr>
            <w:tcW w:w="964" w:type="dxa"/>
            <w:shd w:val="clear" w:color="auto" w:fill="D3F3FF"/>
            <w:vAlign w:val="center"/>
          </w:tcPr>
          <w:p w14:paraId="670F5B14"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4-2-2-4</w:t>
            </w:r>
          </w:p>
        </w:tc>
        <w:tc>
          <w:tcPr>
            <w:tcW w:w="2267" w:type="dxa"/>
            <w:shd w:val="clear" w:color="auto" w:fill="auto"/>
            <w:vAlign w:val="center"/>
          </w:tcPr>
          <w:p w14:paraId="5326031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環境教育の推進</w:t>
            </w:r>
          </w:p>
          <w:p w14:paraId="7450F6E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【環境政策課】</w:t>
            </w:r>
          </w:p>
        </w:tc>
        <w:tc>
          <w:tcPr>
            <w:tcW w:w="3685" w:type="dxa"/>
            <w:shd w:val="clear" w:color="auto" w:fill="auto"/>
          </w:tcPr>
          <w:p w14:paraId="27293D77"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環境と人間とのかかわりを学び、恵み豊かな環境やいのちを大切にする心を育む環境教育の充実に努めます。</w:t>
            </w:r>
          </w:p>
          <w:p w14:paraId="4D2CDA9E" w14:textId="77777777"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■環境出前講座の実施　★１件実施</w:t>
            </w:r>
          </w:p>
          <w:p w14:paraId="4CCBC826" w14:textId="77777777" w:rsidR="000434DE" w:rsidRPr="0078065C" w:rsidRDefault="000434DE" w:rsidP="000434DE">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spacing w:val="1"/>
                <w:w w:val="93"/>
                <w:kern w:val="0"/>
                <w:sz w:val="20"/>
                <w:fitText w:val="3000" w:id="-1723157248"/>
              </w:rPr>
              <w:t>環境教育アドバイザー等の派遣実</w:t>
            </w:r>
            <w:r w:rsidRPr="0078065C">
              <w:rPr>
                <w:rFonts w:ascii="HG丸ｺﾞｼｯｸM-PRO" w:eastAsia="HG丸ｺﾞｼｯｸM-PRO" w:hAnsi="HG丸ｺﾞｼｯｸM-PRO" w:cs="ＭＳ Ｐゴシック" w:hint="eastAsia"/>
                <w:spacing w:val="-2"/>
                <w:w w:val="93"/>
                <w:kern w:val="0"/>
                <w:sz w:val="20"/>
                <w:fitText w:val="3000" w:id="-1723157248"/>
              </w:rPr>
              <w:t>績</w:t>
            </w:r>
            <w:r w:rsidRPr="0078065C">
              <w:rPr>
                <w:rFonts w:ascii="HG丸ｺﾞｼｯｸM-PRO" w:eastAsia="HG丸ｺﾞｼｯｸM-PRO" w:hAnsi="HG丸ｺﾞｼｯｸM-PRO" w:cs="ＭＳ Ｐゴシック" w:hint="eastAsia"/>
                <w:kern w:val="0"/>
                <w:sz w:val="20"/>
              </w:rPr>
              <w:t xml:space="preserve">　★11回</w:t>
            </w:r>
          </w:p>
          <w:p w14:paraId="40CA3119" w14:textId="77777777" w:rsidR="000434DE" w:rsidRPr="0078065C" w:rsidRDefault="000434DE" w:rsidP="000434DE">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93"/>
                <w:kern w:val="0"/>
                <w:sz w:val="20"/>
                <w:fitText w:val="3000" w:id="-1723157247"/>
              </w:rPr>
              <w:t>環境教育アドバイザー等の派遣人</w:t>
            </w:r>
            <w:r w:rsidRPr="0078065C">
              <w:rPr>
                <w:rFonts w:ascii="HG丸ｺﾞｼｯｸM-PRO" w:eastAsia="HG丸ｺﾞｼｯｸM-PRO" w:hAnsi="HG丸ｺﾞｼｯｸM-PRO" w:cs="ＭＳ Ｐゴシック" w:hint="eastAsia"/>
                <w:spacing w:val="12"/>
                <w:w w:val="93"/>
                <w:kern w:val="0"/>
                <w:sz w:val="20"/>
                <w:fitText w:val="3000" w:id="-1723157247"/>
              </w:rPr>
              <w:t>数</w:t>
            </w:r>
            <w:r w:rsidRPr="0078065C">
              <w:rPr>
                <w:rFonts w:ascii="HG丸ｺﾞｼｯｸM-PRO" w:eastAsia="HG丸ｺﾞｼｯｸM-PRO" w:hAnsi="HG丸ｺﾞｼｯｸM-PRO" w:cs="ＭＳ Ｐゴシック" w:hint="eastAsia"/>
                <w:kern w:val="0"/>
                <w:sz w:val="20"/>
              </w:rPr>
              <w:t xml:space="preserve">　★51人</w:t>
            </w:r>
          </w:p>
          <w:p w14:paraId="27CA5703" w14:textId="77777777" w:rsidR="000434DE" w:rsidRPr="0078065C" w:rsidRDefault="000434DE" w:rsidP="000434DE">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71"/>
                <w:kern w:val="0"/>
                <w:sz w:val="20"/>
                <w:fitText w:val="3000" w:id="-1723157246"/>
              </w:rPr>
              <w:t>環境教育アドバイザー等派遣講習会の参加人</w:t>
            </w:r>
            <w:r w:rsidRPr="0078065C">
              <w:rPr>
                <w:rFonts w:ascii="HG丸ｺﾞｼｯｸM-PRO" w:eastAsia="HG丸ｺﾞｼｯｸM-PRO" w:hAnsi="HG丸ｺﾞｼｯｸM-PRO" w:cs="ＭＳ Ｐゴシック" w:hint="eastAsia"/>
                <w:spacing w:val="23"/>
                <w:w w:val="71"/>
                <w:kern w:val="0"/>
                <w:sz w:val="20"/>
                <w:fitText w:val="3000" w:id="-1723157246"/>
              </w:rPr>
              <w:t>数</w:t>
            </w:r>
            <w:r w:rsidRPr="0078065C">
              <w:rPr>
                <w:rFonts w:ascii="HG丸ｺﾞｼｯｸM-PRO" w:eastAsia="HG丸ｺﾞｼｯｸM-PRO" w:hAnsi="HG丸ｺﾞｼｯｸM-PRO" w:cs="ＭＳ Ｐゴシック" w:hint="eastAsia"/>
                <w:kern w:val="0"/>
                <w:sz w:val="20"/>
              </w:rPr>
              <w:t xml:space="preserve">　★309人</w:t>
            </w:r>
          </w:p>
          <w:p w14:paraId="1878DA25" w14:textId="77777777"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spacing w:val="1"/>
                <w:w w:val="93"/>
                <w:kern w:val="0"/>
                <w:sz w:val="20"/>
                <w:fitText w:val="3000" w:id="-1723157245"/>
              </w:rPr>
              <w:t>夏休み子ども向け自然観察会の開</w:t>
            </w:r>
            <w:r w:rsidRPr="0078065C">
              <w:rPr>
                <w:rFonts w:ascii="HG丸ｺﾞｼｯｸM-PRO" w:eastAsia="HG丸ｺﾞｼｯｸM-PRO" w:hAnsi="HG丸ｺﾞｼｯｸM-PRO" w:cs="ＭＳ Ｐゴシック" w:hint="eastAsia"/>
                <w:spacing w:val="-2"/>
                <w:w w:val="93"/>
                <w:kern w:val="0"/>
                <w:sz w:val="20"/>
                <w:fitText w:val="3000" w:id="-1723157245"/>
              </w:rPr>
              <w:t>催</w:t>
            </w:r>
            <w:r w:rsidRPr="0078065C">
              <w:rPr>
                <w:rFonts w:ascii="HG丸ｺﾞｼｯｸM-PRO" w:eastAsia="HG丸ｺﾞｼｯｸM-PRO" w:hAnsi="HG丸ｺﾞｼｯｸM-PRO" w:cs="ＭＳ Ｐゴシック" w:hint="eastAsia"/>
                <w:kern w:val="0"/>
                <w:sz w:val="20"/>
              </w:rPr>
              <w:t xml:space="preserve">　</w:t>
            </w:r>
          </w:p>
          <w:p w14:paraId="6F557EED" w14:textId="6DC39C37" w:rsidR="000434DE" w:rsidRPr="0078065C" w:rsidRDefault="000434DE" w:rsidP="000434D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75"/>
                <w:kern w:val="0"/>
                <w:sz w:val="20"/>
                <w:fitText w:val="3000" w:id="-1723157244"/>
              </w:rPr>
              <w:t>新型コロナウイルス感染症の影響により中止</w:t>
            </w:r>
          </w:p>
          <w:p w14:paraId="3DF340DC" w14:textId="77777777"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75"/>
                <w:kern w:val="0"/>
                <w:sz w:val="20"/>
                <w:fitText w:val="3000" w:id="-1723156992"/>
              </w:rPr>
              <w:t>らんま先生のeco実験パフォーマンスショ</w:t>
            </w:r>
            <w:r w:rsidRPr="001C7B8E">
              <w:rPr>
                <w:rFonts w:ascii="HG丸ｺﾞｼｯｸM-PRO" w:eastAsia="HG丸ｺﾞｼｯｸM-PRO" w:hAnsi="HG丸ｺﾞｼｯｸM-PRO" w:cs="ＭＳ Ｐゴシック" w:hint="eastAsia"/>
                <w:spacing w:val="15"/>
                <w:w w:val="75"/>
                <w:kern w:val="0"/>
                <w:sz w:val="20"/>
                <w:fitText w:val="3000" w:id="-1723156992"/>
              </w:rPr>
              <w:t>ー</w:t>
            </w:r>
            <w:r w:rsidRPr="0078065C">
              <w:rPr>
                <w:rFonts w:ascii="HG丸ｺﾞｼｯｸM-PRO" w:eastAsia="HG丸ｺﾞｼｯｸM-PRO" w:hAnsi="HG丸ｺﾞｼｯｸM-PRO" w:cs="ＭＳ Ｐゴシック" w:hint="eastAsia"/>
                <w:kern w:val="0"/>
                <w:sz w:val="20"/>
              </w:rPr>
              <w:t xml:space="preserve">　</w:t>
            </w:r>
          </w:p>
          <w:p w14:paraId="380C0E04" w14:textId="30F97134" w:rsidR="000434DE" w:rsidRPr="0078065C" w:rsidRDefault="000434DE" w:rsidP="000434DE">
            <w:pPr>
              <w:autoSpaceDE w:val="0"/>
              <w:autoSpaceDN w:val="0"/>
              <w:spacing w:beforeLines="10" w:before="29" w:afterLines="10" w:after="29" w:line="240" w:lineRule="exact"/>
              <w:ind w:rightChars="50" w:right="110" w:firstLineChars="150" w:firstLine="3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75"/>
                <w:kern w:val="0"/>
                <w:sz w:val="20"/>
                <w:fitText w:val="3000" w:id="-1723156990"/>
              </w:rPr>
              <w:t>新型コロナウイルス感染症の影響により中止</w:t>
            </w:r>
          </w:p>
          <w:p w14:paraId="41827DFA" w14:textId="77777777"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■図書館巡回パネル展示</w:t>
            </w:r>
          </w:p>
          <w:p w14:paraId="4627C772" w14:textId="77777777"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spacing w:val="2"/>
                <w:w w:val="65"/>
                <w:kern w:val="0"/>
                <w:sz w:val="20"/>
                <w:fitText w:val="3000" w:id="-1723156736"/>
              </w:rPr>
              <w:t>市広報、HP、SNSでイベント等の情報提供を実</w:t>
            </w:r>
            <w:r w:rsidRPr="0078065C">
              <w:rPr>
                <w:rFonts w:ascii="HG丸ｺﾞｼｯｸM-PRO" w:eastAsia="HG丸ｺﾞｼｯｸM-PRO" w:hAnsi="HG丸ｺﾞｼｯｸM-PRO" w:cs="ＭＳ Ｐゴシック" w:hint="eastAsia"/>
                <w:spacing w:val="-17"/>
                <w:w w:val="65"/>
                <w:kern w:val="0"/>
                <w:sz w:val="20"/>
                <w:fitText w:val="3000" w:id="-1723156736"/>
              </w:rPr>
              <w:t>施</w:t>
            </w:r>
          </w:p>
          <w:p w14:paraId="611DA1B6" w14:textId="7F1B4244"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★パンフレット、小冊子等を配布</w:t>
            </w:r>
          </w:p>
        </w:tc>
        <w:tc>
          <w:tcPr>
            <w:tcW w:w="1927" w:type="dxa"/>
            <w:shd w:val="clear" w:color="auto" w:fill="auto"/>
            <w:vAlign w:val="center"/>
          </w:tcPr>
          <w:p w14:paraId="48D1A533"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8EEEC3D" w14:textId="1D2E133A" w:rsidR="00416B43" w:rsidRPr="0078065C" w:rsidRDefault="000434DE"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102千円</w:t>
            </w:r>
          </w:p>
        </w:tc>
      </w:tr>
      <w:tr w:rsidR="0078065C" w:rsidRPr="0078065C" w14:paraId="7ACDF60B" w14:textId="60E9D26D" w:rsidTr="00C94F72">
        <w:trPr>
          <w:cantSplit/>
          <w:trHeight w:val="397"/>
        </w:trPr>
        <w:tc>
          <w:tcPr>
            <w:tcW w:w="964" w:type="dxa"/>
            <w:shd w:val="clear" w:color="auto" w:fill="D3F3FF"/>
            <w:vAlign w:val="center"/>
          </w:tcPr>
          <w:p w14:paraId="09562A37"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4-2-2-5</w:t>
            </w:r>
          </w:p>
        </w:tc>
        <w:tc>
          <w:tcPr>
            <w:tcW w:w="2267" w:type="dxa"/>
            <w:shd w:val="clear" w:color="auto" w:fill="auto"/>
            <w:vAlign w:val="center"/>
          </w:tcPr>
          <w:p w14:paraId="499E2AB0"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心の教育の推進・道徳教育の充実</w:t>
            </w:r>
          </w:p>
          <w:p w14:paraId="53D8904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02192F16"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生命を大切にし、他人を思いやる心、美しいものや自然に感動する心を育てる教育を推進するため、道徳教育の充実に努めます。</w:t>
            </w:r>
          </w:p>
          <w:p w14:paraId="2E00E490" w14:textId="77777777"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■教科等研修会</w:t>
            </w:r>
          </w:p>
          <w:p w14:paraId="3624EF88" w14:textId="734D2C45" w:rsidR="000434DE" w:rsidRPr="0078065C" w:rsidRDefault="000434DE" w:rsidP="000434D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w:t>
            </w:r>
            <w:r w:rsidRPr="0078065C">
              <w:rPr>
                <w:rFonts w:ascii="HG丸ｺﾞｼｯｸM-PRO" w:eastAsia="HG丸ｺﾞｼｯｸM-PRO" w:hAnsi="HG丸ｺﾞｼｯｸM-PRO" w:cs="ＭＳ Ｐゴシック" w:hint="eastAsia"/>
                <w:spacing w:val="1"/>
                <w:w w:val="93"/>
                <w:kern w:val="0"/>
                <w:sz w:val="20"/>
                <w:fitText w:val="3000" w:id="-1723156480"/>
              </w:rPr>
              <w:t>新型コロナウイルス感染防止のた</w:t>
            </w:r>
            <w:r w:rsidRPr="0078065C">
              <w:rPr>
                <w:rFonts w:ascii="HG丸ｺﾞｼｯｸM-PRO" w:eastAsia="HG丸ｺﾞｼｯｸM-PRO" w:hAnsi="HG丸ｺﾞｼｯｸM-PRO" w:cs="ＭＳ Ｐゴシック" w:hint="eastAsia"/>
                <w:spacing w:val="-6"/>
                <w:w w:val="93"/>
                <w:kern w:val="0"/>
                <w:sz w:val="20"/>
                <w:fitText w:val="3000" w:id="-1723156480"/>
              </w:rPr>
              <w:t>め</w:t>
            </w:r>
            <w:r w:rsidRPr="0078065C">
              <w:rPr>
                <w:rFonts w:ascii="HG丸ｺﾞｼｯｸM-PRO" w:eastAsia="HG丸ｺﾞｼｯｸM-PRO" w:hAnsi="HG丸ｺﾞｼｯｸM-PRO" w:cs="ＭＳ Ｐゴシック" w:hint="eastAsia"/>
                <w:kern w:val="0"/>
                <w:sz w:val="20"/>
              </w:rPr>
              <w:t>Ｒ２年度は実施なし</w:t>
            </w:r>
          </w:p>
        </w:tc>
        <w:tc>
          <w:tcPr>
            <w:tcW w:w="1927" w:type="dxa"/>
            <w:shd w:val="clear" w:color="auto" w:fill="auto"/>
            <w:vAlign w:val="center"/>
          </w:tcPr>
          <w:p w14:paraId="4205FD29"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53A7984"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5FF9E7B" w14:textId="2F546F3B" w:rsidTr="00C94F72">
        <w:trPr>
          <w:cantSplit/>
          <w:trHeight w:val="397"/>
        </w:trPr>
        <w:tc>
          <w:tcPr>
            <w:tcW w:w="964" w:type="dxa"/>
            <w:shd w:val="clear" w:color="auto" w:fill="D3F3FF"/>
            <w:vAlign w:val="center"/>
          </w:tcPr>
          <w:p w14:paraId="4A64F044"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4-2-2-6</w:t>
            </w:r>
          </w:p>
        </w:tc>
        <w:tc>
          <w:tcPr>
            <w:tcW w:w="2267" w:type="dxa"/>
            <w:shd w:val="clear" w:color="auto" w:fill="auto"/>
            <w:vAlign w:val="center"/>
          </w:tcPr>
          <w:p w14:paraId="1D624CAD"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国際社会への対応</w:t>
            </w:r>
          </w:p>
          <w:p w14:paraId="5F2458DF"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 xml:space="preserve">【教育指導課】 </w:t>
            </w:r>
          </w:p>
        </w:tc>
        <w:tc>
          <w:tcPr>
            <w:tcW w:w="3685" w:type="dxa"/>
            <w:shd w:val="clear" w:color="auto" w:fill="auto"/>
          </w:tcPr>
          <w:p w14:paraId="568FA970"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外国人英語講師（ＡＬＴ）を小学校にも派遣することにより、国際理解教育の充実を図ります。</w:t>
            </w:r>
          </w:p>
          <w:p w14:paraId="2723EC6A" w14:textId="77777777" w:rsidR="000434DE" w:rsidRPr="0078065C" w:rsidRDefault="000434DE" w:rsidP="000434D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■５人の外国人英語講師(ＡＬＴ)を、中学校及び小学校に派遣し、授業を通して国際理解教育の充実を図りました。</w:t>
            </w:r>
          </w:p>
          <w:p w14:paraId="10723C8E" w14:textId="28317820" w:rsidR="000434DE" w:rsidRPr="0078065C" w:rsidRDefault="000434DE" w:rsidP="000434DE">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★年間176日</w:t>
            </w:r>
          </w:p>
        </w:tc>
        <w:tc>
          <w:tcPr>
            <w:tcW w:w="1927" w:type="dxa"/>
            <w:shd w:val="clear" w:color="auto" w:fill="auto"/>
            <w:vAlign w:val="center"/>
          </w:tcPr>
          <w:p w14:paraId="0989C963"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4676190" w14:textId="05E17BF3" w:rsidR="00EA7D96" w:rsidRPr="0078065C" w:rsidRDefault="00EA7D96"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167,304</w:t>
            </w:r>
          </w:p>
          <w:p w14:paraId="553BFFB3" w14:textId="3A5906D1" w:rsidR="00416B43" w:rsidRPr="0078065C" w:rsidRDefault="00EA7D96"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457654B9" w14:textId="79CD6AFD" w:rsidTr="00C94F72">
        <w:trPr>
          <w:cantSplit/>
          <w:trHeight w:val="397"/>
        </w:trPr>
        <w:tc>
          <w:tcPr>
            <w:tcW w:w="964" w:type="dxa"/>
            <w:shd w:val="clear" w:color="auto" w:fill="D3F3FF"/>
            <w:vAlign w:val="center"/>
          </w:tcPr>
          <w:p w14:paraId="3A6F7B0C"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4-2-2-7</w:t>
            </w:r>
          </w:p>
        </w:tc>
        <w:tc>
          <w:tcPr>
            <w:tcW w:w="2267" w:type="dxa"/>
            <w:shd w:val="clear" w:color="auto" w:fill="auto"/>
            <w:vAlign w:val="center"/>
          </w:tcPr>
          <w:p w14:paraId="61D05532"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情報化社会への対応</w:t>
            </w:r>
          </w:p>
          <w:p w14:paraId="1061573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015B18E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1B8741EB"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各教室でインターネット等が利用できるよう、校内ＬＡＮの整備を進めるとともに、ＩＣＴを活用した施策の充実に努めます。</w:t>
            </w:r>
          </w:p>
          <w:p w14:paraId="148698E8" w14:textId="77777777" w:rsidR="00EA7D96" w:rsidRPr="0078065C" w:rsidRDefault="00EA7D9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■ＧＩＧＡスクール構想環境</w:t>
            </w:r>
          </w:p>
          <w:p w14:paraId="74085ED0" w14:textId="3756B5BB" w:rsidR="00EA7D96" w:rsidRPr="0078065C" w:rsidRDefault="00EA7D96" w:rsidP="00EA7D96">
            <w:pPr>
              <w:autoSpaceDE w:val="0"/>
              <w:autoSpaceDN w:val="0"/>
              <w:spacing w:beforeLines="10" w:before="29" w:afterLines="10" w:after="29" w:line="240" w:lineRule="exact"/>
              <w:ind w:leftChars="250" w:left="55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7"/>
                <w:kern w:val="0"/>
                <w:sz w:val="20"/>
                <w:fitText w:val="3000" w:id="-1723155968"/>
              </w:rPr>
              <w:t>（児童生徒用iPad、校内無線ＬＡＮ</w:t>
            </w:r>
            <w:r w:rsidRPr="0078065C">
              <w:rPr>
                <w:rFonts w:ascii="HG丸ｺﾞｼｯｸM-PRO" w:eastAsia="HG丸ｺﾞｼｯｸM-PRO" w:hAnsi="HG丸ｺﾞｼｯｸM-PRO" w:cs="ＭＳ Ｐゴシック" w:hint="eastAsia"/>
                <w:spacing w:val="9"/>
                <w:w w:val="87"/>
                <w:kern w:val="0"/>
                <w:sz w:val="20"/>
                <w:fitText w:val="3000" w:id="-1723155968"/>
              </w:rPr>
              <w:t>）</w:t>
            </w:r>
            <w:r w:rsidRPr="0078065C">
              <w:rPr>
                <w:rFonts w:ascii="HG丸ｺﾞｼｯｸM-PRO" w:eastAsia="HG丸ｺﾞｼｯｸM-PRO" w:hAnsi="HG丸ｺﾞｼｯｸM-PRO" w:cs="ＭＳ Ｐゴシック" w:hint="eastAsia"/>
                <w:kern w:val="0"/>
                <w:sz w:val="20"/>
              </w:rPr>
              <w:t>などを整備</w:t>
            </w:r>
          </w:p>
          <w:p w14:paraId="002A4B2D" w14:textId="77777777" w:rsidR="00EA7D96" w:rsidRPr="0078065C" w:rsidRDefault="00EA7D96" w:rsidP="00EA7D96">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■小・中学校教員を対象にしたコンピュータ研修会</w:t>
            </w:r>
          </w:p>
          <w:p w14:paraId="7192A954" w14:textId="39ECFB0E" w:rsidR="00EA7D96" w:rsidRPr="0078065C" w:rsidRDefault="00EA7D9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企画研修会３回　182人</w:t>
            </w:r>
          </w:p>
          <w:p w14:paraId="2276ED43" w14:textId="2BD79623" w:rsidR="00EA7D96" w:rsidRPr="0078065C" w:rsidRDefault="00EA7D9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GIGAスクール校内研修会　</w:t>
            </w:r>
            <w:r w:rsidRPr="0078065C">
              <w:rPr>
                <w:rFonts w:ascii="HG丸ｺﾞｼｯｸM-PRO" w:eastAsia="HG丸ｺﾞｼｯｸM-PRO" w:hAnsi="HG丸ｺﾞｼｯｸM-PRO" w:cs="ＭＳ Ｐゴシック" w:hint="eastAsia"/>
                <w:w w:val="77"/>
                <w:kern w:val="0"/>
                <w:sz w:val="20"/>
                <w:fitText w:val="500" w:id="-1723155710"/>
              </w:rPr>
              <w:t>569</w:t>
            </w:r>
            <w:r w:rsidRPr="0078065C">
              <w:rPr>
                <w:rFonts w:ascii="HG丸ｺﾞｼｯｸM-PRO" w:eastAsia="HG丸ｺﾞｼｯｸM-PRO" w:hAnsi="HG丸ｺﾞｼｯｸM-PRO" w:cs="ＭＳ Ｐゴシック" w:hint="eastAsia"/>
                <w:spacing w:val="1"/>
                <w:w w:val="77"/>
                <w:kern w:val="0"/>
                <w:sz w:val="20"/>
                <w:fitText w:val="500" w:id="-1723155710"/>
              </w:rPr>
              <w:t>人</w:t>
            </w:r>
          </w:p>
          <w:p w14:paraId="1ED7BD99" w14:textId="7C0CF3F2" w:rsidR="00EA7D96" w:rsidRPr="0078065C" w:rsidRDefault="00EA7D9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特設研修会　３回　75人</w:t>
            </w:r>
          </w:p>
        </w:tc>
        <w:tc>
          <w:tcPr>
            <w:tcW w:w="1927" w:type="dxa"/>
            <w:shd w:val="clear" w:color="auto" w:fill="auto"/>
            <w:vAlign w:val="center"/>
          </w:tcPr>
          <w:p w14:paraId="55916256"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0DDAE6A" w14:textId="77777777" w:rsidR="00EA7D96" w:rsidRPr="0078065C" w:rsidRDefault="00EA7D96"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201,847</w:t>
            </w:r>
          </w:p>
          <w:p w14:paraId="588E5A81" w14:textId="5E3FCE64" w:rsidR="00416B43" w:rsidRPr="0078065C" w:rsidRDefault="00EA7D96"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4BCAD2FA" w14:textId="6832E499" w:rsidTr="00C94F72">
        <w:trPr>
          <w:cantSplit/>
          <w:trHeight w:val="397"/>
        </w:trPr>
        <w:tc>
          <w:tcPr>
            <w:tcW w:w="964" w:type="dxa"/>
            <w:shd w:val="clear" w:color="auto" w:fill="D3F3FF"/>
            <w:vAlign w:val="center"/>
          </w:tcPr>
          <w:p w14:paraId="679D0656"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4-2-2-8</w:t>
            </w:r>
          </w:p>
        </w:tc>
        <w:tc>
          <w:tcPr>
            <w:tcW w:w="2267" w:type="dxa"/>
            <w:shd w:val="clear" w:color="auto" w:fill="auto"/>
            <w:vAlign w:val="center"/>
          </w:tcPr>
          <w:p w14:paraId="0E08F5E0"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各種育成行事</w:t>
            </w:r>
          </w:p>
          <w:p w14:paraId="08CD43A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6743729C"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子どもの健康維持・増進を図るため、各種の大会や教室を開催します。また、子どもたちの文化・芸術活動を活性化するため、活動成果を発表する場の提供に努めます。</w:t>
            </w:r>
          </w:p>
          <w:p w14:paraId="7B237441" w14:textId="77777777" w:rsidR="00EA7D96" w:rsidRPr="0078065C" w:rsidRDefault="00EA7D9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■鎌倉駅地下道ギャラリー50展示</w:t>
            </w:r>
          </w:p>
          <w:p w14:paraId="1A2FCA71" w14:textId="77777777" w:rsidR="00EA7D96" w:rsidRPr="0078065C" w:rsidRDefault="00EA7D9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★市内小・中学校10校</w:t>
            </w:r>
          </w:p>
          <w:p w14:paraId="6944F8F4" w14:textId="6CC87067" w:rsidR="00EA7D96" w:rsidRPr="0078065C" w:rsidRDefault="00EA7D96" w:rsidP="00874D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■小学校音楽会</w:t>
            </w:r>
          </w:p>
          <w:p w14:paraId="6F2C9666" w14:textId="62516307" w:rsidR="00EA7D96" w:rsidRPr="0078065C" w:rsidRDefault="00EA7D96" w:rsidP="00874D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■小学校児童作品展</w:t>
            </w:r>
          </w:p>
          <w:p w14:paraId="46AAF872" w14:textId="4472A810" w:rsidR="00EA7D96" w:rsidRPr="0078065C" w:rsidRDefault="00874DFD" w:rsidP="00874D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■中学校音楽会</w:t>
            </w:r>
          </w:p>
          <w:p w14:paraId="257726C2" w14:textId="4F63B76C" w:rsidR="00EA7D96" w:rsidRPr="0078065C" w:rsidRDefault="00EA7D96" w:rsidP="00874D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■中学校生徒美術展</w:t>
            </w:r>
          </w:p>
          <w:p w14:paraId="6CA0767C" w14:textId="389F3F17" w:rsidR="00EA7D96" w:rsidRPr="0078065C" w:rsidRDefault="00EA7D96" w:rsidP="00874D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■中学校演劇発表会</w:t>
            </w:r>
          </w:p>
          <w:p w14:paraId="6F77DF33" w14:textId="09F7D6B1" w:rsidR="00EA7D96" w:rsidRPr="0078065C" w:rsidRDefault="00EA7D96" w:rsidP="00874D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■中学校総合体育大会</w:t>
            </w:r>
          </w:p>
          <w:p w14:paraId="64BAA4A8" w14:textId="0A3FFB90" w:rsidR="00EA7D96" w:rsidRPr="0078065C" w:rsidRDefault="00874DFD"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■中学校連合文化祭</w:t>
            </w:r>
          </w:p>
          <w:p w14:paraId="45AA319E" w14:textId="500CBD78" w:rsidR="00EA7D96" w:rsidRPr="0078065C" w:rsidRDefault="00EA7D96"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w:t>
            </w:r>
            <w:r w:rsidR="00874DFD" w:rsidRPr="0078065C">
              <w:rPr>
                <w:rFonts w:ascii="HG丸ｺﾞｼｯｸM-PRO" w:eastAsia="HG丸ｺﾞｼｯｸM-PRO" w:hAnsi="HG丸ｺﾞｼｯｸM-PRO" w:cs="ＭＳ Ｐゴシック" w:hint="eastAsia"/>
                <w:kern w:val="0"/>
                <w:sz w:val="20"/>
              </w:rPr>
              <w:t>★</w:t>
            </w:r>
            <w:r w:rsidR="00874DFD" w:rsidRPr="001C7B8E">
              <w:rPr>
                <w:rFonts w:ascii="HG丸ｺﾞｼｯｸM-PRO" w:eastAsia="HG丸ｺﾞｼｯｸM-PRO" w:hAnsi="HG丸ｺﾞｼｯｸM-PRO" w:cs="ＭＳ Ｐゴシック" w:hint="eastAsia"/>
                <w:w w:val="73"/>
                <w:kern w:val="0"/>
                <w:sz w:val="20"/>
                <w:fitText w:val="2800" w:id="-1723153917"/>
              </w:rPr>
              <w:t>新型コロナウイルス感染症対策のため中</w:t>
            </w:r>
            <w:r w:rsidR="00874DFD" w:rsidRPr="001C7B8E">
              <w:rPr>
                <w:rFonts w:ascii="HG丸ｺﾞｼｯｸM-PRO" w:eastAsia="HG丸ｺﾞｼｯｸM-PRO" w:hAnsi="HG丸ｺﾞｼｯｸM-PRO" w:cs="ＭＳ Ｐゴシック" w:hint="eastAsia"/>
                <w:spacing w:val="13"/>
                <w:w w:val="73"/>
                <w:kern w:val="0"/>
                <w:sz w:val="20"/>
                <w:fitText w:val="2800" w:id="-1723153917"/>
              </w:rPr>
              <w:t>止</w:t>
            </w:r>
          </w:p>
        </w:tc>
        <w:tc>
          <w:tcPr>
            <w:tcW w:w="1927" w:type="dxa"/>
            <w:shd w:val="clear" w:color="auto" w:fill="auto"/>
            <w:vAlign w:val="center"/>
          </w:tcPr>
          <w:p w14:paraId="2D3E5836"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378A457"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9CAB656" w14:textId="46456084" w:rsidTr="00C94F72">
        <w:trPr>
          <w:cantSplit/>
          <w:trHeight w:val="397"/>
        </w:trPr>
        <w:tc>
          <w:tcPr>
            <w:tcW w:w="964" w:type="dxa"/>
            <w:shd w:val="clear" w:color="auto" w:fill="D3F3FF"/>
            <w:vAlign w:val="center"/>
          </w:tcPr>
          <w:p w14:paraId="3F0CA5F9"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4-2-2-9</w:t>
            </w:r>
          </w:p>
        </w:tc>
        <w:tc>
          <w:tcPr>
            <w:tcW w:w="2267" w:type="dxa"/>
            <w:shd w:val="clear" w:color="auto" w:fill="auto"/>
            <w:vAlign w:val="center"/>
          </w:tcPr>
          <w:p w14:paraId="63482389"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体験学習の推進</w:t>
            </w:r>
          </w:p>
          <w:p w14:paraId="6188360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4BCD49B6"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福祉や環境問題などについて、実際の体験を通じて学習するため、総合的な学習の時間等を使って、校外活動等を実施します。</w:t>
            </w:r>
          </w:p>
          <w:p w14:paraId="418E9785" w14:textId="121B6017" w:rsidR="00874DFD" w:rsidRPr="0078065C" w:rsidRDefault="00874DFD" w:rsidP="00874DFD">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83"/>
                <w:kern w:val="0"/>
                <w:sz w:val="20"/>
                <w:fitText w:val="3000" w:id="-1723153151"/>
              </w:rPr>
              <w:t>新型コロナウイルス感染症対策のため</w:t>
            </w:r>
            <w:r w:rsidRPr="001C7B8E">
              <w:rPr>
                <w:rFonts w:ascii="HG丸ｺﾞｼｯｸM-PRO" w:eastAsia="HG丸ｺﾞｼｯｸM-PRO" w:hAnsi="HG丸ｺﾞｼｯｸM-PRO" w:cs="ＭＳ Ｐゴシック" w:hint="eastAsia"/>
                <w:spacing w:val="6"/>
                <w:w w:val="83"/>
                <w:kern w:val="0"/>
                <w:sz w:val="20"/>
                <w:fitText w:val="3000" w:id="-1723153151"/>
              </w:rPr>
              <w:t>、</w:t>
            </w:r>
            <w:r w:rsidRPr="0078065C">
              <w:rPr>
                <w:rFonts w:ascii="HG丸ｺﾞｼｯｸM-PRO" w:eastAsia="HG丸ｺﾞｼｯｸM-PRO" w:hAnsi="HG丸ｺﾞｼｯｸM-PRO" w:cs="ＭＳ Ｐゴシック" w:hint="eastAsia"/>
                <w:kern w:val="0"/>
                <w:sz w:val="20"/>
              </w:rPr>
              <w:t>訪問や講演会については中止し、各校において総合的な学習の中で取り組みました。</w:t>
            </w:r>
          </w:p>
        </w:tc>
        <w:tc>
          <w:tcPr>
            <w:tcW w:w="1927" w:type="dxa"/>
            <w:shd w:val="clear" w:color="auto" w:fill="auto"/>
            <w:vAlign w:val="center"/>
          </w:tcPr>
          <w:p w14:paraId="16579A64"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E9489A8"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50F2B75" w14:textId="5371ECD6" w:rsidTr="00C94F72">
        <w:trPr>
          <w:cantSplit/>
          <w:trHeight w:val="397"/>
        </w:trPr>
        <w:tc>
          <w:tcPr>
            <w:tcW w:w="964" w:type="dxa"/>
            <w:shd w:val="clear" w:color="auto" w:fill="D3F3FF"/>
            <w:vAlign w:val="center"/>
          </w:tcPr>
          <w:p w14:paraId="30C1CA13"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4-2-2-10</w:t>
            </w:r>
          </w:p>
        </w:tc>
        <w:tc>
          <w:tcPr>
            <w:tcW w:w="2267" w:type="dxa"/>
            <w:shd w:val="clear" w:color="auto" w:fill="auto"/>
            <w:vAlign w:val="center"/>
          </w:tcPr>
          <w:p w14:paraId="157203A9"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読書活動の推進</w:t>
            </w:r>
          </w:p>
          <w:p w14:paraId="52032C2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5EC2CCFB"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【中央図書館】</w:t>
            </w:r>
          </w:p>
        </w:tc>
        <w:tc>
          <w:tcPr>
            <w:tcW w:w="3685" w:type="dxa"/>
            <w:shd w:val="clear" w:color="auto" w:fill="auto"/>
          </w:tcPr>
          <w:p w14:paraId="723EA514"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「学校図書館専門員」「読書活動推進員」を小・中学校へ配置するなど、児童生徒が読書に親しむ環境づくりを進めます。</w:t>
            </w:r>
          </w:p>
          <w:p w14:paraId="2EC70121"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第３次鎌倉市子ども読書活動推進計画」に沿って、学校、図書館、地域、家庭が連携し、学校図書館に関わる教員・司書教諭・学校図書館専門員・読書活動推進員と連絡調整及び研修を行うことで児童生徒の読書環境整備を図ります。</w:t>
            </w:r>
          </w:p>
          <w:p w14:paraId="6A9A1299" w14:textId="77777777" w:rsidR="00A30099" w:rsidRPr="0078065C" w:rsidRDefault="00A30099" w:rsidP="00A30099">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■読書活動推進員を市立中学校全校（９校）へ派遣</w:t>
            </w:r>
          </w:p>
          <w:p w14:paraId="33C873AA" w14:textId="77777777" w:rsidR="00A30099" w:rsidRPr="0078065C" w:rsidRDefault="00A30099" w:rsidP="00A3009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★各校月　４日、 ９人</w:t>
            </w:r>
          </w:p>
          <w:p w14:paraId="2C0A12CE" w14:textId="77777777" w:rsidR="00A30099" w:rsidRPr="0078065C" w:rsidRDefault="00A30099" w:rsidP="00A30099">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spacing w:val="1"/>
                <w:w w:val="93"/>
                <w:kern w:val="0"/>
                <w:sz w:val="20"/>
                <w:fitText w:val="3000" w:id="-1723152896"/>
              </w:rPr>
              <w:t>学校図書館専門員を市立小学校全</w:t>
            </w:r>
            <w:r w:rsidRPr="0078065C">
              <w:rPr>
                <w:rFonts w:ascii="HG丸ｺﾞｼｯｸM-PRO" w:eastAsia="HG丸ｺﾞｼｯｸM-PRO" w:hAnsi="HG丸ｺﾞｼｯｸM-PRO" w:cs="ＭＳ Ｐゴシック" w:hint="eastAsia"/>
                <w:spacing w:val="-2"/>
                <w:w w:val="93"/>
                <w:kern w:val="0"/>
                <w:sz w:val="20"/>
                <w:fitText w:val="3000" w:id="-1723152896"/>
              </w:rPr>
              <w:t>校</w:t>
            </w:r>
            <w:r w:rsidRPr="0078065C">
              <w:rPr>
                <w:rFonts w:ascii="HG丸ｺﾞｼｯｸM-PRO" w:eastAsia="HG丸ｺﾞｼｯｸM-PRO" w:hAnsi="HG丸ｺﾞｼｯｸM-PRO" w:cs="ＭＳ Ｐゴシック" w:hint="eastAsia"/>
                <w:kern w:val="0"/>
                <w:sz w:val="20"/>
              </w:rPr>
              <w:t>（16校）へ派遣</w:t>
            </w:r>
          </w:p>
          <w:p w14:paraId="684FDFAF" w14:textId="19803EB5" w:rsidR="00A30099" w:rsidRPr="0078065C" w:rsidRDefault="00A30099" w:rsidP="00A3009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★各校月12日、16人</w:t>
            </w:r>
          </w:p>
        </w:tc>
        <w:tc>
          <w:tcPr>
            <w:tcW w:w="1927" w:type="dxa"/>
            <w:shd w:val="clear" w:color="auto" w:fill="auto"/>
            <w:vAlign w:val="center"/>
          </w:tcPr>
          <w:p w14:paraId="5B451A4F"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11191E5" w14:textId="77777777" w:rsidR="00A30099" w:rsidRPr="0078065C" w:rsidRDefault="00A30099"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22,279</w:t>
            </w:r>
          </w:p>
          <w:p w14:paraId="5497C2DB" w14:textId="022C1AEC" w:rsidR="00416B43" w:rsidRPr="0078065C" w:rsidRDefault="00A30099"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16B4DA2E" w14:textId="5D1B21BA" w:rsidTr="00C94F72">
        <w:trPr>
          <w:cantSplit/>
          <w:trHeight w:val="397"/>
        </w:trPr>
        <w:tc>
          <w:tcPr>
            <w:tcW w:w="964" w:type="dxa"/>
            <w:shd w:val="clear" w:color="auto" w:fill="D3F3FF"/>
            <w:vAlign w:val="center"/>
          </w:tcPr>
          <w:p w14:paraId="3202EA6B"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4-2-2-11</w:t>
            </w:r>
          </w:p>
        </w:tc>
        <w:tc>
          <w:tcPr>
            <w:tcW w:w="2267" w:type="dxa"/>
            <w:shd w:val="clear" w:color="auto" w:fill="auto"/>
            <w:vAlign w:val="center"/>
          </w:tcPr>
          <w:p w14:paraId="34E7C637"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ごみの発生抑制及び減量化、資源化啓発</w:t>
            </w:r>
          </w:p>
          <w:p w14:paraId="3AAC006D"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【ごみ減量対策課】</w:t>
            </w:r>
          </w:p>
        </w:tc>
        <w:tc>
          <w:tcPr>
            <w:tcW w:w="3685" w:type="dxa"/>
            <w:shd w:val="clear" w:color="auto" w:fill="auto"/>
          </w:tcPr>
          <w:p w14:paraId="1699501E"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市内保育所、幼稚園や小・中学校の児童生徒を対象にごみの発生抑制及び減量化、資源化のための啓発を行い、児童生徒はもとより、父母、家族までその意識を広める事業を行います。</w:t>
            </w:r>
          </w:p>
          <w:p w14:paraId="198CAE58" w14:textId="77777777" w:rsidR="00724B7D" w:rsidRPr="0078065C" w:rsidRDefault="00724B7D" w:rsidP="00724B7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■環境教育</w:t>
            </w:r>
          </w:p>
          <w:p w14:paraId="45093804" w14:textId="77777777" w:rsidR="00724B7D" w:rsidRPr="0078065C" w:rsidRDefault="00724B7D" w:rsidP="00724B7D">
            <w:pPr>
              <w:autoSpaceDE w:val="0"/>
              <w:autoSpaceDN w:val="0"/>
              <w:spacing w:beforeLines="10" w:before="29" w:afterLines="10" w:after="29" w:line="240" w:lineRule="exact"/>
              <w:ind w:leftChars="150" w:left="330" w:rightChars="50" w:right="110" w:firstLineChars="100" w:firstLine="167"/>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4"/>
                <w:kern w:val="0"/>
                <w:sz w:val="20"/>
                <w:fitText w:val="3200" w:id="-1723138046"/>
              </w:rPr>
              <w:t>新型コロナウイルス感染拡大防止のため</w:t>
            </w:r>
            <w:r w:rsidRPr="0078065C">
              <w:rPr>
                <w:rFonts w:ascii="HG丸ｺﾞｼｯｸM-PRO" w:eastAsia="HG丸ｺﾞｼｯｸM-PRO" w:hAnsi="HG丸ｺﾞｼｯｸM-PRO" w:cs="ＭＳ Ｐゴシック" w:hint="eastAsia"/>
                <w:spacing w:val="8"/>
                <w:w w:val="84"/>
                <w:kern w:val="0"/>
                <w:sz w:val="20"/>
                <w:fitText w:val="3200" w:id="-1723138046"/>
              </w:rPr>
              <w:t>、</w:t>
            </w:r>
            <w:r w:rsidRPr="0078065C">
              <w:rPr>
                <w:rFonts w:ascii="HG丸ｺﾞｼｯｸM-PRO" w:eastAsia="HG丸ｺﾞｼｯｸM-PRO" w:hAnsi="HG丸ｺﾞｼｯｸM-PRO" w:cs="ＭＳ Ｐゴシック" w:hint="eastAsia"/>
                <w:kern w:val="0"/>
                <w:sz w:val="20"/>
              </w:rPr>
              <w:t>対面での出張講座等は見送り、非対面でのオンライン講座や備品貸出を実施した。</w:t>
            </w:r>
          </w:p>
          <w:p w14:paraId="0DB6C753" w14:textId="77777777" w:rsidR="00724B7D" w:rsidRPr="0078065C" w:rsidRDefault="00724B7D" w:rsidP="00724B7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★小学生への環境教育</w:t>
            </w:r>
          </w:p>
          <w:p w14:paraId="380974C6" w14:textId="77777777" w:rsidR="00724B7D" w:rsidRPr="0078065C" w:rsidRDefault="00724B7D" w:rsidP="00724B7D">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DVD貸出 1校(4年生)</w:t>
            </w:r>
          </w:p>
          <w:p w14:paraId="5DD19D8E" w14:textId="77777777" w:rsidR="00724B7D" w:rsidRPr="0078065C" w:rsidRDefault="00724B7D" w:rsidP="00724B7D">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オンライン講座 5名（4年生）</w:t>
            </w:r>
          </w:p>
          <w:p w14:paraId="4D963151" w14:textId="77777777" w:rsidR="00724B7D" w:rsidRPr="0078065C" w:rsidRDefault="00724B7D" w:rsidP="00724B7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96"/>
                <w:kern w:val="0"/>
                <w:sz w:val="20"/>
                <w:fitText w:val="3000" w:id="-1723137792"/>
              </w:rPr>
              <w:t>保育園児･幼稚園児等への環境教</w:t>
            </w:r>
            <w:r w:rsidRPr="001C7B8E">
              <w:rPr>
                <w:rFonts w:ascii="HG丸ｺﾞｼｯｸM-PRO" w:eastAsia="HG丸ｺﾞｼｯｸM-PRO" w:hAnsi="HG丸ｺﾞｼｯｸM-PRO" w:cs="ＭＳ Ｐゴシック" w:hint="eastAsia"/>
                <w:spacing w:val="16"/>
                <w:w w:val="96"/>
                <w:kern w:val="0"/>
                <w:sz w:val="20"/>
                <w:fitText w:val="3000" w:id="-1723137792"/>
              </w:rPr>
              <w:t>育</w:t>
            </w:r>
          </w:p>
          <w:p w14:paraId="73992445" w14:textId="15EEDD60" w:rsidR="00724B7D" w:rsidRPr="0078065C" w:rsidRDefault="00724B7D" w:rsidP="00724B7D">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紙芝居貸出 1園（3～5歳児）</w:t>
            </w:r>
          </w:p>
        </w:tc>
        <w:tc>
          <w:tcPr>
            <w:tcW w:w="1927" w:type="dxa"/>
            <w:shd w:val="clear" w:color="auto" w:fill="auto"/>
            <w:vAlign w:val="center"/>
          </w:tcPr>
          <w:p w14:paraId="551160A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・教材内容の充実</w:t>
            </w:r>
          </w:p>
        </w:tc>
        <w:tc>
          <w:tcPr>
            <w:tcW w:w="1247" w:type="dxa"/>
            <w:vAlign w:val="center"/>
          </w:tcPr>
          <w:p w14:paraId="74E9B210"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C5DFA03" w14:textId="4460F351" w:rsidTr="00C94F72">
        <w:trPr>
          <w:cantSplit/>
          <w:trHeight w:val="397"/>
        </w:trPr>
        <w:tc>
          <w:tcPr>
            <w:tcW w:w="964" w:type="dxa"/>
            <w:shd w:val="clear" w:color="auto" w:fill="D3F3FF"/>
            <w:vAlign w:val="center"/>
          </w:tcPr>
          <w:p w14:paraId="3322DA72"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4-2-2-12</w:t>
            </w:r>
          </w:p>
        </w:tc>
        <w:tc>
          <w:tcPr>
            <w:tcW w:w="2267" w:type="dxa"/>
            <w:shd w:val="clear" w:color="auto" w:fill="auto"/>
            <w:vAlign w:val="center"/>
          </w:tcPr>
          <w:p w14:paraId="5B23290B"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里山体験学習</w:t>
            </w:r>
          </w:p>
          <w:p w14:paraId="6EEA7ED5"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【ＮＰＯ法人山崎・谷戸の会】</w:t>
            </w:r>
          </w:p>
        </w:tc>
        <w:tc>
          <w:tcPr>
            <w:tcW w:w="3685" w:type="dxa"/>
            <w:shd w:val="clear" w:color="auto" w:fill="auto"/>
          </w:tcPr>
          <w:p w14:paraId="1C0F5B41"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小・中学校の総合的な学習として受け入れ、年間を通して農作業、谷戸保全作業、自然観察を指導します。また、単発的な谷戸保全作業体験をグループ・クラス・学年単位などで受け入れます。</w:t>
            </w:r>
          </w:p>
          <w:p w14:paraId="6845F26D" w14:textId="77777777" w:rsidR="008178FD" w:rsidRPr="0078065C" w:rsidRDefault="008178FD" w:rsidP="008178FD">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84"/>
                <w:kern w:val="0"/>
                <w:sz w:val="20"/>
                <w:fitText w:val="3000" w:id="-1723137791"/>
              </w:rPr>
              <w:t>深沢小学校5年生「谷戸田の米づくり</w:t>
            </w:r>
            <w:r w:rsidRPr="001C7B8E">
              <w:rPr>
                <w:rFonts w:ascii="HG丸ｺﾞｼｯｸM-PRO" w:eastAsia="HG丸ｺﾞｼｯｸM-PRO" w:hAnsi="HG丸ｺﾞｼｯｸM-PRO" w:cs="ＭＳ Ｐゴシック" w:hint="eastAsia"/>
                <w:spacing w:val="10"/>
                <w:w w:val="84"/>
                <w:kern w:val="0"/>
                <w:sz w:val="20"/>
                <w:fitText w:val="3000" w:id="-1723137791"/>
              </w:rPr>
              <w:t>」</w:t>
            </w:r>
            <w:r w:rsidRPr="0078065C">
              <w:rPr>
                <w:rFonts w:ascii="HG丸ｺﾞｼｯｸM-PRO" w:eastAsia="HG丸ｺﾞｼｯｸM-PRO" w:hAnsi="HG丸ｺﾞｼｯｸM-PRO" w:cs="ＭＳ Ｐゴシック" w:hint="eastAsia"/>
                <w:kern w:val="0"/>
                <w:sz w:val="20"/>
              </w:rPr>
              <w:t>全3回(ビデオ提供)</w:t>
            </w:r>
          </w:p>
          <w:p w14:paraId="5E721DA2" w14:textId="77777777" w:rsidR="008178FD" w:rsidRPr="0078065C" w:rsidRDefault="008178FD" w:rsidP="008178FD">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0"/>
                <w:kern w:val="0"/>
                <w:sz w:val="20"/>
                <w:fitText w:val="3000" w:id="-1723137790"/>
              </w:rPr>
              <w:t>富士塚小学校5年生「谷戸田の米づくり</w:t>
            </w:r>
            <w:r w:rsidRPr="0078065C">
              <w:rPr>
                <w:rFonts w:ascii="HG丸ｺﾞｼｯｸM-PRO" w:eastAsia="HG丸ｺﾞｼｯｸM-PRO" w:hAnsi="HG丸ｺﾞｼｯｸM-PRO" w:cs="ＭＳ Ｐゴシック" w:hint="eastAsia"/>
                <w:spacing w:val="6"/>
                <w:w w:val="80"/>
                <w:kern w:val="0"/>
                <w:sz w:val="20"/>
                <w:fitText w:val="3000" w:id="-1723137790"/>
              </w:rPr>
              <w:t>」</w:t>
            </w:r>
            <w:r w:rsidRPr="0078065C">
              <w:rPr>
                <w:rFonts w:ascii="HG丸ｺﾞｼｯｸM-PRO" w:eastAsia="HG丸ｺﾞｼｯｸM-PRO" w:hAnsi="HG丸ｺﾞｼｯｸM-PRO" w:cs="ＭＳ Ｐゴシック" w:hint="eastAsia"/>
                <w:kern w:val="0"/>
                <w:sz w:val="20"/>
              </w:rPr>
              <w:t>全2回(ビデオ提供)</w:t>
            </w:r>
          </w:p>
          <w:p w14:paraId="5AE7A81E" w14:textId="77777777" w:rsidR="008178FD" w:rsidRPr="0078065C" w:rsidRDefault="008178FD" w:rsidP="008178FD">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1"/>
                <w:w w:val="68"/>
                <w:kern w:val="0"/>
                <w:sz w:val="20"/>
                <w:fitText w:val="3000" w:id="-1723137536"/>
              </w:rPr>
              <w:t>教育支援教室ひだまり「昔ながらの畑、二毛作</w:t>
            </w:r>
            <w:r w:rsidRPr="001C7B8E">
              <w:rPr>
                <w:rFonts w:ascii="HG丸ｺﾞｼｯｸM-PRO" w:eastAsia="HG丸ｺﾞｼｯｸM-PRO" w:hAnsi="HG丸ｺﾞｼｯｸM-PRO" w:cs="ＭＳ Ｐゴシック" w:hint="eastAsia"/>
                <w:spacing w:val="-7"/>
                <w:w w:val="68"/>
                <w:kern w:val="0"/>
                <w:sz w:val="20"/>
                <w:fitText w:val="3000" w:id="-1723137536"/>
              </w:rPr>
              <w:t>」</w:t>
            </w:r>
            <w:r w:rsidRPr="0078065C">
              <w:rPr>
                <w:rFonts w:ascii="HG丸ｺﾞｼｯｸM-PRO" w:eastAsia="HG丸ｺﾞｼｯｸM-PRO" w:hAnsi="HG丸ｺﾞｼｯｸM-PRO" w:cs="ＭＳ Ｐゴシック" w:hint="eastAsia"/>
                <w:kern w:val="0"/>
                <w:sz w:val="20"/>
              </w:rPr>
              <w:t>全10回</w:t>
            </w:r>
          </w:p>
          <w:p w14:paraId="75A74086" w14:textId="77777777" w:rsidR="008178FD" w:rsidRPr="0078065C" w:rsidRDefault="008178FD" w:rsidP="008178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■玉縄小４年「谷戸と親しむ」　</w:t>
            </w:r>
          </w:p>
          <w:p w14:paraId="04295FB1" w14:textId="5C95B0AA" w:rsidR="008178FD" w:rsidRPr="0078065C" w:rsidRDefault="008178FD" w:rsidP="008178FD">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全１回</w:t>
            </w:r>
          </w:p>
          <w:p w14:paraId="0835FE43" w14:textId="77777777" w:rsidR="008178FD" w:rsidRPr="0078065C" w:rsidRDefault="008178FD" w:rsidP="008178F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■夏休み補助作業（２校合同）　</w:t>
            </w:r>
          </w:p>
          <w:p w14:paraId="3510AA8A" w14:textId="40C2B211" w:rsidR="008178FD" w:rsidRPr="0078065C" w:rsidRDefault="008178FD" w:rsidP="008178FD">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全1回</w:t>
            </w:r>
          </w:p>
        </w:tc>
        <w:tc>
          <w:tcPr>
            <w:tcW w:w="1927" w:type="dxa"/>
            <w:shd w:val="clear" w:color="auto" w:fill="auto"/>
            <w:vAlign w:val="center"/>
          </w:tcPr>
          <w:p w14:paraId="5B6B3F08"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6634CA8"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AB9178B" w14:textId="3A80A7E4" w:rsidTr="00C94F72">
        <w:trPr>
          <w:cantSplit/>
          <w:trHeight w:val="397"/>
        </w:trPr>
        <w:tc>
          <w:tcPr>
            <w:tcW w:w="964" w:type="dxa"/>
            <w:shd w:val="clear" w:color="auto" w:fill="D3F3FF"/>
            <w:vAlign w:val="center"/>
          </w:tcPr>
          <w:p w14:paraId="7C4D1256"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4-2-2-13</w:t>
            </w:r>
          </w:p>
        </w:tc>
        <w:tc>
          <w:tcPr>
            <w:tcW w:w="2267" w:type="dxa"/>
            <w:shd w:val="clear" w:color="auto" w:fill="auto"/>
            <w:vAlign w:val="center"/>
          </w:tcPr>
          <w:p w14:paraId="33C577D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国際理解事業</w:t>
            </w:r>
          </w:p>
          <w:p w14:paraId="39940E43" w14:textId="4EC78CF1" w:rsidR="00416B43" w:rsidRPr="0078065C" w:rsidRDefault="002705A5"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B5161A">
              <w:rPr>
                <w:rFonts w:ascii="HG丸ｺﾞｼｯｸM-PRO" w:eastAsia="HG丸ｺﾞｼｯｸM-PRO" w:hAnsi="HG丸ｺﾞｼｯｸM-PRO" w:hint="eastAsia"/>
                <w:sz w:val="20"/>
              </w:rPr>
              <w:t>文化</w:t>
            </w:r>
            <w:r w:rsidR="00416B43" w:rsidRPr="0078065C">
              <w:rPr>
                <w:rFonts w:ascii="HG丸ｺﾞｼｯｸM-PRO" w:eastAsia="HG丸ｺﾞｼｯｸM-PRO" w:hAnsi="HG丸ｺﾞｼｯｸM-PRO" w:hint="eastAsia"/>
                <w:sz w:val="20"/>
              </w:rPr>
              <w:t>課】</w:t>
            </w:r>
          </w:p>
        </w:tc>
        <w:tc>
          <w:tcPr>
            <w:tcW w:w="3685" w:type="dxa"/>
            <w:shd w:val="clear" w:color="auto" w:fill="auto"/>
          </w:tcPr>
          <w:p w14:paraId="35104927"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国際交流や多文化共生について学ぶことを目的として国際理解講座を開催します。</w:t>
            </w:r>
          </w:p>
          <w:p w14:paraId="7FF3E3EC" w14:textId="3EEAF4EE" w:rsidR="00556813" w:rsidRPr="0078065C" w:rsidRDefault="00556813" w:rsidP="00556813">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1"/>
                <w:w w:val="76"/>
                <w:kern w:val="0"/>
                <w:sz w:val="20"/>
                <w:fitText w:val="2900" w:id="-1723137534"/>
              </w:rPr>
              <w:t>新型コロナウイルス感染拡大防止のため</w:t>
            </w:r>
            <w:r w:rsidRPr="001C7B8E">
              <w:rPr>
                <w:rFonts w:ascii="HG丸ｺﾞｼｯｸM-PRO" w:eastAsia="HG丸ｺﾞｼｯｸM-PRO" w:hAnsi="HG丸ｺﾞｼｯｸM-PRO" w:cs="ＭＳ Ｐゴシック" w:hint="eastAsia"/>
                <w:w w:val="76"/>
                <w:kern w:val="0"/>
                <w:sz w:val="20"/>
                <w:fitText w:val="2900" w:id="-1723137534"/>
              </w:rPr>
              <w:t>、</w:t>
            </w:r>
            <w:r w:rsidRPr="0078065C">
              <w:rPr>
                <w:rFonts w:ascii="HG丸ｺﾞｼｯｸM-PRO" w:eastAsia="HG丸ｺﾞｼｯｸM-PRO" w:hAnsi="HG丸ｺﾞｼｯｸM-PRO" w:cs="ＭＳ Ｐゴシック" w:hint="eastAsia"/>
                <w:kern w:val="0"/>
                <w:sz w:val="20"/>
              </w:rPr>
              <w:t>令和２年度は中止となった。</w:t>
            </w:r>
          </w:p>
        </w:tc>
        <w:tc>
          <w:tcPr>
            <w:tcW w:w="1927" w:type="dxa"/>
            <w:shd w:val="clear" w:color="auto" w:fill="auto"/>
            <w:vAlign w:val="center"/>
          </w:tcPr>
          <w:p w14:paraId="4A7BCECB"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4B5AE04"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CF5183B" w14:textId="78E1C7A3" w:rsidTr="00C94F72">
        <w:trPr>
          <w:cantSplit/>
          <w:trHeight w:val="397"/>
        </w:trPr>
        <w:tc>
          <w:tcPr>
            <w:tcW w:w="964" w:type="dxa"/>
            <w:shd w:val="clear" w:color="auto" w:fill="D3F3FF"/>
            <w:vAlign w:val="center"/>
          </w:tcPr>
          <w:p w14:paraId="79C8E225"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4-2-2-14</w:t>
            </w:r>
          </w:p>
        </w:tc>
        <w:tc>
          <w:tcPr>
            <w:tcW w:w="2267" w:type="dxa"/>
            <w:shd w:val="clear" w:color="auto" w:fill="auto"/>
            <w:vAlign w:val="center"/>
          </w:tcPr>
          <w:p w14:paraId="2A989D8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景観セミナー等の開催</w:t>
            </w:r>
          </w:p>
          <w:p w14:paraId="3BE10AA8"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【都市景観課】</w:t>
            </w:r>
          </w:p>
        </w:tc>
        <w:tc>
          <w:tcPr>
            <w:tcW w:w="3685" w:type="dxa"/>
            <w:shd w:val="clear" w:color="auto" w:fill="auto"/>
          </w:tcPr>
          <w:p w14:paraId="6B88C16F"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将来の鎌倉のまちづくり、景観づくりの担い手となる子どもたちに対して、体験学習や講習会等を実施し、鎌倉らしい景観形成の普及啓発に取り組みます。</w:t>
            </w:r>
          </w:p>
          <w:p w14:paraId="3234623A" w14:textId="77777777" w:rsidR="0074012D" w:rsidRPr="0078065C" w:rsidRDefault="0074012D" w:rsidP="0074012D">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■親子景観セミナー</w:t>
            </w:r>
          </w:p>
          <w:p w14:paraId="4362A01B" w14:textId="1EA927E9" w:rsidR="0074012D" w:rsidRPr="0078065C" w:rsidRDefault="0074012D" w:rsidP="0074012D">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★令和２年度は、新型コロナウイルス感染拡大防止のため、実施を見送った。</w:t>
            </w:r>
          </w:p>
        </w:tc>
        <w:tc>
          <w:tcPr>
            <w:tcW w:w="1927" w:type="dxa"/>
            <w:shd w:val="clear" w:color="auto" w:fill="auto"/>
            <w:vAlign w:val="center"/>
          </w:tcPr>
          <w:p w14:paraId="39A4F3D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・親子景観セミナー：年１回開催</w:t>
            </w:r>
          </w:p>
          <w:p w14:paraId="082A61C3"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・景観出前講座：随時実施</w:t>
            </w:r>
          </w:p>
        </w:tc>
        <w:tc>
          <w:tcPr>
            <w:tcW w:w="1247" w:type="dxa"/>
            <w:vAlign w:val="center"/>
          </w:tcPr>
          <w:p w14:paraId="08B49F8B"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5EFBDF0" w14:textId="14595D8F" w:rsidTr="00C94F72">
        <w:trPr>
          <w:cantSplit/>
          <w:trHeight w:val="397"/>
        </w:trPr>
        <w:tc>
          <w:tcPr>
            <w:tcW w:w="964" w:type="dxa"/>
            <w:shd w:val="clear" w:color="auto" w:fill="D3F3FF"/>
            <w:vAlign w:val="center"/>
          </w:tcPr>
          <w:p w14:paraId="41AF7796"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4-2-2-15</w:t>
            </w:r>
          </w:p>
        </w:tc>
        <w:tc>
          <w:tcPr>
            <w:tcW w:w="2267" w:type="dxa"/>
            <w:shd w:val="clear" w:color="auto" w:fill="auto"/>
            <w:vAlign w:val="center"/>
          </w:tcPr>
          <w:p w14:paraId="038B7B68"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ようこそ先達事業</w:t>
            </w:r>
          </w:p>
          <w:p w14:paraId="1909E3F4" w14:textId="6C4FF0F3" w:rsidR="00416B43" w:rsidRPr="0078065C" w:rsidRDefault="00A251FF"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【文化</w:t>
            </w:r>
            <w:r w:rsidR="00416B43" w:rsidRPr="0078065C">
              <w:rPr>
                <w:rFonts w:ascii="HG丸ｺﾞｼｯｸM-PRO" w:eastAsia="HG丸ｺﾞｼｯｸM-PRO" w:hAnsi="HG丸ｺﾞｼｯｸM-PRO" w:hint="eastAsia"/>
                <w:sz w:val="20"/>
              </w:rPr>
              <w:t>課】</w:t>
            </w:r>
          </w:p>
        </w:tc>
        <w:tc>
          <w:tcPr>
            <w:tcW w:w="3685" w:type="dxa"/>
            <w:shd w:val="clear" w:color="auto" w:fill="auto"/>
          </w:tcPr>
          <w:p w14:paraId="167A885B"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鎌倉ゆかりの文化人や芸術家に協力を仰ぎ、小中学生に講演や演奏等をとおして思いや感動を伝える事業を行います。</w:t>
            </w:r>
          </w:p>
          <w:p w14:paraId="2B7AD0B3" w14:textId="6543A703" w:rsidR="00917534" w:rsidRPr="0078065C" w:rsidRDefault="00917534" w:rsidP="00917534">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★新型コロナウイルス感染拡大防止のため、令和２年度は中止となった。</w:t>
            </w:r>
          </w:p>
        </w:tc>
        <w:tc>
          <w:tcPr>
            <w:tcW w:w="1927" w:type="dxa"/>
            <w:shd w:val="clear" w:color="auto" w:fill="auto"/>
            <w:vAlign w:val="center"/>
          </w:tcPr>
          <w:p w14:paraId="21A51A54"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366E40E"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C0F27EF" w14:textId="5D47D443" w:rsidTr="00C94F72">
        <w:trPr>
          <w:cantSplit/>
          <w:trHeight w:val="397"/>
        </w:trPr>
        <w:tc>
          <w:tcPr>
            <w:tcW w:w="964" w:type="dxa"/>
            <w:shd w:val="clear" w:color="auto" w:fill="D3F3FF"/>
            <w:vAlign w:val="center"/>
          </w:tcPr>
          <w:p w14:paraId="69568D95"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4-2-2-16</w:t>
            </w:r>
          </w:p>
        </w:tc>
        <w:tc>
          <w:tcPr>
            <w:tcW w:w="2267" w:type="dxa"/>
            <w:shd w:val="clear" w:color="auto" w:fill="auto"/>
            <w:vAlign w:val="center"/>
          </w:tcPr>
          <w:p w14:paraId="38826E7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児童・生徒理解研修会の実施</w:t>
            </w:r>
          </w:p>
          <w:p w14:paraId="7ED47CD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4A17BA50"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教員として必要な児童生徒の理解、教育相談に係る支援の方法を学び、教育活動に生かせる実践力の向上を図ります。</w:t>
            </w:r>
          </w:p>
          <w:p w14:paraId="38C5DAA9" w14:textId="03BCDD70" w:rsidR="00B45AA4" w:rsidRPr="0078065C" w:rsidRDefault="005A3339" w:rsidP="005A333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83"/>
                <w:kern w:val="0"/>
                <w:sz w:val="20"/>
                <w:fitText w:val="3000" w:id="-1723134464"/>
              </w:rPr>
              <w:t>新型コロナウイルス感染拡大防止のた</w:t>
            </w:r>
            <w:r w:rsidRPr="001C7B8E">
              <w:rPr>
                <w:rFonts w:ascii="HG丸ｺﾞｼｯｸM-PRO" w:eastAsia="HG丸ｺﾞｼｯｸM-PRO" w:hAnsi="HG丸ｺﾞｼｯｸM-PRO" w:cs="ＭＳ Ｐゴシック" w:hint="eastAsia"/>
                <w:spacing w:val="12"/>
                <w:w w:val="83"/>
                <w:kern w:val="0"/>
                <w:sz w:val="20"/>
                <w:fitText w:val="3000" w:id="-1723134464"/>
              </w:rPr>
              <w:t>め</w:t>
            </w:r>
            <w:r w:rsidRPr="0078065C">
              <w:rPr>
                <w:rFonts w:ascii="HG丸ｺﾞｼｯｸM-PRO" w:eastAsia="HG丸ｺﾞｼｯｸM-PRO" w:hAnsi="HG丸ｺﾞｼｯｸM-PRO" w:cs="ＭＳ Ｐゴシック" w:hint="eastAsia"/>
                <w:kern w:val="0"/>
                <w:sz w:val="20"/>
              </w:rPr>
              <w:t>令和２年度は実施なし。</w:t>
            </w:r>
          </w:p>
        </w:tc>
        <w:tc>
          <w:tcPr>
            <w:tcW w:w="1927" w:type="dxa"/>
            <w:shd w:val="clear" w:color="auto" w:fill="auto"/>
            <w:vAlign w:val="center"/>
          </w:tcPr>
          <w:p w14:paraId="196252CC"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27A6ECC0"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EDC3776" w14:textId="49D5567E" w:rsidTr="00C94F72">
        <w:trPr>
          <w:cantSplit/>
          <w:trHeight w:val="397"/>
        </w:trPr>
        <w:tc>
          <w:tcPr>
            <w:tcW w:w="964" w:type="dxa"/>
            <w:shd w:val="clear" w:color="auto" w:fill="D3F3FF"/>
            <w:vAlign w:val="center"/>
          </w:tcPr>
          <w:p w14:paraId="1C7BF523"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4-2-2-17</w:t>
            </w:r>
          </w:p>
        </w:tc>
        <w:tc>
          <w:tcPr>
            <w:tcW w:w="2267" w:type="dxa"/>
            <w:shd w:val="clear" w:color="auto" w:fill="auto"/>
            <w:vAlign w:val="center"/>
          </w:tcPr>
          <w:p w14:paraId="5A77F630"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郷土学習・地域学習</w:t>
            </w:r>
          </w:p>
          <w:p w14:paraId="472C6B4D"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73C243FF"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教育センター発行の「かまくら」、「私たちの鎌倉」、「鎌倉の自然」、「かまくら子ども風土記」などを活用し、各教科や総合的な学習の時間などで鎌倉市における地理、社会事象、歴史・文化等の学習を行います。</w:t>
            </w:r>
          </w:p>
          <w:p w14:paraId="45974C15" w14:textId="77777777"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★小中学校で実施</w:t>
            </w:r>
          </w:p>
          <w:p w14:paraId="584EA61B" w14:textId="77777777"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★中学校理科学習資料「鎌倉の自然」を改訂・製本</w:t>
            </w:r>
          </w:p>
          <w:p w14:paraId="0E1D36FA" w14:textId="5C4749E6"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0"/>
                <w:kern w:val="0"/>
                <w:sz w:val="20"/>
                <w:fitText w:val="3000" w:id="-1723131392"/>
              </w:rPr>
              <w:t>市立小学校3年生全児童に「かまくら」</w:t>
            </w:r>
            <w:r w:rsidRPr="0078065C">
              <w:rPr>
                <w:rFonts w:ascii="HG丸ｺﾞｼｯｸM-PRO" w:eastAsia="HG丸ｺﾞｼｯｸM-PRO" w:hAnsi="HG丸ｺﾞｼｯｸM-PRO" w:cs="ＭＳ Ｐゴシック" w:hint="eastAsia"/>
                <w:spacing w:val="6"/>
                <w:w w:val="80"/>
                <w:kern w:val="0"/>
                <w:sz w:val="20"/>
                <w:fitText w:val="3000" w:id="-1723131392"/>
              </w:rPr>
              <w:t>、</w:t>
            </w:r>
            <w:r w:rsidRPr="0078065C">
              <w:rPr>
                <w:rFonts w:ascii="HG丸ｺﾞｼｯｸM-PRO" w:eastAsia="HG丸ｺﾞｼｯｸM-PRO" w:hAnsi="HG丸ｺﾞｼｯｸM-PRO" w:cs="ＭＳ Ｐゴシック" w:hint="eastAsia"/>
                <w:kern w:val="0"/>
                <w:sz w:val="20"/>
              </w:rPr>
              <w:t>市立中学校1年生全生徒に「私たちの鎌倉」、「鎌倉の自然」を配付</w:t>
            </w:r>
          </w:p>
        </w:tc>
        <w:tc>
          <w:tcPr>
            <w:tcW w:w="1927" w:type="dxa"/>
            <w:shd w:val="clear" w:color="auto" w:fill="auto"/>
            <w:vAlign w:val="center"/>
          </w:tcPr>
          <w:p w14:paraId="11D2CBAC"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8640A53"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FCE550D" w14:textId="50ECD0DE" w:rsidTr="00C94F72">
        <w:trPr>
          <w:cantSplit/>
          <w:trHeight w:val="397"/>
        </w:trPr>
        <w:tc>
          <w:tcPr>
            <w:tcW w:w="964" w:type="dxa"/>
            <w:shd w:val="clear" w:color="auto" w:fill="D3F3FF"/>
            <w:vAlign w:val="center"/>
          </w:tcPr>
          <w:p w14:paraId="414889A0"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4-2-2-18</w:t>
            </w:r>
          </w:p>
        </w:tc>
        <w:tc>
          <w:tcPr>
            <w:tcW w:w="2267" w:type="dxa"/>
            <w:shd w:val="clear" w:color="auto" w:fill="auto"/>
            <w:vAlign w:val="center"/>
          </w:tcPr>
          <w:p w14:paraId="16D49E3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ゆめひかる文化芸術子ども表彰</w:t>
            </w:r>
          </w:p>
          <w:p w14:paraId="75C64459" w14:textId="5A74C6EA" w:rsidR="00416B43" w:rsidRPr="0078065C" w:rsidRDefault="00A251FF"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【文化</w:t>
            </w:r>
            <w:r w:rsidR="00416B43" w:rsidRPr="0078065C">
              <w:rPr>
                <w:rFonts w:ascii="HG丸ｺﾞｼｯｸM-PRO" w:eastAsia="HG丸ｺﾞｼｯｸM-PRO" w:hAnsi="HG丸ｺﾞｼｯｸM-PRO" w:hint="eastAsia"/>
                <w:sz w:val="20"/>
              </w:rPr>
              <w:t>課】</w:t>
            </w:r>
          </w:p>
        </w:tc>
        <w:tc>
          <w:tcPr>
            <w:tcW w:w="3685" w:type="dxa"/>
            <w:shd w:val="clear" w:color="auto" w:fill="auto"/>
          </w:tcPr>
          <w:p w14:paraId="2084D35B"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鎌倉の子どもたちの文化芸術活動を応援するため、文化や芸術の分野で優秀な成績を収めた子どもたちを表彰します。</w:t>
            </w:r>
          </w:p>
          <w:p w14:paraId="7EA15FC9" w14:textId="77777777"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★小学生3人、中学生4人、</w:t>
            </w:r>
          </w:p>
          <w:p w14:paraId="11851B2E" w14:textId="7E397DF0" w:rsidR="00CE120B" w:rsidRPr="0078065C" w:rsidRDefault="00CE120B" w:rsidP="00CE120B">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中学校団体１団体</w:t>
            </w:r>
          </w:p>
          <w:p w14:paraId="0442BE9D" w14:textId="77777777" w:rsidR="00CE120B" w:rsidRPr="0078065C" w:rsidRDefault="00CE120B" w:rsidP="00CE120B">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計７人１団体を表彰しました。</w:t>
            </w:r>
          </w:p>
          <w:p w14:paraId="5238F627" w14:textId="4609E27D" w:rsidR="00CE120B" w:rsidRPr="0078065C" w:rsidRDefault="00CE120B" w:rsidP="00CE120B">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（表彰式は中止）</w:t>
            </w:r>
          </w:p>
        </w:tc>
        <w:tc>
          <w:tcPr>
            <w:tcW w:w="1927" w:type="dxa"/>
            <w:shd w:val="clear" w:color="auto" w:fill="auto"/>
            <w:vAlign w:val="center"/>
          </w:tcPr>
          <w:p w14:paraId="6E481EB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2815AFC3"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E97064F" w14:textId="6304A0E2" w:rsidTr="00C94F72">
        <w:trPr>
          <w:cantSplit/>
          <w:trHeight w:val="397"/>
        </w:trPr>
        <w:tc>
          <w:tcPr>
            <w:tcW w:w="964" w:type="dxa"/>
            <w:shd w:val="clear" w:color="auto" w:fill="D3F3FF"/>
            <w:vAlign w:val="center"/>
          </w:tcPr>
          <w:p w14:paraId="09A1AB2B"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4-2-2-19</w:t>
            </w:r>
          </w:p>
        </w:tc>
        <w:tc>
          <w:tcPr>
            <w:tcW w:w="2267" w:type="dxa"/>
            <w:shd w:val="clear" w:color="auto" w:fill="auto"/>
            <w:vAlign w:val="center"/>
          </w:tcPr>
          <w:p w14:paraId="1A304320"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緑のレンジャー・ジュニア</w:t>
            </w:r>
          </w:p>
          <w:p w14:paraId="488BE66F" w14:textId="6100E79C"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【みどり</w:t>
            </w:r>
            <w:r w:rsidR="00A251FF" w:rsidRPr="0078065C">
              <w:rPr>
                <w:rFonts w:ascii="HG丸ｺﾞｼｯｸM-PRO" w:eastAsia="HG丸ｺﾞｼｯｸM-PRO" w:hAnsi="HG丸ｺﾞｼｯｸM-PRO" w:hint="eastAsia"/>
                <w:sz w:val="20"/>
              </w:rPr>
              <w:t>公園</w:t>
            </w:r>
            <w:r w:rsidRPr="0078065C">
              <w:rPr>
                <w:rFonts w:ascii="HG丸ｺﾞｼｯｸM-PRO" w:eastAsia="HG丸ｺﾞｼｯｸM-PRO" w:hAnsi="HG丸ｺﾞｼｯｸM-PRO" w:hint="eastAsia"/>
                <w:sz w:val="20"/>
              </w:rPr>
              <w:t>課】</w:t>
            </w:r>
          </w:p>
        </w:tc>
        <w:tc>
          <w:tcPr>
            <w:tcW w:w="3685" w:type="dxa"/>
            <w:shd w:val="clear" w:color="auto" w:fill="auto"/>
          </w:tcPr>
          <w:p w14:paraId="3809992D"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子どもたちに自然の大切さを知ってもらうため、自然観察や各種体験講座を実施します。</w:t>
            </w:r>
          </w:p>
          <w:p w14:paraId="3A1418ED" w14:textId="487F20A9" w:rsidR="00CE120B" w:rsidRPr="0078065C" w:rsidRDefault="00CE120B"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★実施なし</w:t>
            </w:r>
          </w:p>
        </w:tc>
        <w:tc>
          <w:tcPr>
            <w:tcW w:w="1927" w:type="dxa"/>
            <w:shd w:val="clear" w:color="auto" w:fill="auto"/>
            <w:vAlign w:val="center"/>
          </w:tcPr>
          <w:p w14:paraId="300D0574"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39CDE29" w14:textId="77777777" w:rsidR="00416B43" w:rsidRPr="0078065C" w:rsidRDefault="00416B43" w:rsidP="000434DE">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7ECD3CC0" w14:textId="3F4E1537" w:rsidR="00416B43" w:rsidRPr="0078065C" w:rsidRDefault="00416B43" w:rsidP="00416B43">
      <w:pPr>
        <w:rPr>
          <w:rFonts w:ascii="HG丸ｺﾞｼｯｸM-PRO" w:eastAsia="HG丸ｺﾞｼｯｸM-PRO" w:hAnsi="HG丸ｺﾞｼｯｸM-PRO"/>
          <w:bCs/>
          <w:sz w:val="24"/>
        </w:rPr>
      </w:pPr>
    </w:p>
    <w:p w14:paraId="2A6C14F4" w14:textId="666C3347" w:rsidR="00233E4B" w:rsidRPr="0078065C" w:rsidRDefault="00233E4B">
      <w:pPr>
        <w:widowControl/>
        <w:jc w:val="left"/>
        <w:rPr>
          <w:rFonts w:ascii="HG丸ｺﾞｼｯｸM-PRO" w:eastAsia="HG丸ｺﾞｼｯｸM-PRO" w:hAnsi="HG丸ｺﾞｼｯｸM-PRO"/>
          <w:bCs/>
          <w:sz w:val="24"/>
        </w:rPr>
      </w:pPr>
    </w:p>
    <w:p w14:paraId="5FF827EC" w14:textId="77777777" w:rsidR="00E34DCF" w:rsidRPr="0078065C" w:rsidRDefault="00E34DCF">
      <w:pPr>
        <w:widowControl/>
        <w:jc w:val="left"/>
        <w:rPr>
          <w:rFonts w:ascii="HG丸ｺﾞｼｯｸM-PRO" w:eastAsia="HG丸ｺﾞｼｯｸM-PRO" w:hAnsi="HG丸ｺﾞｼｯｸM-PRO"/>
          <w:bCs/>
          <w:sz w:val="24"/>
        </w:rPr>
      </w:pPr>
    </w:p>
    <w:p w14:paraId="22A09255" w14:textId="77A90685" w:rsidR="00416B43" w:rsidRPr="0078065C" w:rsidRDefault="00416B43" w:rsidP="00416B4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③ 学校教育環境の整備</w:t>
      </w:r>
    </w:p>
    <w:tbl>
      <w:tblPr>
        <w:tblW w:w="10075"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2"/>
        <w:gridCol w:w="2263"/>
        <w:gridCol w:w="3679"/>
        <w:gridCol w:w="1924"/>
        <w:gridCol w:w="1247"/>
      </w:tblGrid>
      <w:tr w:rsidR="0078065C" w:rsidRPr="0078065C" w14:paraId="628CB014" w14:textId="3A05D437" w:rsidTr="004A4C9F">
        <w:trPr>
          <w:cantSplit/>
          <w:trHeight w:val="312"/>
          <w:tblHeader/>
        </w:trPr>
        <w:tc>
          <w:tcPr>
            <w:tcW w:w="962" w:type="dxa"/>
            <w:shd w:val="clear" w:color="auto" w:fill="ABE9FF"/>
            <w:vAlign w:val="center"/>
          </w:tcPr>
          <w:p w14:paraId="051A85BF"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3" w:type="dxa"/>
            <w:shd w:val="clear" w:color="auto" w:fill="ABE9FF"/>
            <w:vAlign w:val="center"/>
          </w:tcPr>
          <w:p w14:paraId="6589B312"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79" w:type="dxa"/>
            <w:shd w:val="clear" w:color="auto" w:fill="ABE9FF"/>
            <w:vAlign w:val="center"/>
          </w:tcPr>
          <w:p w14:paraId="6EA7ACB4"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4" w:type="dxa"/>
            <w:shd w:val="clear" w:color="auto" w:fill="ABE9FF"/>
            <w:vAlign w:val="center"/>
          </w:tcPr>
          <w:p w14:paraId="31995633"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0CAB021F" w14:textId="78E6749A" w:rsidR="00416B43" w:rsidRPr="0078065C" w:rsidRDefault="00416B43" w:rsidP="00416B43">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1028B419" w14:textId="177D2553" w:rsidTr="00C94F72">
        <w:trPr>
          <w:cantSplit/>
          <w:trHeight w:val="397"/>
        </w:trPr>
        <w:tc>
          <w:tcPr>
            <w:tcW w:w="962" w:type="dxa"/>
            <w:shd w:val="clear" w:color="auto" w:fill="D3F3FF"/>
            <w:vAlign w:val="center"/>
          </w:tcPr>
          <w:p w14:paraId="4A4BC908"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4-2-3-1</w:t>
            </w:r>
          </w:p>
        </w:tc>
        <w:tc>
          <w:tcPr>
            <w:tcW w:w="2263" w:type="dxa"/>
            <w:shd w:val="clear" w:color="auto" w:fill="auto"/>
            <w:vAlign w:val="center"/>
          </w:tcPr>
          <w:p w14:paraId="586C029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学校評議員制度</w:t>
            </w:r>
          </w:p>
          <w:p w14:paraId="42ACF82F"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79" w:type="dxa"/>
            <w:shd w:val="clear" w:color="auto" w:fill="auto"/>
          </w:tcPr>
          <w:p w14:paraId="65A0EF09"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各学校が保護者や地域の方々の意見を広く聴き、地域に開かれた、信頼される学校づくりを推進します。</w:t>
            </w:r>
          </w:p>
          <w:p w14:paraId="00B9F0EE" w14:textId="69E3E2D5" w:rsidR="00CE120B" w:rsidRPr="0078065C" w:rsidRDefault="00CE120B"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★学校評議員　設置率　100%</w:t>
            </w:r>
          </w:p>
        </w:tc>
        <w:tc>
          <w:tcPr>
            <w:tcW w:w="1924" w:type="dxa"/>
            <w:shd w:val="clear" w:color="auto" w:fill="auto"/>
            <w:vAlign w:val="center"/>
          </w:tcPr>
          <w:p w14:paraId="785C835E"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370D8E43"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1DE67033" w14:textId="1E176128" w:rsidTr="00C94F72">
        <w:trPr>
          <w:cantSplit/>
          <w:trHeight w:val="397"/>
        </w:trPr>
        <w:tc>
          <w:tcPr>
            <w:tcW w:w="962" w:type="dxa"/>
            <w:shd w:val="clear" w:color="auto" w:fill="D3F3FF"/>
            <w:vAlign w:val="center"/>
          </w:tcPr>
          <w:p w14:paraId="0491E758"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4-2-3-2</w:t>
            </w:r>
          </w:p>
        </w:tc>
        <w:tc>
          <w:tcPr>
            <w:tcW w:w="2263" w:type="dxa"/>
            <w:shd w:val="clear" w:color="auto" w:fill="auto"/>
            <w:vAlign w:val="center"/>
          </w:tcPr>
          <w:p w14:paraId="6C64E0A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個に応じた指導の充実</w:t>
            </w:r>
          </w:p>
          <w:p w14:paraId="750B3DA8"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79" w:type="dxa"/>
            <w:shd w:val="clear" w:color="auto" w:fill="auto"/>
          </w:tcPr>
          <w:p w14:paraId="6FDC4427"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少人数指導やティーム・ティーチングなどを実施し、児童生徒一人ひとりの興味・関心、学習の状況等に応じたきめ細かな指導の充実を図ります。</w:t>
            </w:r>
          </w:p>
          <w:p w14:paraId="77F45403" w14:textId="77777777"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★指導法改善(少人数指導やティーム・ティーチング)をテーマとして、校内研修・実践教育を進めました。</w:t>
            </w:r>
          </w:p>
          <w:p w14:paraId="7347EC93" w14:textId="77777777"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★少人数学級編制の導入</w:t>
            </w:r>
          </w:p>
          <w:p w14:paraId="4B4951E3" w14:textId="294BBC6A" w:rsidR="00CE120B" w:rsidRPr="0078065C" w:rsidRDefault="00CE120B" w:rsidP="00CE120B">
            <w:pPr>
              <w:autoSpaceDE w:val="0"/>
              <w:autoSpaceDN w:val="0"/>
              <w:spacing w:beforeLines="10" w:before="29" w:afterLines="10" w:after="29" w:line="240" w:lineRule="exact"/>
              <w:ind w:leftChars="250" w:left="55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小学校２年生で35人学級を編制するために、県の定数配当の教諭が学級担任となり、市費非常勤講師をその後任として</w:t>
            </w:r>
            <w:r w:rsidRPr="0078065C">
              <w:rPr>
                <w:rFonts w:ascii="HG丸ｺﾞｼｯｸM-PRO" w:eastAsia="HG丸ｺﾞｼｯｸM-PRO" w:hAnsi="HG丸ｺﾞｼｯｸM-PRO" w:cs="ＭＳ Ｐゴシック" w:hint="eastAsia"/>
                <w:w w:val="78"/>
                <w:kern w:val="0"/>
                <w:sz w:val="20"/>
                <w:fitText w:val="1100" w:id="-1723130879"/>
              </w:rPr>
              <w:t>補充しました</w:t>
            </w:r>
            <w:r w:rsidRPr="0078065C">
              <w:rPr>
                <w:rFonts w:ascii="HG丸ｺﾞｼｯｸM-PRO" w:eastAsia="HG丸ｺﾞｼｯｸM-PRO" w:hAnsi="HG丸ｺﾞｼｯｸM-PRO" w:cs="ＭＳ Ｐゴシック" w:hint="eastAsia"/>
                <w:spacing w:val="8"/>
                <w:w w:val="78"/>
                <w:kern w:val="0"/>
                <w:sz w:val="20"/>
                <w:fitText w:val="1100" w:id="-1723130879"/>
              </w:rPr>
              <w:t>。</w:t>
            </w:r>
          </w:p>
        </w:tc>
        <w:tc>
          <w:tcPr>
            <w:tcW w:w="1924" w:type="dxa"/>
            <w:shd w:val="clear" w:color="auto" w:fill="auto"/>
            <w:vAlign w:val="center"/>
          </w:tcPr>
          <w:p w14:paraId="56D7550B"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B439E89" w14:textId="77777777" w:rsidR="00CE120B" w:rsidRPr="0078065C" w:rsidRDefault="00CE120B" w:rsidP="00CE120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14,262</w:t>
            </w:r>
          </w:p>
          <w:p w14:paraId="01F6F395" w14:textId="5DDF516D" w:rsidR="00416B43" w:rsidRPr="0078065C" w:rsidRDefault="00CE120B" w:rsidP="00CE120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2CCC3CCF" w14:textId="79EB4982" w:rsidTr="00C94F72">
        <w:trPr>
          <w:cantSplit/>
          <w:trHeight w:val="397"/>
        </w:trPr>
        <w:tc>
          <w:tcPr>
            <w:tcW w:w="962" w:type="dxa"/>
            <w:shd w:val="clear" w:color="auto" w:fill="D3F3FF"/>
            <w:vAlign w:val="center"/>
          </w:tcPr>
          <w:p w14:paraId="2C6B08E7"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4-2-3-3</w:t>
            </w:r>
          </w:p>
        </w:tc>
        <w:tc>
          <w:tcPr>
            <w:tcW w:w="2263" w:type="dxa"/>
            <w:shd w:val="clear" w:color="auto" w:fill="auto"/>
            <w:vAlign w:val="center"/>
          </w:tcPr>
          <w:p w14:paraId="21415E7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各種補助員・介助員の派遣</w:t>
            </w:r>
          </w:p>
          <w:p w14:paraId="63D28958"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79" w:type="dxa"/>
            <w:shd w:val="clear" w:color="auto" w:fill="auto"/>
          </w:tcPr>
          <w:p w14:paraId="55F7398E"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水泳、運動部活動、日本語指導等専門性の高い分野や、特別支援学級・通常級に在籍する児童生徒の介助など、児童生徒の教育活動が円滑に進められるための各種補助員・介助員を派遣します。</w:t>
            </w:r>
          </w:p>
          <w:p w14:paraId="6AD86AD4" w14:textId="77777777"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8"/>
                <w:kern w:val="0"/>
                <w:sz w:val="20"/>
                <w:fitText w:val="3000" w:id="-1723130624"/>
              </w:rPr>
              <w:t>特別支援学級、通常級への学級介助</w:t>
            </w:r>
            <w:r w:rsidRPr="0078065C">
              <w:rPr>
                <w:rFonts w:ascii="HG丸ｺﾞｼｯｸM-PRO" w:eastAsia="HG丸ｺﾞｼｯｸM-PRO" w:hAnsi="HG丸ｺﾞｼｯｸM-PRO" w:cs="ＭＳ Ｐゴシック" w:hint="eastAsia"/>
                <w:spacing w:val="12"/>
                <w:w w:val="88"/>
                <w:kern w:val="0"/>
                <w:sz w:val="20"/>
                <w:fitText w:val="3000" w:id="-1723130624"/>
              </w:rPr>
              <w:t>員</w:t>
            </w:r>
          </w:p>
          <w:p w14:paraId="0B872E7F" w14:textId="0C471685" w:rsidR="00CE120B" w:rsidRPr="0078065C" w:rsidRDefault="00CE120B" w:rsidP="00CE120B">
            <w:pPr>
              <w:autoSpaceDE w:val="0"/>
              <w:autoSpaceDN w:val="0"/>
              <w:spacing w:beforeLines="10" w:before="29" w:afterLines="10" w:after="29" w:line="240" w:lineRule="exact"/>
              <w:ind w:leftChars="50" w:left="110" w:rightChars="50" w:right="110" w:firstLineChars="150" w:firstLine="3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25校　62人</w:t>
            </w:r>
          </w:p>
          <w:p w14:paraId="5C0F6BC4" w14:textId="77777777"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★スクールアシスタント　　　　16校　16人</w:t>
            </w:r>
          </w:p>
          <w:p w14:paraId="56A62FCB" w14:textId="77777777"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★水泳補助指導員</w:t>
            </w:r>
          </w:p>
          <w:p w14:paraId="408466AC" w14:textId="331A8FB7" w:rsidR="00CE120B" w:rsidRPr="0078065C" w:rsidRDefault="00CE120B" w:rsidP="00CE120B">
            <w:pPr>
              <w:autoSpaceDE w:val="0"/>
              <w:autoSpaceDN w:val="0"/>
              <w:spacing w:beforeLines="10" w:before="29" w:afterLines="10" w:after="29" w:line="240" w:lineRule="exact"/>
              <w:ind w:rightChars="50" w:right="110" w:firstLineChars="300" w:firstLine="464"/>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78"/>
                <w:kern w:val="0"/>
                <w:sz w:val="20"/>
                <w:fitText w:val="3000" w:id="-1723130364"/>
              </w:rPr>
              <w:t>新型コロナウイルス感染症対策のため中</w:t>
            </w:r>
            <w:r w:rsidRPr="0078065C">
              <w:rPr>
                <w:rFonts w:ascii="HG丸ｺﾞｼｯｸM-PRO" w:eastAsia="HG丸ｺﾞｼｯｸM-PRO" w:hAnsi="HG丸ｺﾞｼｯｸM-PRO" w:cs="ＭＳ Ｐゴシック" w:hint="eastAsia"/>
                <w:spacing w:val="30"/>
                <w:w w:val="78"/>
                <w:kern w:val="0"/>
                <w:sz w:val="20"/>
                <w:fitText w:val="3000" w:id="-1723130364"/>
              </w:rPr>
              <w:t>止</w:t>
            </w:r>
          </w:p>
          <w:p w14:paraId="3263ABDA" w14:textId="77777777"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★運動部活動補助指導者</w:t>
            </w:r>
          </w:p>
          <w:p w14:paraId="34C49C18" w14:textId="5BCD443C"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w:t>
            </w:r>
            <w:r w:rsidRPr="0078065C">
              <w:rPr>
                <w:rFonts w:ascii="HG丸ｺﾞｼｯｸM-PRO" w:eastAsia="HG丸ｺﾞｼｯｸM-PRO" w:hAnsi="HG丸ｺﾞｼｯｸM-PRO" w:cs="ＭＳ Ｐゴシック" w:hint="eastAsia"/>
                <w:w w:val="78"/>
                <w:kern w:val="0"/>
                <w:sz w:val="20"/>
                <w:fitText w:val="3000" w:id="-1723130365"/>
              </w:rPr>
              <w:t>新型コロナウイルス感染症対策のため中</w:t>
            </w:r>
            <w:r w:rsidRPr="0078065C">
              <w:rPr>
                <w:rFonts w:ascii="HG丸ｺﾞｼｯｸM-PRO" w:eastAsia="HG丸ｺﾞｼｯｸM-PRO" w:hAnsi="HG丸ｺﾞｼｯｸM-PRO" w:cs="ＭＳ Ｐゴシック" w:hint="eastAsia"/>
                <w:spacing w:val="30"/>
                <w:w w:val="78"/>
                <w:kern w:val="0"/>
                <w:sz w:val="20"/>
                <w:fitText w:val="3000" w:id="-1723130365"/>
              </w:rPr>
              <w:t>止</w:t>
            </w:r>
          </w:p>
          <w:p w14:paraId="2BF7B0E9" w14:textId="77777777" w:rsidR="00CE120B" w:rsidRPr="0078065C" w:rsidRDefault="00CE120B" w:rsidP="00CE120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★日本語指導等協力者　</w:t>
            </w:r>
          </w:p>
          <w:p w14:paraId="1EEBEE0E" w14:textId="57567C9E" w:rsidR="00CE120B" w:rsidRPr="0078065C" w:rsidRDefault="00CE120B" w:rsidP="00CE120B">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６校　９人</w:t>
            </w:r>
          </w:p>
        </w:tc>
        <w:tc>
          <w:tcPr>
            <w:tcW w:w="1924" w:type="dxa"/>
            <w:shd w:val="clear" w:color="auto" w:fill="auto"/>
            <w:vAlign w:val="center"/>
          </w:tcPr>
          <w:p w14:paraId="5C1856F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7D26F70" w14:textId="77777777" w:rsidR="00CE120B" w:rsidRPr="0078065C" w:rsidRDefault="00CE120B" w:rsidP="00CE120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82,463</w:t>
            </w:r>
          </w:p>
          <w:p w14:paraId="526FEAC7" w14:textId="71B6AB31" w:rsidR="00416B43" w:rsidRPr="0078065C" w:rsidRDefault="00CE120B" w:rsidP="00CE120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7D1FCE4D" w14:textId="2A8EAA16" w:rsidTr="00C94F72">
        <w:trPr>
          <w:cantSplit/>
          <w:trHeight w:val="397"/>
        </w:trPr>
        <w:tc>
          <w:tcPr>
            <w:tcW w:w="962" w:type="dxa"/>
            <w:shd w:val="clear" w:color="auto" w:fill="D3F3FF"/>
            <w:vAlign w:val="center"/>
          </w:tcPr>
          <w:p w14:paraId="3245A233"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4-2-3-4</w:t>
            </w:r>
          </w:p>
        </w:tc>
        <w:tc>
          <w:tcPr>
            <w:tcW w:w="2263" w:type="dxa"/>
            <w:shd w:val="clear" w:color="auto" w:fill="auto"/>
            <w:vAlign w:val="center"/>
          </w:tcPr>
          <w:p w14:paraId="346C3F9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安全で快適な学校教育環境の整備</w:t>
            </w:r>
          </w:p>
          <w:p w14:paraId="37CF6AA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【学校施設課】</w:t>
            </w:r>
          </w:p>
        </w:tc>
        <w:tc>
          <w:tcPr>
            <w:tcW w:w="3679" w:type="dxa"/>
            <w:shd w:val="clear" w:color="auto" w:fill="auto"/>
          </w:tcPr>
          <w:p w14:paraId="1714A6F5"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老朽化が進行している学校施設の整備を計画的に推進するとともに、防災対策及びトイレ等衛生設備の整備を行います。</w:t>
            </w:r>
          </w:p>
          <w:p w14:paraId="2F593DB1" w14:textId="77777777"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★今泉小学校に特別支援学級教室を整備しました。</w:t>
            </w:r>
          </w:p>
          <w:p w14:paraId="0DA07D4E" w14:textId="77777777"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★小中学校トイレの環境改善を実施しました。</w:t>
            </w:r>
          </w:p>
          <w:p w14:paraId="7B06A050" w14:textId="77777777"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★小中学校図書室に冷暖房設備を</w:t>
            </w:r>
          </w:p>
          <w:p w14:paraId="60F3D02F" w14:textId="021BAE9E" w:rsidR="00CE120B" w:rsidRPr="0078065C" w:rsidRDefault="00CE120B" w:rsidP="00CE120B">
            <w:pPr>
              <w:autoSpaceDE w:val="0"/>
              <w:autoSpaceDN w:val="0"/>
              <w:spacing w:beforeLines="10" w:before="29" w:afterLines="10" w:after="29" w:line="240" w:lineRule="exact"/>
              <w:ind w:leftChars="250" w:left="55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設置しました。</w:t>
            </w:r>
          </w:p>
          <w:p w14:paraId="2B3A6ADF" w14:textId="0486736B" w:rsidR="00CE120B" w:rsidRPr="0078065C" w:rsidRDefault="00CE120B" w:rsidP="00CE120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★新型コロナウイルス感染症対策（網戸の設置、水栓レバーの取替え等、小中学校相談室に冷暖房設備を設置、中学校理科室用のスポットクーラーを賃借）</w:t>
            </w:r>
          </w:p>
        </w:tc>
        <w:tc>
          <w:tcPr>
            <w:tcW w:w="1924" w:type="dxa"/>
            <w:shd w:val="clear" w:color="auto" w:fill="auto"/>
            <w:vAlign w:val="center"/>
          </w:tcPr>
          <w:p w14:paraId="7B22B25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3C1BAFC" w14:textId="77777777" w:rsidR="00416B43" w:rsidRPr="0078065C" w:rsidRDefault="004633CD" w:rsidP="00CE120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sz w:val="20"/>
              </w:rPr>
              <w:t>963,228</w:t>
            </w:r>
          </w:p>
          <w:p w14:paraId="3E1FE702" w14:textId="02FB802B" w:rsidR="004633CD" w:rsidRPr="0078065C" w:rsidRDefault="004633CD" w:rsidP="00CE120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bl>
    <w:p w14:paraId="7F35965F" w14:textId="4D61FBAE" w:rsidR="00416B43" w:rsidRPr="0078065C" w:rsidRDefault="00416B43" w:rsidP="00416B43">
      <w:pPr>
        <w:rPr>
          <w:rFonts w:ascii="HG丸ｺﾞｼｯｸM-PRO" w:eastAsia="HG丸ｺﾞｼｯｸM-PRO" w:hAnsi="HG丸ｺﾞｼｯｸM-PRO"/>
          <w:bCs/>
          <w:sz w:val="24"/>
        </w:rPr>
      </w:pPr>
    </w:p>
    <w:p w14:paraId="6CE5A326" w14:textId="0752D4DF" w:rsidR="00233E4B" w:rsidRPr="0078065C" w:rsidRDefault="00233E4B">
      <w:pPr>
        <w:widowControl/>
        <w:jc w:val="left"/>
        <w:rPr>
          <w:rFonts w:ascii="HG丸ｺﾞｼｯｸM-PRO" w:eastAsia="HG丸ｺﾞｼｯｸM-PRO" w:hAnsi="HG丸ｺﾞｼｯｸM-PRO"/>
          <w:bCs/>
          <w:sz w:val="24"/>
        </w:rPr>
      </w:pPr>
    </w:p>
    <w:p w14:paraId="45D6B971" w14:textId="719E9C78" w:rsidR="00416B43" w:rsidRPr="0078065C" w:rsidRDefault="00416B43" w:rsidP="00416B4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④ 経済的負担の軽減</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541E71C0" w14:textId="46A4FA0D" w:rsidTr="004A4C9F">
        <w:trPr>
          <w:cantSplit/>
          <w:trHeight w:val="312"/>
          <w:tblHeader/>
        </w:trPr>
        <w:tc>
          <w:tcPr>
            <w:tcW w:w="964" w:type="dxa"/>
            <w:shd w:val="clear" w:color="auto" w:fill="ABE9FF"/>
            <w:vAlign w:val="center"/>
          </w:tcPr>
          <w:p w14:paraId="5994F280"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4227F928"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128E5983"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A0CB23B"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4219A4C8" w14:textId="7A92ED66" w:rsidR="00416B43" w:rsidRPr="0078065C" w:rsidRDefault="00416B43" w:rsidP="00416B43">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4532D7EA" w14:textId="6CD3613F" w:rsidTr="00C94F72">
        <w:trPr>
          <w:cantSplit/>
          <w:trHeight w:val="397"/>
        </w:trPr>
        <w:tc>
          <w:tcPr>
            <w:tcW w:w="964" w:type="dxa"/>
            <w:shd w:val="clear" w:color="auto" w:fill="D3F3FF"/>
            <w:vAlign w:val="center"/>
          </w:tcPr>
          <w:p w14:paraId="2EFEB761"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4-2-4-1</w:t>
            </w:r>
          </w:p>
        </w:tc>
        <w:tc>
          <w:tcPr>
            <w:tcW w:w="2267" w:type="dxa"/>
            <w:shd w:val="clear" w:color="auto" w:fill="auto"/>
            <w:vAlign w:val="center"/>
          </w:tcPr>
          <w:p w14:paraId="7CCDDBE7"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幼児教育・保育無償化事業</w:t>
            </w:r>
          </w:p>
          <w:p w14:paraId="007A1AB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（重複掲載1-4-5-1）</w:t>
            </w:r>
          </w:p>
          <w:p w14:paraId="675EAFD2"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（重複掲載2-1-4-8）</w:t>
            </w:r>
          </w:p>
          <w:p w14:paraId="368BFBF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334EB8A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p w14:paraId="6E0FC5A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p w14:paraId="6E1E545B"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【障害福祉課】</w:t>
            </w:r>
          </w:p>
        </w:tc>
        <w:tc>
          <w:tcPr>
            <w:tcW w:w="3685" w:type="dxa"/>
            <w:shd w:val="clear" w:color="auto" w:fill="auto"/>
          </w:tcPr>
          <w:p w14:paraId="7BF7E6E1"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３歳児から小学校就学前までの子どもと住民税非課税世帯の０～２歳児の子どもを対象に、幼稚園、認定こども園、保育所、認可外保育施設等、障害児の児童発達支援等の利用料を無償化します（一部上限があります）。</w:t>
            </w:r>
          </w:p>
          <w:p w14:paraId="1C972C5C" w14:textId="7A543A28" w:rsidR="0023386C" w:rsidRPr="0078065C" w:rsidRDefault="0023386C"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★1-4-5-1参照</w:t>
            </w:r>
          </w:p>
        </w:tc>
        <w:tc>
          <w:tcPr>
            <w:tcW w:w="1927" w:type="dxa"/>
            <w:shd w:val="clear" w:color="auto" w:fill="auto"/>
            <w:vAlign w:val="center"/>
          </w:tcPr>
          <w:p w14:paraId="6E8D7E4A"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125E7A4" w14:textId="77777777" w:rsidR="00416B43"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1-4-5-1</w:t>
            </w:r>
          </w:p>
          <w:p w14:paraId="0446B0DE" w14:textId="59BC76E4" w:rsidR="0023386C"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5C6690A6" w14:textId="26FBD53E" w:rsidTr="00C94F72">
        <w:trPr>
          <w:cantSplit/>
          <w:trHeight w:val="397"/>
        </w:trPr>
        <w:tc>
          <w:tcPr>
            <w:tcW w:w="964" w:type="dxa"/>
            <w:shd w:val="clear" w:color="auto" w:fill="D3F3FF"/>
            <w:vAlign w:val="center"/>
          </w:tcPr>
          <w:p w14:paraId="4A920FBD"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4-2-4-2</w:t>
            </w:r>
          </w:p>
        </w:tc>
        <w:tc>
          <w:tcPr>
            <w:tcW w:w="2267" w:type="dxa"/>
            <w:shd w:val="clear" w:color="auto" w:fill="auto"/>
            <w:vAlign w:val="center"/>
          </w:tcPr>
          <w:p w14:paraId="6072966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就学援助</w:t>
            </w:r>
          </w:p>
          <w:p w14:paraId="2701F2D2"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（重複掲載1-4-5-2）</w:t>
            </w:r>
          </w:p>
          <w:p w14:paraId="10CD3B9B"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（重複掲載2-1-1-5）</w:t>
            </w:r>
          </w:p>
          <w:p w14:paraId="2C74709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（重複掲載2-1-4-9）</w:t>
            </w:r>
          </w:p>
          <w:p w14:paraId="0A0F3A8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【学務課】</w:t>
            </w:r>
          </w:p>
        </w:tc>
        <w:tc>
          <w:tcPr>
            <w:tcW w:w="3685" w:type="dxa"/>
            <w:shd w:val="clear" w:color="auto" w:fill="auto"/>
          </w:tcPr>
          <w:p w14:paraId="0545FED4"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経済的な理由により就学困難な市立小・中学校の児童生徒の保護者に対して、学用品、学校給食費等の一部を援助します。</w:t>
            </w:r>
          </w:p>
          <w:p w14:paraId="4A7EC1A6"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また、市立小・中学校の特別支援学級に就学している児童生徒の保護者に対して学用品、学校給食費等を援助します。</w:t>
            </w:r>
          </w:p>
          <w:p w14:paraId="694DC90E" w14:textId="2A7DCBAA" w:rsidR="0023386C" w:rsidRPr="0078065C" w:rsidRDefault="0023386C"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★1-4-5-2参照</w:t>
            </w:r>
          </w:p>
        </w:tc>
        <w:tc>
          <w:tcPr>
            <w:tcW w:w="1927" w:type="dxa"/>
            <w:shd w:val="clear" w:color="auto" w:fill="auto"/>
            <w:vAlign w:val="center"/>
          </w:tcPr>
          <w:p w14:paraId="68270735"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p w14:paraId="3C4C7663"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・基準の維持</w:t>
            </w:r>
          </w:p>
        </w:tc>
        <w:tc>
          <w:tcPr>
            <w:tcW w:w="1247" w:type="dxa"/>
            <w:vAlign w:val="center"/>
          </w:tcPr>
          <w:p w14:paraId="099AEBC5" w14:textId="77777777" w:rsidR="00416B43"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1-4-5-2</w:t>
            </w:r>
          </w:p>
          <w:p w14:paraId="263085E4" w14:textId="0A862DA8" w:rsidR="0023386C"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535E3C54" w14:textId="2E8D318E" w:rsidTr="00C94F72">
        <w:trPr>
          <w:cantSplit/>
          <w:trHeight w:val="397"/>
        </w:trPr>
        <w:tc>
          <w:tcPr>
            <w:tcW w:w="964" w:type="dxa"/>
            <w:shd w:val="clear" w:color="auto" w:fill="D3F3FF"/>
            <w:vAlign w:val="center"/>
          </w:tcPr>
          <w:p w14:paraId="65C82497"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4-2-4-3</w:t>
            </w:r>
          </w:p>
        </w:tc>
        <w:tc>
          <w:tcPr>
            <w:tcW w:w="2267" w:type="dxa"/>
            <w:shd w:val="clear" w:color="auto" w:fill="auto"/>
            <w:vAlign w:val="center"/>
          </w:tcPr>
          <w:p w14:paraId="4A30B17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実費徴収に係る補足給付事業</w:t>
            </w:r>
          </w:p>
          <w:p w14:paraId="4914D85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（重複掲載1-4-5-3）</w:t>
            </w:r>
          </w:p>
          <w:p w14:paraId="3FBBEDE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（重複掲載2-1-4-11）</w:t>
            </w:r>
          </w:p>
          <w:p w14:paraId="27A2732A"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1E28C73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85" w:type="dxa"/>
            <w:shd w:val="clear" w:color="auto" w:fill="auto"/>
          </w:tcPr>
          <w:p w14:paraId="4A23710C"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特定教育・保育施設等</w:t>
            </w:r>
            <w:r w:rsidRPr="0078065C">
              <w:rPr>
                <w:rStyle w:val="ab"/>
                <w:rFonts w:ascii="HG丸ｺﾞｼｯｸM-PRO" w:eastAsia="HG丸ｺﾞｼｯｸM-PRO" w:hAnsi="HG丸ｺﾞｼｯｸM-PRO" w:cs="ＭＳ Ｐゴシック"/>
                <w:kern w:val="0"/>
                <w:sz w:val="20"/>
              </w:rPr>
              <w:footnoteReference w:id="18"/>
            </w:r>
            <w:r w:rsidRPr="0078065C">
              <w:rPr>
                <w:rFonts w:ascii="HG丸ｺﾞｼｯｸM-PRO" w:eastAsia="HG丸ｺﾞｼｯｸM-PRO" w:hAnsi="HG丸ｺﾞｼｯｸM-PRO" w:cs="ＭＳ Ｐゴシック" w:hint="eastAsia"/>
                <w:kern w:val="0"/>
                <w:sz w:val="20"/>
              </w:rPr>
              <w:t>が購入する日用品等の費用及び私学助成の幼稚園における副食費を保護者から実費徴収する場合、その費用の一部を補助します（低所得者世帯等が対象）。</w:t>
            </w:r>
          </w:p>
          <w:p w14:paraId="1D700C62" w14:textId="041084D5" w:rsidR="0023386C" w:rsidRPr="0078065C" w:rsidRDefault="0023386C"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★1-4-5-3参照</w:t>
            </w:r>
          </w:p>
        </w:tc>
        <w:tc>
          <w:tcPr>
            <w:tcW w:w="1927" w:type="dxa"/>
            <w:shd w:val="clear" w:color="auto" w:fill="auto"/>
            <w:vAlign w:val="center"/>
          </w:tcPr>
          <w:p w14:paraId="6E97DF4B"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・適切な支援の実施</w:t>
            </w:r>
          </w:p>
        </w:tc>
        <w:tc>
          <w:tcPr>
            <w:tcW w:w="1247" w:type="dxa"/>
            <w:vAlign w:val="center"/>
          </w:tcPr>
          <w:p w14:paraId="2D0E7F96" w14:textId="77777777" w:rsidR="00416B43"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1-4-5-3</w:t>
            </w:r>
          </w:p>
          <w:p w14:paraId="79B2D120" w14:textId="7958B17D" w:rsidR="0023386C"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04164E2F" w14:textId="6DAB2EF6" w:rsidR="00416B43" w:rsidRPr="0078065C" w:rsidRDefault="00416B43" w:rsidP="00416B43">
      <w:pPr>
        <w:rPr>
          <w:rFonts w:ascii="HG丸ｺﾞｼｯｸM-PRO" w:eastAsia="HG丸ｺﾞｼｯｸM-PRO" w:hAnsi="HG丸ｺﾞｼｯｸM-PRO"/>
        </w:rPr>
      </w:pPr>
    </w:p>
    <w:p w14:paraId="66C21AB1" w14:textId="77777777" w:rsidR="00416B43" w:rsidRPr="0078065C" w:rsidRDefault="00416B43" w:rsidP="00416B4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⑤ 教育相談の充実</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BB7F5DD" w14:textId="6824E620" w:rsidTr="004A4C9F">
        <w:trPr>
          <w:cantSplit/>
          <w:trHeight w:val="312"/>
          <w:tblHeader/>
        </w:trPr>
        <w:tc>
          <w:tcPr>
            <w:tcW w:w="964" w:type="dxa"/>
            <w:shd w:val="clear" w:color="auto" w:fill="ABE9FF"/>
            <w:vAlign w:val="center"/>
          </w:tcPr>
          <w:p w14:paraId="3F86EC4A"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3623B39E"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12AE7AFC"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4AB0CD12"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6A9D4C7D" w14:textId="38E4DBA2" w:rsidR="00416B43" w:rsidRPr="0078065C" w:rsidRDefault="00416B43" w:rsidP="00416B43">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66FFEE6E" w14:textId="2F8C42B5" w:rsidTr="00C94F72">
        <w:trPr>
          <w:cantSplit/>
          <w:trHeight w:val="397"/>
        </w:trPr>
        <w:tc>
          <w:tcPr>
            <w:tcW w:w="964" w:type="dxa"/>
            <w:shd w:val="clear" w:color="auto" w:fill="D3F3FF"/>
            <w:vAlign w:val="center"/>
          </w:tcPr>
          <w:p w14:paraId="5B6026AE"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w:t>
            </w:r>
            <w:r w:rsidRPr="0078065C">
              <w:rPr>
                <w:rFonts w:ascii="HG丸ｺﾞｼｯｸM-PRO" w:eastAsia="HG丸ｺﾞｼｯｸM-PRO" w:hAnsi="HG丸ｺﾞｼｯｸM-PRO" w:hint="eastAsia"/>
                <w:sz w:val="16"/>
                <w:szCs w:val="16"/>
                <w:shd w:val="clear" w:color="auto" w:fill="D3F3FF"/>
              </w:rPr>
              <w:t>2-5-1</w:t>
            </w:r>
          </w:p>
        </w:tc>
        <w:tc>
          <w:tcPr>
            <w:tcW w:w="2267" w:type="dxa"/>
            <w:shd w:val="clear" w:color="auto" w:fill="auto"/>
            <w:vAlign w:val="center"/>
          </w:tcPr>
          <w:p w14:paraId="12B8C3BF"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教育相談事業の充実</w:t>
            </w:r>
          </w:p>
          <w:p w14:paraId="553A246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（重複掲載2-1-1-1）</w:t>
            </w:r>
          </w:p>
          <w:p w14:paraId="3292FE6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（重複掲載2-3-1-5）</w:t>
            </w:r>
          </w:p>
          <w:p w14:paraId="4C366260"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00F2CD92"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教育センター相談室において、幼児から青少年の相談及びいじめ・不登校等の教育相談を行います。不登校児童生徒のために、教育支援教室を設置し、自立に向けた支援を行います。</w:t>
            </w:r>
          </w:p>
          <w:p w14:paraId="5D68D61D" w14:textId="1CDDCE32" w:rsidR="0023386C" w:rsidRPr="0078065C" w:rsidRDefault="0023386C"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★2-1-1-1参照</w:t>
            </w:r>
          </w:p>
        </w:tc>
        <w:tc>
          <w:tcPr>
            <w:tcW w:w="1927" w:type="dxa"/>
            <w:shd w:val="clear" w:color="auto" w:fill="auto"/>
            <w:vAlign w:val="center"/>
          </w:tcPr>
          <w:p w14:paraId="19EAFD3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・教育相談機能のさらなる充実と質の向上</w:t>
            </w:r>
          </w:p>
        </w:tc>
        <w:tc>
          <w:tcPr>
            <w:tcW w:w="1247" w:type="dxa"/>
            <w:vAlign w:val="center"/>
          </w:tcPr>
          <w:p w14:paraId="3E1E0FDC" w14:textId="77777777" w:rsidR="00416B43"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2-1-1-1</w:t>
            </w:r>
          </w:p>
          <w:p w14:paraId="32E7F7CA" w14:textId="13F64500" w:rsidR="0023386C" w:rsidRPr="0078065C" w:rsidRDefault="0023386C"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7949092B" w14:textId="0071EA61" w:rsidR="00416B43" w:rsidRPr="0078065C" w:rsidRDefault="00416B43" w:rsidP="00416B43">
      <w:pPr>
        <w:autoSpaceDE w:val="0"/>
        <w:autoSpaceDN w:val="0"/>
        <w:rPr>
          <w:rFonts w:ascii="HG丸ｺﾞｼｯｸM-PRO" w:eastAsia="HG丸ｺﾞｼｯｸM-PRO" w:hAnsi="HG丸ｺﾞｼｯｸM-PRO"/>
        </w:rPr>
      </w:pPr>
    </w:p>
    <w:p w14:paraId="2F91DF54" w14:textId="77777777" w:rsidR="0023386C" w:rsidRPr="0078065C" w:rsidRDefault="0023386C">
      <w:pPr>
        <w:widowControl/>
        <w:jc w:val="left"/>
        <w:rPr>
          <w:rFonts w:ascii="HG丸ｺﾞｼｯｸM-PRO" w:eastAsia="HG丸ｺﾞｼｯｸM-PRO" w:hAnsi="HG丸ｺﾞｼｯｸM-PRO"/>
          <w:bCs/>
          <w:sz w:val="24"/>
        </w:rPr>
      </w:pPr>
      <w:r w:rsidRPr="0078065C">
        <w:rPr>
          <w:rFonts w:ascii="HG丸ｺﾞｼｯｸM-PRO" w:eastAsia="HG丸ｺﾞｼｯｸM-PRO" w:hAnsi="HG丸ｺﾞｼｯｸM-PRO"/>
          <w:bCs/>
          <w:sz w:val="24"/>
        </w:rPr>
        <w:br w:type="page"/>
      </w:r>
    </w:p>
    <w:p w14:paraId="01F1AEE3" w14:textId="6C20560B" w:rsidR="00416B43" w:rsidRPr="0078065C" w:rsidRDefault="00416B43" w:rsidP="00416B4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⑥ いじめへの対応、不登校児童への支援</w:t>
      </w:r>
    </w:p>
    <w:tbl>
      <w:tblPr>
        <w:tblW w:w="10090"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D894A10" w14:textId="19F77D01" w:rsidTr="004A4C9F">
        <w:trPr>
          <w:cantSplit/>
          <w:trHeight w:val="312"/>
          <w:tblHeader/>
        </w:trPr>
        <w:tc>
          <w:tcPr>
            <w:tcW w:w="964" w:type="dxa"/>
            <w:shd w:val="clear" w:color="auto" w:fill="ABE9FF"/>
            <w:vAlign w:val="center"/>
          </w:tcPr>
          <w:p w14:paraId="2FCEDC1C"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2DDEE702"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5B50F11F"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4B3F1158" w14:textId="77777777" w:rsidR="00416B43" w:rsidRPr="0078065C" w:rsidRDefault="00416B43" w:rsidP="00EA7D96">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468353EC" w14:textId="5441D0AF" w:rsidR="00416B43" w:rsidRPr="0078065C" w:rsidRDefault="00416B43" w:rsidP="00416B43">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775B067E" w14:textId="373771CB" w:rsidTr="00C94F72">
        <w:trPr>
          <w:cantSplit/>
          <w:trHeight w:val="397"/>
        </w:trPr>
        <w:tc>
          <w:tcPr>
            <w:tcW w:w="964" w:type="dxa"/>
            <w:shd w:val="clear" w:color="auto" w:fill="D3F3FF"/>
            <w:vAlign w:val="center"/>
          </w:tcPr>
          <w:p w14:paraId="26EB33A3"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4-2-6-1</w:t>
            </w:r>
          </w:p>
        </w:tc>
        <w:tc>
          <w:tcPr>
            <w:tcW w:w="2267" w:type="dxa"/>
            <w:shd w:val="clear" w:color="auto" w:fill="auto"/>
            <w:vAlign w:val="center"/>
          </w:tcPr>
          <w:p w14:paraId="2828B64E"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いじめへの対応、不登校児童への支援</w:t>
            </w:r>
          </w:p>
          <w:p w14:paraId="3CE689C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733F8C86"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教育センター相談室において、いじめ・不登校等の相談を行うとともに、教育相談員を各小学校に定期的に派遣します。その他に、メンタルフレンドの派遣、スクールカウンセラー（県）事業、スクールソーシャルワーカー（県・市）事業等を活用し、児童生徒を支援します。</w:t>
            </w:r>
          </w:p>
          <w:p w14:paraId="4ADEC1D3"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また、不登校児童生徒が通う教育支援教室「ひだまり」において、小集団での人間関係づくりや学習支援に取り組み、児童生徒の生活を支援します。</w:t>
            </w:r>
          </w:p>
          <w:p w14:paraId="1598B65C" w14:textId="77777777" w:rsidR="0023386C" w:rsidRPr="0078065C" w:rsidRDefault="0023386C" w:rsidP="0023386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1"/>
                <w:w w:val="68"/>
                <w:kern w:val="0"/>
                <w:sz w:val="20"/>
                <w:fitText w:val="3000" w:id="-1723129088"/>
              </w:rPr>
              <w:t>相談室にて、いじめ・不登校等の相談を行った</w:t>
            </w:r>
            <w:r w:rsidRPr="001C7B8E">
              <w:rPr>
                <w:rFonts w:ascii="HG丸ｺﾞｼｯｸM-PRO" w:eastAsia="HG丸ｺﾞｼｯｸM-PRO" w:hAnsi="HG丸ｺﾞｼｯｸM-PRO" w:cs="ＭＳ Ｐゴシック" w:hint="eastAsia"/>
                <w:spacing w:val="-7"/>
                <w:w w:val="68"/>
                <w:kern w:val="0"/>
                <w:sz w:val="20"/>
                <w:fitText w:val="3000" w:id="-1723129088"/>
              </w:rPr>
              <w:t>。</w:t>
            </w:r>
          </w:p>
          <w:p w14:paraId="1E9893C8" w14:textId="77777777" w:rsidR="0023386C" w:rsidRPr="0078065C" w:rsidRDefault="0023386C" w:rsidP="0023386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75"/>
                <w:kern w:val="0"/>
                <w:sz w:val="20"/>
                <w:fitText w:val="3000" w:id="-1723129087"/>
              </w:rPr>
              <w:t>教育相談員を各小学校に定期的に派遣した。</w:t>
            </w:r>
          </w:p>
          <w:p w14:paraId="5E6A2783" w14:textId="77777777" w:rsidR="0023386C" w:rsidRPr="0078065C" w:rsidRDefault="0023386C" w:rsidP="0023386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2"/>
                <w:w w:val="53"/>
                <w:kern w:val="0"/>
                <w:sz w:val="20"/>
                <w:fitText w:val="3000" w:id="-1723129086"/>
              </w:rPr>
              <w:t>メンタルフレンドの派遣はコロナ感染予防から行えなかった</w:t>
            </w:r>
            <w:r w:rsidRPr="001C7B8E">
              <w:rPr>
                <w:rFonts w:ascii="HG丸ｺﾞｼｯｸM-PRO" w:eastAsia="HG丸ｺﾞｼｯｸM-PRO" w:hAnsi="HG丸ｺﾞｼｯｸM-PRO" w:cs="ＭＳ Ｐゴシック" w:hint="eastAsia"/>
                <w:spacing w:val="-24"/>
                <w:w w:val="53"/>
                <w:kern w:val="0"/>
                <w:sz w:val="20"/>
                <w:fitText w:val="3000" w:id="-1723129086"/>
              </w:rPr>
              <w:t>。</w:t>
            </w:r>
          </w:p>
          <w:p w14:paraId="297AADD9" w14:textId="77777777" w:rsidR="0023386C" w:rsidRPr="0078065C" w:rsidRDefault="0023386C" w:rsidP="0023386C">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★スクールカウンセラー（県）事業、</w:t>
            </w:r>
            <w:r w:rsidRPr="001C7B8E">
              <w:rPr>
                <w:rFonts w:ascii="HG丸ｺﾞｼｯｸM-PRO" w:eastAsia="HG丸ｺﾞｼｯｸM-PRO" w:hAnsi="HG丸ｺﾞｼｯｸM-PRO" w:cs="ＭＳ Ｐゴシック" w:hint="eastAsia"/>
                <w:spacing w:val="1"/>
                <w:w w:val="86"/>
                <w:kern w:val="0"/>
                <w:sz w:val="20"/>
                <w:fitText w:val="3100" w:id="-1723128831"/>
              </w:rPr>
              <w:t>スクールソーシャルワーカー（県・市</w:t>
            </w:r>
            <w:r w:rsidRPr="001C7B8E">
              <w:rPr>
                <w:rFonts w:ascii="HG丸ｺﾞｼｯｸM-PRO" w:eastAsia="HG丸ｺﾞｼｯｸM-PRO" w:hAnsi="HG丸ｺﾞｼｯｸM-PRO" w:cs="ＭＳ Ｐゴシック" w:hint="eastAsia"/>
                <w:spacing w:val="-6"/>
                <w:w w:val="86"/>
                <w:kern w:val="0"/>
                <w:sz w:val="20"/>
                <w:fitText w:val="3100" w:id="-1723128831"/>
              </w:rPr>
              <w:t>）</w:t>
            </w:r>
            <w:r w:rsidRPr="0078065C">
              <w:rPr>
                <w:rFonts w:ascii="HG丸ｺﾞｼｯｸM-PRO" w:eastAsia="HG丸ｺﾞｼｯｸM-PRO" w:hAnsi="HG丸ｺﾞｼｯｸM-PRO" w:cs="ＭＳ Ｐゴシック" w:hint="eastAsia"/>
                <w:kern w:val="0"/>
                <w:sz w:val="20"/>
              </w:rPr>
              <w:t>事業等を活用し、児童生徒を支援した。</w:t>
            </w:r>
          </w:p>
          <w:p w14:paraId="67FEE198" w14:textId="626C2ED4" w:rsidR="0023386C" w:rsidRPr="0078065C" w:rsidRDefault="0023386C" w:rsidP="0023386C">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93"/>
                <w:kern w:val="0"/>
                <w:sz w:val="20"/>
                <w:fitText w:val="3000" w:id="-1723128829"/>
              </w:rPr>
              <w:t>不登校児童生徒が通う教育支援教</w:t>
            </w:r>
            <w:r w:rsidRPr="0078065C">
              <w:rPr>
                <w:rFonts w:ascii="HG丸ｺﾞｼｯｸM-PRO" w:eastAsia="HG丸ｺﾞｼｯｸM-PRO" w:hAnsi="HG丸ｺﾞｼｯｸM-PRO" w:cs="ＭＳ Ｐゴシック" w:hint="eastAsia"/>
                <w:spacing w:val="12"/>
                <w:w w:val="93"/>
                <w:kern w:val="0"/>
                <w:sz w:val="20"/>
                <w:fitText w:val="3000" w:id="-1723128829"/>
              </w:rPr>
              <w:t>室</w:t>
            </w:r>
            <w:r w:rsidRPr="0078065C">
              <w:rPr>
                <w:rFonts w:ascii="HG丸ｺﾞｼｯｸM-PRO" w:eastAsia="HG丸ｺﾞｼｯｸM-PRO" w:hAnsi="HG丸ｺﾞｼｯｸM-PRO" w:cs="ＭＳ Ｐゴシック" w:hint="eastAsia"/>
                <w:kern w:val="0"/>
                <w:sz w:val="20"/>
              </w:rPr>
              <w:t>「ひだまり」において、小集団での人間関係づくりや学習支援に取り組み、児童生徒の生活を支援した。（令和2年度ひだまり登録者数は18名）</w:t>
            </w:r>
          </w:p>
        </w:tc>
        <w:tc>
          <w:tcPr>
            <w:tcW w:w="1927" w:type="dxa"/>
            <w:shd w:val="clear" w:color="auto" w:fill="auto"/>
            <w:vAlign w:val="center"/>
          </w:tcPr>
          <w:p w14:paraId="38217A3B"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65154DDD"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826A84B" w14:textId="7D58FE4F" w:rsidTr="00C94F72">
        <w:trPr>
          <w:cantSplit/>
          <w:trHeight w:val="397"/>
        </w:trPr>
        <w:tc>
          <w:tcPr>
            <w:tcW w:w="964" w:type="dxa"/>
            <w:shd w:val="clear" w:color="auto" w:fill="D3F3FF"/>
            <w:vAlign w:val="center"/>
          </w:tcPr>
          <w:p w14:paraId="7A15008A"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4-2-6-2</w:t>
            </w:r>
          </w:p>
        </w:tc>
        <w:tc>
          <w:tcPr>
            <w:tcW w:w="2267" w:type="dxa"/>
            <w:shd w:val="clear" w:color="auto" w:fill="auto"/>
            <w:vAlign w:val="center"/>
          </w:tcPr>
          <w:p w14:paraId="12C29636"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鎌倉市いじめ相談ダイヤル</w:t>
            </w:r>
          </w:p>
          <w:p w14:paraId="4E0954A2"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35870224"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鎌倉市内在住・在学の児童生徒とそ の保護者を対象に、いじめの予防とその防止及びいじめ問題の早期発見・早期解消を図るため、教育センター相談室にいじめ相談専用電話を設置します。また、Web での相談受付を行います。</w:t>
            </w:r>
          </w:p>
          <w:p w14:paraId="210BD531" w14:textId="77777777" w:rsidR="0023386C" w:rsidRPr="0078065C" w:rsidRDefault="0023386C" w:rsidP="0023386C">
            <w:pPr>
              <w:autoSpaceDE w:val="0"/>
              <w:autoSpaceDN w:val="0"/>
              <w:spacing w:beforeLines="10" w:before="29" w:afterLines="10" w:after="29" w:line="24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★いじめ相談ダイヤル 12件</w:t>
            </w:r>
          </w:p>
          <w:p w14:paraId="57009B79" w14:textId="5DFE762A" w:rsidR="0023386C" w:rsidRPr="0078065C" w:rsidRDefault="0023386C" w:rsidP="0023386C">
            <w:pPr>
              <w:autoSpaceDE w:val="0"/>
              <w:autoSpaceDN w:val="0"/>
              <w:spacing w:beforeLines="10" w:before="29" w:afterLines="10" w:after="29" w:line="24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★いじめ相談web受付  ４件</w:t>
            </w:r>
          </w:p>
        </w:tc>
        <w:tc>
          <w:tcPr>
            <w:tcW w:w="1927" w:type="dxa"/>
            <w:shd w:val="clear" w:color="auto" w:fill="auto"/>
            <w:vAlign w:val="center"/>
          </w:tcPr>
          <w:p w14:paraId="4D595BE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A211389"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63B6E2E" w14:textId="41F74BE8" w:rsidTr="00C94F72">
        <w:trPr>
          <w:cantSplit/>
          <w:trHeight w:val="397"/>
        </w:trPr>
        <w:tc>
          <w:tcPr>
            <w:tcW w:w="964" w:type="dxa"/>
            <w:shd w:val="clear" w:color="auto" w:fill="D3F3FF"/>
            <w:vAlign w:val="center"/>
          </w:tcPr>
          <w:p w14:paraId="7E13321D"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4-2-6-3</w:t>
            </w:r>
          </w:p>
        </w:tc>
        <w:tc>
          <w:tcPr>
            <w:tcW w:w="2267" w:type="dxa"/>
            <w:shd w:val="clear" w:color="auto" w:fill="auto"/>
            <w:vAlign w:val="center"/>
          </w:tcPr>
          <w:p w14:paraId="41767FE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教育センター相談室事業</w:t>
            </w:r>
          </w:p>
          <w:p w14:paraId="7A152351"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1D27B85C"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教育センター相談室では、幼児から青少年まで(主に学齢期)の教育や生活上の諸問題の相談を受けています。また、教育相談員（心理職）を定期的に小学校に派遣して、学校における教育相談を支援しています。教育支援教室「ひだまり」では、不登校で悩んでいる児童生徒に対する教育支援として、集団生活への適応、基礎学力の補充等を行います。</w:t>
            </w:r>
          </w:p>
          <w:p w14:paraId="0C578EC2" w14:textId="77777777" w:rsidR="0023386C" w:rsidRPr="0078065C" w:rsidRDefault="0023386C" w:rsidP="0023386C">
            <w:pPr>
              <w:autoSpaceDE w:val="0"/>
              <w:autoSpaceDN w:val="0"/>
              <w:spacing w:beforeLines="10" w:before="29" w:afterLines="10" w:after="29" w:line="240" w:lineRule="exact"/>
              <w:ind w:leftChars="150" w:left="522" w:rightChars="50" w:right="110" w:hangingChars="100" w:hanging="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★幼児から青少年まで(主に学齢期)の教育や生活上の諸問題の相談を受けた。</w:t>
            </w:r>
          </w:p>
          <w:p w14:paraId="160C7069" w14:textId="77777777" w:rsidR="0023386C" w:rsidRPr="0078065C" w:rsidRDefault="0023386C" w:rsidP="0023386C">
            <w:pPr>
              <w:autoSpaceDE w:val="0"/>
              <w:autoSpaceDN w:val="0"/>
              <w:spacing w:beforeLines="10" w:before="29" w:afterLines="10" w:after="29" w:line="240" w:lineRule="exact"/>
              <w:ind w:leftChars="150" w:left="522" w:rightChars="50" w:right="110" w:hangingChars="100" w:hanging="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★教育相談員（心理職）を定期的に小学校に派遣し、学校における教育相談を支援した。（令和２年度のべ相談数4,341件）</w:t>
            </w:r>
          </w:p>
          <w:p w14:paraId="17F8E44C" w14:textId="76412E01" w:rsidR="0023386C" w:rsidRPr="0078065C" w:rsidRDefault="0023386C" w:rsidP="0023386C">
            <w:pPr>
              <w:autoSpaceDE w:val="0"/>
              <w:autoSpaceDN w:val="0"/>
              <w:spacing w:beforeLines="10" w:before="29" w:afterLines="10" w:after="29" w:line="240" w:lineRule="exact"/>
              <w:ind w:leftChars="150" w:left="522" w:rightChars="50" w:right="110" w:hangingChars="100" w:hanging="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★教育支援教室「ひだまり」では、不登校で悩んでいる児童生徒に対する教育支援として、集団生活への適応、基礎学力の補充等を行った。</w:t>
            </w:r>
          </w:p>
        </w:tc>
        <w:tc>
          <w:tcPr>
            <w:tcW w:w="1927" w:type="dxa"/>
            <w:shd w:val="clear" w:color="auto" w:fill="auto"/>
            <w:vAlign w:val="center"/>
          </w:tcPr>
          <w:p w14:paraId="425AF37A"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727D4A7"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41CCE799" w14:textId="5E15EE8C" w:rsidTr="00C94F72">
        <w:trPr>
          <w:cantSplit/>
          <w:trHeight w:val="397"/>
        </w:trPr>
        <w:tc>
          <w:tcPr>
            <w:tcW w:w="964" w:type="dxa"/>
            <w:shd w:val="clear" w:color="auto" w:fill="D3F3FF"/>
            <w:vAlign w:val="center"/>
          </w:tcPr>
          <w:p w14:paraId="20FEB2E7"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4-2-6-4</w:t>
            </w:r>
          </w:p>
        </w:tc>
        <w:tc>
          <w:tcPr>
            <w:tcW w:w="2267" w:type="dxa"/>
            <w:shd w:val="clear" w:color="auto" w:fill="auto"/>
            <w:vAlign w:val="center"/>
          </w:tcPr>
          <w:p w14:paraId="662219BD"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スクールカウンセラーによる相談</w:t>
            </w:r>
          </w:p>
          <w:p w14:paraId="45424EF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53C95761" w14:textId="77777777" w:rsidR="00416B43" w:rsidRPr="0078065C" w:rsidRDefault="00416B43" w:rsidP="00EA7D96">
            <w:pPr>
              <w:autoSpaceDE w:val="0"/>
              <w:autoSpaceDN w:val="0"/>
              <w:spacing w:beforeLines="10" w:before="29" w:afterLines="10" w:after="29" w:line="24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児童生徒または保護者が、担任や教員以外に相談したい場合や専門的な助言を求めたい時などのために、各小学校に教育相談員（心理職）、各中学校区にスクールカウンセラーを配置しています。</w:t>
            </w:r>
          </w:p>
          <w:p w14:paraId="3C5FCC57" w14:textId="77777777" w:rsidR="0009613C" w:rsidRPr="0078065C" w:rsidRDefault="0009613C" w:rsidP="0009613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65"/>
                <w:kern w:val="0"/>
                <w:sz w:val="20"/>
                <w:fitText w:val="3000" w:id="-1723128576"/>
              </w:rPr>
              <w:t>市立全中学校へのスクールカウンセラー（県）配</w:t>
            </w:r>
            <w:r w:rsidRPr="0078065C">
              <w:rPr>
                <w:rFonts w:ascii="HG丸ｺﾞｼｯｸM-PRO" w:eastAsia="HG丸ｺﾞｼｯｸM-PRO" w:hAnsi="HG丸ｺﾞｼｯｸM-PRO" w:cs="ＭＳ Ｐゴシック" w:hint="eastAsia"/>
                <w:spacing w:val="8"/>
                <w:w w:val="65"/>
                <w:kern w:val="0"/>
                <w:sz w:val="20"/>
                <w:fitText w:val="3000" w:id="-1723128576"/>
              </w:rPr>
              <w:t>置</w:t>
            </w:r>
          </w:p>
          <w:p w14:paraId="1BDD05E5" w14:textId="422F0BF5" w:rsidR="0009613C" w:rsidRPr="0078065C" w:rsidRDefault="0009613C" w:rsidP="0009613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★年40日279時間　2650件</w:t>
            </w:r>
          </w:p>
        </w:tc>
        <w:tc>
          <w:tcPr>
            <w:tcW w:w="1927" w:type="dxa"/>
            <w:shd w:val="clear" w:color="auto" w:fill="auto"/>
            <w:vAlign w:val="center"/>
          </w:tcPr>
          <w:p w14:paraId="0937EEB2"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234CB4D" w14:textId="77777777" w:rsidR="0027441B" w:rsidRPr="0078065C" w:rsidRDefault="0027441B"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2-1-1-1</w:t>
            </w:r>
          </w:p>
          <w:p w14:paraId="0A6D4F93" w14:textId="3F79E436" w:rsidR="00416B43" w:rsidRPr="0078065C" w:rsidRDefault="0027441B"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に含む</w:t>
            </w:r>
          </w:p>
        </w:tc>
      </w:tr>
      <w:tr w:rsidR="0078065C" w:rsidRPr="0078065C" w14:paraId="0400B629" w14:textId="1E925E4C" w:rsidTr="00C94F72">
        <w:trPr>
          <w:cantSplit/>
          <w:trHeight w:val="397"/>
        </w:trPr>
        <w:tc>
          <w:tcPr>
            <w:tcW w:w="964" w:type="dxa"/>
            <w:shd w:val="clear" w:color="auto" w:fill="D3F3FF"/>
            <w:vAlign w:val="center"/>
          </w:tcPr>
          <w:p w14:paraId="6CDDB69D"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4-2-6-5</w:t>
            </w:r>
          </w:p>
        </w:tc>
        <w:tc>
          <w:tcPr>
            <w:tcW w:w="2267" w:type="dxa"/>
            <w:shd w:val="clear" w:color="auto" w:fill="auto"/>
            <w:vAlign w:val="center"/>
          </w:tcPr>
          <w:p w14:paraId="10B3A3AB"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鎌倉市いじめ問題対策連絡協議会</w:t>
            </w:r>
          </w:p>
          <w:p w14:paraId="569A89B2"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201F0AFA" w14:textId="77777777" w:rsidR="00416B43" w:rsidRPr="0078065C" w:rsidRDefault="00416B43" w:rsidP="00EA7D96">
            <w:pPr>
              <w:autoSpaceDE w:val="0"/>
              <w:autoSpaceDN w:val="0"/>
              <w:spacing w:beforeLines="10" w:before="29" w:afterLines="10" w:after="29" w:line="22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鎌倉市いじめ問題対策連絡協議会及び鎌倉市いじめに関する調査委員会条例」に基づき、いじめ防止等に向けて、学校、地域関係機関、団体等が連携した取組を円滑に進めるための「鎌倉市いじめ問題対策連絡協議会」を設置しています。</w:t>
            </w:r>
          </w:p>
          <w:p w14:paraId="01A162CF" w14:textId="1A5721A4" w:rsidR="0027441B" w:rsidRPr="0078065C" w:rsidRDefault="0027441B" w:rsidP="0027441B">
            <w:pPr>
              <w:autoSpaceDE w:val="0"/>
              <w:autoSpaceDN w:val="0"/>
              <w:spacing w:beforeLines="10" w:before="29" w:afterLines="10" w:after="29" w:line="220" w:lineRule="exact"/>
              <w:ind w:leftChars="150" w:left="522" w:rightChars="50" w:right="110" w:hangingChars="100" w:hanging="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★令和３年１月12日鎌倉市いじめ問題対策連絡協議会を開催し、いじめ問題等に係る各関係機関の取組についてて、各機関の業務や活動内容、いじめ防止に関わる取組、情報提供を行った。</w:t>
            </w:r>
          </w:p>
        </w:tc>
        <w:tc>
          <w:tcPr>
            <w:tcW w:w="1927" w:type="dxa"/>
            <w:shd w:val="clear" w:color="auto" w:fill="auto"/>
            <w:vAlign w:val="center"/>
          </w:tcPr>
          <w:p w14:paraId="27585D51"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0383D4F"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D36D1C0" w14:textId="3894E647" w:rsidTr="00C94F72">
        <w:trPr>
          <w:cantSplit/>
          <w:trHeight w:val="397"/>
        </w:trPr>
        <w:tc>
          <w:tcPr>
            <w:tcW w:w="964" w:type="dxa"/>
            <w:shd w:val="clear" w:color="auto" w:fill="D3F3FF"/>
            <w:vAlign w:val="center"/>
          </w:tcPr>
          <w:p w14:paraId="2A58F7AF"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4-2-6-6</w:t>
            </w:r>
          </w:p>
        </w:tc>
        <w:tc>
          <w:tcPr>
            <w:tcW w:w="2267" w:type="dxa"/>
            <w:shd w:val="clear" w:color="auto" w:fill="auto"/>
            <w:vAlign w:val="center"/>
          </w:tcPr>
          <w:p w14:paraId="3222B9E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スクールバディ活動（中学校）</w:t>
            </w:r>
          </w:p>
          <w:p w14:paraId="79435D8C"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2DF7A23D" w14:textId="77777777" w:rsidR="00416B43" w:rsidRPr="0078065C" w:rsidRDefault="00416B43" w:rsidP="00EA7D96">
            <w:pPr>
              <w:autoSpaceDE w:val="0"/>
              <w:autoSpaceDN w:val="0"/>
              <w:spacing w:beforeLines="10" w:before="29" w:afterLines="10" w:after="29" w:line="22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生徒自らがいじめ撲滅に向けた取組をし、いじめの未然防止または、既に生じているいじめを深刻化させないことを目的としたスクールバディプログラムを市内全中学校において実施しています。</w:t>
            </w:r>
          </w:p>
          <w:p w14:paraId="2868BF01" w14:textId="585FA03E" w:rsidR="0027441B" w:rsidRPr="0078065C" w:rsidRDefault="0027441B" w:rsidP="0027441B">
            <w:pPr>
              <w:autoSpaceDE w:val="0"/>
              <w:autoSpaceDN w:val="0"/>
              <w:spacing w:beforeLines="10" w:before="29" w:afterLines="10" w:after="29" w:line="220" w:lineRule="exact"/>
              <w:ind w:leftChars="150" w:left="522" w:rightChars="50" w:right="110" w:hangingChars="100" w:hanging="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★全体講演会は中止し、各中学校で感染防止対策を工夫しながら取り組みを継続した。</w:t>
            </w:r>
          </w:p>
        </w:tc>
        <w:tc>
          <w:tcPr>
            <w:tcW w:w="1927" w:type="dxa"/>
            <w:shd w:val="clear" w:color="auto" w:fill="auto"/>
            <w:vAlign w:val="center"/>
          </w:tcPr>
          <w:p w14:paraId="55746440"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4352FEE5"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9E7B8FB" w14:textId="62096D82" w:rsidTr="00C94F72">
        <w:trPr>
          <w:cantSplit/>
          <w:trHeight w:val="397"/>
        </w:trPr>
        <w:tc>
          <w:tcPr>
            <w:tcW w:w="964" w:type="dxa"/>
            <w:shd w:val="clear" w:color="auto" w:fill="D3F3FF"/>
            <w:vAlign w:val="center"/>
          </w:tcPr>
          <w:p w14:paraId="6B199F2B"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4-2-6-7</w:t>
            </w:r>
          </w:p>
        </w:tc>
        <w:tc>
          <w:tcPr>
            <w:tcW w:w="2267" w:type="dxa"/>
            <w:shd w:val="clear" w:color="auto" w:fill="auto"/>
            <w:vAlign w:val="center"/>
          </w:tcPr>
          <w:p w14:paraId="50FC2E87"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「いじめのない学校」を目指して</w:t>
            </w:r>
          </w:p>
          <w:p w14:paraId="7591DF42"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056E653F" w14:textId="77777777" w:rsidR="00416B43" w:rsidRPr="0078065C" w:rsidRDefault="00416B43" w:rsidP="00EA7D96">
            <w:pPr>
              <w:autoSpaceDE w:val="0"/>
              <w:autoSpaceDN w:val="0"/>
              <w:spacing w:beforeLines="10" w:before="29" w:afterLines="10" w:after="29" w:line="220" w:lineRule="exact"/>
              <w:ind w:leftChars="50" w:left="110" w:rightChars="50" w:right="110" w:firstLineChars="100" w:firstLine="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いじめ」は人権問題であり、許されない行為であるという共通認識を持ち、早期発見と未然防止に取り組むため、「学校いじめ防止基本方針」の改定を行い、リーフレット「いじめのない学校を目指して」を指導方法及び支援体制の点検と改善に活用しています。</w:t>
            </w:r>
          </w:p>
          <w:p w14:paraId="782EEE98" w14:textId="43C7594C" w:rsidR="0027441B" w:rsidRPr="0078065C" w:rsidRDefault="0027441B" w:rsidP="0027441B">
            <w:pPr>
              <w:autoSpaceDE w:val="0"/>
              <w:autoSpaceDN w:val="0"/>
              <w:spacing w:beforeLines="10" w:before="29" w:afterLines="10" w:after="29" w:line="220" w:lineRule="exact"/>
              <w:ind w:leftChars="150" w:left="522" w:rightChars="50" w:right="110" w:hangingChars="100" w:hanging="192"/>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spacing w:val="-4"/>
                <w:kern w:val="0"/>
                <w:sz w:val="20"/>
              </w:rPr>
              <w:t>★各校が、「学校いじめ防止基本方針」に則り、リーフレット「いじめのない学校を目指して」を活用しながら、組織的な対応を行った。</w:t>
            </w:r>
          </w:p>
        </w:tc>
        <w:tc>
          <w:tcPr>
            <w:tcW w:w="1927" w:type="dxa"/>
            <w:shd w:val="clear" w:color="auto" w:fill="auto"/>
            <w:vAlign w:val="center"/>
          </w:tcPr>
          <w:p w14:paraId="3B8434BB"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1EBAF7A9" w14:textId="77777777" w:rsidR="00416B43" w:rsidRPr="0078065C" w:rsidRDefault="00416B43"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453C9270" w14:textId="05BBC34C" w:rsidTr="00C94F72">
        <w:trPr>
          <w:cantSplit/>
          <w:trHeight w:val="397"/>
        </w:trPr>
        <w:tc>
          <w:tcPr>
            <w:tcW w:w="964" w:type="dxa"/>
            <w:shd w:val="clear" w:color="auto" w:fill="D3F3FF"/>
            <w:vAlign w:val="center"/>
          </w:tcPr>
          <w:p w14:paraId="29B0673A" w14:textId="77777777" w:rsidR="00416B43" w:rsidRPr="0078065C" w:rsidRDefault="00416B43" w:rsidP="00EA7D96">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4-2-6-8</w:t>
            </w:r>
          </w:p>
        </w:tc>
        <w:tc>
          <w:tcPr>
            <w:tcW w:w="2267" w:type="dxa"/>
            <w:shd w:val="clear" w:color="auto" w:fill="auto"/>
            <w:vAlign w:val="center"/>
          </w:tcPr>
          <w:p w14:paraId="6F74E11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「子ども家庭総合支援拠点」の運営</w:t>
            </w:r>
          </w:p>
          <w:p w14:paraId="71EBA144"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（重複掲載1-1-1-3）</w:t>
            </w:r>
          </w:p>
          <w:p w14:paraId="7796A835"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sz w:val="20"/>
              </w:rPr>
              <w:t>（重複掲載2-1-2-3）</w:t>
            </w:r>
          </w:p>
          <w:p w14:paraId="69BFF8DB"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（重複掲載2-3-1-1）</w:t>
            </w:r>
          </w:p>
          <w:p w14:paraId="04BAD04A" w14:textId="77777777" w:rsidR="00416B43" w:rsidRPr="0078065C" w:rsidRDefault="00416B43" w:rsidP="00EA7D96">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【こども相談課】</w:t>
            </w:r>
          </w:p>
        </w:tc>
        <w:tc>
          <w:tcPr>
            <w:tcW w:w="3685" w:type="dxa"/>
            <w:shd w:val="clear" w:color="auto" w:fill="auto"/>
            <w:vAlign w:val="center"/>
          </w:tcPr>
          <w:p w14:paraId="6F5B844C" w14:textId="77777777" w:rsidR="00416B43" w:rsidRPr="0078065C" w:rsidRDefault="00416B43" w:rsidP="00EA7D96">
            <w:pPr>
              <w:autoSpaceDE w:val="0"/>
              <w:autoSpaceDN w:val="0"/>
              <w:spacing w:beforeLines="10" w:before="29" w:afterLines="10" w:after="29" w:line="22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家庭総合支援拠点を設置し、子どもと家庭及び妊産婦（児童虐待含む）に関する相談を受けます（こどもと家庭の相談室）。また、その相談に対し、関係機関と連携しながら、実情の把握、調査・訪問等によるソーシャルワークの実施、各種子育て講座の運営等を行うことで、課題解決が図られるよう支援を行います。</w:t>
            </w:r>
          </w:p>
          <w:p w14:paraId="0DD55B7C" w14:textId="3BB46035" w:rsidR="0027441B" w:rsidRPr="0078065C" w:rsidRDefault="0027441B" w:rsidP="00EA7D96">
            <w:pPr>
              <w:autoSpaceDE w:val="0"/>
              <w:autoSpaceDN w:val="0"/>
              <w:spacing w:beforeLines="10" w:before="29" w:afterLines="10" w:after="29" w:line="220" w:lineRule="exact"/>
              <w:ind w:leftChars="50" w:left="110" w:rightChars="50" w:right="110" w:firstLineChars="100" w:firstLine="200"/>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kern w:val="0"/>
                <w:sz w:val="20"/>
              </w:rPr>
              <w:t>★1-1-1-3参照</w:t>
            </w:r>
          </w:p>
        </w:tc>
        <w:tc>
          <w:tcPr>
            <w:tcW w:w="1927" w:type="dxa"/>
            <w:shd w:val="clear" w:color="auto" w:fill="auto"/>
            <w:vAlign w:val="center"/>
          </w:tcPr>
          <w:p w14:paraId="4D236B27"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・令和２年度より事業開始</w:t>
            </w:r>
          </w:p>
          <w:p w14:paraId="62D29F77" w14:textId="77777777" w:rsidR="00416B43" w:rsidRPr="0078065C" w:rsidRDefault="00416B43" w:rsidP="00EA7D96">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・令和３年度以降は</w:t>
            </w:r>
            <w:r w:rsidRPr="0078065C">
              <w:rPr>
                <w:rFonts w:ascii="HG丸ｺﾞｼｯｸM-PRO" w:eastAsia="HG丸ｺﾞｼｯｸM-PRO" w:hAnsi="HG丸ｺﾞｼｯｸM-PRO" w:cs="ＭＳ Ｐゴシック" w:hint="eastAsia"/>
                <w:kern w:val="0"/>
                <w:sz w:val="20"/>
              </w:rPr>
              <w:t>事業の継続</w:t>
            </w:r>
          </w:p>
        </w:tc>
        <w:tc>
          <w:tcPr>
            <w:tcW w:w="1247" w:type="dxa"/>
            <w:vAlign w:val="center"/>
          </w:tcPr>
          <w:p w14:paraId="5AE1DD83" w14:textId="77777777" w:rsidR="00416B43" w:rsidRPr="0078065C" w:rsidRDefault="0027441B"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1-1-1-3</w:t>
            </w:r>
          </w:p>
          <w:p w14:paraId="0F3FF73B" w14:textId="3DBAF5BF" w:rsidR="0027441B" w:rsidRPr="0078065C" w:rsidRDefault="0027441B" w:rsidP="00416B4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4E556EF2" w14:textId="77777777" w:rsidR="00700053" w:rsidRPr="0078065C" w:rsidRDefault="00700053" w:rsidP="00700053">
      <w:pPr>
        <w:pStyle w:val="Default"/>
        <w:spacing w:line="200" w:lineRule="exact"/>
        <w:ind w:leftChars="322" w:left="708"/>
        <w:rPr>
          <w:rFonts w:ascii="HG丸ｺﾞｼｯｸM-PRO" w:eastAsia="HG丸ｺﾞｼｯｸM-PRO" w:hAnsi="HG丸ｺﾞｼｯｸM-PRO"/>
          <w:color w:val="auto"/>
          <w:sz w:val="16"/>
          <w:szCs w:val="16"/>
        </w:rPr>
      </w:pPr>
    </w:p>
    <w:p w14:paraId="6FFCE729" w14:textId="77777777" w:rsidR="00A806AB" w:rsidRPr="0078065C" w:rsidRDefault="00A806AB" w:rsidP="00D56A09">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Pr="0078065C">
        <w:rPr>
          <w:rFonts w:ascii="HG丸ｺﾞｼｯｸM-PRO" w:eastAsia="HG丸ｺﾞｼｯｸM-PRO" w:hAnsi="HG丸ｺﾞｼｯｸM-PRO" w:hint="eastAsia"/>
          <w:sz w:val="32"/>
          <w:szCs w:val="24"/>
        </w:rPr>
        <w:t>３）子どもの健全な成長への支援</w:t>
      </w:r>
    </w:p>
    <w:p w14:paraId="543D133E" w14:textId="77777777" w:rsidR="00A806AB" w:rsidRPr="0078065C" w:rsidRDefault="00A806AB" w:rsidP="00540284">
      <w:pPr>
        <w:pStyle w:val="Default"/>
        <w:spacing w:line="200" w:lineRule="exact"/>
        <w:ind w:leftChars="322" w:left="708"/>
        <w:rPr>
          <w:rFonts w:ascii="HG丸ｺﾞｼｯｸM-PRO" w:eastAsia="HG丸ｺﾞｼｯｸM-PRO" w:hAnsi="HG丸ｺﾞｼｯｸM-PRO"/>
          <w:color w:val="auto"/>
          <w:sz w:val="16"/>
          <w:szCs w:val="16"/>
        </w:rPr>
      </w:pPr>
    </w:p>
    <w:p w14:paraId="75409704" w14:textId="77777777" w:rsidR="003A4E6B" w:rsidRPr="0078065C" w:rsidRDefault="003A4E6B" w:rsidP="003A4E6B">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家族にとっても、社会にとっても、可能性を秘めたかけがえのない存在である子どもが、子どもを取り巻く社会環境のなかで、すこやかに成長し、それぞれの可能性を最大限に発揮することが望まれます。そのためには、子どもがすこやかに育ち、ひとを思いやる心を持ち、挑戦と試行錯誤の過程を経て自己を確立し、自立した個人として成長して地域とともに生きていくことができるよう、見守ることが必要です。</w:t>
      </w:r>
    </w:p>
    <w:p w14:paraId="49EE5D6D" w14:textId="77777777" w:rsidR="003A4E6B" w:rsidRPr="0078065C" w:rsidRDefault="003A4E6B" w:rsidP="003A4E6B">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しかしながら、子どもを取り巻く環境がめまぐるしく変化する中、性や薬物、暴力等に関する有害な情報が子どもでも簡単に入手でき、子どもに関わる様々な犯罪を起こす引き金としても懸念されています。この傾向は、スマートフォン等の普及とともに、ますます助長されています。</w:t>
      </w:r>
    </w:p>
    <w:p w14:paraId="58830ADE" w14:textId="77777777" w:rsidR="003A4E6B" w:rsidRPr="0078065C" w:rsidRDefault="003A4E6B" w:rsidP="003A4E6B">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一生のなかでもっとも心身が発達する時期にあたる思春期に、このような状況を放置すると、健全な父性・母性が育ちにくく、将来の子育てに様々な悪影響を及ぼすことが懸念されます。そこで、学童期・思春期における保健対策の充実が求められています。</w:t>
      </w:r>
    </w:p>
    <w:p w14:paraId="094E0DEB" w14:textId="1CB09394" w:rsidR="003A4E6B" w:rsidRPr="0078065C" w:rsidRDefault="003A4E6B" w:rsidP="003A4E6B">
      <w:pPr>
        <w:autoSpaceDE w:val="0"/>
        <w:autoSpaceDN w:val="0"/>
        <w:rPr>
          <w:rFonts w:ascii="HG丸ｺﾞｼｯｸM-PRO" w:eastAsia="HG丸ｺﾞｼｯｸM-PRO" w:hAnsi="HG丸ｺﾞｼｯｸM-PRO"/>
        </w:rPr>
      </w:pPr>
    </w:p>
    <w:p w14:paraId="1278A7AC" w14:textId="77777777" w:rsidR="003A4E6B" w:rsidRPr="0078065C" w:rsidRDefault="003A4E6B" w:rsidP="003A4E6B">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39C526E9" w14:textId="77777777" w:rsidR="003A4E6B" w:rsidRPr="0078065C" w:rsidRDefault="003A4E6B" w:rsidP="003A4E6B">
      <w:pPr>
        <w:pStyle w:val="22"/>
        <w:spacing w:before="74" w:after="74"/>
        <w:ind w:left="1320" w:right="660"/>
      </w:pPr>
      <w:r w:rsidRPr="0078065C">
        <w:rPr>
          <w:rFonts w:hint="eastAsia"/>
        </w:rPr>
        <w:t>○子どもを社会の悪影響から守るために時代に適応した対策を講じる必要があります。</w:t>
      </w:r>
    </w:p>
    <w:p w14:paraId="5B727FAD" w14:textId="77777777" w:rsidR="003A4E6B" w:rsidRPr="0078065C" w:rsidRDefault="003A4E6B" w:rsidP="003A4E6B">
      <w:pPr>
        <w:pStyle w:val="22"/>
        <w:spacing w:before="74" w:after="74"/>
        <w:ind w:left="1320" w:right="660"/>
      </w:pPr>
      <w:r w:rsidRPr="0078065C">
        <w:rPr>
          <w:rFonts w:hint="eastAsia"/>
        </w:rPr>
        <w:t>○子どもは大人を見て育つため、身近な大人のモラルある行動が求められます。</w:t>
      </w:r>
    </w:p>
    <w:p w14:paraId="5298F12E" w14:textId="77777777" w:rsidR="003A4E6B" w:rsidRPr="0078065C" w:rsidRDefault="003A4E6B" w:rsidP="003A4E6B">
      <w:pPr>
        <w:pStyle w:val="22"/>
        <w:spacing w:before="74" w:after="74"/>
        <w:ind w:left="1320" w:right="660"/>
      </w:pPr>
      <w:r w:rsidRPr="0078065C">
        <w:rPr>
          <w:rFonts w:hint="eastAsia"/>
        </w:rPr>
        <w:t>○思春期相談体制の充実については、複雑、多様化する課題に対応するため、スクールソーシャルワーカー等の配置時間の増加や、諸機関との連携による支援体制の充実が求められています。</w:t>
      </w:r>
    </w:p>
    <w:p w14:paraId="723C5520" w14:textId="3B294C47" w:rsidR="003A4E6B" w:rsidRPr="0078065C" w:rsidRDefault="003A4E6B" w:rsidP="003A4E6B">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14592" behindDoc="0" locked="0" layoutInCell="1" allowOverlap="1" wp14:anchorId="46FFAD8E" wp14:editId="59B1F3AE">
                <wp:simplePos x="0" y="0"/>
                <wp:positionH relativeFrom="column">
                  <wp:posOffset>432435</wp:posOffset>
                </wp:positionH>
                <wp:positionV relativeFrom="paragraph">
                  <wp:posOffset>169545</wp:posOffset>
                </wp:positionV>
                <wp:extent cx="5486400" cy="609600"/>
                <wp:effectExtent l="0" t="0" r="19050" b="19050"/>
                <wp:wrapNone/>
                <wp:docPr id="50"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33A09" id="四角形: 角を丸くする 2861" o:spid="_x0000_s1026" style="position:absolute;left:0;text-align:left;margin-left:34.05pt;margin-top:13.35pt;width:6in;height:48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" filled="f" strokecolor="#7f7f7f [1612]" strokeweight="1pt">
                <v:stroke joinstyle="miter"/>
              </v:roundrect>
            </w:pict>
          </mc:Fallback>
        </mc:AlternateContent>
      </w:r>
    </w:p>
    <w:p w14:paraId="0F9AA051" w14:textId="77777777" w:rsidR="003A4E6B" w:rsidRPr="0078065C" w:rsidRDefault="003A4E6B" w:rsidP="003A4E6B">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3A050849" w14:textId="77777777" w:rsidR="003A4E6B" w:rsidRPr="0078065C" w:rsidRDefault="003A4E6B" w:rsidP="003A4E6B">
      <w:pPr>
        <w:pStyle w:val="22"/>
        <w:spacing w:before="74" w:after="74"/>
        <w:ind w:left="1320" w:rightChars="192" w:right="422"/>
      </w:pPr>
      <w:r w:rsidRPr="0078065C">
        <w:rPr>
          <w:rFonts w:hint="eastAsia"/>
        </w:rPr>
        <w:t>① 青少年の健全な育成</w:t>
      </w:r>
      <w:r w:rsidRPr="0078065C">
        <w:tab/>
      </w:r>
      <w:r w:rsidRPr="0078065C">
        <w:tab/>
      </w:r>
      <w:r w:rsidRPr="0078065C">
        <w:rPr>
          <w:rFonts w:hint="eastAsia"/>
        </w:rPr>
        <w:t>② 学童期・思春期における保健対策</w:t>
      </w:r>
    </w:p>
    <w:p w14:paraId="6E1BAF95" w14:textId="77777777" w:rsidR="003A4E6B" w:rsidRPr="0078065C" w:rsidRDefault="003A4E6B" w:rsidP="003A4E6B">
      <w:pPr>
        <w:autoSpaceDE w:val="0"/>
        <w:autoSpaceDN w:val="0"/>
        <w:rPr>
          <w:rFonts w:ascii="HG丸ｺﾞｼｯｸM-PRO" w:eastAsia="HG丸ｺﾞｼｯｸM-PRO" w:hAnsi="HG丸ｺﾞｼｯｸM-PRO"/>
        </w:rPr>
      </w:pPr>
    </w:p>
    <w:p w14:paraId="067E636B" w14:textId="77777777" w:rsidR="0063068E" w:rsidRPr="0078065C" w:rsidRDefault="0063068E" w:rsidP="003A4E6B">
      <w:pPr>
        <w:ind w:firstLineChars="200" w:firstLine="480"/>
        <w:rPr>
          <w:rFonts w:ascii="HG丸ｺﾞｼｯｸM-PRO" w:eastAsia="HG丸ｺﾞｼｯｸM-PRO" w:hAnsi="HG丸ｺﾞｼｯｸM-PRO"/>
          <w:bCs/>
          <w:sz w:val="24"/>
        </w:rPr>
      </w:pPr>
    </w:p>
    <w:p w14:paraId="77DEDFC3" w14:textId="2C850786" w:rsidR="003A4E6B" w:rsidRPr="0078065C" w:rsidRDefault="003A4E6B" w:rsidP="003A4E6B">
      <w:pPr>
        <w:ind w:firstLineChars="200" w:firstLine="480"/>
        <w:rPr>
          <w:rFonts w:ascii="HG丸ｺﾞｼｯｸM-PRO" w:eastAsia="HG丸ｺﾞｼｯｸM-PRO" w:hAnsi="HG丸ｺﾞｼｯｸM-PRO"/>
        </w:rPr>
      </w:pPr>
      <w:r w:rsidRPr="0078065C">
        <w:rPr>
          <w:rFonts w:ascii="HG丸ｺﾞｼｯｸM-PRO" w:eastAsia="HG丸ｺﾞｼｯｸM-PRO" w:hAnsi="HG丸ｺﾞｼｯｸM-PRO" w:hint="eastAsia"/>
          <w:bCs/>
          <w:sz w:val="24"/>
        </w:rPr>
        <w:t>① 青少年の健全な育成</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AE36A1F" w14:textId="54F7F27A" w:rsidTr="004A4C9F">
        <w:trPr>
          <w:cantSplit/>
          <w:trHeight w:val="312"/>
          <w:tblHeader/>
        </w:trPr>
        <w:tc>
          <w:tcPr>
            <w:tcW w:w="964" w:type="dxa"/>
            <w:shd w:val="clear" w:color="auto" w:fill="ABE9FF"/>
            <w:vAlign w:val="center"/>
          </w:tcPr>
          <w:p w14:paraId="3C3B390C"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470848EA"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23E224C2"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35A8E199"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471E0B09" w14:textId="60C38C01" w:rsidR="003A4E6B" w:rsidRPr="0078065C" w:rsidRDefault="003A4E6B" w:rsidP="003A4E6B">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1D580B1A" w14:textId="669A3481" w:rsidTr="00C94F72">
        <w:trPr>
          <w:cantSplit/>
          <w:trHeight w:val="397"/>
        </w:trPr>
        <w:tc>
          <w:tcPr>
            <w:tcW w:w="964" w:type="dxa"/>
            <w:shd w:val="clear" w:color="auto" w:fill="D3F3FF"/>
            <w:vAlign w:val="center"/>
          </w:tcPr>
          <w:p w14:paraId="716B024C" w14:textId="77777777" w:rsidR="003A4E6B" w:rsidRPr="0078065C" w:rsidRDefault="003A4E6B"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4-3-1-1</w:t>
            </w:r>
          </w:p>
        </w:tc>
        <w:tc>
          <w:tcPr>
            <w:tcW w:w="2267" w:type="dxa"/>
            <w:shd w:val="clear" w:color="auto" w:fill="auto"/>
            <w:vAlign w:val="center"/>
          </w:tcPr>
          <w:p w14:paraId="3144120D"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青少年健全育成活動</w:t>
            </w:r>
          </w:p>
          <w:p w14:paraId="1B753AB1"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（重複掲載2-1-1-3）</w:t>
            </w:r>
          </w:p>
          <w:p w14:paraId="7B595417"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（重複掲載4-6-1-6）</w:t>
            </w:r>
          </w:p>
          <w:p w14:paraId="2CFBF49C"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【鎌倉市青少年指導員連絡協議会】</w:t>
            </w:r>
          </w:p>
        </w:tc>
        <w:tc>
          <w:tcPr>
            <w:tcW w:w="3685" w:type="dxa"/>
            <w:shd w:val="clear" w:color="auto" w:fill="auto"/>
          </w:tcPr>
          <w:p w14:paraId="58E3E10F"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県・市の委託を受け、青少年の健全育成を推進します。</w:t>
            </w:r>
          </w:p>
          <w:p w14:paraId="393DD4DE"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主な活動は「子ども凧あげ」や「子どもキャンプ」などのレクリエーション活動で、異年齢交流や地域間での交流を行います。</w:t>
            </w:r>
          </w:p>
          <w:p w14:paraId="141C0904"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ジュニアリーダーや放課後かまくらっ子を支援するなど、青少年団体の育成や地域づくりを支援します。</w:t>
            </w:r>
          </w:p>
          <w:p w14:paraId="5FCBFAE6"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また、街頭指導や社会環境実態調査などの活動を通して、健全な育成環境の整備に努めます。</w:t>
            </w:r>
          </w:p>
          <w:p w14:paraId="1292930E" w14:textId="32E62FC5"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★2-1-1-3参照</w:t>
            </w:r>
          </w:p>
        </w:tc>
        <w:tc>
          <w:tcPr>
            <w:tcW w:w="1927" w:type="dxa"/>
            <w:shd w:val="clear" w:color="auto" w:fill="auto"/>
            <w:vAlign w:val="center"/>
          </w:tcPr>
          <w:p w14:paraId="1C204732" w14:textId="77777777" w:rsidR="003A4E6B" w:rsidRPr="0078065C" w:rsidRDefault="003A4E6B"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5F640C8" w14:textId="77777777" w:rsidR="003A4E6B" w:rsidRPr="0078065C" w:rsidRDefault="003A4E6B" w:rsidP="003A4E6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2-1-1-3</w:t>
            </w:r>
          </w:p>
          <w:p w14:paraId="44DD29B5" w14:textId="7EDBEBE9" w:rsidR="003A4E6B" w:rsidRPr="0078065C" w:rsidRDefault="003A4E6B" w:rsidP="003A4E6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55AEB84A" w14:textId="77777777" w:rsidR="003A4E6B" w:rsidRPr="0078065C" w:rsidRDefault="003A4E6B" w:rsidP="003A4E6B">
      <w:pPr>
        <w:autoSpaceDE w:val="0"/>
        <w:autoSpaceDN w:val="0"/>
        <w:rPr>
          <w:rFonts w:ascii="HG丸ｺﾞｼｯｸM-PRO" w:eastAsia="HG丸ｺﾞｼｯｸM-PRO" w:hAnsi="HG丸ｺﾞｼｯｸM-PRO"/>
        </w:rPr>
      </w:pPr>
    </w:p>
    <w:p w14:paraId="60A51FA7" w14:textId="77777777" w:rsidR="004A4C9F" w:rsidRPr="0078065C" w:rsidRDefault="004A4C9F" w:rsidP="003A4E6B">
      <w:pPr>
        <w:autoSpaceDE w:val="0"/>
        <w:autoSpaceDN w:val="0"/>
        <w:snapToGrid w:val="0"/>
        <w:spacing w:beforeLines="20" w:before="59" w:afterLines="20" w:after="59" w:line="280" w:lineRule="exact"/>
        <w:ind w:firstLineChars="200" w:firstLine="480"/>
        <w:outlineLvl w:val="3"/>
        <w:rPr>
          <w:rFonts w:ascii="HG丸ｺﾞｼｯｸM-PRO" w:eastAsia="HG丸ｺﾞｼｯｸM-PRO" w:hAnsi="HG丸ｺﾞｼｯｸM-PRO"/>
          <w:bCs/>
          <w:sz w:val="24"/>
        </w:rPr>
      </w:pPr>
    </w:p>
    <w:p w14:paraId="0DF9C1F1" w14:textId="3EEB36E1" w:rsidR="003A4E6B" w:rsidRPr="0078065C" w:rsidRDefault="003A4E6B" w:rsidP="003A4E6B">
      <w:pPr>
        <w:autoSpaceDE w:val="0"/>
        <w:autoSpaceDN w:val="0"/>
        <w:snapToGrid w:val="0"/>
        <w:spacing w:beforeLines="20" w:before="59" w:afterLines="20" w:after="59" w:line="280" w:lineRule="exact"/>
        <w:ind w:firstLineChars="200" w:firstLine="4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② 学童期・思春期における保健対策</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2E98468C" w14:textId="609CB4B6" w:rsidTr="004A4C9F">
        <w:trPr>
          <w:cantSplit/>
          <w:trHeight w:val="312"/>
          <w:tblHeader/>
        </w:trPr>
        <w:tc>
          <w:tcPr>
            <w:tcW w:w="964" w:type="dxa"/>
            <w:shd w:val="clear" w:color="auto" w:fill="ABE9FF"/>
            <w:vAlign w:val="center"/>
          </w:tcPr>
          <w:p w14:paraId="4191EACE"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15E9B9C7"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4288D212"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15EFE105" w14:textId="77777777" w:rsidR="003A4E6B" w:rsidRPr="0078065C" w:rsidRDefault="003A4E6B"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6CD8F91" w14:textId="5FE035F1" w:rsidR="003A4E6B" w:rsidRPr="0078065C" w:rsidRDefault="003A4E6B" w:rsidP="003A4E6B">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6393AA7E" w14:textId="4709ABA1" w:rsidTr="00C94F72">
        <w:trPr>
          <w:cantSplit/>
          <w:trHeight w:val="397"/>
        </w:trPr>
        <w:tc>
          <w:tcPr>
            <w:tcW w:w="964" w:type="dxa"/>
            <w:shd w:val="clear" w:color="auto" w:fill="D3F3FF"/>
            <w:vAlign w:val="center"/>
          </w:tcPr>
          <w:p w14:paraId="22D73883" w14:textId="77777777" w:rsidR="003A4E6B" w:rsidRPr="0078065C" w:rsidRDefault="003A4E6B"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4-3-2-1</w:t>
            </w:r>
          </w:p>
        </w:tc>
        <w:tc>
          <w:tcPr>
            <w:tcW w:w="2267" w:type="dxa"/>
            <w:shd w:val="clear" w:color="auto" w:fill="auto"/>
            <w:vAlign w:val="center"/>
          </w:tcPr>
          <w:p w14:paraId="359FB04A"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学校における思春期教育の充実</w:t>
            </w:r>
          </w:p>
          <w:p w14:paraId="4A3AD149"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4D7BC585"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20555DA7"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校では、体育の保健分野で思春期の体の変化の学習、道徳科における指導等、中学校では保健体育の保健分野で思春期の体の発達、道徳科における指導や特別活動での適応と成長及び健康安全にかかる指導等を家庭等と連携をとりながら行います。</w:t>
            </w:r>
          </w:p>
          <w:p w14:paraId="05F69D73"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また、喫煙・飲酒・薬物乱用が心身に及ぼす影響などについて学習を通し防止教育を行います。</w:t>
            </w:r>
          </w:p>
          <w:p w14:paraId="55DF2E47"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さらに、小・中学生を対象に、助産師・保健師による学校保健と連携した「いのちの教室」を開催します。</w:t>
            </w:r>
          </w:p>
          <w:p w14:paraId="0D24B844" w14:textId="77777777" w:rsidR="003A4E6B" w:rsidRPr="0078065C" w:rsidRDefault="003A4E6B" w:rsidP="003A4E6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★思春期前講演会（いのちの教室）　７校　732人</w:t>
            </w:r>
          </w:p>
          <w:p w14:paraId="54BDCFE2" w14:textId="5C157513" w:rsidR="003A4E6B" w:rsidRPr="0078065C" w:rsidRDefault="003A4E6B" w:rsidP="003A4E6B">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★健康づくり応援団（体重管理、食生活等のアドバイス）を実施</w:t>
            </w:r>
          </w:p>
          <w:p w14:paraId="10DD0060" w14:textId="77777777" w:rsidR="003A4E6B" w:rsidRPr="0078065C" w:rsidRDefault="003A4E6B" w:rsidP="003A4E6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★薬物乱用防止教室、保健指導</w:t>
            </w:r>
          </w:p>
          <w:p w14:paraId="6102E6B8" w14:textId="09640C3D" w:rsidR="003A4E6B" w:rsidRPr="0078065C" w:rsidRDefault="003A4E6B" w:rsidP="003A4E6B">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市立小学校５校、市立中学校６校</w:t>
            </w:r>
          </w:p>
        </w:tc>
        <w:tc>
          <w:tcPr>
            <w:tcW w:w="1927" w:type="dxa"/>
            <w:shd w:val="clear" w:color="auto" w:fill="auto"/>
            <w:vAlign w:val="center"/>
          </w:tcPr>
          <w:p w14:paraId="475A058C" w14:textId="77777777" w:rsidR="003A4E6B" w:rsidRPr="0078065C" w:rsidRDefault="003A4E6B"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90A265D" w14:textId="77777777" w:rsidR="003A4E6B" w:rsidRPr="0078065C" w:rsidRDefault="003A4E6B" w:rsidP="003A4E6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51D7AE0" w14:textId="756EA6AF" w:rsidTr="00C94F72">
        <w:trPr>
          <w:cantSplit/>
          <w:trHeight w:val="397"/>
        </w:trPr>
        <w:tc>
          <w:tcPr>
            <w:tcW w:w="964" w:type="dxa"/>
            <w:shd w:val="clear" w:color="auto" w:fill="D3F3FF"/>
            <w:vAlign w:val="center"/>
          </w:tcPr>
          <w:p w14:paraId="33008D6C" w14:textId="77777777" w:rsidR="003A4E6B" w:rsidRPr="0078065C" w:rsidRDefault="003A4E6B"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4-3-2-2</w:t>
            </w:r>
          </w:p>
        </w:tc>
        <w:tc>
          <w:tcPr>
            <w:tcW w:w="2267" w:type="dxa"/>
            <w:shd w:val="clear" w:color="auto" w:fill="auto"/>
            <w:vAlign w:val="center"/>
          </w:tcPr>
          <w:p w14:paraId="373E466C"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思春期相談体制の充実</w:t>
            </w:r>
          </w:p>
          <w:p w14:paraId="6B205D12"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（重複掲載2-1-1-2）</w:t>
            </w:r>
          </w:p>
          <w:p w14:paraId="539F7273" w14:textId="77777777" w:rsidR="003A4E6B" w:rsidRPr="0078065C" w:rsidRDefault="003A4E6B"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【教育センター】</w:t>
            </w:r>
          </w:p>
        </w:tc>
        <w:tc>
          <w:tcPr>
            <w:tcW w:w="3685" w:type="dxa"/>
            <w:shd w:val="clear" w:color="auto" w:fill="auto"/>
          </w:tcPr>
          <w:p w14:paraId="26F689CF"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童期・思春期における心の問題について、子どもと保護者の相談に的確に対応できるよう、関係機関と連携し相談体制の充実を図ります。また、市立中学校全校に教育相談員を派遣します。その他に、不登校状態等で自宅にひきこもりがちな児童生徒に対して、メンタルフレンドを派遣します。（要事前面接）</w:t>
            </w:r>
          </w:p>
          <w:p w14:paraId="5B11907B"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また、関連機関との連携推進のためスクールソーシャルワーカー（県事業）を導入します。さらに市独自にスクールソーシャルワーカーを配置します。</w:t>
            </w:r>
          </w:p>
          <w:p w14:paraId="536BA932" w14:textId="77777777" w:rsidR="003A4E6B" w:rsidRPr="0078065C" w:rsidRDefault="003A4E6B"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spacing w:val="-4"/>
                <w:kern w:val="0"/>
                <w:sz w:val="20"/>
              </w:rPr>
            </w:pPr>
            <w:r w:rsidRPr="0078065C">
              <w:rPr>
                <w:rFonts w:ascii="HG丸ｺﾞｼｯｸM-PRO" w:eastAsia="HG丸ｺﾞｼｯｸM-PRO" w:hAnsi="HG丸ｺﾞｼｯｸM-PRO" w:cs="ＭＳ Ｐゴシック" w:hint="eastAsia"/>
                <w:kern w:val="0"/>
                <w:sz w:val="20"/>
              </w:rPr>
              <w:t>加えて、いじめの早期発見、早期対応のため「鎌倉市いじめ相談ダイヤル」を設置します。</w:t>
            </w:r>
            <w:r w:rsidRPr="0078065C">
              <w:rPr>
                <w:rFonts w:ascii="HG丸ｺﾞｼｯｸM-PRO" w:eastAsia="HG丸ｺﾞｼｯｸM-PRO" w:hAnsi="HG丸ｺﾞｼｯｸM-PRO" w:cs="ＭＳ Ｐゴシック" w:hint="eastAsia"/>
                <w:spacing w:val="-4"/>
                <w:kern w:val="0"/>
                <w:sz w:val="20"/>
              </w:rPr>
              <w:t>Ｗｅｂでのいじめ相談も受け付けています。</w:t>
            </w:r>
          </w:p>
          <w:p w14:paraId="4BE0A70F" w14:textId="7C65DCA7" w:rsidR="003A4E6B" w:rsidRPr="0078065C" w:rsidRDefault="003A4E6B" w:rsidP="00274E19">
            <w:pPr>
              <w:autoSpaceDE w:val="0"/>
              <w:autoSpaceDN w:val="0"/>
              <w:spacing w:beforeLines="10" w:before="29" w:afterLines="10" w:after="29" w:line="240" w:lineRule="exact"/>
              <w:ind w:leftChars="50" w:left="110" w:rightChars="50" w:right="110" w:firstLineChars="100" w:firstLine="192"/>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spacing w:val="-4"/>
                <w:kern w:val="0"/>
                <w:sz w:val="20"/>
              </w:rPr>
              <w:t>★2-1-1-2参照</w:t>
            </w:r>
          </w:p>
        </w:tc>
        <w:tc>
          <w:tcPr>
            <w:tcW w:w="1927" w:type="dxa"/>
            <w:shd w:val="clear" w:color="auto" w:fill="auto"/>
            <w:vAlign w:val="center"/>
          </w:tcPr>
          <w:p w14:paraId="0475C544" w14:textId="77777777" w:rsidR="003A4E6B" w:rsidRPr="0078065C" w:rsidRDefault="003A4E6B"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・教育相談機能のさらなる充実と質の向上</w:t>
            </w:r>
          </w:p>
        </w:tc>
        <w:tc>
          <w:tcPr>
            <w:tcW w:w="1247" w:type="dxa"/>
            <w:vAlign w:val="center"/>
          </w:tcPr>
          <w:p w14:paraId="2229EBAE" w14:textId="77777777" w:rsidR="003A4E6B" w:rsidRPr="0078065C" w:rsidRDefault="003A4E6B" w:rsidP="003A4E6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2-1-1-2</w:t>
            </w:r>
          </w:p>
          <w:p w14:paraId="30FD6CCE" w14:textId="5159F4E9" w:rsidR="003A4E6B" w:rsidRPr="0078065C" w:rsidRDefault="003A4E6B" w:rsidP="003A4E6B">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3F375DCF" w14:textId="53673622" w:rsidR="00BF7BD1" w:rsidRPr="0078065C" w:rsidRDefault="00BF7BD1" w:rsidP="003A4E6B">
      <w:pPr>
        <w:spacing w:line="0" w:lineRule="atLeast"/>
        <w:jc w:val="left"/>
        <w:rPr>
          <w:rFonts w:ascii="HG丸ｺﾞｼｯｸM-PRO" w:eastAsia="HG丸ｺﾞｼｯｸM-PRO" w:hAnsi="HG丸ｺﾞｼｯｸM-PRO"/>
          <w:sz w:val="24"/>
          <w:szCs w:val="24"/>
        </w:rPr>
      </w:pPr>
    </w:p>
    <w:p w14:paraId="4A16A21E" w14:textId="77777777" w:rsidR="00A806AB" w:rsidRPr="0078065C" w:rsidRDefault="00A806AB" w:rsidP="00D56A09">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Pr="0078065C">
        <w:rPr>
          <w:rFonts w:ascii="HG丸ｺﾞｼｯｸM-PRO" w:eastAsia="HG丸ｺﾞｼｯｸM-PRO" w:hAnsi="HG丸ｺﾞｼｯｸM-PRO" w:hint="eastAsia"/>
          <w:sz w:val="32"/>
          <w:szCs w:val="24"/>
        </w:rPr>
        <w:t>４）子どもの交流機会の確保</w:t>
      </w:r>
    </w:p>
    <w:p w14:paraId="61564385" w14:textId="77777777" w:rsidR="00A806AB" w:rsidRPr="0078065C" w:rsidRDefault="00A806AB" w:rsidP="00090BB7">
      <w:pPr>
        <w:pStyle w:val="Default"/>
        <w:spacing w:line="200" w:lineRule="exact"/>
        <w:ind w:leftChars="322" w:left="708"/>
        <w:rPr>
          <w:rFonts w:ascii="HG丸ｺﾞｼｯｸM-PRO" w:eastAsia="HG丸ｺﾞｼｯｸM-PRO" w:hAnsi="HG丸ｺﾞｼｯｸM-PRO"/>
          <w:color w:val="auto"/>
          <w:sz w:val="16"/>
          <w:szCs w:val="16"/>
        </w:rPr>
      </w:pPr>
    </w:p>
    <w:p w14:paraId="271FDBC4" w14:textId="77777777" w:rsidR="00DE5FC7" w:rsidRPr="0078065C" w:rsidRDefault="00DE5FC7" w:rsidP="00DE5FC7">
      <w:pPr>
        <w:spacing w:line="0" w:lineRule="atLeast"/>
        <w:jc w:val="left"/>
        <w:rPr>
          <w:rFonts w:ascii="HG丸ｺﾞｼｯｸM-PRO" w:eastAsia="HG丸ｺﾞｼｯｸM-PRO" w:hAnsi="HG丸ｺﾞｼｯｸM-PRO"/>
          <w:sz w:val="24"/>
          <w:szCs w:val="24"/>
        </w:rPr>
      </w:pPr>
    </w:p>
    <w:p w14:paraId="672D86F5" w14:textId="77777777" w:rsidR="00274E19" w:rsidRPr="0078065C" w:rsidRDefault="00274E19" w:rsidP="00233E4B">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少子化・核家族化が進み、兄弟姉妹とのふれあいや世代間の交流が少なくなり、子どもの地域社会との接触の機会も少なくなってきています。その結果、子どもが社会の一員としての自覚と責任感を持ち、自立に向けての一歩を踏み出すことが難しくなっています。そこで、子どもが社会性を身につけるため、子ども同士や異世代との交流の場の提供が求められています。</w:t>
      </w:r>
    </w:p>
    <w:p w14:paraId="589F6248" w14:textId="77777777" w:rsidR="00274E19" w:rsidRPr="0078065C" w:rsidRDefault="00274E19" w:rsidP="00233E4B">
      <w:pPr>
        <w:pStyle w:val="af4"/>
        <w:autoSpaceDE w:val="0"/>
        <w:autoSpaceDN w:val="0"/>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それぞれの地域において、多世代間交流が図られることにより、子どもの育ちの支援となるよう、交流の啓発、支援に努めます。</w:t>
      </w:r>
    </w:p>
    <w:p w14:paraId="758A58F7" w14:textId="77777777" w:rsidR="00274E19" w:rsidRPr="0078065C" w:rsidRDefault="00274E19" w:rsidP="00274E19">
      <w:pPr>
        <w:autoSpaceDE w:val="0"/>
        <w:autoSpaceDN w:val="0"/>
        <w:rPr>
          <w:rFonts w:ascii="HG丸ｺﾞｼｯｸM-PRO" w:eastAsia="HG丸ｺﾞｼｯｸM-PRO" w:hAnsi="HG丸ｺﾞｼｯｸM-PRO"/>
        </w:rPr>
      </w:pPr>
    </w:p>
    <w:p w14:paraId="578402C0" w14:textId="77777777" w:rsidR="00274E19" w:rsidRPr="0078065C" w:rsidRDefault="00274E19" w:rsidP="00274E19">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16640" behindDoc="0" locked="0" layoutInCell="1" allowOverlap="1" wp14:anchorId="6FE58916" wp14:editId="0698AAFE">
                <wp:simplePos x="0" y="0"/>
                <wp:positionH relativeFrom="column">
                  <wp:posOffset>442595</wp:posOffset>
                </wp:positionH>
                <wp:positionV relativeFrom="paragraph">
                  <wp:posOffset>113030</wp:posOffset>
                </wp:positionV>
                <wp:extent cx="5486400" cy="2838450"/>
                <wp:effectExtent l="0" t="0" r="19050" b="19050"/>
                <wp:wrapNone/>
                <wp:docPr id="52" name="四角形: 角を丸くする 2861"/>
                <wp:cNvGraphicFramePr/>
                <a:graphic xmlns:a="http://schemas.openxmlformats.org/drawingml/2006/main">
                  <a:graphicData uri="http://schemas.microsoft.com/office/word/2010/wordprocessingShape">
                    <wps:wsp>
                      <wps:cNvSpPr/>
                      <wps:spPr>
                        <a:xfrm>
                          <a:off x="0" y="0"/>
                          <a:ext cx="5486400" cy="2838450"/>
                        </a:xfrm>
                        <a:prstGeom prst="roundRect">
                          <a:avLst>
                            <a:gd name="adj" fmla="val 4936"/>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C73661" id="四角形: 角を丸くする 2861" o:spid="_x0000_s1026" style="position:absolute;left:0;text-align:left;margin-left:34.85pt;margin-top:8.9pt;width:6in;height:223.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" filled="f" strokecolor="#7f7f7f [1612]" strokeweight="1pt">
                <v:stroke joinstyle="miter"/>
              </v:roundrect>
            </w:pict>
          </mc:Fallback>
        </mc:AlternateContent>
      </w:r>
    </w:p>
    <w:p w14:paraId="7E6A65E0" w14:textId="77777777" w:rsidR="00274E19" w:rsidRPr="0078065C" w:rsidRDefault="00274E19" w:rsidP="00274E19">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52D33251" w14:textId="77777777" w:rsidR="00274E19" w:rsidRPr="0078065C" w:rsidRDefault="00274E19" w:rsidP="00274E19">
      <w:pPr>
        <w:pStyle w:val="22"/>
        <w:spacing w:before="74" w:after="74"/>
        <w:ind w:left="1320" w:right="660"/>
      </w:pPr>
      <w:r w:rsidRPr="0078065C">
        <w:rPr>
          <w:rFonts w:hint="eastAsia"/>
        </w:rPr>
        <w:t>・住んでいる地域の周りの人との交流の機会が少ない。</w:t>
      </w:r>
    </w:p>
    <w:p w14:paraId="0B3E35A8" w14:textId="77777777" w:rsidR="00274E19" w:rsidRPr="0078065C" w:rsidRDefault="00274E19" w:rsidP="00274E19">
      <w:pPr>
        <w:pStyle w:val="22"/>
        <w:spacing w:before="74" w:after="74"/>
        <w:ind w:left="1320" w:right="660"/>
      </w:pPr>
      <w:r w:rsidRPr="0078065C">
        <w:rPr>
          <w:rFonts w:hint="eastAsia"/>
        </w:rPr>
        <w:t>・核家族化が進んでいる今、地域住人同士が交流を持つ事が大事であると思う。</w:t>
      </w:r>
    </w:p>
    <w:p w14:paraId="6C9D148B" w14:textId="77777777" w:rsidR="00274E19" w:rsidRPr="0078065C" w:rsidRDefault="00274E19" w:rsidP="00274E19">
      <w:pPr>
        <w:pStyle w:val="22"/>
        <w:spacing w:before="74" w:after="74"/>
        <w:ind w:left="1320" w:right="660"/>
      </w:pPr>
      <w:r w:rsidRPr="0078065C">
        <w:rPr>
          <w:rFonts w:hint="eastAsia"/>
        </w:rPr>
        <w:t>・アフタースクールの実施とても助かる。利用する立場の人も支援員として（ボランティア）参加できるような形がとれれば、親子共にいろいろな人との交流や地域活性化に繋がり、安心して子育ての手助けとなるのではと思う。子育てにおいて多くの人との出会いは不安を消し、安心が生まれる。</w:t>
      </w:r>
    </w:p>
    <w:p w14:paraId="612A0045" w14:textId="77777777" w:rsidR="00274E19" w:rsidRPr="0078065C" w:rsidRDefault="00274E19" w:rsidP="00274E19">
      <w:pPr>
        <w:pStyle w:val="22"/>
        <w:spacing w:before="74" w:after="74"/>
        <w:ind w:left="1320" w:right="660"/>
      </w:pPr>
      <w:r w:rsidRPr="0078065C">
        <w:rPr>
          <w:rFonts w:hint="eastAsia"/>
        </w:rPr>
        <w:t>・地域のこども会に入って、地元の友人とのコミュニケーションをとったり、周りの大人達の地域の目があると良いと思う。</w:t>
      </w:r>
    </w:p>
    <w:p w14:paraId="235946F0" w14:textId="77777777" w:rsidR="00274E19" w:rsidRPr="0078065C" w:rsidRDefault="00274E19" w:rsidP="00274E19">
      <w:pPr>
        <w:pStyle w:val="22"/>
        <w:spacing w:before="74" w:after="74"/>
        <w:ind w:left="1320" w:right="660"/>
      </w:pPr>
      <w:r w:rsidRPr="0078065C">
        <w:rPr>
          <w:rFonts w:hint="eastAsia"/>
        </w:rPr>
        <w:t>・地域で同年代の子どもの交流がなく、何人くらいいるのかも分からないため、集まる機会や場所がほしい。</w:t>
      </w:r>
    </w:p>
    <w:p w14:paraId="2DFC8BBF" w14:textId="2BBC6F81" w:rsidR="00274E19" w:rsidRPr="0078065C" w:rsidRDefault="00274E19" w:rsidP="00274E19">
      <w:pPr>
        <w:autoSpaceDE w:val="0"/>
        <w:autoSpaceDN w:val="0"/>
        <w:rPr>
          <w:rFonts w:ascii="HG丸ｺﾞｼｯｸM-PRO" w:eastAsia="HG丸ｺﾞｼｯｸM-PRO" w:hAnsi="HG丸ｺﾞｼｯｸM-PRO"/>
        </w:rPr>
      </w:pPr>
    </w:p>
    <w:p w14:paraId="4C89EA97" w14:textId="77777777" w:rsidR="00274E19" w:rsidRPr="0078065C" w:rsidRDefault="00274E19" w:rsidP="00274E19">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61F97247" w14:textId="77777777" w:rsidR="00274E19" w:rsidRPr="0078065C" w:rsidRDefault="00274E19" w:rsidP="00274E19">
      <w:pPr>
        <w:pStyle w:val="22"/>
        <w:spacing w:before="74" w:after="74"/>
        <w:ind w:left="1320" w:right="660"/>
      </w:pPr>
      <w:r w:rsidRPr="0078065C">
        <w:rPr>
          <w:rFonts w:hint="eastAsia"/>
        </w:rPr>
        <w:t>○様々な年齢の子ども同士の交流が求められています。</w:t>
      </w:r>
    </w:p>
    <w:p w14:paraId="39A1FC50" w14:textId="77777777" w:rsidR="00274E19" w:rsidRPr="0078065C" w:rsidRDefault="00274E19" w:rsidP="00274E19">
      <w:pPr>
        <w:pStyle w:val="22"/>
        <w:spacing w:before="74" w:after="74"/>
        <w:ind w:left="1320" w:right="660"/>
      </w:pPr>
      <w:r w:rsidRPr="0078065C">
        <w:rPr>
          <w:rFonts w:hint="eastAsia"/>
        </w:rPr>
        <w:t>○子どもが高齢者などとふれあう機会づくりが求められています。</w:t>
      </w:r>
    </w:p>
    <w:p w14:paraId="7DBE2EE4" w14:textId="1DB3F5B1" w:rsidR="00274E19" w:rsidRPr="0078065C" w:rsidRDefault="00274E19" w:rsidP="00274E19">
      <w:pPr>
        <w:autoSpaceDE w:val="0"/>
        <w:autoSpaceDN w:val="0"/>
        <w:rPr>
          <w:rFonts w:ascii="HG丸ｺﾞｼｯｸM-PRO" w:eastAsia="HG丸ｺﾞｼｯｸM-PRO" w:hAnsi="HG丸ｺﾞｼｯｸM-PRO"/>
        </w:rPr>
      </w:pPr>
    </w:p>
    <w:p w14:paraId="0419C9BB" w14:textId="77777777" w:rsidR="00274E19" w:rsidRPr="0078065C" w:rsidRDefault="00274E19" w:rsidP="00274E19">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17664" behindDoc="0" locked="0" layoutInCell="1" allowOverlap="1" wp14:anchorId="5F896C3E" wp14:editId="360A7305">
                <wp:simplePos x="0" y="0"/>
                <wp:positionH relativeFrom="column">
                  <wp:posOffset>428226</wp:posOffset>
                </wp:positionH>
                <wp:positionV relativeFrom="paragraph">
                  <wp:posOffset>173045</wp:posOffset>
                </wp:positionV>
                <wp:extent cx="5486400" cy="871870"/>
                <wp:effectExtent l="0" t="0" r="19050" b="23495"/>
                <wp:wrapNone/>
                <wp:docPr id="963" name="四角形: 角を丸くする 2861"/>
                <wp:cNvGraphicFramePr/>
                <a:graphic xmlns:a="http://schemas.openxmlformats.org/drawingml/2006/main">
                  <a:graphicData uri="http://schemas.microsoft.com/office/word/2010/wordprocessingShape">
                    <wps:wsp>
                      <wps:cNvSpPr/>
                      <wps:spPr>
                        <a:xfrm>
                          <a:off x="0" y="0"/>
                          <a:ext cx="5486400" cy="87187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C9EAFD" id="四角形: 角を丸くする 2861" o:spid="_x0000_s1026" style="position:absolute;left:0;text-align:left;margin-left:33.7pt;margin-top:13.65pt;width:6in;height:68.6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" filled="f" strokecolor="#7f7f7f [1612]" strokeweight="1pt">
                <v:stroke joinstyle="miter"/>
              </v:roundrect>
            </w:pict>
          </mc:Fallback>
        </mc:AlternateContent>
      </w:r>
    </w:p>
    <w:p w14:paraId="6C5CC9CC" w14:textId="77777777" w:rsidR="00274E19" w:rsidRPr="0078065C" w:rsidRDefault="00274E19" w:rsidP="00274E19">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3EB68029" w14:textId="77777777" w:rsidR="00274E19" w:rsidRPr="0078065C" w:rsidRDefault="00274E19" w:rsidP="00274E19">
      <w:pPr>
        <w:pStyle w:val="22"/>
        <w:spacing w:before="74" w:after="74"/>
        <w:ind w:left="1320" w:right="660"/>
      </w:pPr>
      <w:r w:rsidRPr="0078065C">
        <w:rPr>
          <w:rFonts w:hint="eastAsia"/>
        </w:rPr>
        <w:t>① 青少年団体への活動支援</w:t>
      </w:r>
      <w:r w:rsidRPr="0078065C">
        <w:tab/>
      </w:r>
      <w:r w:rsidRPr="0078065C">
        <w:tab/>
      </w:r>
      <w:r w:rsidRPr="0078065C">
        <w:rPr>
          <w:rFonts w:hint="eastAsia"/>
        </w:rPr>
        <w:t>② 子どもの地域活動の支援</w:t>
      </w:r>
    </w:p>
    <w:p w14:paraId="7A5F71D8" w14:textId="77777777" w:rsidR="00274E19" w:rsidRPr="0078065C" w:rsidRDefault="00274E19" w:rsidP="00274E19">
      <w:pPr>
        <w:pStyle w:val="22"/>
        <w:spacing w:before="74" w:after="74"/>
        <w:ind w:leftChars="0" w:left="780" w:right="660" w:firstLineChars="122" w:firstLine="268"/>
      </w:pPr>
      <w:r w:rsidRPr="0078065C">
        <w:rPr>
          <w:rFonts w:hint="eastAsia"/>
        </w:rPr>
        <w:t>③ 世代間交流の推進</w:t>
      </w:r>
    </w:p>
    <w:p w14:paraId="0E54B571" w14:textId="78EA0C3A" w:rsidR="00274E19" w:rsidRPr="0078065C" w:rsidRDefault="00274E19" w:rsidP="00274E19">
      <w:pPr>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62C17223" w14:textId="77777777" w:rsidR="00274E19" w:rsidRPr="0078065C" w:rsidRDefault="00274E19" w:rsidP="00274E19">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① 青少年団体への活動支援</w:t>
      </w:r>
    </w:p>
    <w:tbl>
      <w:tblPr>
        <w:tblW w:w="10147"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304"/>
      </w:tblGrid>
      <w:tr w:rsidR="0078065C" w:rsidRPr="0078065C" w14:paraId="622333BD" w14:textId="1733869A" w:rsidTr="004A4C9F">
        <w:trPr>
          <w:cantSplit/>
          <w:trHeight w:val="312"/>
          <w:tblHeader/>
        </w:trPr>
        <w:tc>
          <w:tcPr>
            <w:tcW w:w="964" w:type="dxa"/>
            <w:shd w:val="clear" w:color="auto" w:fill="ABE9FF"/>
            <w:vAlign w:val="center"/>
          </w:tcPr>
          <w:p w14:paraId="32448A7F"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0A82058E"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391BBCC7"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825EDDD"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304" w:type="dxa"/>
            <w:shd w:val="clear" w:color="auto" w:fill="ABE9FF"/>
            <w:vAlign w:val="center"/>
          </w:tcPr>
          <w:p w14:paraId="2EBF70A1" w14:textId="236AFF94" w:rsidR="00ED3A09" w:rsidRPr="0078065C" w:rsidRDefault="00ED3A09" w:rsidP="00ED3A09">
            <w:pPr>
              <w:autoSpaceDE w:val="0"/>
              <w:autoSpaceDN w:val="0"/>
              <w:spacing w:beforeLines="10" w:before="29" w:afterLines="10" w:after="29" w:line="240" w:lineRule="exact"/>
              <w:ind w:left="110" w:rightChars="88" w:right="194"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0CA2BEA4" w14:textId="01508A30" w:rsidTr="00C94F72">
        <w:trPr>
          <w:cantSplit/>
          <w:trHeight w:val="397"/>
        </w:trPr>
        <w:tc>
          <w:tcPr>
            <w:tcW w:w="964" w:type="dxa"/>
            <w:shd w:val="clear" w:color="auto" w:fill="D3F3FF"/>
            <w:vAlign w:val="center"/>
          </w:tcPr>
          <w:p w14:paraId="7B84CE9F" w14:textId="77777777" w:rsidR="00ED3A09" w:rsidRPr="0078065C" w:rsidRDefault="00ED3A09"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4-4-1-1</w:t>
            </w:r>
          </w:p>
        </w:tc>
        <w:tc>
          <w:tcPr>
            <w:tcW w:w="2267" w:type="dxa"/>
            <w:shd w:val="clear" w:color="auto" w:fill="auto"/>
            <w:vAlign w:val="center"/>
          </w:tcPr>
          <w:p w14:paraId="30F7985B"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青少年指導者の活動支援</w:t>
            </w:r>
          </w:p>
          <w:p w14:paraId="259CB8CC"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【青少年課】</w:t>
            </w:r>
          </w:p>
        </w:tc>
        <w:tc>
          <w:tcPr>
            <w:tcW w:w="3685" w:type="dxa"/>
            <w:shd w:val="clear" w:color="auto" w:fill="auto"/>
          </w:tcPr>
          <w:p w14:paraId="1799CDC6"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子どもの地域活動を支える青少年指導者の活動を支援します。</w:t>
            </w:r>
          </w:p>
          <w:p w14:paraId="086A2681" w14:textId="6928C5EE" w:rsidR="00ED3A09" w:rsidRPr="0078065C" w:rsidRDefault="00ED3A09" w:rsidP="00F14B9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★鎌倉市青少年指導員の活動支援、研修会等を実施しました。</w:t>
            </w:r>
          </w:p>
        </w:tc>
        <w:tc>
          <w:tcPr>
            <w:tcW w:w="1927" w:type="dxa"/>
            <w:shd w:val="clear" w:color="auto" w:fill="auto"/>
            <w:vAlign w:val="center"/>
          </w:tcPr>
          <w:p w14:paraId="6B53E5C6"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tcPr>
          <w:p w14:paraId="09D201AC"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812C1B5" w14:textId="5896D9BC" w:rsidTr="00C94F72">
        <w:trPr>
          <w:cantSplit/>
          <w:trHeight w:val="397"/>
        </w:trPr>
        <w:tc>
          <w:tcPr>
            <w:tcW w:w="964" w:type="dxa"/>
            <w:shd w:val="clear" w:color="auto" w:fill="D3F3FF"/>
            <w:vAlign w:val="center"/>
          </w:tcPr>
          <w:p w14:paraId="5A7847A8" w14:textId="77777777" w:rsidR="00ED3A09" w:rsidRPr="0078065C" w:rsidRDefault="00ED3A09"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4-4-1-2</w:t>
            </w:r>
          </w:p>
        </w:tc>
        <w:tc>
          <w:tcPr>
            <w:tcW w:w="2267" w:type="dxa"/>
            <w:shd w:val="clear" w:color="auto" w:fill="auto"/>
            <w:vAlign w:val="center"/>
          </w:tcPr>
          <w:p w14:paraId="5361ED12"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総合型地域スポーツクラブの育成</w:t>
            </w:r>
          </w:p>
          <w:p w14:paraId="6ED09ABC"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【スポーツ課】</w:t>
            </w:r>
          </w:p>
        </w:tc>
        <w:tc>
          <w:tcPr>
            <w:tcW w:w="3685" w:type="dxa"/>
            <w:shd w:val="clear" w:color="auto" w:fill="auto"/>
          </w:tcPr>
          <w:p w14:paraId="158D7710"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地域で多種目、多世代、多様な技能レベルに応じたスポーツを楽しむことのできるクラブの支援を図ります。</w:t>
            </w:r>
          </w:p>
          <w:p w14:paraId="2FF6FAA6"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■設立希望団体への支援</w:t>
            </w:r>
          </w:p>
          <w:p w14:paraId="53CD1E46" w14:textId="30FA832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★０団体</w:t>
            </w:r>
          </w:p>
        </w:tc>
        <w:tc>
          <w:tcPr>
            <w:tcW w:w="1927" w:type="dxa"/>
            <w:shd w:val="clear" w:color="auto" w:fill="auto"/>
            <w:vAlign w:val="center"/>
          </w:tcPr>
          <w:p w14:paraId="7F0F468E"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tcPr>
          <w:p w14:paraId="2E2BD3C2"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529DE3A4" w14:textId="77777777" w:rsidR="00274E19" w:rsidRPr="0078065C" w:rsidRDefault="00274E19" w:rsidP="00274E19">
      <w:pPr>
        <w:rPr>
          <w:rFonts w:ascii="HG丸ｺﾞｼｯｸM-PRO" w:eastAsia="HG丸ｺﾞｼｯｸM-PRO" w:hAnsi="HG丸ｺﾞｼｯｸM-PRO"/>
        </w:rPr>
      </w:pPr>
    </w:p>
    <w:p w14:paraId="0E32EED6" w14:textId="77777777" w:rsidR="00274E19" w:rsidRPr="0078065C" w:rsidRDefault="00274E19" w:rsidP="00274E19">
      <w:pPr>
        <w:rPr>
          <w:rFonts w:ascii="HG丸ｺﾞｼｯｸM-PRO" w:eastAsia="HG丸ｺﾞｼｯｸM-PRO" w:hAnsi="HG丸ｺﾞｼｯｸM-PRO"/>
        </w:rPr>
      </w:pPr>
    </w:p>
    <w:p w14:paraId="53013C91" w14:textId="77777777" w:rsidR="00274E19" w:rsidRPr="0078065C" w:rsidRDefault="00274E19" w:rsidP="00274E19">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② 子どもの地域活動の支援</w:t>
      </w:r>
    </w:p>
    <w:tbl>
      <w:tblPr>
        <w:tblW w:w="10147"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304"/>
      </w:tblGrid>
      <w:tr w:rsidR="0078065C" w:rsidRPr="0078065C" w14:paraId="1A86E5EE" w14:textId="63F69E95" w:rsidTr="004A4C9F">
        <w:trPr>
          <w:cantSplit/>
          <w:trHeight w:val="312"/>
          <w:tblHeader/>
        </w:trPr>
        <w:tc>
          <w:tcPr>
            <w:tcW w:w="964" w:type="dxa"/>
            <w:shd w:val="clear" w:color="auto" w:fill="ABE9FF"/>
            <w:vAlign w:val="center"/>
          </w:tcPr>
          <w:p w14:paraId="717D62AF"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723FD5DF"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15FCC76C"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1D7B3402"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304" w:type="dxa"/>
            <w:shd w:val="clear" w:color="auto" w:fill="ABE9FF"/>
            <w:vAlign w:val="center"/>
          </w:tcPr>
          <w:p w14:paraId="072E9FF6" w14:textId="074C0276" w:rsidR="00ED3A09" w:rsidRPr="0078065C" w:rsidRDefault="00ED3A09" w:rsidP="00ED3A09">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4679A5D9" w14:textId="22BB4E13" w:rsidTr="00C94F72">
        <w:trPr>
          <w:cantSplit/>
          <w:trHeight w:val="397"/>
        </w:trPr>
        <w:tc>
          <w:tcPr>
            <w:tcW w:w="964" w:type="dxa"/>
            <w:shd w:val="clear" w:color="auto" w:fill="D3F3FF"/>
            <w:vAlign w:val="center"/>
          </w:tcPr>
          <w:p w14:paraId="442F8D97" w14:textId="77777777" w:rsidR="00ED3A09" w:rsidRPr="0078065C" w:rsidRDefault="00ED3A09"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4-4-2-1</w:t>
            </w:r>
          </w:p>
        </w:tc>
        <w:tc>
          <w:tcPr>
            <w:tcW w:w="2267" w:type="dxa"/>
            <w:shd w:val="clear" w:color="auto" w:fill="auto"/>
            <w:vAlign w:val="center"/>
          </w:tcPr>
          <w:p w14:paraId="6F57A12F"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放課後かまくらっ子等における健全育成</w:t>
            </w:r>
          </w:p>
          <w:p w14:paraId="0FCF8548"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【青少年課】</w:t>
            </w:r>
          </w:p>
        </w:tc>
        <w:tc>
          <w:tcPr>
            <w:tcW w:w="3685" w:type="dxa"/>
            <w:shd w:val="clear" w:color="auto" w:fill="auto"/>
          </w:tcPr>
          <w:p w14:paraId="2738E2B7"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放課後かまくらっ子（1-3-1-1）における地域団体等による体験・活動を通して、異学年交流、多世代交流を推進します。</w:t>
            </w:r>
          </w:p>
          <w:p w14:paraId="50DBDF75"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また、中学生や高校生が放課後かまくらっ子の活動サポーターとして参加することで、自己肯定感を感じる場となるよう推進します。</w:t>
            </w:r>
          </w:p>
          <w:p w14:paraId="4C5E4BDD" w14:textId="0C5B808F" w:rsidR="00ED3A09" w:rsidRPr="0078065C" w:rsidRDefault="00ED3A09" w:rsidP="00F14B9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★新型コロナウイルス感染症のまん延により、地域人材を招いたプログラムは大きく制限される中、緊急事態宣言が発令されていない時期に限定し、感染予防策を徹底した上で実施しました。</w:t>
            </w:r>
          </w:p>
        </w:tc>
        <w:tc>
          <w:tcPr>
            <w:tcW w:w="1927" w:type="dxa"/>
            <w:shd w:val="clear" w:color="auto" w:fill="auto"/>
            <w:vAlign w:val="center"/>
          </w:tcPr>
          <w:p w14:paraId="58913EC4"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・すべての小学校区で、放課後かまくらっ子（新・放課後子ども総合プラン）を実施することを目指す</w:t>
            </w:r>
          </w:p>
          <w:p w14:paraId="5721CB1B"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・異学年や多世代交流を図る</w:t>
            </w:r>
          </w:p>
        </w:tc>
        <w:tc>
          <w:tcPr>
            <w:tcW w:w="1304" w:type="dxa"/>
          </w:tcPr>
          <w:p w14:paraId="06AF011A"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707DEDF" w14:textId="02C9FFE4" w:rsidTr="00C94F72">
        <w:trPr>
          <w:cantSplit/>
          <w:trHeight w:val="397"/>
        </w:trPr>
        <w:tc>
          <w:tcPr>
            <w:tcW w:w="964" w:type="dxa"/>
            <w:shd w:val="clear" w:color="auto" w:fill="D3F3FF"/>
            <w:vAlign w:val="center"/>
          </w:tcPr>
          <w:p w14:paraId="43DC43E8" w14:textId="77777777" w:rsidR="00ED3A09" w:rsidRPr="0078065C" w:rsidRDefault="00ED3A09"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4-4-2-2</w:t>
            </w:r>
          </w:p>
        </w:tc>
        <w:tc>
          <w:tcPr>
            <w:tcW w:w="2267" w:type="dxa"/>
            <w:shd w:val="clear" w:color="auto" w:fill="auto"/>
            <w:vAlign w:val="center"/>
          </w:tcPr>
          <w:p w14:paraId="7425FF75"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ジュニアリーダー等の育成</w:t>
            </w:r>
          </w:p>
          <w:p w14:paraId="70C62615"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【青少年課】</w:t>
            </w:r>
          </w:p>
        </w:tc>
        <w:tc>
          <w:tcPr>
            <w:tcW w:w="3685" w:type="dxa"/>
            <w:shd w:val="clear" w:color="auto" w:fill="auto"/>
          </w:tcPr>
          <w:p w14:paraId="7E18EB9C"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集団活動や野外活動における基本的な知識と技術を身に付け、地域における青少年活動のリーダーとなれる人材を育成します。</w:t>
            </w:r>
          </w:p>
          <w:p w14:paraId="7CAFFA1F" w14:textId="7031825E" w:rsidR="00ED3A09" w:rsidRPr="0078065C" w:rsidRDefault="00ED3A09" w:rsidP="00F14B9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■育成事業（子どもキャンプ）は新型コロナウイルス感染症のまん延により、中止となりました。</w:t>
            </w:r>
          </w:p>
        </w:tc>
        <w:tc>
          <w:tcPr>
            <w:tcW w:w="1927" w:type="dxa"/>
            <w:shd w:val="clear" w:color="auto" w:fill="auto"/>
            <w:vAlign w:val="center"/>
          </w:tcPr>
          <w:p w14:paraId="061B7944"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tcPr>
          <w:p w14:paraId="1A6A7F35"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33FE018E" w14:textId="77777777" w:rsidR="00274E19" w:rsidRPr="0078065C" w:rsidRDefault="00274E19" w:rsidP="00274E19">
      <w:pPr>
        <w:rPr>
          <w:rFonts w:ascii="HG丸ｺﾞｼｯｸM-PRO" w:eastAsia="HG丸ｺﾞｼｯｸM-PRO" w:hAnsi="HG丸ｺﾞｼｯｸM-PRO"/>
        </w:rPr>
      </w:pPr>
    </w:p>
    <w:p w14:paraId="328E77AF" w14:textId="77777777" w:rsidR="00274E19" w:rsidRPr="0078065C" w:rsidRDefault="00274E19" w:rsidP="00274E19">
      <w:pPr>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1E9238E9" w14:textId="77777777" w:rsidR="00274E19" w:rsidRPr="0078065C" w:rsidRDefault="00274E19" w:rsidP="00274E19">
      <w:pPr>
        <w:rPr>
          <w:rFonts w:ascii="HG丸ｺﾞｼｯｸM-PRO" w:eastAsia="HG丸ｺﾞｼｯｸM-PRO" w:hAnsi="HG丸ｺﾞｼｯｸM-PRO"/>
        </w:rPr>
      </w:pPr>
    </w:p>
    <w:p w14:paraId="6A9E0F4B" w14:textId="77777777" w:rsidR="00274E19" w:rsidRPr="0078065C" w:rsidRDefault="00274E19" w:rsidP="00274E19">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③ 世代間交流の推進</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40A16458" w14:textId="682741BF" w:rsidTr="00FE32E2">
        <w:trPr>
          <w:cantSplit/>
          <w:trHeight w:val="312"/>
          <w:tblHeader/>
        </w:trPr>
        <w:tc>
          <w:tcPr>
            <w:tcW w:w="964" w:type="dxa"/>
            <w:shd w:val="clear" w:color="auto" w:fill="ABE9FF"/>
            <w:vAlign w:val="center"/>
          </w:tcPr>
          <w:p w14:paraId="4CBDA97B"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231BA97B"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77418655"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27CB62FE" w14:textId="77777777" w:rsidR="00ED3A09" w:rsidRPr="0078065C" w:rsidRDefault="00ED3A09" w:rsidP="00274E19">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45123A31" w14:textId="2CA4757D" w:rsidR="00ED3A09" w:rsidRPr="0078065C" w:rsidRDefault="00ED3A09" w:rsidP="00ED3A09">
            <w:pPr>
              <w:autoSpaceDE w:val="0"/>
              <w:autoSpaceDN w:val="0"/>
              <w:spacing w:beforeLines="10" w:before="29" w:afterLines="10" w:after="29" w:line="240" w:lineRule="exact"/>
              <w:ind w:left="110" w:rightChars="50" w:right="110" w:hangingChars="61" w:hanging="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77616542" w14:textId="674F42AA" w:rsidTr="00C94F72">
        <w:trPr>
          <w:cantSplit/>
          <w:trHeight w:val="397"/>
        </w:trPr>
        <w:tc>
          <w:tcPr>
            <w:tcW w:w="964" w:type="dxa"/>
            <w:shd w:val="clear" w:color="auto" w:fill="D3F3FF"/>
            <w:vAlign w:val="center"/>
          </w:tcPr>
          <w:p w14:paraId="0A93550B" w14:textId="77777777" w:rsidR="00ED3A09" w:rsidRPr="0078065C" w:rsidRDefault="00ED3A09"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4-4-3-1</w:t>
            </w:r>
          </w:p>
        </w:tc>
        <w:tc>
          <w:tcPr>
            <w:tcW w:w="2267" w:type="dxa"/>
            <w:shd w:val="clear" w:color="auto" w:fill="auto"/>
            <w:vAlign w:val="center"/>
          </w:tcPr>
          <w:p w14:paraId="51324F00"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世代間交流</w:t>
            </w:r>
          </w:p>
          <w:p w14:paraId="120DA232"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（重複掲載4-2-2-3）</w:t>
            </w:r>
          </w:p>
          <w:p w14:paraId="301420EC"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p w14:paraId="0F3FBF86"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85" w:type="dxa"/>
            <w:shd w:val="clear" w:color="auto" w:fill="auto"/>
          </w:tcPr>
          <w:p w14:paraId="1BA33D97"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中学校では、総合的な学習の時間等で、地域の保育所、幼稚園、障害者施設、老人ホーム等へ訪問し交流を深めます。また、地域の高齢者を学校に講師として招いて知識、経験を子どもたちに伝えていきます。</w:t>
            </w:r>
          </w:p>
          <w:p w14:paraId="3AF46DCF"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保育所では近隣の小学校、障害児者施設や老人ホームなどを訪問し、交流を深めます。また、地域の高齢者を招いての交流を図ります。</w:t>
            </w:r>
          </w:p>
          <w:p w14:paraId="607E8F63" w14:textId="2B09F513"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★4-</w:t>
            </w:r>
            <w:r w:rsidR="00287103" w:rsidRPr="0078065C">
              <w:rPr>
                <w:rFonts w:ascii="HG丸ｺﾞｼｯｸM-PRO" w:eastAsia="HG丸ｺﾞｼｯｸM-PRO" w:hAnsi="HG丸ｺﾞｼｯｸM-PRO" w:cs="ＭＳ Ｐゴシック" w:hint="eastAsia"/>
                <w:kern w:val="0"/>
                <w:sz w:val="20"/>
              </w:rPr>
              <w:t>2</w:t>
            </w:r>
            <w:r w:rsidRPr="0078065C">
              <w:rPr>
                <w:rFonts w:ascii="HG丸ｺﾞｼｯｸM-PRO" w:eastAsia="HG丸ｺﾞｼｯｸM-PRO" w:hAnsi="HG丸ｺﾞｼｯｸM-PRO" w:cs="ＭＳ Ｐゴシック" w:hint="eastAsia"/>
                <w:kern w:val="0"/>
                <w:sz w:val="20"/>
              </w:rPr>
              <w:t>-</w:t>
            </w:r>
            <w:r w:rsidR="00287103" w:rsidRPr="0078065C">
              <w:rPr>
                <w:rFonts w:ascii="HG丸ｺﾞｼｯｸM-PRO" w:eastAsia="HG丸ｺﾞｼｯｸM-PRO" w:hAnsi="HG丸ｺﾞｼｯｸM-PRO" w:cs="ＭＳ Ｐゴシック" w:hint="eastAsia"/>
                <w:kern w:val="0"/>
                <w:sz w:val="20"/>
              </w:rPr>
              <w:t>2</w:t>
            </w:r>
            <w:r w:rsidRPr="0078065C">
              <w:rPr>
                <w:rFonts w:ascii="HG丸ｺﾞｼｯｸM-PRO" w:eastAsia="HG丸ｺﾞｼｯｸM-PRO" w:hAnsi="HG丸ｺﾞｼｯｸM-PRO" w:cs="ＭＳ Ｐゴシック" w:hint="eastAsia"/>
                <w:kern w:val="0"/>
                <w:sz w:val="20"/>
              </w:rPr>
              <w:t>-</w:t>
            </w:r>
            <w:r w:rsidR="00287103" w:rsidRPr="0078065C">
              <w:rPr>
                <w:rFonts w:ascii="HG丸ｺﾞｼｯｸM-PRO" w:eastAsia="HG丸ｺﾞｼｯｸM-PRO" w:hAnsi="HG丸ｺﾞｼｯｸM-PRO" w:cs="ＭＳ Ｐゴシック" w:hint="eastAsia"/>
                <w:kern w:val="0"/>
                <w:sz w:val="20"/>
              </w:rPr>
              <w:t>3</w:t>
            </w:r>
            <w:r w:rsidRPr="0078065C">
              <w:rPr>
                <w:rFonts w:ascii="HG丸ｺﾞｼｯｸM-PRO" w:eastAsia="HG丸ｺﾞｼｯｸM-PRO" w:hAnsi="HG丸ｺﾞｼｯｸM-PRO" w:cs="ＭＳ Ｐゴシック" w:hint="eastAsia"/>
                <w:kern w:val="0"/>
                <w:sz w:val="20"/>
              </w:rPr>
              <w:t>参照</w:t>
            </w:r>
          </w:p>
        </w:tc>
        <w:tc>
          <w:tcPr>
            <w:tcW w:w="1927" w:type="dxa"/>
            <w:shd w:val="clear" w:color="auto" w:fill="auto"/>
            <w:vAlign w:val="center"/>
          </w:tcPr>
          <w:p w14:paraId="724FB861"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7C8ED0D" w14:textId="77777777" w:rsidR="00ED3A09"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4-2-2-3</w:t>
            </w:r>
          </w:p>
          <w:p w14:paraId="66BD5DEE" w14:textId="542AF3CC"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3CCF1857" w14:textId="09C95C11" w:rsidTr="00C94F72">
        <w:trPr>
          <w:cantSplit/>
          <w:trHeight w:val="397"/>
        </w:trPr>
        <w:tc>
          <w:tcPr>
            <w:tcW w:w="964" w:type="dxa"/>
            <w:shd w:val="clear" w:color="auto" w:fill="D3F3FF"/>
            <w:vAlign w:val="center"/>
          </w:tcPr>
          <w:p w14:paraId="6E769746" w14:textId="77777777" w:rsidR="00ED3A09" w:rsidRPr="0078065C" w:rsidRDefault="00ED3A09" w:rsidP="00274E19">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4-4-3-2</w:t>
            </w:r>
          </w:p>
        </w:tc>
        <w:tc>
          <w:tcPr>
            <w:tcW w:w="2267" w:type="dxa"/>
            <w:shd w:val="clear" w:color="auto" w:fill="auto"/>
            <w:vAlign w:val="center"/>
          </w:tcPr>
          <w:p w14:paraId="569653D6"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三世代交流事業</w:t>
            </w:r>
          </w:p>
          <w:p w14:paraId="601B18E0"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（重複掲載4-6-1-16）【みらいふる鎌倉（鎌倉市老人クラブ連合会）】</w:t>
            </w:r>
          </w:p>
          <w:p w14:paraId="0A9624F1" w14:textId="77777777" w:rsidR="00ED3A09" w:rsidRPr="0078065C" w:rsidRDefault="00ED3A09" w:rsidP="00274E19">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【鎌倉漁業協働組合】</w:t>
            </w:r>
          </w:p>
        </w:tc>
        <w:tc>
          <w:tcPr>
            <w:tcW w:w="3685" w:type="dxa"/>
            <w:shd w:val="clear" w:color="auto" w:fill="auto"/>
          </w:tcPr>
          <w:p w14:paraId="2760D8D9" w14:textId="77777777" w:rsidR="00ED3A09" w:rsidRPr="0078065C" w:rsidRDefault="00ED3A09" w:rsidP="00274E1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子どもや若い世代の保護者、高齢者等各世代の交流により地域の子育てネットワークが広がることを目的として、鎌倉の海や山を使ったイベントを行います。</w:t>
            </w:r>
          </w:p>
          <w:p w14:paraId="3B36FFEB" w14:textId="77777777"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★第９回三世代交流事業ＩＮ坂ノ下</w:t>
            </w:r>
          </w:p>
          <w:p w14:paraId="3D13E3AE" w14:textId="48049F01" w:rsidR="00287103" w:rsidRPr="0078065C" w:rsidRDefault="00287103" w:rsidP="00287103">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新型コロナウイルス感染症の影響により中止</w:t>
            </w:r>
          </w:p>
        </w:tc>
        <w:tc>
          <w:tcPr>
            <w:tcW w:w="1927" w:type="dxa"/>
            <w:shd w:val="clear" w:color="auto" w:fill="auto"/>
            <w:vAlign w:val="center"/>
          </w:tcPr>
          <w:p w14:paraId="3F12518B" w14:textId="77777777" w:rsidR="00ED3A09" w:rsidRPr="0078065C" w:rsidRDefault="00ED3A09" w:rsidP="00274E1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CDD9B2C" w14:textId="77777777" w:rsidR="00ED3A09" w:rsidRPr="0078065C" w:rsidRDefault="00ED3A09"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0C3EABA6" w14:textId="1AFED065" w:rsidR="0062530F" w:rsidRPr="0078065C" w:rsidRDefault="0062530F" w:rsidP="00DE5FC7">
      <w:pPr>
        <w:spacing w:line="0" w:lineRule="atLeast"/>
        <w:jc w:val="left"/>
        <w:rPr>
          <w:rFonts w:ascii="HG丸ｺﾞｼｯｸM-PRO" w:eastAsia="HG丸ｺﾞｼｯｸM-PRO" w:hAnsi="HG丸ｺﾞｼｯｸM-PRO"/>
          <w:sz w:val="24"/>
          <w:szCs w:val="24"/>
        </w:rPr>
      </w:pPr>
    </w:p>
    <w:p w14:paraId="361826E3" w14:textId="27EAD951" w:rsidR="00090BB7" w:rsidRPr="0078065C" w:rsidRDefault="00090BB7" w:rsidP="00274E19">
      <w:pPr>
        <w:spacing w:line="0" w:lineRule="atLeast"/>
        <w:jc w:val="left"/>
        <w:rPr>
          <w:rFonts w:ascii="HG丸ｺﾞｼｯｸM-PRO" w:eastAsia="HG丸ｺﾞｼｯｸM-PRO" w:hAnsi="HG丸ｺﾞｼｯｸM-PRO"/>
          <w:sz w:val="24"/>
          <w:szCs w:val="24"/>
        </w:rPr>
      </w:pPr>
    </w:p>
    <w:p w14:paraId="5798AD34" w14:textId="77777777" w:rsidR="00A806AB" w:rsidRPr="0078065C" w:rsidRDefault="00A806AB" w:rsidP="00DC7170">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Pr="0078065C">
        <w:rPr>
          <w:rFonts w:ascii="HG丸ｺﾞｼｯｸM-PRO" w:eastAsia="HG丸ｺﾞｼｯｸM-PRO" w:hAnsi="HG丸ｺﾞｼｯｸM-PRO" w:hint="eastAsia"/>
          <w:sz w:val="32"/>
          <w:szCs w:val="24"/>
        </w:rPr>
        <w:t>５）子どもの遊びや学びの場の整備</w:t>
      </w:r>
    </w:p>
    <w:p w14:paraId="17397C75" w14:textId="77777777" w:rsidR="006572B1" w:rsidRPr="0078065C" w:rsidRDefault="006572B1" w:rsidP="006572B1">
      <w:pPr>
        <w:pStyle w:val="Default"/>
        <w:spacing w:line="200" w:lineRule="exact"/>
        <w:ind w:leftChars="322" w:left="708"/>
        <w:rPr>
          <w:rFonts w:ascii="HG丸ｺﾞｼｯｸM-PRO" w:eastAsia="HG丸ｺﾞｼｯｸM-PRO" w:hAnsi="HG丸ｺﾞｼｯｸM-PRO"/>
          <w:color w:val="auto"/>
          <w:sz w:val="16"/>
          <w:szCs w:val="16"/>
        </w:rPr>
      </w:pPr>
    </w:p>
    <w:p w14:paraId="4DB4CF33" w14:textId="77777777" w:rsidR="00287103" w:rsidRPr="0078065C" w:rsidRDefault="00287103" w:rsidP="003D387C">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少子化・核家族化が進み、家庭内でのテレビ・ゲームや携帯電話でのメールのやりとり等が子どもの主要な関心事となっている現在、家庭外での遊びや学びを通じた他人との交わりの機会が減少し、子どもの社会性を身につける機会が失われてきています。身近な場所に、子どもにとって魅力的な遊びや学びの場を提供することが、子どもが社会性を身につけるうえで特に必要です。</w:t>
      </w:r>
    </w:p>
    <w:p w14:paraId="2C7DB3B1" w14:textId="77777777" w:rsidR="00287103" w:rsidRPr="0078065C" w:rsidRDefault="00287103" w:rsidP="003D387C">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子どもが自分らしく遊び、休息し、集い、安心して人間関係を作りあうことができる居場所の確保及び充実に努めるものとします。</w:t>
      </w:r>
    </w:p>
    <w:p w14:paraId="6D6350CF" w14:textId="77777777" w:rsidR="00287103" w:rsidRPr="0078065C" w:rsidRDefault="00287103" w:rsidP="00287103">
      <w:pPr>
        <w:pStyle w:val="af4"/>
        <w:autoSpaceDE w:val="0"/>
        <w:autoSpaceDN w:val="0"/>
        <w:spacing w:after="48"/>
        <w:rPr>
          <w:rFonts w:ascii="HG丸ｺﾞｼｯｸM-PRO" w:eastAsia="HG丸ｺﾞｼｯｸM-PRO" w:hAnsi="HG丸ｺﾞｼｯｸM-PRO"/>
        </w:rPr>
      </w:pPr>
    </w:p>
    <w:p w14:paraId="1620084B" w14:textId="77777777" w:rsidR="00287103" w:rsidRPr="0078065C" w:rsidRDefault="00287103" w:rsidP="00287103">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5829870A" wp14:editId="4C2E7C60">
                <wp:simplePos x="0" y="0"/>
                <wp:positionH relativeFrom="column">
                  <wp:posOffset>438150</wp:posOffset>
                </wp:positionH>
                <wp:positionV relativeFrom="paragraph">
                  <wp:posOffset>158750</wp:posOffset>
                </wp:positionV>
                <wp:extent cx="5486400" cy="2214880"/>
                <wp:effectExtent l="0" t="0" r="19050" b="13970"/>
                <wp:wrapNone/>
                <wp:docPr id="63" name="四角形: 角を丸くする 2861"/>
                <wp:cNvGraphicFramePr/>
                <a:graphic xmlns:a="http://schemas.openxmlformats.org/drawingml/2006/main">
                  <a:graphicData uri="http://schemas.microsoft.com/office/word/2010/wordprocessingShape">
                    <wps:wsp>
                      <wps:cNvSpPr/>
                      <wps:spPr>
                        <a:xfrm>
                          <a:off x="0" y="0"/>
                          <a:ext cx="5486400" cy="2214880"/>
                        </a:xfrm>
                        <a:prstGeom prst="roundRect">
                          <a:avLst>
                            <a:gd name="adj" fmla="val 10048"/>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3932A1" id="四角形: 角を丸くする 2861" o:spid="_x0000_s1026" style="position:absolute;left:0;text-align:left;margin-left:34.5pt;margin-top:12.5pt;width:6in;height:174.4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" filled="f" strokecolor="#7f7f7f [1612]" strokeweight="1pt">
                <v:stroke joinstyle="miter"/>
              </v:roundrect>
            </w:pict>
          </mc:Fallback>
        </mc:AlternateContent>
      </w:r>
    </w:p>
    <w:p w14:paraId="65EAD8B8" w14:textId="77777777" w:rsidR="00287103" w:rsidRPr="0078065C" w:rsidRDefault="00287103" w:rsidP="0028710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7D8902E0" w14:textId="77777777" w:rsidR="00287103" w:rsidRPr="0078065C" w:rsidRDefault="00287103" w:rsidP="00287103">
      <w:pPr>
        <w:pStyle w:val="22"/>
        <w:spacing w:before="74" w:after="74"/>
        <w:ind w:left="1320" w:right="660"/>
      </w:pPr>
      <w:r w:rsidRPr="0078065C">
        <w:rPr>
          <w:rFonts w:hint="eastAsia"/>
        </w:rPr>
        <w:t>・他の市等にどのような子育ての環境、支援があるかと比較しているのか。良い制度があれば取り入れてほしい。</w:t>
      </w:r>
    </w:p>
    <w:p w14:paraId="0C404B22" w14:textId="77777777" w:rsidR="00287103" w:rsidRPr="0078065C" w:rsidRDefault="00287103" w:rsidP="00287103">
      <w:pPr>
        <w:pStyle w:val="22"/>
        <w:spacing w:before="74" w:after="74"/>
        <w:ind w:left="1320" w:right="660"/>
      </w:pPr>
      <w:r w:rsidRPr="0078065C">
        <w:rPr>
          <w:rFonts w:hint="eastAsia"/>
        </w:rPr>
        <w:t>・自然のなかで子育てをしたいと思い移住した。海も山もある素晴らしい鎌倉の環境を生かし、子どもの成長を支援してほしい。</w:t>
      </w:r>
    </w:p>
    <w:p w14:paraId="198EFF4B" w14:textId="77777777" w:rsidR="00287103" w:rsidRPr="0078065C" w:rsidRDefault="00287103" w:rsidP="00287103">
      <w:pPr>
        <w:pStyle w:val="22"/>
        <w:spacing w:before="74" w:after="74"/>
        <w:ind w:left="1320" w:right="660"/>
      </w:pPr>
      <w:r w:rsidRPr="0078065C">
        <w:rPr>
          <w:rFonts w:hint="eastAsia"/>
        </w:rPr>
        <w:t>・子育てをしながらでも、簡単に仕事に就ける環境がない。</w:t>
      </w:r>
    </w:p>
    <w:p w14:paraId="1DE48C9B" w14:textId="77777777" w:rsidR="00287103" w:rsidRPr="0078065C" w:rsidRDefault="00287103" w:rsidP="00287103">
      <w:pPr>
        <w:pStyle w:val="22"/>
        <w:spacing w:before="74" w:after="74"/>
        <w:ind w:left="1320" w:right="660"/>
      </w:pPr>
      <w:r w:rsidRPr="0078065C">
        <w:rPr>
          <w:rFonts w:hint="eastAsia"/>
        </w:rPr>
        <w:t>・子どもの遊び場がもっとほしい。</w:t>
      </w:r>
    </w:p>
    <w:p w14:paraId="63F2DE2A" w14:textId="77777777" w:rsidR="00287103" w:rsidRPr="0078065C" w:rsidRDefault="00287103" w:rsidP="00287103">
      <w:pPr>
        <w:pStyle w:val="22"/>
        <w:spacing w:before="74" w:after="74"/>
        <w:ind w:left="1320" w:right="660"/>
      </w:pPr>
      <w:r w:rsidRPr="0078065C">
        <w:rPr>
          <w:rFonts w:hint="eastAsia"/>
        </w:rPr>
        <w:t>・雨の日に遊びに行ける場所を増やしてほしい。</w:t>
      </w:r>
    </w:p>
    <w:p w14:paraId="7741D283" w14:textId="77777777" w:rsidR="00287103" w:rsidRPr="0078065C" w:rsidRDefault="00287103" w:rsidP="00287103">
      <w:pPr>
        <w:pStyle w:val="22"/>
        <w:spacing w:before="74" w:after="74"/>
        <w:ind w:left="1320" w:right="660"/>
      </w:pPr>
      <w:r w:rsidRPr="0078065C">
        <w:rPr>
          <w:rFonts w:hint="eastAsia"/>
        </w:rPr>
        <w:t>・子どもを連れて遊びに行ける場が地域によって差が大きい。</w:t>
      </w:r>
    </w:p>
    <w:p w14:paraId="3335E2F4" w14:textId="77777777" w:rsidR="00287103" w:rsidRPr="0078065C" w:rsidRDefault="00287103" w:rsidP="00287103">
      <w:pPr>
        <w:pStyle w:val="af4"/>
        <w:autoSpaceDE w:val="0"/>
        <w:autoSpaceDN w:val="0"/>
        <w:snapToGrid w:val="0"/>
        <w:spacing w:beforeLines="25" w:before="74" w:afterLines="25" w:after="74"/>
        <w:ind w:leftChars="316" w:left="695"/>
        <w:rPr>
          <w:rFonts w:ascii="HG丸ｺﾞｼｯｸM-PRO" w:eastAsia="HG丸ｺﾞｼｯｸM-PRO" w:hAnsi="HG丸ｺﾞｼｯｸM-PRO"/>
        </w:rPr>
      </w:pPr>
    </w:p>
    <w:p w14:paraId="35506BC1" w14:textId="77777777" w:rsidR="00287103" w:rsidRPr="0078065C" w:rsidRDefault="00287103" w:rsidP="00287103">
      <w:pPr>
        <w:autoSpaceDE w:val="0"/>
        <w:autoSpaceDN w:val="0"/>
        <w:rPr>
          <w:rFonts w:ascii="HG丸ｺﾞｼｯｸM-PRO" w:eastAsia="HG丸ｺﾞｼｯｸM-PRO" w:hAnsi="HG丸ｺﾞｼｯｸM-PRO"/>
        </w:rPr>
      </w:pPr>
    </w:p>
    <w:p w14:paraId="69429F08" w14:textId="77777777" w:rsidR="00287103" w:rsidRPr="0078065C" w:rsidRDefault="00287103" w:rsidP="00287103">
      <w:pPr>
        <w:autoSpaceDE w:val="0"/>
        <w:autoSpaceDN w:val="0"/>
        <w:rPr>
          <w:rFonts w:ascii="HG丸ｺﾞｼｯｸM-PRO" w:eastAsia="HG丸ｺﾞｼｯｸM-PRO" w:hAnsi="HG丸ｺﾞｼｯｸM-PRO"/>
        </w:rPr>
      </w:pPr>
    </w:p>
    <w:p w14:paraId="3BDBE088" w14:textId="77777777" w:rsidR="00287103" w:rsidRPr="0078065C" w:rsidRDefault="00287103" w:rsidP="0028710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7D418716" w14:textId="77777777" w:rsidR="00287103" w:rsidRPr="0078065C" w:rsidRDefault="00287103" w:rsidP="00287103">
      <w:pPr>
        <w:pStyle w:val="22"/>
        <w:spacing w:before="74" w:after="74"/>
        <w:ind w:left="1320" w:right="660"/>
      </w:pPr>
      <w:r w:rsidRPr="0078065C">
        <w:rPr>
          <w:rFonts w:hint="eastAsia"/>
        </w:rPr>
        <w:t>○子どもたちがのびのびと遊ぶことを通じて、成長できるような環境を整備する必要があります。</w:t>
      </w:r>
    </w:p>
    <w:p w14:paraId="55E85459" w14:textId="77777777" w:rsidR="00287103" w:rsidRPr="0078065C" w:rsidRDefault="00287103" w:rsidP="00287103">
      <w:pPr>
        <w:pStyle w:val="22"/>
        <w:spacing w:before="74" w:after="74"/>
        <w:ind w:left="1320" w:right="660"/>
      </w:pPr>
      <w:r w:rsidRPr="0078065C">
        <w:rPr>
          <w:rFonts w:hint="eastAsia"/>
        </w:rPr>
        <w:t>○親子でともに集える機会の提供が求められています。</w:t>
      </w:r>
    </w:p>
    <w:p w14:paraId="4CF8AFD3" w14:textId="77777777" w:rsidR="00287103" w:rsidRPr="0078065C" w:rsidRDefault="00287103" w:rsidP="00287103">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20736" behindDoc="0" locked="0" layoutInCell="1" allowOverlap="1" wp14:anchorId="2E663E60" wp14:editId="2373B800">
                <wp:simplePos x="0" y="0"/>
                <wp:positionH relativeFrom="column">
                  <wp:posOffset>432435</wp:posOffset>
                </wp:positionH>
                <wp:positionV relativeFrom="paragraph">
                  <wp:posOffset>169545</wp:posOffset>
                </wp:positionV>
                <wp:extent cx="5486400" cy="609600"/>
                <wp:effectExtent l="0" t="0" r="19050" b="19050"/>
                <wp:wrapNone/>
                <wp:docPr id="964"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864D0F" id="四角形: 角を丸くする 2861" o:spid="_x0000_s1026" style="position:absolute;left:0;text-align:left;margin-left:34.05pt;margin-top:13.35pt;width:6in;height:48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" filled="f" strokecolor="#7f7f7f [1612]" strokeweight="1pt">
                <v:stroke joinstyle="miter"/>
              </v:roundrect>
            </w:pict>
          </mc:Fallback>
        </mc:AlternateContent>
      </w:r>
    </w:p>
    <w:p w14:paraId="7B7E1527" w14:textId="77777777" w:rsidR="00287103" w:rsidRPr="0078065C" w:rsidRDefault="00287103" w:rsidP="00287103">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2EFE81C3" w14:textId="77777777" w:rsidR="00287103" w:rsidRPr="0078065C" w:rsidRDefault="00287103" w:rsidP="00287103">
      <w:pPr>
        <w:pStyle w:val="22"/>
        <w:spacing w:before="74" w:after="74"/>
        <w:ind w:left="1320" w:right="660"/>
      </w:pPr>
      <w:r w:rsidRPr="0078065C">
        <w:rPr>
          <w:rFonts w:hint="eastAsia"/>
        </w:rPr>
        <w:t>① 遊びや学びの場の整備</w:t>
      </w:r>
    </w:p>
    <w:p w14:paraId="42EF2F17" w14:textId="5F786250" w:rsidR="00287103" w:rsidRPr="0078065C" w:rsidRDefault="00287103" w:rsidP="00287103">
      <w:pPr>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6CEE5334" w14:textId="77777777" w:rsidR="00287103" w:rsidRPr="0078065C" w:rsidRDefault="00287103" w:rsidP="00287103">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① 遊びや学びの場の整備</w:t>
      </w:r>
    </w:p>
    <w:tbl>
      <w:tblPr>
        <w:tblW w:w="9863"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737"/>
        <w:gridCol w:w="2267"/>
        <w:gridCol w:w="3651"/>
        <w:gridCol w:w="1961"/>
        <w:gridCol w:w="1247"/>
      </w:tblGrid>
      <w:tr w:rsidR="0078065C" w:rsidRPr="0078065C" w14:paraId="70A35D7B" w14:textId="70FDF394" w:rsidTr="00FE32E2">
        <w:trPr>
          <w:cantSplit/>
          <w:trHeight w:val="312"/>
          <w:tblHeader/>
        </w:trPr>
        <w:tc>
          <w:tcPr>
            <w:tcW w:w="737" w:type="dxa"/>
            <w:shd w:val="clear" w:color="auto" w:fill="ABE9FF"/>
            <w:vAlign w:val="center"/>
          </w:tcPr>
          <w:p w14:paraId="0DFAE788" w14:textId="77777777" w:rsidR="00287103" w:rsidRPr="0078065C" w:rsidRDefault="00287103"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事業番号</w:t>
            </w:r>
          </w:p>
        </w:tc>
        <w:tc>
          <w:tcPr>
            <w:tcW w:w="2267" w:type="dxa"/>
            <w:shd w:val="clear" w:color="auto" w:fill="ABE9FF"/>
            <w:vAlign w:val="center"/>
          </w:tcPr>
          <w:p w14:paraId="6D9106C6" w14:textId="77777777" w:rsidR="00287103" w:rsidRPr="0078065C" w:rsidRDefault="00287103"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51" w:type="dxa"/>
            <w:shd w:val="clear" w:color="auto" w:fill="ABE9FF"/>
            <w:vAlign w:val="center"/>
          </w:tcPr>
          <w:p w14:paraId="6FBDC6DF" w14:textId="77777777" w:rsidR="00287103" w:rsidRPr="0078065C" w:rsidRDefault="00287103"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61" w:type="dxa"/>
            <w:shd w:val="clear" w:color="auto" w:fill="ABE9FF"/>
            <w:vAlign w:val="center"/>
          </w:tcPr>
          <w:p w14:paraId="5E835D69" w14:textId="77777777" w:rsidR="00287103" w:rsidRPr="0078065C" w:rsidRDefault="00287103"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59766203" w14:textId="4B7493DF" w:rsidR="00287103" w:rsidRPr="0078065C" w:rsidRDefault="00287103" w:rsidP="00287103">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決算（見込）値</w:t>
            </w:r>
          </w:p>
        </w:tc>
      </w:tr>
      <w:tr w:rsidR="0078065C" w:rsidRPr="0078065C" w14:paraId="4EDE87C7" w14:textId="2D9AE0A3" w:rsidTr="00C94F72">
        <w:trPr>
          <w:cantSplit/>
          <w:trHeight w:val="397"/>
        </w:trPr>
        <w:tc>
          <w:tcPr>
            <w:tcW w:w="737" w:type="dxa"/>
            <w:shd w:val="clear" w:color="auto" w:fill="D3F3FF"/>
            <w:vAlign w:val="center"/>
          </w:tcPr>
          <w:p w14:paraId="46463DCE"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4-5-1-1</w:t>
            </w:r>
          </w:p>
        </w:tc>
        <w:tc>
          <w:tcPr>
            <w:tcW w:w="2267" w:type="dxa"/>
            <w:shd w:val="clear" w:color="auto" w:fill="auto"/>
            <w:vAlign w:val="center"/>
          </w:tcPr>
          <w:p w14:paraId="0FBDE713"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子育て支援行事等の開催、子育て支援グループとの交流</w:t>
            </w:r>
          </w:p>
          <w:p w14:paraId="03567236"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（重複掲載4-6-1-7）</w:t>
            </w:r>
          </w:p>
          <w:p w14:paraId="26683ED6"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083F5A95"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【かまくら子育て支援グループ懇談会】</w:t>
            </w:r>
          </w:p>
        </w:tc>
        <w:tc>
          <w:tcPr>
            <w:tcW w:w="3651" w:type="dxa"/>
            <w:shd w:val="clear" w:color="auto" w:fill="auto"/>
          </w:tcPr>
          <w:p w14:paraId="0182BA82"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ダンスや芋ほり等の体験講座「かまくらママ</w:t>
            </w:r>
            <w:r w:rsidRPr="0078065C">
              <w:rPr>
                <w:rFonts w:ascii="HG丸ｺﾞｼｯｸM-PRO" w:eastAsia="HG丸ｺﾞｼｯｸM-PRO" w:hAnsi="HG丸ｺﾞｼｯｸM-PRO" w:cs="ＭＳ Ｐゴシック"/>
                <w:kern w:val="0"/>
                <w:sz w:val="20"/>
              </w:rPr>
              <w:t>’S</w:t>
            </w:r>
            <w:r w:rsidRPr="0078065C">
              <w:rPr>
                <w:rFonts w:ascii="HG丸ｺﾞｼｯｸM-PRO" w:eastAsia="HG丸ｺﾞｼｯｸM-PRO" w:hAnsi="HG丸ｺﾞｼｯｸM-PRO" w:cs="ＭＳ Ｐゴシック" w:hint="eastAsia"/>
                <w:kern w:val="0"/>
                <w:sz w:val="20"/>
              </w:rPr>
              <w:t>カレッジ」や、鎌倉女子大学とかまくら子育て支援グループ懇談会と協働で行う「かまくらママ＆パパ</w:t>
            </w:r>
            <w:r w:rsidRPr="0078065C">
              <w:rPr>
                <w:rFonts w:ascii="HG丸ｺﾞｼｯｸM-PRO" w:eastAsia="HG丸ｺﾞｼｯｸM-PRO" w:hAnsi="HG丸ｺﾞｼｯｸM-PRO" w:cs="ＭＳ Ｐゴシック"/>
                <w:kern w:val="0"/>
                <w:sz w:val="20"/>
              </w:rPr>
              <w:t>’S</w:t>
            </w:r>
            <w:r w:rsidRPr="0078065C">
              <w:rPr>
                <w:rFonts w:ascii="HG丸ｺﾞｼｯｸM-PRO" w:eastAsia="HG丸ｺﾞｼｯｸM-PRO" w:hAnsi="HG丸ｺﾞｼｯｸM-PRO" w:cs="ＭＳ Ｐゴシック" w:hint="eastAsia"/>
                <w:kern w:val="0"/>
                <w:sz w:val="20"/>
              </w:rPr>
              <w:t>カレッジ特別企画」など、子育て中の親子が集い親自身のリフレッシュとなるような講座等を開催します。</w:t>
            </w:r>
          </w:p>
          <w:p w14:paraId="7EAC1531"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０歳からの託児つき講座を開催することにより、母親の仲間づくりのきっかけをつくり、子育て中の母の声を行政に届ける橋渡しの役目を果たします。</w:t>
            </w:r>
          </w:p>
          <w:p w14:paraId="2568B9EC" w14:textId="77777777"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■子育て支援イベント</w:t>
            </w:r>
          </w:p>
          <w:p w14:paraId="3DB14E9B" w14:textId="77777777"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★かまくらママ’Sカレッジ　１回</w:t>
            </w:r>
          </w:p>
          <w:p w14:paraId="56215FCE" w14:textId="77777777" w:rsidR="00287103" w:rsidRPr="0078065C" w:rsidRDefault="00287103" w:rsidP="00287103">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1"/>
                <w:w w:val="76"/>
                <w:kern w:val="0"/>
                <w:sz w:val="20"/>
                <w:fitText w:val="2900" w:id="-1721055999"/>
              </w:rPr>
              <w:t>かまくらママ＆パパ’ｓカレッジ特別企</w:t>
            </w:r>
            <w:r w:rsidRPr="001C7B8E">
              <w:rPr>
                <w:rFonts w:ascii="HG丸ｺﾞｼｯｸM-PRO" w:eastAsia="HG丸ｺﾞｼｯｸM-PRO" w:hAnsi="HG丸ｺﾞｼｯｸM-PRO" w:cs="ＭＳ Ｐゴシック" w:hint="eastAsia"/>
                <w:w w:val="76"/>
                <w:kern w:val="0"/>
                <w:sz w:val="20"/>
                <w:fitText w:val="2900" w:id="-1721055999"/>
              </w:rPr>
              <w:t>画</w:t>
            </w:r>
            <w:r w:rsidRPr="0078065C">
              <w:rPr>
                <w:rFonts w:ascii="HG丸ｺﾞｼｯｸM-PRO" w:eastAsia="HG丸ｺﾞｼｯｸM-PRO" w:hAnsi="HG丸ｺﾞｼｯｸM-PRO" w:cs="ＭＳ Ｐゴシック" w:hint="eastAsia"/>
                <w:kern w:val="0"/>
                <w:sz w:val="20"/>
              </w:rPr>
              <w:t xml:space="preserve">　新型コロナウイルス感染拡大防止のため中止</w:t>
            </w:r>
          </w:p>
          <w:p w14:paraId="0F39BF6F" w14:textId="59655753"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■定例会　月１回</w:t>
            </w:r>
          </w:p>
        </w:tc>
        <w:tc>
          <w:tcPr>
            <w:tcW w:w="1961" w:type="dxa"/>
            <w:shd w:val="clear" w:color="auto" w:fill="auto"/>
            <w:vAlign w:val="center"/>
          </w:tcPr>
          <w:p w14:paraId="3571AD43"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p w14:paraId="6510C18F"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・託児付講座や研究・交流事業の充実</w:t>
            </w:r>
          </w:p>
        </w:tc>
        <w:tc>
          <w:tcPr>
            <w:tcW w:w="1247" w:type="dxa"/>
            <w:vAlign w:val="center"/>
          </w:tcPr>
          <w:p w14:paraId="29A894FF" w14:textId="77777777"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65AC642" w14:textId="4368D4ED" w:rsidTr="00C94F72">
        <w:trPr>
          <w:cantSplit/>
          <w:trHeight w:val="1844"/>
        </w:trPr>
        <w:tc>
          <w:tcPr>
            <w:tcW w:w="737" w:type="dxa"/>
            <w:shd w:val="clear" w:color="auto" w:fill="D3F3FF"/>
            <w:vAlign w:val="center"/>
          </w:tcPr>
          <w:p w14:paraId="4A0BCEA9"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4-5-1-2</w:t>
            </w:r>
          </w:p>
        </w:tc>
        <w:tc>
          <w:tcPr>
            <w:tcW w:w="2267" w:type="dxa"/>
            <w:shd w:val="clear" w:color="auto" w:fill="auto"/>
            <w:vAlign w:val="center"/>
          </w:tcPr>
          <w:p w14:paraId="4203FC6A"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冒険遊び場事業等</w:t>
            </w:r>
          </w:p>
          <w:p w14:paraId="2DF7523D"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（重複掲載1-5-6-3）</w:t>
            </w:r>
          </w:p>
          <w:p w14:paraId="041ABEF0"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（重複掲載2-3-3-4）</w:t>
            </w:r>
          </w:p>
          <w:p w14:paraId="111BA953"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（重複掲載4-6-1-8）</w:t>
            </w:r>
          </w:p>
          <w:p w14:paraId="6D3B881A"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1FE13B11"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【協働事業者】</w:t>
            </w:r>
          </w:p>
        </w:tc>
        <w:tc>
          <w:tcPr>
            <w:tcW w:w="3651" w:type="dxa"/>
            <w:shd w:val="clear" w:color="auto" w:fill="auto"/>
          </w:tcPr>
          <w:p w14:paraId="1EA3CB20"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令和元年度より、旧梶原子ども会館にて冒険遊び場を常設化しています。</w:t>
            </w:r>
          </w:p>
          <w:p w14:paraId="0CB45D33"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に、緑あふれる鎌倉の特性を生かした「遊び」の機会を提供し、自然のなかでの遊びを展開することで、子どもたちの育ちを支援します。子ども・子育てを通じた交流を通して、地域の人々がつながる場となることを目指した事業です。（木工作体験、昔遊び、火おこし体験等。）</w:t>
            </w:r>
          </w:p>
          <w:p w14:paraId="7F37B07B"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さらに、子育てに関する情報発信や情報提供、地域交流を促進するためのイベントを開催します。</w:t>
            </w:r>
          </w:p>
          <w:p w14:paraId="7E682772" w14:textId="6EE20273"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★1-5-6-3参照</w:t>
            </w:r>
          </w:p>
        </w:tc>
        <w:tc>
          <w:tcPr>
            <w:tcW w:w="1961" w:type="dxa"/>
            <w:shd w:val="clear" w:color="auto" w:fill="auto"/>
            <w:vAlign w:val="center"/>
          </w:tcPr>
          <w:p w14:paraId="7CBE29E9"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27880864" w14:textId="77777777"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1-5-6-3</w:t>
            </w:r>
          </w:p>
          <w:p w14:paraId="27BD5D38" w14:textId="6E860C05"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5954D3A6" w14:textId="26ADEE02" w:rsidTr="00C94F72">
        <w:trPr>
          <w:cantSplit/>
          <w:trHeight w:val="397"/>
        </w:trPr>
        <w:tc>
          <w:tcPr>
            <w:tcW w:w="737" w:type="dxa"/>
            <w:shd w:val="clear" w:color="auto" w:fill="D3F3FF"/>
            <w:vAlign w:val="center"/>
          </w:tcPr>
          <w:p w14:paraId="03749A23"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4-5-1-3</w:t>
            </w:r>
          </w:p>
        </w:tc>
        <w:tc>
          <w:tcPr>
            <w:tcW w:w="2267" w:type="dxa"/>
            <w:shd w:val="clear" w:color="auto" w:fill="auto"/>
            <w:vAlign w:val="center"/>
          </w:tcPr>
          <w:p w14:paraId="2B49E11F"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学校開放の推進</w:t>
            </w:r>
          </w:p>
          <w:p w14:paraId="4C4E22C6"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【スポーツ課】</w:t>
            </w:r>
          </w:p>
        </w:tc>
        <w:tc>
          <w:tcPr>
            <w:tcW w:w="3651" w:type="dxa"/>
            <w:shd w:val="clear" w:color="auto" w:fill="auto"/>
          </w:tcPr>
          <w:p w14:paraId="3A273B72"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子どもの地域活動の場として、校庭、体育館等、学校体育施設の開放を進めます。</w:t>
            </w:r>
          </w:p>
          <w:p w14:paraId="610CF15D" w14:textId="77777777"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■開放施設</w:t>
            </w:r>
          </w:p>
          <w:p w14:paraId="6B75DE5D" w14:textId="77777777"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★校庭・体育館　</w:t>
            </w:r>
          </w:p>
          <w:p w14:paraId="6C98EED4" w14:textId="20C61DE7" w:rsidR="00287103" w:rsidRPr="0078065C" w:rsidRDefault="00287103" w:rsidP="00287103">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25校（プールは開放中止）</w:t>
            </w:r>
          </w:p>
        </w:tc>
        <w:tc>
          <w:tcPr>
            <w:tcW w:w="1961" w:type="dxa"/>
            <w:shd w:val="clear" w:color="auto" w:fill="auto"/>
            <w:vAlign w:val="center"/>
          </w:tcPr>
          <w:p w14:paraId="420F203E"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9AE0E61" w14:textId="77777777"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2,289</w:t>
            </w:r>
          </w:p>
          <w:p w14:paraId="79909332" w14:textId="06760BC4"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3A7AC859" w14:textId="3A6BE884" w:rsidTr="00C94F72">
        <w:trPr>
          <w:cantSplit/>
          <w:trHeight w:val="397"/>
        </w:trPr>
        <w:tc>
          <w:tcPr>
            <w:tcW w:w="737" w:type="dxa"/>
            <w:shd w:val="clear" w:color="auto" w:fill="D3F3FF"/>
            <w:vAlign w:val="center"/>
          </w:tcPr>
          <w:p w14:paraId="26485B14"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4-5-1-4</w:t>
            </w:r>
          </w:p>
        </w:tc>
        <w:tc>
          <w:tcPr>
            <w:tcW w:w="2267" w:type="dxa"/>
            <w:shd w:val="clear" w:color="auto" w:fill="auto"/>
            <w:vAlign w:val="center"/>
          </w:tcPr>
          <w:p w14:paraId="40DAC497"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保育所のホール等を活用した地域での子育て支援</w:t>
            </w:r>
          </w:p>
          <w:p w14:paraId="23B4A2C8"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51" w:type="dxa"/>
            <w:shd w:val="clear" w:color="auto" w:fill="auto"/>
          </w:tcPr>
          <w:p w14:paraId="63D5A8E6"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保育所の地域における子育て支援事業の一つとして、深沢こどもセンター内のほいくえんホールを、市内の子育て支援グループに無料で開放します。</w:t>
            </w:r>
          </w:p>
          <w:p w14:paraId="2AB38669"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なお、大船保育園の多目的室についても、同様に開放します。</w:t>
            </w:r>
          </w:p>
          <w:p w14:paraId="67D48C54" w14:textId="5D560A0B"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★由比ガ浜保育園 </w:t>
            </w:r>
            <w:r w:rsidRPr="0078065C">
              <w:rPr>
                <w:rFonts w:ascii="HG丸ｺﾞｼｯｸM-PRO" w:eastAsia="HG丸ｺﾞｼｯｸM-PRO" w:hAnsi="HG丸ｺﾞｼｯｸM-PRO" w:cs="ＭＳ Ｐゴシック"/>
                <w:kern w:val="0"/>
                <w:sz w:val="20"/>
              </w:rPr>
              <w:t xml:space="preserve"> </w:t>
            </w:r>
            <w:r w:rsidRPr="0078065C">
              <w:rPr>
                <w:rFonts w:ascii="HG丸ｺﾞｼｯｸM-PRO" w:eastAsia="HG丸ｺﾞｼｯｸM-PRO" w:hAnsi="HG丸ｺﾞｼｯｸM-PRO" w:cs="ＭＳ Ｐゴシック" w:hint="eastAsia"/>
                <w:kern w:val="0"/>
                <w:sz w:val="20"/>
              </w:rPr>
              <w:t>０回</w:t>
            </w:r>
          </w:p>
          <w:p w14:paraId="60185079" w14:textId="77777777"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★大船保育園　　　０回</w:t>
            </w:r>
          </w:p>
          <w:p w14:paraId="1FD4299F" w14:textId="77777777"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★深沢保育園　　　０回</w:t>
            </w:r>
          </w:p>
          <w:p w14:paraId="16BD5C05" w14:textId="294D6F50" w:rsidR="00287103" w:rsidRPr="0078065C" w:rsidRDefault="00287103" w:rsidP="0028710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★岡本保育園　　　０回</w:t>
            </w:r>
          </w:p>
        </w:tc>
        <w:tc>
          <w:tcPr>
            <w:tcW w:w="1961" w:type="dxa"/>
            <w:shd w:val="clear" w:color="auto" w:fill="auto"/>
            <w:vAlign w:val="center"/>
          </w:tcPr>
          <w:p w14:paraId="797FE4D5"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8C3D376" w14:textId="77777777"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CCDC780" w14:textId="6B9448F4" w:rsidTr="00C94F72">
        <w:trPr>
          <w:cantSplit/>
          <w:trHeight w:val="397"/>
        </w:trPr>
        <w:tc>
          <w:tcPr>
            <w:tcW w:w="737" w:type="dxa"/>
            <w:shd w:val="clear" w:color="auto" w:fill="D3F3FF"/>
            <w:vAlign w:val="center"/>
          </w:tcPr>
          <w:p w14:paraId="1364D9AC"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4-5-1-5</w:t>
            </w:r>
          </w:p>
        </w:tc>
        <w:tc>
          <w:tcPr>
            <w:tcW w:w="2267" w:type="dxa"/>
            <w:shd w:val="clear" w:color="auto" w:fill="auto"/>
            <w:vAlign w:val="center"/>
          </w:tcPr>
          <w:p w14:paraId="1EFF5F12"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保育所の地域子育て支援</w:t>
            </w:r>
          </w:p>
          <w:p w14:paraId="45EF093C"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【保育課】</w:t>
            </w:r>
          </w:p>
        </w:tc>
        <w:tc>
          <w:tcPr>
            <w:tcW w:w="3651" w:type="dxa"/>
            <w:shd w:val="clear" w:color="auto" w:fill="auto"/>
          </w:tcPr>
          <w:p w14:paraId="2BA7787C"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全公立保育所にて園庭開放、行事参加や子育て相談など地域の子育てを支援する活動を進めます。</w:t>
            </w:r>
          </w:p>
          <w:p w14:paraId="7E421883" w14:textId="69638D75" w:rsidR="00287103" w:rsidRPr="0078065C" w:rsidRDefault="00287103" w:rsidP="00287103">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★新型コロナウイルス感染拡大防止のため、中止しました。</w:t>
            </w:r>
          </w:p>
        </w:tc>
        <w:tc>
          <w:tcPr>
            <w:tcW w:w="1961" w:type="dxa"/>
            <w:shd w:val="clear" w:color="auto" w:fill="auto"/>
            <w:vAlign w:val="center"/>
          </w:tcPr>
          <w:p w14:paraId="48B35200"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・園庭開放を各園毎月１回程度実施</w:t>
            </w:r>
          </w:p>
          <w:p w14:paraId="225D9FF2"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・わくわく広場（園外での子育て支援イベント）を年４回実施</w:t>
            </w:r>
          </w:p>
        </w:tc>
        <w:tc>
          <w:tcPr>
            <w:tcW w:w="1247" w:type="dxa"/>
            <w:vAlign w:val="center"/>
          </w:tcPr>
          <w:p w14:paraId="32BFB8D8" w14:textId="77777777"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66BFE9D" w14:textId="00230838" w:rsidTr="00C94F72">
        <w:trPr>
          <w:cantSplit/>
          <w:trHeight w:val="397"/>
        </w:trPr>
        <w:tc>
          <w:tcPr>
            <w:tcW w:w="737" w:type="dxa"/>
            <w:shd w:val="clear" w:color="auto" w:fill="D3F3FF"/>
            <w:vAlign w:val="center"/>
          </w:tcPr>
          <w:p w14:paraId="7D6B695D"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4-5-1-6</w:t>
            </w:r>
          </w:p>
        </w:tc>
        <w:tc>
          <w:tcPr>
            <w:tcW w:w="2267" w:type="dxa"/>
            <w:shd w:val="clear" w:color="auto" w:fill="auto"/>
            <w:vAlign w:val="center"/>
          </w:tcPr>
          <w:p w14:paraId="1CB61C55"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地域開放</w:t>
            </w:r>
          </w:p>
          <w:p w14:paraId="1169B2FC"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【私立幼稚園】</w:t>
            </w:r>
          </w:p>
        </w:tc>
        <w:tc>
          <w:tcPr>
            <w:tcW w:w="3651" w:type="dxa"/>
            <w:shd w:val="clear" w:color="auto" w:fill="auto"/>
          </w:tcPr>
          <w:p w14:paraId="5EC92968"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幼稚園の園庭・園舎を開放し、子育て相談や未就園児の親子登園等を推進することや各種の子育て支援サービスを行います。</w:t>
            </w:r>
          </w:p>
          <w:p w14:paraId="1F0439AD" w14:textId="24F66F76" w:rsidR="001218DE" w:rsidRPr="0078065C" w:rsidRDefault="001218DE" w:rsidP="001218DE">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★新型コロナウイルス感染症対策のため、出来る範囲で各園実施しました。</w:t>
            </w:r>
          </w:p>
        </w:tc>
        <w:tc>
          <w:tcPr>
            <w:tcW w:w="1961" w:type="dxa"/>
            <w:shd w:val="clear" w:color="auto" w:fill="auto"/>
            <w:vAlign w:val="center"/>
          </w:tcPr>
          <w:p w14:paraId="00256A4F"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AFF0656" w14:textId="77777777"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02E2975" w14:textId="04A301B7" w:rsidTr="00C94F72">
        <w:trPr>
          <w:cantSplit/>
          <w:trHeight w:val="397"/>
        </w:trPr>
        <w:tc>
          <w:tcPr>
            <w:tcW w:w="737" w:type="dxa"/>
            <w:shd w:val="clear" w:color="auto" w:fill="D3F3FF"/>
            <w:vAlign w:val="center"/>
          </w:tcPr>
          <w:p w14:paraId="6813A36D"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4-5-1-7</w:t>
            </w:r>
          </w:p>
        </w:tc>
        <w:tc>
          <w:tcPr>
            <w:tcW w:w="2267" w:type="dxa"/>
            <w:shd w:val="clear" w:color="auto" w:fill="auto"/>
            <w:vAlign w:val="center"/>
          </w:tcPr>
          <w:p w14:paraId="54718562"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放課後かまくらっ子（新・放課後子ども総合プラン）</w:t>
            </w:r>
          </w:p>
          <w:p w14:paraId="2216D2F3"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（重複掲載1-3-1-1）</w:t>
            </w:r>
          </w:p>
          <w:p w14:paraId="60A77FA7"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（重複掲載2-1-2-11）</w:t>
            </w:r>
          </w:p>
          <w:p w14:paraId="14D91F88"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【青少年課】</w:t>
            </w:r>
          </w:p>
        </w:tc>
        <w:tc>
          <w:tcPr>
            <w:tcW w:w="3651" w:type="dxa"/>
            <w:shd w:val="clear" w:color="auto" w:fill="auto"/>
          </w:tcPr>
          <w:p w14:paraId="689B7387"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「放課後かまくらっ子」は、国が示す新・放課後子ども総合プランの鎌倉版として、「子どもの家（放課後児童クラブ）</w:t>
            </w:r>
            <w:r w:rsidRPr="0078065C">
              <w:rPr>
                <w:rFonts w:ascii="HG丸ｺﾞｼｯｸM-PRO" w:eastAsia="HG丸ｺﾞｼｯｸM-PRO" w:hAnsi="HG丸ｺﾞｼｯｸM-PRO" w:cs="ＭＳ Ｐゴシック" w:hint="eastAsia"/>
                <w:kern w:val="0"/>
                <w:sz w:val="14"/>
              </w:rPr>
              <w:t>※1</w:t>
            </w:r>
            <w:r w:rsidRPr="0078065C">
              <w:rPr>
                <w:rFonts w:ascii="HG丸ｺﾞｼｯｸM-PRO" w:eastAsia="HG丸ｺﾞｼｯｸM-PRO" w:hAnsi="HG丸ｺﾞｼｯｸM-PRO" w:cs="ＭＳ Ｐゴシック" w:hint="eastAsia"/>
                <w:kern w:val="0"/>
                <w:sz w:val="20"/>
              </w:rPr>
              <w:t>」と「アフタースクール（放課後子ども教室）</w:t>
            </w:r>
            <w:r w:rsidRPr="0078065C">
              <w:rPr>
                <w:rFonts w:ascii="HG丸ｺﾞｼｯｸM-PRO" w:eastAsia="HG丸ｺﾞｼｯｸM-PRO" w:hAnsi="HG丸ｺﾞｼｯｸM-PRO" w:cs="ＭＳ Ｐゴシック" w:hint="eastAsia"/>
                <w:kern w:val="0"/>
                <w:sz w:val="14"/>
              </w:rPr>
              <w:t>※2</w:t>
            </w:r>
            <w:r w:rsidRPr="0078065C">
              <w:rPr>
                <w:rFonts w:ascii="HG丸ｺﾞｼｯｸM-PRO" w:eastAsia="HG丸ｺﾞｼｯｸM-PRO" w:hAnsi="HG丸ｺﾞｼｯｸM-PRO" w:cs="ＭＳ Ｐゴシック" w:hint="eastAsia"/>
                <w:kern w:val="0"/>
                <w:sz w:val="20"/>
              </w:rPr>
              <w:t>」を一体的に実施し、放課後の安全で健やかな居場所づくりを行う事業です。市長部局と教育委員会が連携し、放課後子どもひろば・子どもの家と小学校の校庭等を使用し、一体型</w:t>
            </w:r>
            <w:r w:rsidRPr="0078065C">
              <w:rPr>
                <w:rFonts w:ascii="HG丸ｺﾞｼｯｸM-PRO" w:eastAsia="HG丸ｺﾞｼｯｸM-PRO" w:hAnsi="HG丸ｺﾞｼｯｸM-PRO" w:cs="ＭＳ Ｐゴシック" w:hint="eastAsia"/>
                <w:kern w:val="0"/>
                <w:sz w:val="14"/>
              </w:rPr>
              <w:t>※3</w:t>
            </w:r>
            <w:r w:rsidRPr="0078065C">
              <w:rPr>
                <w:rFonts w:ascii="HG丸ｺﾞｼｯｸM-PRO" w:eastAsia="HG丸ｺﾞｼｯｸM-PRO" w:hAnsi="HG丸ｺﾞｼｯｸM-PRO" w:cs="ＭＳ Ｐゴシック" w:hint="eastAsia"/>
                <w:kern w:val="0"/>
                <w:sz w:val="20"/>
              </w:rPr>
              <w:t>又は連携型</w:t>
            </w:r>
            <w:r w:rsidRPr="0078065C">
              <w:rPr>
                <w:rFonts w:ascii="HG丸ｺﾞｼｯｸM-PRO" w:eastAsia="HG丸ｺﾞｼｯｸM-PRO" w:hAnsi="HG丸ｺﾞｼｯｸM-PRO" w:cs="ＭＳ Ｐゴシック" w:hint="eastAsia"/>
                <w:kern w:val="0"/>
                <w:sz w:val="14"/>
              </w:rPr>
              <w:t>※4</w:t>
            </w:r>
            <w:r w:rsidRPr="0078065C">
              <w:rPr>
                <w:rFonts w:ascii="HG丸ｺﾞｼｯｸM-PRO" w:eastAsia="HG丸ｺﾞｼｯｸM-PRO" w:hAnsi="HG丸ｺﾞｼｯｸM-PRO" w:cs="ＭＳ Ｐゴシック" w:hint="eastAsia"/>
                <w:kern w:val="0"/>
                <w:sz w:val="20"/>
              </w:rPr>
              <w:t>により、実施します。</w:t>
            </w:r>
          </w:p>
          <w:p w14:paraId="2EABFB0E"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p>
          <w:p w14:paraId="16CB08FA" w14:textId="77777777" w:rsidR="00287103" w:rsidRPr="0078065C" w:rsidRDefault="00287103" w:rsidP="00F24772">
            <w:pPr>
              <w:autoSpaceDE w:val="0"/>
              <w:autoSpaceDN w:val="0"/>
              <w:spacing w:beforeLines="10" w:before="29" w:afterLines="10" w:after="29" w:line="240" w:lineRule="exact"/>
              <w:ind w:leftChars="158" w:left="548"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子どもの家（放課後児童クラブ）とは、保護者が就労等により昼間家庭にいない児童を対象に、放課後等、子どもの家を利用して、適切な遊び場及び生活の場を提供し、基準条例の遵守に努めつつ健全な育成を図る事業です。</w:t>
            </w:r>
          </w:p>
          <w:p w14:paraId="06241DD7" w14:textId="77777777" w:rsidR="00287103" w:rsidRPr="0078065C" w:rsidRDefault="00287103" w:rsidP="00F24772">
            <w:pPr>
              <w:autoSpaceDE w:val="0"/>
              <w:autoSpaceDN w:val="0"/>
              <w:spacing w:beforeLines="10" w:before="29" w:afterLines="10" w:after="29" w:line="240" w:lineRule="exact"/>
              <w:ind w:leftChars="158" w:left="548"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アフタースクール（放課後子ども教室）とは、放課後子どもひろばや小学校の校庭等を利用し、安心安全な居場所を提供するとともに、多様な活動・体験を地域等の協力を得て放課後子ども教室を提供することで、児童の「生きる力」を育む事業です。</w:t>
            </w:r>
          </w:p>
          <w:p w14:paraId="32996B5E" w14:textId="77777777" w:rsidR="00287103" w:rsidRPr="0078065C" w:rsidRDefault="00287103" w:rsidP="00F24772">
            <w:pPr>
              <w:autoSpaceDE w:val="0"/>
              <w:autoSpaceDN w:val="0"/>
              <w:spacing w:beforeLines="10" w:before="29" w:afterLines="10" w:after="29" w:line="240" w:lineRule="exact"/>
              <w:ind w:leftChars="158" w:left="548"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※3一体型とは、活動場所が同一の小学校内等にあり、共通のプログラムに参加するものです。</w:t>
            </w:r>
          </w:p>
          <w:p w14:paraId="1CA9173A" w14:textId="77777777" w:rsidR="00287103" w:rsidRPr="0078065C" w:rsidRDefault="00287103" w:rsidP="00F24772">
            <w:pPr>
              <w:autoSpaceDE w:val="0"/>
              <w:autoSpaceDN w:val="0"/>
              <w:spacing w:beforeLines="10" w:before="29" w:afterLines="10" w:after="29" w:line="240" w:lineRule="exact"/>
              <w:ind w:leftChars="158" w:left="548"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※4連携型とは、活動場所が同一の小学校内等にはないが、共通のプログラムに参加するものです。</w:t>
            </w:r>
          </w:p>
          <w:p w14:paraId="42B8B9B5" w14:textId="2CAD0AB4" w:rsidR="001218DE" w:rsidRPr="0078065C" w:rsidRDefault="001218DE" w:rsidP="00F24772">
            <w:pPr>
              <w:autoSpaceDE w:val="0"/>
              <w:autoSpaceDN w:val="0"/>
              <w:spacing w:beforeLines="10" w:before="29" w:afterLines="10" w:after="29" w:line="240" w:lineRule="exact"/>
              <w:ind w:leftChars="158" w:left="548"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★1-3-1-1参照</w:t>
            </w:r>
          </w:p>
        </w:tc>
        <w:tc>
          <w:tcPr>
            <w:tcW w:w="1961" w:type="dxa"/>
            <w:shd w:val="clear" w:color="auto" w:fill="auto"/>
            <w:vAlign w:val="center"/>
          </w:tcPr>
          <w:p w14:paraId="43B93650"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・すべての小学校区で、放課後かまくらっ子（新・放課後子ども総合プラン）を実施することを目指す</w:t>
            </w:r>
          </w:p>
          <w:p w14:paraId="33656192"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・理念や活動内容について、ホームページでの告知や説明会の実施、窓口でのチラシ配布、魅力的なプログラムの実施などを通して、利用者や地域住民への周知を推進し、利用者数増加を目指す</w:t>
            </w:r>
          </w:p>
          <w:p w14:paraId="535CF4F4"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・放課後子ども総合プラン検討委員会では、教育委員会と連携を図り、意見交換や情報の共有をする</w:t>
            </w:r>
          </w:p>
        </w:tc>
        <w:tc>
          <w:tcPr>
            <w:tcW w:w="1247" w:type="dxa"/>
            <w:vAlign w:val="center"/>
          </w:tcPr>
          <w:p w14:paraId="2F7AB6CA" w14:textId="77777777" w:rsidR="001218DE" w:rsidRPr="0078065C" w:rsidRDefault="001218DE"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1-3-1-1</w:t>
            </w:r>
          </w:p>
          <w:p w14:paraId="7C857DA1" w14:textId="5DEB85D9" w:rsidR="00287103" w:rsidRPr="0078065C" w:rsidRDefault="001218DE"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0CA7A663" w14:textId="28317383" w:rsidTr="00C94F72">
        <w:trPr>
          <w:cantSplit/>
          <w:trHeight w:val="397"/>
        </w:trPr>
        <w:tc>
          <w:tcPr>
            <w:tcW w:w="737" w:type="dxa"/>
            <w:shd w:val="clear" w:color="auto" w:fill="D3F3FF"/>
            <w:vAlign w:val="center"/>
          </w:tcPr>
          <w:p w14:paraId="75F927CC"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4-5-1-8</w:t>
            </w:r>
          </w:p>
        </w:tc>
        <w:tc>
          <w:tcPr>
            <w:tcW w:w="2267" w:type="dxa"/>
            <w:shd w:val="clear" w:color="auto" w:fill="auto"/>
            <w:vAlign w:val="center"/>
          </w:tcPr>
          <w:p w14:paraId="7278A316"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公園・緑地の整備促進</w:t>
            </w:r>
          </w:p>
          <w:p w14:paraId="19156513"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（重複掲載3-3-4-1）</w:t>
            </w:r>
          </w:p>
          <w:p w14:paraId="64D35AE6" w14:textId="0E92A7C9"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w:t>
            </w:r>
            <w:r w:rsidR="00A251FF" w:rsidRPr="0078065C">
              <w:rPr>
                <w:rFonts w:ascii="HG丸ｺﾞｼｯｸM-PRO" w:eastAsia="HG丸ｺﾞｼｯｸM-PRO" w:hAnsi="HG丸ｺﾞｼｯｸM-PRO" w:hint="eastAsia"/>
                <w:sz w:val="20"/>
              </w:rPr>
              <w:t>みどり</w:t>
            </w:r>
            <w:r w:rsidRPr="0078065C">
              <w:rPr>
                <w:rFonts w:ascii="HG丸ｺﾞｼｯｸM-PRO" w:eastAsia="HG丸ｺﾞｼｯｸM-PRO" w:hAnsi="HG丸ｺﾞｼｯｸM-PRO" w:hint="eastAsia"/>
                <w:sz w:val="20"/>
              </w:rPr>
              <w:t>公園課】</w:t>
            </w:r>
          </w:p>
        </w:tc>
        <w:tc>
          <w:tcPr>
            <w:tcW w:w="3651" w:type="dxa"/>
            <w:shd w:val="clear" w:color="auto" w:fill="auto"/>
          </w:tcPr>
          <w:p w14:paraId="292D0671"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地域の特性や利用者の利便性、多様化するニーズに対応した公園等の整備に努めます。</w:t>
            </w:r>
          </w:p>
          <w:p w14:paraId="1B5310F5" w14:textId="29559A6E" w:rsidR="001218DE" w:rsidRPr="0078065C" w:rsidRDefault="001218DE"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★3-3-4-1参照</w:t>
            </w:r>
          </w:p>
        </w:tc>
        <w:tc>
          <w:tcPr>
            <w:tcW w:w="1961" w:type="dxa"/>
            <w:shd w:val="clear" w:color="auto" w:fill="auto"/>
            <w:vAlign w:val="center"/>
          </w:tcPr>
          <w:p w14:paraId="5CBE53F4"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・緑の基本計画中間年次（令和２年（2020年））に向け推進</w:t>
            </w:r>
          </w:p>
        </w:tc>
        <w:tc>
          <w:tcPr>
            <w:tcW w:w="1247" w:type="dxa"/>
            <w:vAlign w:val="center"/>
          </w:tcPr>
          <w:p w14:paraId="490B9948" w14:textId="77777777" w:rsidR="00287103" w:rsidRPr="0078065C" w:rsidRDefault="001218DE"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3-3-4-1</w:t>
            </w:r>
          </w:p>
          <w:p w14:paraId="0C294355" w14:textId="6F31E3FF" w:rsidR="001218DE" w:rsidRPr="0078065C" w:rsidRDefault="001218DE"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4AE8985A" w14:textId="2608C615" w:rsidTr="00C94F72">
        <w:trPr>
          <w:cantSplit/>
          <w:trHeight w:val="397"/>
        </w:trPr>
        <w:tc>
          <w:tcPr>
            <w:tcW w:w="737" w:type="dxa"/>
            <w:shd w:val="clear" w:color="auto" w:fill="D3F3FF"/>
            <w:vAlign w:val="center"/>
          </w:tcPr>
          <w:p w14:paraId="16A6E947" w14:textId="77777777" w:rsidR="00287103" w:rsidRPr="0078065C" w:rsidRDefault="00287103"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4-5-1-9</w:t>
            </w:r>
          </w:p>
        </w:tc>
        <w:tc>
          <w:tcPr>
            <w:tcW w:w="2267" w:type="dxa"/>
            <w:shd w:val="clear" w:color="auto" w:fill="auto"/>
            <w:vAlign w:val="center"/>
          </w:tcPr>
          <w:p w14:paraId="1C4FFCF2" w14:textId="77777777" w:rsidR="00287103" w:rsidRPr="0078065C" w:rsidRDefault="00287103"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なつの学習教室</w:t>
            </w:r>
          </w:p>
          <w:p w14:paraId="7586D37C" w14:textId="77777777" w:rsidR="00EA1BB7" w:rsidRPr="0078065C" w:rsidRDefault="00EA1BB7" w:rsidP="00EA1BB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【生涯学習課】</w:t>
            </w:r>
          </w:p>
          <w:p w14:paraId="43A79393" w14:textId="506C276B" w:rsidR="00287103" w:rsidRPr="0078065C" w:rsidRDefault="00EA1BB7" w:rsidP="00EA1BB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【生涯学習センター】</w:t>
            </w:r>
          </w:p>
        </w:tc>
        <w:tc>
          <w:tcPr>
            <w:tcW w:w="3651" w:type="dxa"/>
            <w:shd w:val="clear" w:color="auto" w:fill="auto"/>
          </w:tcPr>
          <w:p w14:paraId="5354EBD6" w14:textId="77777777" w:rsidR="00287103" w:rsidRPr="0078065C" w:rsidRDefault="00287103"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長期休業中に小学校の余裕教室等を利用して、子どもたちの安全・安心な学習場所を設け、学習支援の取組を実施します。</w:t>
            </w:r>
          </w:p>
          <w:p w14:paraId="0ED54912" w14:textId="773A8B84" w:rsidR="00B90B2F" w:rsidRPr="0078065C" w:rsidRDefault="00B90B2F" w:rsidP="00B90B2F">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★新型コロナウイルス感染症対策のため、令和2年度は実績無し。</w:t>
            </w:r>
          </w:p>
        </w:tc>
        <w:tc>
          <w:tcPr>
            <w:tcW w:w="1961" w:type="dxa"/>
            <w:shd w:val="clear" w:color="auto" w:fill="auto"/>
            <w:vAlign w:val="center"/>
          </w:tcPr>
          <w:p w14:paraId="2760E2C6" w14:textId="77777777" w:rsidR="00287103" w:rsidRPr="0078065C" w:rsidRDefault="00287103"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・事業の拡充</w:t>
            </w:r>
          </w:p>
        </w:tc>
        <w:tc>
          <w:tcPr>
            <w:tcW w:w="1247" w:type="dxa"/>
            <w:vAlign w:val="center"/>
          </w:tcPr>
          <w:p w14:paraId="39A3E1EE" w14:textId="77777777" w:rsidR="00287103" w:rsidRPr="0078065C" w:rsidRDefault="00287103" w:rsidP="00287103">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1C4817A8" w14:textId="77777777" w:rsidR="0062530F" w:rsidRPr="0078065C" w:rsidRDefault="0062530F" w:rsidP="00D56A09">
      <w:pPr>
        <w:ind w:leftChars="135" w:left="297" w:firstLineChars="100" w:firstLine="240"/>
        <w:rPr>
          <w:rFonts w:ascii="HG丸ｺﾞｼｯｸM-PRO" w:eastAsia="HG丸ｺﾞｼｯｸM-PRO" w:hAnsi="HG丸ｺﾞｼｯｸM-PRO"/>
          <w:sz w:val="24"/>
          <w:szCs w:val="24"/>
        </w:rPr>
      </w:pPr>
    </w:p>
    <w:p w14:paraId="14C050F0" w14:textId="5AA908D9" w:rsidR="00A806AB" w:rsidRPr="0078065C" w:rsidRDefault="00A806AB" w:rsidP="00D56A09">
      <w:pPr>
        <w:ind w:leftChars="135" w:left="297" w:firstLineChars="100" w:firstLine="240"/>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sz w:val="24"/>
          <w:szCs w:val="24"/>
        </w:rPr>
        <w:br w:type="page"/>
      </w:r>
      <w:r w:rsidR="00D56A09" w:rsidRPr="0078065C">
        <w:rPr>
          <w:rFonts w:ascii="HG丸ｺﾞｼｯｸM-PRO" w:eastAsia="HG丸ｺﾞｼｯｸM-PRO" w:hAnsi="HG丸ｺﾞｼｯｸM-PRO" w:hint="eastAsia"/>
          <w:sz w:val="32"/>
          <w:szCs w:val="24"/>
        </w:rPr>
        <w:lastRenderedPageBreak/>
        <w:t>主要施策（</w:t>
      </w:r>
      <w:r w:rsidRPr="0078065C">
        <w:rPr>
          <w:rFonts w:ascii="HG丸ｺﾞｼｯｸM-PRO" w:eastAsia="HG丸ｺﾞｼｯｸM-PRO" w:hAnsi="HG丸ｺﾞｼｯｸM-PRO" w:hint="eastAsia"/>
          <w:sz w:val="32"/>
          <w:szCs w:val="24"/>
        </w:rPr>
        <w:t>６）多様な体験機会の確保</w:t>
      </w:r>
    </w:p>
    <w:p w14:paraId="78EEA709" w14:textId="77777777" w:rsidR="003D387C" w:rsidRPr="0078065C" w:rsidRDefault="003D387C" w:rsidP="003D387C">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が、その成長にとって不可欠な豊かな感性・創造性をはぐくみ、健康な心と体で生活するために、また、子どもたちの個性を磨き、社会性や自立性をはぐくむために、歴史が香り立ち、海に面し緑あふれる鎌倉の特性を生かした多様な体験機会の提供が求められています。</w:t>
      </w:r>
    </w:p>
    <w:p w14:paraId="768AEB38" w14:textId="77777777" w:rsidR="003D387C" w:rsidRPr="0078065C" w:rsidRDefault="003D387C" w:rsidP="003D387C">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核家族化の進行により孤立しがちな子育て家庭にとって、地域での取組があたたかい見守りにつながり、子育てに安心感を与えます。</w:t>
      </w:r>
    </w:p>
    <w:p w14:paraId="4A6EB35C" w14:textId="77777777" w:rsidR="003D387C" w:rsidRPr="0078065C" w:rsidRDefault="003D387C" w:rsidP="003D387C">
      <w:pPr>
        <w:autoSpaceDE w:val="0"/>
        <w:autoSpaceDN w:val="0"/>
        <w:rPr>
          <w:rFonts w:ascii="HG丸ｺﾞｼｯｸM-PRO" w:eastAsia="HG丸ｺﾞｼｯｸM-PRO" w:hAnsi="HG丸ｺﾞｼｯｸM-PRO"/>
        </w:rPr>
      </w:pPr>
    </w:p>
    <w:p w14:paraId="13E3BF8B" w14:textId="77777777" w:rsidR="003D387C" w:rsidRPr="0078065C" w:rsidRDefault="003D387C" w:rsidP="003D387C">
      <w:pPr>
        <w:autoSpaceDE w:val="0"/>
        <w:autoSpaceDN w:val="0"/>
        <w:rPr>
          <w:rFonts w:ascii="HG丸ｺﾞｼｯｸM-PRO" w:eastAsia="HG丸ｺﾞｼｯｸM-PRO" w:hAnsi="HG丸ｺﾞｼｯｸM-PRO"/>
        </w:rPr>
      </w:pPr>
    </w:p>
    <w:p w14:paraId="2337F949" w14:textId="77777777" w:rsidR="003D387C" w:rsidRPr="0078065C" w:rsidRDefault="003D387C" w:rsidP="003D387C">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35632B6E" w14:textId="77777777" w:rsidR="003D387C" w:rsidRPr="0078065C" w:rsidRDefault="003D387C" w:rsidP="003D387C">
      <w:pPr>
        <w:pStyle w:val="22"/>
        <w:spacing w:before="74" w:after="74"/>
        <w:ind w:left="1320" w:right="660"/>
      </w:pPr>
      <w:r w:rsidRPr="0078065C">
        <w:rPr>
          <w:rFonts w:hint="eastAsia"/>
        </w:rPr>
        <w:t>○多様な体験ができる機会が求められています。</w:t>
      </w:r>
    </w:p>
    <w:p w14:paraId="3885E07F" w14:textId="77777777" w:rsidR="003D387C" w:rsidRPr="0078065C" w:rsidRDefault="003D387C" w:rsidP="003D387C">
      <w:pPr>
        <w:pStyle w:val="22"/>
        <w:spacing w:before="74" w:after="74"/>
        <w:ind w:left="1320" w:right="660"/>
      </w:pPr>
      <w:r w:rsidRPr="0078065C">
        <w:rPr>
          <w:rFonts w:hint="eastAsia"/>
        </w:rPr>
        <w:t>○身近な場所で地域の人と関われる取組が求められています。</w:t>
      </w:r>
    </w:p>
    <w:p w14:paraId="03023132" w14:textId="77777777" w:rsidR="003D387C" w:rsidRPr="0078065C" w:rsidRDefault="003D387C" w:rsidP="003D387C">
      <w:pPr>
        <w:rPr>
          <w:rFonts w:ascii="HG丸ｺﾞｼｯｸM-PRO" w:eastAsia="HG丸ｺﾞｼｯｸM-PRO" w:hAnsi="HG丸ｺﾞｼｯｸM-PRO"/>
        </w:rPr>
      </w:pPr>
    </w:p>
    <w:p w14:paraId="06260277" w14:textId="77777777" w:rsidR="003D387C" w:rsidRPr="0078065C" w:rsidRDefault="003D387C" w:rsidP="003D387C">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22784" behindDoc="0" locked="0" layoutInCell="1" allowOverlap="1" wp14:anchorId="703B5604" wp14:editId="2F5FC06E">
                <wp:simplePos x="0" y="0"/>
                <wp:positionH relativeFrom="column">
                  <wp:posOffset>432435</wp:posOffset>
                </wp:positionH>
                <wp:positionV relativeFrom="paragraph">
                  <wp:posOffset>169545</wp:posOffset>
                </wp:positionV>
                <wp:extent cx="5486400" cy="609600"/>
                <wp:effectExtent l="0" t="0" r="19050" b="19050"/>
                <wp:wrapNone/>
                <wp:docPr id="91"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0874BE" id="四角形: 角を丸くする 2861" o:spid="_x0000_s1026" style="position:absolute;left:0;text-align:left;margin-left:34.05pt;margin-top:13.35pt;width:6in;height:48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" filled="f" strokecolor="#7f7f7f [1612]" strokeweight="1pt">
                <v:stroke joinstyle="miter"/>
              </v:roundrect>
            </w:pict>
          </mc:Fallback>
        </mc:AlternateContent>
      </w:r>
    </w:p>
    <w:p w14:paraId="7B3944A7" w14:textId="77777777" w:rsidR="003D387C" w:rsidRPr="0078065C" w:rsidRDefault="003D387C" w:rsidP="003D387C">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5F0BBF0E" w14:textId="77777777" w:rsidR="003D387C" w:rsidRPr="0078065C" w:rsidRDefault="003D387C" w:rsidP="003D387C">
      <w:pPr>
        <w:pStyle w:val="22"/>
        <w:spacing w:before="74" w:after="74"/>
        <w:ind w:left="1320" w:right="660"/>
      </w:pPr>
      <w:r w:rsidRPr="0078065C">
        <w:rPr>
          <w:rFonts w:hint="eastAsia"/>
        </w:rPr>
        <w:t>① 多様な体験機会の確保</w:t>
      </w:r>
    </w:p>
    <w:p w14:paraId="60AD6B81" w14:textId="77777777" w:rsidR="003D387C" w:rsidRPr="0078065C" w:rsidRDefault="003D387C" w:rsidP="003D387C">
      <w:pPr>
        <w:autoSpaceDE w:val="0"/>
        <w:autoSpaceDN w:val="0"/>
        <w:rPr>
          <w:rFonts w:ascii="HG丸ｺﾞｼｯｸM-PRO" w:eastAsia="HG丸ｺﾞｼｯｸM-PRO" w:hAnsi="HG丸ｺﾞｼｯｸM-PRO"/>
        </w:rPr>
      </w:pPr>
    </w:p>
    <w:p w14:paraId="78021185" w14:textId="77777777" w:rsidR="003D387C" w:rsidRPr="0078065C" w:rsidRDefault="003D387C" w:rsidP="003D387C">
      <w:pPr>
        <w:autoSpaceDE w:val="0"/>
        <w:autoSpaceDN w:val="0"/>
        <w:rPr>
          <w:rFonts w:ascii="HG丸ｺﾞｼｯｸM-PRO" w:eastAsia="HG丸ｺﾞｼｯｸM-PRO" w:hAnsi="HG丸ｺﾞｼｯｸM-PRO"/>
        </w:rPr>
      </w:pPr>
    </w:p>
    <w:p w14:paraId="2468F64D" w14:textId="77777777" w:rsidR="00E34DCF" w:rsidRPr="0078065C" w:rsidRDefault="00E34DCF">
      <w:pPr>
        <w:widowControl/>
        <w:jc w:val="left"/>
        <w:rPr>
          <w:rFonts w:ascii="HG丸ｺﾞｼｯｸM-PRO" w:eastAsia="HG丸ｺﾞｼｯｸM-PRO" w:hAnsi="HG丸ｺﾞｼｯｸM-PRO"/>
          <w:bCs/>
          <w:sz w:val="24"/>
        </w:rPr>
      </w:pPr>
      <w:r w:rsidRPr="0078065C">
        <w:rPr>
          <w:rFonts w:ascii="HG丸ｺﾞｼｯｸM-PRO" w:eastAsia="HG丸ｺﾞｼｯｸM-PRO" w:hAnsi="HG丸ｺﾞｼｯｸM-PRO"/>
          <w:bCs/>
          <w:sz w:val="24"/>
        </w:rPr>
        <w:br w:type="page"/>
      </w:r>
    </w:p>
    <w:p w14:paraId="02671D79" w14:textId="73AF3AA0" w:rsidR="003D387C" w:rsidRPr="0078065C" w:rsidRDefault="003D387C" w:rsidP="003D387C">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lastRenderedPageBreak/>
        <w:t>① 多様な体験機会の確保</w:t>
      </w:r>
    </w:p>
    <w:tbl>
      <w:tblPr>
        <w:tblW w:w="10147"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304"/>
      </w:tblGrid>
      <w:tr w:rsidR="0078065C" w:rsidRPr="0078065C" w14:paraId="67E0BA80" w14:textId="61B9F8C6" w:rsidTr="00FE32E2">
        <w:trPr>
          <w:cantSplit/>
          <w:trHeight w:val="312"/>
          <w:tblHeader/>
        </w:trPr>
        <w:tc>
          <w:tcPr>
            <w:tcW w:w="964" w:type="dxa"/>
            <w:shd w:val="clear" w:color="auto" w:fill="ABE9FF"/>
            <w:vAlign w:val="center"/>
          </w:tcPr>
          <w:p w14:paraId="48E24BB3" w14:textId="77777777" w:rsidR="003D387C" w:rsidRPr="0078065C" w:rsidRDefault="003D387C"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番号</w:t>
            </w:r>
          </w:p>
        </w:tc>
        <w:tc>
          <w:tcPr>
            <w:tcW w:w="2267" w:type="dxa"/>
            <w:shd w:val="clear" w:color="auto" w:fill="ABE9FF"/>
            <w:vAlign w:val="center"/>
          </w:tcPr>
          <w:p w14:paraId="2C7EFA55" w14:textId="77777777" w:rsidR="003D387C" w:rsidRPr="0078065C" w:rsidRDefault="003D387C"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1E56535E" w14:textId="77777777" w:rsidR="003D387C" w:rsidRPr="0078065C" w:rsidRDefault="003D387C"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70C8F15F" w14:textId="77777777" w:rsidR="003D387C" w:rsidRPr="0078065C" w:rsidRDefault="003D387C"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304" w:type="dxa"/>
            <w:shd w:val="clear" w:color="auto" w:fill="ABE9FF"/>
            <w:vAlign w:val="center"/>
          </w:tcPr>
          <w:p w14:paraId="3689B526" w14:textId="5D6DA0DB" w:rsidR="003D387C" w:rsidRPr="0078065C" w:rsidRDefault="003D387C" w:rsidP="003D387C">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決算（見込）値</w:t>
            </w:r>
          </w:p>
        </w:tc>
      </w:tr>
      <w:tr w:rsidR="0078065C" w:rsidRPr="0078065C" w14:paraId="6ADD996D" w14:textId="5BF737E3" w:rsidTr="00C94F72">
        <w:trPr>
          <w:cantSplit/>
          <w:trHeight w:val="397"/>
        </w:trPr>
        <w:tc>
          <w:tcPr>
            <w:tcW w:w="964" w:type="dxa"/>
            <w:shd w:val="clear" w:color="auto" w:fill="D3F3FF"/>
            <w:vAlign w:val="center"/>
          </w:tcPr>
          <w:p w14:paraId="335FBD68"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4-6-1-1</w:t>
            </w:r>
          </w:p>
        </w:tc>
        <w:tc>
          <w:tcPr>
            <w:tcW w:w="2267" w:type="dxa"/>
            <w:shd w:val="clear" w:color="auto" w:fill="auto"/>
            <w:vAlign w:val="center"/>
          </w:tcPr>
          <w:p w14:paraId="7AF210C0"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各種育成事業</w:t>
            </w:r>
          </w:p>
          <w:p w14:paraId="33798B04"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【青少年課】</w:t>
            </w:r>
          </w:p>
          <w:p w14:paraId="726D55C1" w14:textId="77777777" w:rsidR="00CF36F7" w:rsidRPr="0078065C" w:rsidRDefault="00CF36F7" w:rsidP="00CF36F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【生涯学習課】</w:t>
            </w:r>
          </w:p>
          <w:p w14:paraId="699075A6" w14:textId="677FC4EC" w:rsidR="003D387C" w:rsidRPr="0078065C" w:rsidRDefault="00CF36F7" w:rsidP="00CF36F7">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【生涯学習センター】</w:t>
            </w:r>
            <w:r w:rsidR="003D387C" w:rsidRPr="0078065C">
              <w:rPr>
                <w:rFonts w:ascii="HG丸ｺﾞｼｯｸM-PRO" w:eastAsia="HG丸ｺﾞｼｯｸM-PRO" w:hAnsi="HG丸ｺﾞｼｯｸM-PRO" w:hint="eastAsia"/>
                <w:sz w:val="20"/>
              </w:rPr>
              <w:t>【中央図書館】</w:t>
            </w:r>
          </w:p>
        </w:tc>
        <w:tc>
          <w:tcPr>
            <w:tcW w:w="3685" w:type="dxa"/>
            <w:shd w:val="clear" w:color="auto" w:fill="auto"/>
          </w:tcPr>
          <w:p w14:paraId="409239F8"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子どもたちの心豊かな育成に向けて、地域社会全体が協働して取り組む活動を支えます。</w:t>
            </w:r>
          </w:p>
          <w:p w14:paraId="08225085" w14:textId="77777777"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■子ども会への支援運営費補助　</w:t>
            </w:r>
          </w:p>
          <w:p w14:paraId="3E2D541E" w14:textId="2EF856AF"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★58団体</w:t>
            </w:r>
          </w:p>
          <w:p w14:paraId="74B9CD61" w14:textId="77777777"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■青少年会館事業　</w:t>
            </w:r>
          </w:p>
          <w:p w14:paraId="6C00E281" w14:textId="6A8112C4"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★延べ790団体　11,163人</w:t>
            </w:r>
          </w:p>
          <w:p w14:paraId="634003F8" w14:textId="77777777"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　鎌倉286団体　4,516人　</w:t>
            </w:r>
          </w:p>
          <w:p w14:paraId="52AA3FEC" w14:textId="0D3E8475" w:rsidR="003D387C" w:rsidRPr="0078065C" w:rsidRDefault="003D387C" w:rsidP="003D387C">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玉縄504団体　6,647人</w:t>
            </w:r>
          </w:p>
          <w:p w14:paraId="686332D9" w14:textId="77777777"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■おはなし会　</w:t>
            </w:r>
          </w:p>
          <w:p w14:paraId="40A2A12C" w14:textId="77777777"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■特別おはなし会</w:t>
            </w:r>
          </w:p>
          <w:p w14:paraId="3A0DF5DE" w14:textId="77777777"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■おひざにだっこのおはなしかい</w:t>
            </w:r>
          </w:p>
          <w:p w14:paraId="449E1A2B" w14:textId="77777777" w:rsidR="003D387C" w:rsidRPr="0078065C" w:rsidRDefault="003D387C" w:rsidP="003D387C">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■あかちゃんと楽しむおはなしかい</w:t>
            </w:r>
          </w:p>
          <w:p w14:paraId="005EB945" w14:textId="77777777" w:rsidR="003D387C" w:rsidRPr="0078065C" w:rsidRDefault="003D387C" w:rsidP="003D387C">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★新型コロナウイルス感染拡大防止のため、実施せず。</w:t>
            </w:r>
          </w:p>
          <w:p w14:paraId="1BBA42A6" w14:textId="5FD9F28B" w:rsidR="003D387C" w:rsidRPr="0078065C" w:rsidRDefault="003D387C" w:rsidP="003D387C">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通常のおはなし会等は開催できませんでしたが、「絵本よみます！」(図書館員が読み聞かせをできる時間に看板を出し、１組ずつ１～２冊読み聞かせを行う、小さなおはなし会。15回27人参加）やテラスのおはなし会（腰越図書館で外のテラスでおはなし会を実施、4回21人参加）を実施しました。</w:t>
            </w:r>
          </w:p>
          <w:p w14:paraId="539BA1EF" w14:textId="77777777" w:rsidR="003D387C" w:rsidRPr="0078065C" w:rsidRDefault="003D387C" w:rsidP="003D387C">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■子ども写生大会 </w:t>
            </w:r>
            <w:r w:rsidRPr="001C7B8E">
              <w:rPr>
                <w:rFonts w:ascii="HG丸ｺﾞｼｯｸM-PRO" w:eastAsia="HG丸ｺﾞｼｯｸM-PRO" w:hAnsi="HG丸ｺﾞｼｯｸM-PRO" w:cs="ＭＳ Ｐゴシック" w:hint="eastAsia"/>
                <w:spacing w:val="3"/>
                <w:w w:val="63"/>
                <w:kern w:val="0"/>
                <w:sz w:val="20"/>
                <w:fitText w:val="1400" w:id="-1721045246"/>
              </w:rPr>
              <w:t>（鎌倉歴史文化交流館</w:t>
            </w:r>
            <w:r w:rsidRPr="001C7B8E">
              <w:rPr>
                <w:rFonts w:ascii="HG丸ｺﾞｼｯｸM-PRO" w:eastAsia="HG丸ｺﾞｼｯｸM-PRO" w:hAnsi="HG丸ｺﾞｼｯｸM-PRO" w:cs="ＭＳ Ｐゴシック" w:hint="eastAsia"/>
                <w:spacing w:val="-12"/>
                <w:w w:val="63"/>
                <w:kern w:val="0"/>
                <w:sz w:val="20"/>
                <w:fitText w:val="1400" w:id="-1721045246"/>
              </w:rPr>
              <w:t>）</w:t>
            </w:r>
            <w:r w:rsidRPr="0078065C">
              <w:rPr>
                <w:rFonts w:ascii="HG丸ｺﾞｼｯｸM-PRO" w:eastAsia="HG丸ｺﾞｼｯｸM-PRO" w:hAnsi="HG丸ｺﾞｼｯｸM-PRO" w:cs="ＭＳ Ｐゴシック" w:hint="eastAsia"/>
                <w:kern w:val="0"/>
                <w:sz w:val="20"/>
              </w:rPr>
              <w:t xml:space="preserve"> 感染症対策のため実績なし。</w:t>
            </w:r>
          </w:p>
          <w:p w14:paraId="65FE633A" w14:textId="4C2F7DA3" w:rsidR="003D387C" w:rsidRPr="0078065C" w:rsidRDefault="003D387C" w:rsidP="003D387C">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8"/>
                <w:kern w:val="0"/>
                <w:sz w:val="20"/>
                <w:fitText w:val="3000" w:id="-1721044992"/>
              </w:rPr>
              <w:t>子どものためのウインターコンサー</w:t>
            </w:r>
            <w:r w:rsidRPr="0078065C">
              <w:rPr>
                <w:rFonts w:ascii="HG丸ｺﾞｼｯｸM-PRO" w:eastAsia="HG丸ｺﾞｼｯｸM-PRO" w:hAnsi="HG丸ｺﾞｼｯｸM-PRO" w:cs="ＭＳ Ｐゴシック" w:hint="eastAsia"/>
                <w:spacing w:val="12"/>
                <w:w w:val="88"/>
                <w:kern w:val="0"/>
                <w:sz w:val="20"/>
                <w:fitText w:val="3000" w:id="-1721044992"/>
              </w:rPr>
              <w:t>ト</w:t>
            </w:r>
            <w:r w:rsidRPr="0078065C">
              <w:rPr>
                <w:rFonts w:ascii="HG丸ｺﾞｼｯｸM-PRO" w:eastAsia="HG丸ｺﾞｼｯｸM-PRO" w:hAnsi="HG丸ｺﾞｼｯｸM-PRO" w:cs="ＭＳ Ｐゴシック" w:hint="eastAsia"/>
                <w:kern w:val="0"/>
                <w:sz w:val="20"/>
              </w:rPr>
              <w:t xml:space="preserve">　感染症対策のため実績なし。</w:t>
            </w:r>
          </w:p>
        </w:tc>
        <w:tc>
          <w:tcPr>
            <w:tcW w:w="1927" w:type="dxa"/>
            <w:shd w:val="clear" w:color="auto" w:fill="auto"/>
            <w:vAlign w:val="center"/>
          </w:tcPr>
          <w:p w14:paraId="6B31A6EC"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vAlign w:val="center"/>
          </w:tcPr>
          <w:p w14:paraId="3D9F9239" w14:textId="77777777" w:rsidR="00FD330F" w:rsidRPr="0078065C" w:rsidRDefault="00FD330F"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子ども会</w:t>
            </w:r>
          </w:p>
          <w:p w14:paraId="136F8967" w14:textId="1BF2687F" w:rsidR="00FD330F" w:rsidRPr="0078065C" w:rsidRDefault="00FD330F"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補助金</w:t>
            </w:r>
          </w:p>
          <w:p w14:paraId="3627EB70" w14:textId="38F6E439" w:rsidR="003D387C" w:rsidRPr="0078065C" w:rsidRDefault="00FD330F"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492千円</w:t>
            </w:r>
          </w:p>
        </w:tc>
      </w:tr>
      <w:tr w:rsidR="0078065C" w:rsidRPr="0078065C" w14:paraId="6D0417AE" w14:textId="347FF7B6" w:rsidTr="00C94F72">
        <w:trPr>
          <w:cantSplit/>
          <w:trHeight w:val="397"/>
        </w:trPr>
        <w:tc>
          <w:tcPr>
            <w:tcW w:w="964" w:type="dxa"/>
            <w:shd w:val="clear" w:color="auto" w:fill="D3F3FF"/>
            <w:vAlign w:val="center"/>
          </w:tcPr>
          <w:p w14:paraId="5253E7CD"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4-6-1-2</w:t>
            </w:r>
          </w:p>
        </w:tc>
        <w:tc>
          <w:tcPr>
            <w:tcW w:w="2267" w:type="dxa"/>
            <w:shd w:val="clear" w:color="auto" w:fill="auto"/>
            <w:vAlign w:val="center"/>
          </w:tcPr>
          <w:p w14:paraId="77F09164"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子どものスポーツの育成</w:t>
            </w:r>
          </w:p>
          <w:p w14:paraId="63069513"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【スポーツ課】</w:t>
            </w:r>
          </w:p>
        </w:tc>
        <w:tc>
          <w:tcPr>
            <w:tcW w:w="3685" w:type="dxa"/>
            <w:shd w:val="clear" w:color="auto" w:fill="auto"/>
          </w:tcPr>
          <w:p w14:paraId="6E05658D"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のスポーツを通した体力の向上のため、企業や関連団体と連携をとり、子どもがスポーツを体験できる機会、環境づくりを推進します。また、スポーツの分野で活躍した子ども達を表彰し、より強い意欲を持ってスポーツに取り組めるよう支援します。</w:t>
            </w:r>
          </w:p>
          <w:p w14:paraId="748F6D3F" w14:textId="169F64D4" w:rsidR="00F072B0" w:rsidRPr="0078065C" w:rsidRDefault="00F072B0" w:rsidP="00F072B0">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★徳洲会体操クラブや鎌倉市スポーツ推進委員連絡協議会、鎌倉海の魅力発信事業実行委員会と連携をとって開催を予定していたイベントは中止しました。</w:t>
            </w:r>
          </w:p>
          <w:p w14:paraId="3D5EFB2E" w14:textId="77777777" w:rsidR="00F072B0" w:rsidRPr="0078065C" w:rsidRDefault="00F072B0" w:rsidP="00F072B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■ジュニアスポーツ栄誉表彰</w:t>
            </w:r>
          </w:p>
          <w:p w14:paraId="0E91DB8A" w14:textId="7FD6DFC2" w:rsidR="00F072B0" w:rsidRPr="0078065C" w:rsidRDefault="00F072B0" w:rsidP="00F072B0">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★24団体、63人</w:t>
            </w:r>
          </w:p>
        </w:tc>
        <w:tc>
          <w:tcPr>
            <w:tcW w:w="1927" w:type="dxa"/>
            <w:shd w:val="clear" w:color="auto" w:fill="auto"/>
            <w:vAlign w:val="center"/>
          </w:tcPr>
          <w:p w14:paraId="0C9FE440"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vAlign w:val="center"/>
          </w:tcPr>
          <w:p w14:paraId="2C4EDAA8" w14:textId="5A56EFB3" w:rsidR="003D387C" w:rsidRPr="0078065C" w:rsidRDefault="00FD330F" w:rsidP="003D387C">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88千円</w:t>
            </w:r>
          </w:p>
        </w:tc>
      </w:tr>
      <w:tr w:rsidR="0078065C" w:rsidRPr="0078065C" w14:paraId="280099E5" w14:textId="68273B31" w:rsidTr="00C94F72">
        <w:trPr>
          <w:cantSplit/>
          <w:trHeight w:val="397"/>
        </w:trPr>
        <w:tc>
          <w:tcPr>
            <w:tcW w:w="964" w:type="dxa"/>
            <w:shd w:val="clear" w:color="auto" w:fill="D3F3FF"/>
            <w:vAlign w:val="center"/>
          </w:tcPr>
          <w:p w14:paraId="510D6366"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4-6-1-3</w:t>
            </w:r>
          </w:p>
        </w:tc>
        <w:tc>
          <w:tcPr>
            <w:tcW w:w="2267" w:type="dxa"/>
            <w:shd w:val="clear" w:color="auto" w:fill="auto"/>
            <w:vAlign w:val="center"/>
          </w:tcPr>
          <w:p w14:paraId="09AB1D32"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スポーツ活動の促進</w:t>
            </w:r>
          </w:p>
          <w:p w14:paraId="048BB22D"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【スポーツ課】</w:t>
            </w:r>
          </w:p>
        </w:tc>
        <w:tc>
          <w:tcPr>
            <w:tcW w:w="3685" w:type="dxa"/>
            <w:shd w:val="clear" w:color="auto" w:fill="auto"/>
          </w:tcPr>
          <w:p w14:paraId="7E3F25DC"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子どもたちに様々なスポーツを紹介し体験することにより、自分にあった運動を見つけられるよう生涯スポーツの推進を図ります。</w:t>
            </w:r>
          </w:p>
          <w:p w14:paraId="6BC4B16F"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また、スポーツ活動を通して体力向上を図り、健やかに成長することを目的に、スポーツイベントなどを実施し、様々なスポーツ体験ができる環境づくりを進めます</w:t>
            </w:r>
          </w:p>
          <w:p w14:paraId="740C7F35" w14:textId="77777777" w:rsidR="00A05DD8" w:rsidRPr="0078065C" w:rsidRDefault="00A05DD8" w:rsidP="00A05DD8">
            <w:pPr>
              <w:autoSpaceDE w:val="0"/>
              <w:autoSpaceDN w:val="0"/>
              <w:spacing w:beforeLines="10" w:before="29" w:afterLines="10" w:after="29" w:line="240" w:lineRule="exact"/>
              <w:ind w:leftChars="50" w:left="110" w:rightChars="50" w:right="110" w:firstLineChars="100" w:firstLine="175"/>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8"/>
                <w:kern w:val="0"/>
                <w:sz w:val="20"/>
                <w:fitText w:val="3200" w:id="-1721043711"/>
              </w:rPr>
              <w:t>■体力測定やニュースポーツ用具の貸</w:t>
            </w:r>
            <w:r w:rsidRPr="0078065C">
              <w:rPr>
                <w:rFonts w:ascii="HG丸ｺﾞｼｯｸM-PRO" w:eastAsia="HG丸ｺﾞｼｯｸM-PRO" w:hAnsi="HG丸ｺﾞｼｯｸM-PRO" w:cs="ＭＳ Ｐゴシック" w:hint="eastAsia"/>
                <w:spacing w:val="25"/>
                <w:w w:val="88"/>
                <w:kern w:val="0"/>
                <w:sz w:val="20"/>
                <w:fitText w:val="3200" w:id="-1721043711"/>
              </w:rPr>
              <w:t>出</w:t>
            </w:r>
          </w:p>
          <w:p w14:paraId="1E790F10" w14:textId="0F0C21A4" w:rsidR="00A05DD8" w:rsidRPr="0078065C" w:rsidRDefault="00A05DD8" w:rsidP="00A05DD8">
            <w:pPr>
              <w:autoSpaceDE w:val="0"/>
              <w:autoSpaceDN w:val="0"/>
              <w:spacing w:beforeLines="10" w:before="29" w:afterLines="10" w:after="29" w:line="240" w:lineRule="exact"/>
              <w:ind w:leftChars="50" w:left="110" w:rightChars="50" w:right="110" w:firstLineChars="100" w:firstLine="183"/>
              <w:rPr>
                <w:rFonts w:ascii="HG丸ｺﾞｼｯｸM-PRO" w:eastAsia="HG丸ｺﾞｼｯｸM-PRO" w:hAnsi="HG丸ｺﾞｼｯｸM-PRO" w:cs="ＭＳ Ｐゴシック"/>
                <w:kern w:val="0"/>
                <w:sz w:val="20"/>
              </w:rPr>
            </w:pPr>
            <w:r w:rsidRPr="001C7B8E">
              <w:rPr>
                <w:rFonts w:ascii="HG丸ｺﾞｼｯｸM-PRO" w:eastAsia="HG丸ｺﾞｼｯｸM-PRO" w:hAnsi="HG丸ｺﾞｼｯｸM-PRO" w:cs="ＭＳ Ｐゴシック" w:hint="eastAsia"/>
                <w:w w:val="92"/>
                <w:kern w:val="0"/>
                <w:sz w:val="20"/>
                <w:fitText w:val="2600" w:id="-1721043709"/>
              </w:rPr>
              <w:t>★巡回教室　楽しくスイミン</w:t>
            </w:r>
            <w:r w:rsidRPr="001C7B8E">
              <w:rPr>
                <w:rFonts w:ascii="HG丸ｺﾞｼｯｸM-PRO" w:eastAsia="HG丸ｺﾞｼｯｸM-PRO" w:hAnsi="HG丸ｺﾞｼｯｸM-PRO" w:cs="ＭＳ Ｐゴシック" w:hint="eastAsia"/>
                <w:spacing w:val="12"/>
                <w:w w:val="92"/>
                <w:kern w:val="0"/>
                <w:sz w:val="20"/>
                <w:fitText w:val="2600" w:id="-1721043709"/>
              </w:rPr>
              <w:t>グ</w:t>
            </w:r>
            <w:r w:rsidRPr="0078065C">
              <w:rPr>
                <w:rFonts w:ascii="HG丸ｺﾞｼｯｸM-PRO" w:eastAsia="HG丸ｺﾞｼｯｸM-PRO" w:hAnsi="HG丸ｺﾞｼｯｸM-PRO" w:cs="ＭＳ Ｐゴシック" w:hint="eastAsia"/>
                <w:kern w:val="0"/>
                <w:sz w:val="20"/>
              </w:rPr>
              <w:t xml:space="preserve"> 中止</w:t>
            </w:r>
          </w:p>
          <w:p w14:paraId="2543A790" w14:textId="6EC235F3" w:rsidR="00A05DD8" w:rsidRPr="0078065C" w:rsidRDefault="00A05DD8" w:rsidP="00A05DD8">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★初心者の子ども体操教室 　中止</w:t>
            </w:r>
          </w:p>
          <w:p w14:paraId="2F80157B" w14:textId="213BB54B" w:rsidR="00A05DD8" w:rsidRPr="0078065C" w:rsidRDefault="00A05DD8" w:rsidP="00A05DD8">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★マリンスポーツフェア　　 中止</w:t>
            </w:r>
          </w:p>
          <w:p w14:paraId="5FC4E52D" w14:textId="3A7080B3" w:rsidR="00A05DD8" w:rsidRPr="0078065C" w:rsidRDefault="00A05DD8" w:rsidP="00A05DD8">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75"/>
                <w:kern w:val="0"/>
                <w:sz w:val="20"/>
                <w:fitText w:val="2400" w:id="-1721043455"/>
              </w:rPr>
              <w:t>スポーツ・レクリエーションフェア</w:t>
            </w:r>
            <w:r w:rsidRPr="0078065C">
              <w:rPr>
                <w:rFonts w:ascii="HG丸ｺﾞｼｯｸM-PRO" w:eastAsia="HG丸ｺﾞｼｯｸM-PRO" w:hAnsi="HG丸ｺﾞｼｯｸM-PRO" w:cs="ＭＳ Ｐゴシック" w:hint="eastAsia"/>
                <w:kern w:val="0"/>
                <w:sz w:val="20"/>
              </w:rPr>
              <w:t xml:space="preserve">　中止</w:t>
            </w:r>
          </w:p>
          <w:p w14:paraId="579C6DFE" w14:textId="272067BF" w:rsidR="00A05DD8" w:rsidRPr="0078065C" w:rsidRDefault="00A05DD8" w:rsidP="00A05DD8">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★ノルディックウォーキング 中止</w:t>
            </w:r>
          </w:p>
        </w:tc>
        <w:tc>
          <w:tcPr>
            <w:tcW w:w="1927" w:type="dxa"/>
            <w:shd w:val="clear" w:color="auto" w:fill="auto"/>
            <w:vAlign w:val="center"/>
          </w:tcPr>
          <w:p w14:paraId="273499E4"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vAlign w:val="center"/>
          </w:tcPr>
          <w:p w14:paraId="4416B0AD" w14:textId="77777777" w:rsidR="003D387C" w:rsidRPr="0078065C" w:rsidRDefault="003D387C"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A18A44D" w14:textId="3584A993" w:rsidTr="00C94F72">
        <w:trPr>
          <w:cantSplit/>
          <w:trHeight w:val="397"/>
        </w:trPr>
        <w:tc>
          <w:tcPr>
            <w:tcW w:w="964" w:type="dxa"/>
            <w:shd w:val="clear" w:color="auto" w:fill="D3F3FF"/>
            <w:vAlign w:val="center"/>
          </w:tcPr>
          <w:p w14:paraId="3A1CA668"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4-6-1-4</w:t>
            </w:r>
          </w:p>
        </w:tc>
        <w:tc>
          <w:tcPr>
            <w:tcW w:w="2267" w:type="dxa"/>
            <w:shd w:val="clear" w:color="auto" w:fill="auto"/>
            <w:vAlign w:val="center"/>
          </w:tcPr>
          <w:p w14:paraId="7828B0CE"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競技スポーツ活性化のための啓発</w:t>
            </w:r>
          </w:p>
          <w:p w14:paraId="4C13C48C"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【スポーツ課】</w:t>
            </w:r>
          </w:p>
        </w:tc>
        <w:tc>
          <w:tcPr>
            <w:tcW w:w="3685" w:type="dxa"/>
            <w:shd w:val="clear" w:color="auto" w:fill="auto"/>
          </w:tcPr>
          <w:p w14:paraId="3E740B77"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オリンピックや世界大会で活躍しているトップアスリートの演技の観戦や、指導を受けることで子どもの競技スポーツの向上、鎌倉からオリンピックやトップレベルで活躍する選手の育成を図ります。</w:t>
            </w:r>
          </w:p>
          <w:p w14:paraId="26902B83" w14:textId="3EF3E948" w:rsidR="00A05DD8" w:rsidRPr="0078065C" w:rsidRDefault="00A05DD8" w:rsidP="00A05DD8">
            <w:pPr>
              <w:autoSpaceDE w:val="0"/>
              <w:autoSpaceDN w:val="0"/>
              <w:spacing w:beforeLines="10" w:before="29" w:afterLines="10" w:after="29" w:line="240" w:lineRule="exact"/>
              <w:ind w:leftChars="150" w:left="33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■鎌倉ゆかりのトップアスリートとの交流会「徳修会体操クラブの体操選手による公開練習及び交流会」　中止</w:t>
            </w:r>
          </w:p>
          <w:p w14:paraId="2D68167D" w14:textId="1F673633" w:rsidR="00A05DD8" w:rsidRPr="0078065C" w:rsidRDefault="00A05DD8" w:rsidP="00A05DD8">
            <w:pPr>
              <w:autoSpaceDE w:val="0"/>
              <w:autoSpaceDN w:val="0"/>
              <w:spacing w:beforeLines="10" w:before="29" w:afterLines="10" w:after="29" w:line="240" w:lineRule="exact"/>
              <w:ind w:leftChars="50" w:left="110" w:rightChars="50" w:right="110" w:firstLineChars="100" w:firstLine="183"/>
              <w:rPr>
                <w:rFonts w:ascii="HG丸ｺﾞｼｯｸM-PRO" w:eastAsia="HG丸ｺﾞｼｯｸM-PRO" w:hAnsi="HG丸ｺﾞｼｯｸM-PRO" w:cs="ＭＳ Ｐゴシック"/>
                <w:kern w:val="0"/>
                <w:sz w:val="20"/>
              </w:rPr>
            </w:pPr>
            <w:r w:rsidRPr="001C7B8E">
              <w:rPr>
                <w:rFonts w:ascii="HG丸ｺﾞｼｯｸM-PRO" w:eastAsia="HG丸ｺﾞｼｯｸM-PRO" w:hAnsi="HG丸ｺﾞｼｯｸM-PRO" w:cs="ＭＳ Ｐゴシック" w:hint="eastAsia"/>
                <w:w w:val="92"/>
                <w:kern w:val="0"/>
                <w:sz w:val="20"/>
                <w:fitText w:val="2600" w:id="-1721043199"/>
              </w:rPr>
              <w:t>■ジュニアアスリート育成事</w:t>
            </w:r>
            <w:r w:rsidRPr="001C7B8E">
              <w:rPr>
                <w:rFonts w:ascii="HG丸ｺﾞｼｯｸM-PRO" w:eastAsia="HG丸ｺﾞｼｯｸM-PRO" w:hAnsi="HG丸ｺﾞｼｯｸM-PRO" w:cs="ＭＳ Ｐゴシック" w:hint="eastAsia"/>
                <w:spacing w:val="12"/>
                <w:w w:val="92"/>
                <w:kern w:val="0"/>
                <w:sz w:val="20"/>
                <w:fitText w:val="2600" w:id="-1721043199"/>
              </w:rPr>
              <w:t>業</w:t>
            </w:r>
            <w:r w:rsidRPr="0078065C">
              <w:rPr>
                <w:rFonts w:ascii="HG丸ｺﾞｼｯｸM-PRO" w:eastAsia="HG丸ｺﾞｼｯｸM-PRO" w:hAnsi="HG丸ｺﾞｼｯｸM-PRO" w:cs="ＭＳ Ｐゴシック" w:hint="eastAsia"/>
                <w:kern w:val="0"/>
                <w:sz w:val="20"/>
              </w:rPr>
              <w:t xml:space="preserve">　中止</w:t>
            </w:r>
          </w:p>
        </w:tc>
        <w:tc>
          <w:tcPr>
            <w:tcW w:w="1927" w:type="dxa"/>
            <w:shd w:val="clear" w:color="auto" w:fill="auto"/>
            <w:vAlign w:val="center"/>
          </w:tcPr>
          <w:p w14:paraId="0D3374E8"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vAlign w:val="center"/>
          </w:tcPr>
          <w:p w14:paraId="3D6A463E" w14:textId="77777777" w:rsidR="003D387C" w:rsidRPr="0078065C" w:rsidRDefault="003D387C"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D1BC000" w14:textId="31158A32" w:rsidTr="00C94F72">
        <w:trPr>
          <w:cantSplit/>
          <w:trHeight w:val="397"/>
        </w:trPr>
        <w:tc>
          <w:tcPr>
            <w:tcW w:w="964" w:type="dxa"/>
            <w:shd w:val="clear" w:color="auto" w:fill="D3F3FF"/>
            <w:vAlign w:val="center"/>
          </w:tcPr>
          <w:p w14:paraId="6E63E467"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4-6-1-5</w:t>
            </w:r>
          </w:p>
        </w:tc>
        <w:tc>
          <w:tcPr>
            <w:tcW w:w="2267" w:type="dxa"/>
            <w:shd w:val="clear" w:color="auto" w:fill="auto"/>
            <w:vAlign w:val="center"/>
          </w:tcPr>
          <w:p w14:paraId="093E39BC"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ジュニアスポーツ栄誉表彰</w:t>
            </w:r>
          </w:p>
          <w:p w14:paraId="33398D95"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【スポーツ課】</w:t>
            </w:r>
          </w:p>
        </w:tc>
        <w:tc>
          <w:tcPr>
            <w:tcW w:w="3685" w:type="dxa"/>
            <w:shd w:val="clear" w:color="auto" w:fill="auto"/>
          </w:tcPr>
          <w:p w14:paraId="477D6C8A"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スポーツ大会などで優秀な成績を収められた鎌倉の子どもたちを表彰し、子どもたちがより強い意欲を持ってスポーツに取り組めるように支援するものです。</w:t>
            </w:r>
          </w:p>
          <w:p w14:paraId="41F94E04" w14:textId="70E91904" w:rsidR="00FD330F" w:rsidRPr="0078065C" w:rsidRDefault="00FD330F"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★24団体、63人</w:t>
            </w:r>
          </w:p>
        </w:tc>
        <w:tc>
          <w:tcPr>
            <w:tcW w:w="1927" w:type="dxa"/>
            <w:shd w:val="clear" w:color="auto" w:fill="auto"/>
            <w:vAlign w:val="center"/>
          </w:tcPr>
          <w:p w14:paraId="1432D4D6"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vAlign w:val="center"/>
          </w:tcPr>
          <w:p w14:paraId="2263798E" w14:textId="3285C6C5" w:rsidR="003D387C" w:rsidRPr="0078065C" w:rsidRDefault="00FD330F"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88千円</w:t>
            </w:r>
          </w:p>
        </w:tc>
      </w:tr>
      <w:tr w:rsidR="0078065C" w:rsidRPr="0078065C" w14:paraId="1477F4CA" w14:textId="5D3B0ACF" w:rsidTr="00C94F72">
        <w:trPr>
          <w:cantSplit/>
          <w:trHeight w:val="397"/>
        </w:trPr>
        <w:tc>
          <w:tcPr>
            <w:tcW w:w="964" w:type="dxa"/>
            <w:shd w:val="clear" w:color="auto" w:fill="D3F3FF"/>
            <w:vAlign w:val="center"/>
          </w:tcPr>
          <w:p w14:paraId="2CA1AAED"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4-6-1-6</w:t>
            </w:r>
          </w:p>
        </w:tc>
        <w:tc>
          <w:tcPr>
            <w:tcW w:w="2267" w:type="dxa"/>
            <w:shd w:val="clear" w:color="auto" w:fill="auto"/>
            <w:vAlign w:val="center"/>
          </w:tcPr>
          <w:p w14:paraId="5127015D"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青少年健全育成活動</w:t>
            </w:r>
          </w:p>
          <w:p w14:paraId="606C409F"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（重複掲載2-1-1-3）</w:t>
            </w:r>
          </w:p>
          <w:p w14:paraId="33F80CEC"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（重複掲載4-3-1-1）</w:t>
            </w:r>
          </w:p>
          <w:p w14:paraId="4E14888F"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20"/>
              </w:rPr>
              <w:t>【鎌倉市青少年指導員連絡協議会】</w:t>
            </w:r>
          </w:p>
        </w:tc>
        <w:tc>
          <w:tcPr>
            <w:tcW w:w="3685" w:type="dxa"/>
            <w:shd w:val="clear" w:color="auto" w:fill="auto"/>
          </w:tcPr>
          <w:p w14:paraId="04C7B317"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県・市の委託を受け、青少年の健全育成を推進します。</w:t>
            </w:r>
          </w:p>
          <w:p w14:paraId="7C2E245C"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主な活動は「子ども凧あげ」や「子どもキャンプ」などのレクリエーション活動で、異年齢交流や地域間での交流を行います。</w:t>
            </w:r>
          </w:p>
          <w:p w14:paraId="1135E7AB"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ジュニアリーダーや放課後かまくらっ子を支援するなど、青少年団体の育成や地域づくりを支援します。</w:t>
            </w:r>
          </w:p>
          <w:p w14:paraId="3F694F91"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また、街頭指導や社会環境実態調査などの活動を通して、健全な育成環境の整備に努めます。</w:t>
            </w:r>
          </w:p>
          <w:p w14:paraId="5C05438A" w14:textId="54721D5C" w:rsidR="00FD330F" w:rsidRPr="0078065C" w:rsidRDefault="00FD330F"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★2-1-1-3参照</w:t>
            </w:r>
          </w:p>
        </w:tc>
        <w:tc>
          <w:tcPr>
            <w:tcW w:w="1927" w:type="dxa"/>
            <w:shd w:val="clear" w:color="auto" w:fill="auto"/>
            <w:vAlign w:val="center"/>
          </w:tcPr>
          <w:p w14:paraId="50FCFCB8"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vAlign w:val="center"/>
          </w:tcPr>
          <w:p w14:paraId="1738ACC3" w14:textId="77777777" w:rsidR="00FD330F" w:rsidRPr="0078065C" w:rsidRDefault="00FD330F"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2-1-1-3</w:t>
            </w:r>
          </w:p>
          <w:p w14:paraId="3D1A9951" w14:textId="3AEFA924" w:rsidR="003D387C" w:rsidRPr="0078065C" w:rsidRDefault="00FD330F" w:rsidP="00FD330F">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35C69634" w14:textId="40788467" w:rsidTr="00C94F72">
        <w:trPr>
          <w:cantSplit/>
          <w:trHeight w:val="397"/>
        </w:trPr>
        <w:tc>
          <w:tcPr>
            <w:tcW w:w="964" w:type="dxa"/>
            <w:shd w:val="clear" w:color="auto" w:fill="D3F3FF"/>
            <w:vAlign w:val="center"/>
          </w:tcPr>
          <w:p w14:paraId="58F6A9F8"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4-6-1-7</w:t>
            </w:r>
          </w:p>
        </w:tc>
        <w:tc>
          <w:tcPr>
            <w:tcW w:w="2267" w:type="dxa"/>
            <w:shd w:val="clear" w:color="auto" w:fill="auto"/>
            <w:vAlign w:val="center"/>
          </w:tcPr>
          <w:p w14:paraId="09E37EF7"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子育て支援行事等の開催、子育て支援グループとの交流</w:t>
            </w:r>
          </w:p>
          <w:p w14:paraId="778A8479"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（重複掲載4-5-1-1）</w:t>
            </w:r>
          </w:p>
          <w:p w14:paraId="1808FF62"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2C3A1BF5"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【かまくら子育て支援グループ懇談会】</w:t>
            </w:r>
          </w:p>
        </w:tc>
        <w:tc>
          <w:tcPr>
            <w:tcW w:w="3685" w:type="dxa"/>
            <w:shd w:val="clear" w:color="auto" w:fill="auto"/>
          </w:tcPr>
          <w:p w14:paraId="4C4F592D"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ダンスや芋ほり等の体験講座「かまくらママ</w:t>
            </w:r>
            <w:r w:rsidRPr="0078065C">
              <w:rPr>
                <w:rFonts w:ascii="HG丸ｺﾞｼｯｸM-PRO" w:eastAsia="HG丸ｺﾞｼｯｸM-PRO" w:hAnsi="HG丸ｺﾞｼｯｸM-PRO" w:cs="ＭＳ Ｐゴシック"/>
                <w:kern w:val="0"/>
                <w:sz w:val="20"/>
              </w:rPr>
              <w:t>’S</w:t>
            </w:r>
            <w:r w:rsidRPr="0078065C">
              <w:rPr>
                <w:rFonts w:ascii="HG丸ｺﾞｼｯｸM-PRO" w:eastAsia="HG丸ｺﾞｼｯｸM-PRO" w:hAnsi="HG丸ｺﾞｼｯｸM-PRO" w:cs="ＭＳ Ｐゴシック" w:hint="eastAsia"/>
                <w:kern w:val="0"/>
                <w:sz w:val="20"/>
              </w:rPr>
              <w:t>カレッジ」や、鎌倉女子大学とかまくら子育て支援グループ懇談会と協働で行う「かまくらママ＆パパ</w:t>
            </w:r>
            <w:r w:rsidRPr="0078065C">
              <w:rPr>
                <w:rFonts w:ascii="HG丸ｺﾞｼｯｸM-PRO" w:eastAsia="HG丸ｺﾞｼｯｸM-PRO" w:hAnsi="HG丸ｺﾞｼｯｸM-PRO" w:cs="ＭＳ Ｐゴシック"/>
                <w:kern w:val="0"/>
                <w:sz w:val="20"/>
              </w:rPr>
              <w:t>’S</w:t>
            </w:r>
            <w:r w:rsidRPr="0078065C">
              <w:rPr>
                <w:rFonts w:ascii="HG丸ｺﾞｼｯｸM-PRO" w:eastAsia="HG丸ｺﾞｼｯｸM-PRO" w:hAnsi="HG丸ｺﾞｼｯｸM-PRO" w:cs="ＭＳ Ｐゴシック" w:hint="eastAsia"/>
                <w:kern w:val="0"/>
                <w:sz w:val="20"/>
              </w:rPr>
              <w:t>カレッジ特別企画」など、子育て中の親子が集い親自身のリフレッシュとなるような講座等を開催します。</w:t>
            </w:r>
          </w:p>
          <w:p w14:paraId="0740AA31"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０歳からの託児つき講座を開催することにより、母親の仲間づくりのきっかけをつくり、子育て中の母の声を行政に届ける橋渡しの役目を果たします。</w:t>
            </w:r>
          </w:p>
          <w:p w14:paraId="1B1CDEA7" w14:textId="0FFAEEEA" w:rsidR="006B6B69" w:rsidRPr="0078065C" w:rsidRDefault="006B6B69"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★4-5-1-1参照</w:t>
            </w:r>
          </w:p>
        </w:tc>
        <w:tc>
          <w:tcPr>
            <w:tcW w:w="1927" w:type="dxa"/>
            <w:shd w:val="clear" w:color="auto" w:fill="auto"/>
            <w:vAlign w:val="center"/>
          </w:tcPr>
          <w:p w14:paraId="3D967533"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p w14:paraId="501AF8C6"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・託児付講座や研究・交流事業の充実</w:t>
            </w:r>
          </w:p>
        </w:tc>
        <w:tc>
          <w:tcPr>
            <w:tcW w:w="1304" w:type="dxa"/>
            <w:vAlign w:val="center"/>
          </w:tcPr>
          <w:p w14:paraId="4D6CE854" w14:textId="77777777" w:rsidR="003D387C" w:rsidRPr="0078065C" w:rsidRDefault="006B6B69"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4-5-1-1</w:t>
            </w:r>
          </w:p>
          <w:p w14:paraId="6A7C444C" w14:textId="1B70DA56" w:rsidR="006B6B69" w:rsidRPr="0078065C" w:rsidRDefault="006B6B69"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35BD1A88" w14:textId="3C55127E" w:rsidTr="00C94F72">
        <w:trPr>
          <w:cantSplit/>
          <w:trHeight w:val="397"/>
        </w:trPr>
        <w:tc>
          <w:tcPr>
            <w:tcW w:w="964" w:type="dxa"/>
            <w:shd w:val="clear" w:color="auto" w:fill="D3F3FF"/>
            <w:vAlign w:val="center"/>
          </w:tcPr>
          <w:p w14:paraId="1E7D0D4D"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4-6-1-8</w:t>
            </w:r>
          </w:p>
        </w:tc>
        <w:tc>
          <w:tcPr>
            <w:tcW w:w="2267" w:type="dxa"/>
            <w:shd w:val="clear" w:color="auto" w:fill="auto"/>
            <w:vAlign w:val="center"/>
          </w:tcPr>
          <w:p w14:paraId="3E741698"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冒険遊び場事業等</w:t>
            </w:r>
          </w:p>
          <w:p w14:paraId="069393F9"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（重複掲載1-5-6-3）</w:t>
            </w:r>
          </w:p>
          <w:p w14:paraId="66A06742"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（重複掲載2-3-3-4）</w:t>
            </w:r>
          </w:p>
          <w:p w14:paraId="32A64AD6"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（重複掲載4-5-1-2）</w:t>
            </w:r>
          </w:p>
          <w:p w14:paraId="3091B0E3"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【こども支援課】</w:t>
            </w:r>
          </w:p>
          <w:p w14:paraId="603BB055"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【協働事業者】</w:t>
            </w:r>
          </w:p>
        </w:tc>
        <w:tc>
          <w:tcPr>
            <w:tcW w:w="3685" w:type="dxa"/>
            <w:shd w:val="clear" w:color="auto" w:fill="auto"/>
          </w:tcPr>
          <w:p w14:paraId="6CE88BBC"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令和元年度より、旧梶原子ども会館にて冒険遊び場を常設化しています。</w:t>
            </w:r>
          </w:p>
          <w:p w14:paraId="3045A9DA"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に、緑あふれる鎌倉の特性を生かした「遊び」の機会を提供し、自然のなかでの遊びを展開することで、子どもたちの育ちを支援します。子ども・子育てを通じた交流を通して、地域の人々がつながる場となることを目 指した事業です。（木工作体験、昔遊び、火おこし体験等。）</w:t>
            </w:r>
          </w:p>
          <w:p w14:paraId="003510EB"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さらに、子育てに関する情報発信や情報提供、地域交流を促進するためのイベントを開催します。</w:t>
            </w:r>
          </w:p>
          <w:p w14:paraId="7B91E217" w14:textId="3DCED482" w:rsidR="006B6B69" w:rsidRPr="0078065C" w:rsidRDefault="006B6B69"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★1-5-6-3参照</w:t>
            </w:r>
          </w:p>
        </w:tc>
        <w:tc>
          <w:tcPr>
            <w:tcW w:w="1927" w:type="dxa"/>
            <w:shd w:val="clear" w:color="auto" w:fill="auto"/>
            <w:vAlign w:val="center"/>
          </w:tcPr>
          <w:p w14:paraId="269B7AA7"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304" w:type="dxa"/>
            <w:vAlign w:val="center"/>
          </w:tcPr>
          <w:p w14:paraId="466F5CAC" w14:textId="77777777" w:rsidR="003D387C" w:rsidRPr="0078065C" w:rsidRDefault="006B6B69"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1-5-6-3</w:t>
            </w:r>
          </w:p>
          <w:p w14:paraId="26B3416B" w14:textId="3CD6DB58" w:rsidR="006B6B69" w:rsidRPr="0078065C" w:rsidRDefault="006B6B69"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r w:rsidR="0078065C" w:rsidRPr="0078065C" w14:paraId="1FF06584" w14:textId="45E170F3" w:rsidTr="00C94F72">
        <w:trPr>
          <w:cantSplit/>
          <w:trHeight w:val="397"/>
        </w:trPr>
        <w:tc>
          <w:tcPr>
            <w:tcW w:w="964" w:type="dxa"/>
            <w:shd w:val="clear" w:color="auto" w:fill="D3F3FF"/>
            <w:vAlign w:val="center"/>
          </w:tcPr>
          <w:p w14:paraId="32AFA049"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4-6-1-9</w:t>
            </w:r>
          </w:p>
        </w:tc>
        <w:tc>
          <w:tcPr>
            <w:tcW w:w="2267" w:type="dxa"/>
            <w:shd w:val="clear" w:color="auto" w:fill="auto"/>
            <w:vAlign w:val="center"/>
          </w:tcPr>
          <w:p w14:paraId="16A4D1EF"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父と子の里山体験</w:t>
            </w:r>
          </w:p>
          <w:p w14:paraId="4C168741"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【ＮＰＯ法人山崎・谷戸の会】</w:t>
            </w:r>
          </w:p>
        </w:tc>
        <w:tc>
          <w:tcPr>
            <w:tcW w:w="3685" w:type="dxa"/>
            <w:shd w:val="clear" w:color="auto" w:fill="auto"/>
          </w:tcPr>
          <w:p w14:paraId="67B225EA"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父(母)と子の親子参加型で、谷戸の雑木林の管理に親しんでもらうため、木の伐採や下草刈り、薪割り、かまどの火おこしなどを体験します。</w:t>
            </w:r>
          </w:p>
          <w:p w14:paraId="174FA2C1" w14:textId="798224C7" w:rsidR="006B6B69" w:rsidRPr="0078065C" w:rsidRDefault="006B6B69"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★冬季企画　２回のうち２回実施</w:t>
            </w:r>
          </w:p>
        </w:tc>
        <w:tc>
          <w:tcPr>
            <w:tcW w:w="1927" w:type="dxa"/>
            <w:shd w:val="clear" w:color="auto" w:fill="auto"/>
            <w:vAlign w:val="center"/>
          </w:tcPr>
          <w:p w14:paraId="65238D4B"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・年２回実施</w:t>
            </w:r>
          </w:p>
        </w:tc>
        <w:tc>
          <w:tcPr>
            <w:tcW w:w="1304" w:type="dxa"/>
            <w:vAlign w:val="center"/>
          </w:tcPr>
          <w:p w14:paraId="74B6F443" w14:textId="77777777" w:rsidR="003D387C" w:rsidRPr="0078065C" w:rsidRDefault="003D387C"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C27231B" w14:textId="29C5B450" w:rsidTr="00C94F72">
        <w:trPr>
          <w:cantSplit/>
          <w:trHeight w:val="397"/>
        </w:trPr>
        <w:tc>
          <w:tcPr>
            <w:tcW w:w="964" w:type="dxa"/>
            <w:shd w:val="clear" w:color="auto" w:fill="D3F3FF"/>
            <w:vAlign w:val="center"/>
          </w:tcPr>
          <w:p w14:paraId="647348AD"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4-6-1-10</w:t>
            </w:r>
          </w:p>
        </w:tc>
        <w:tc>
          <w:tcPr>
            <w:tcW w:w="2267" w:type="dxa"/>
            <w:shd w:val="clear" w:color="auto" w:fill="auto"/>
            <w:vAlign w:val="center"/>
          </w:tcPr>
          <w:p w14:paraId="35B7F8E1"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こども里山一日体験</w:t>
            </w:r>
          </w:p>
          <w:p w14:paraId="6DD39605"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【ＮＰＯ法人山崎・谷戸の会】</w:t>
            </w:r>
          </w:p>
        </w:tc>
        <w:tc>
          <w:tcPr>
            <w:tcW w:w="3685" w:type="dxa"/>
            <w:shd w:val="clear" w:color="auto" w:fill="auto"/>
          </w:tcPr>
          <w:p w14:paraId="692F2630"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小学生以下の、子どもを中心とした親子参加など一緒になって里山体験をしながら、自然に親しんでもらいます。</w:t>
            </w:r>
          </w:p>
          <w:p w14:paraId="5D5CD9D2"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谷戸の散歩、農作業の手伝い、昔あそびなど。</w:t>
            </w:r>
          </w:p>
          <w:p w14:paraId="50D900B0" w14:textId="39F23B20" w:rsidR="006B6B69" w:rsidRPr="0078065C" w:rsidRDefault="006B6B69"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★企画　２回のうち２回実施</w:t>
            </w:r>
          </w:p>
        </w:tc>
        <w:tc>
          <w:tcPr>
            <w:tcW w:w="1927" w:type="dxa"/>
            <w:shd w:val="clear" w:color="auto" w:fill="auto"/>
            <w:vAlign w:val="center"/>
          </w:tcPr>
          <w:p w14:paraId="2FFC4671"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・年２回実施</w:t>
            </w:r>
          </w:p>
        </w:tc>
        <w:tc>
          <w:tcPr>
            <w:tcW w:w="1304" w:type="dxa"/>
            <w:vAlign w:val="center"/>
          </w:tcPr>
          <w:p w14:paraId="20A33236" w14:textId="77777777" w:rsidR="003D387C" w:rsidRPr="0078065C" w:rsidRDefault="003D387C"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591FDE33" w14:textId="2FCA1098" w:rsidTr="00C94F72">
        <w:trPr>
          <w:cantSplit/>
          <w:trHeight w:val="397"/>
        </w:trPr>
        <w:tc>
          <w:tcPr>
            <w:tcW w:w="964" w:type="dxa"/>
            <w:shd w:val="clear" w:color="auto" w:fill="D3F3FF"/>
            <w:vAlign w:val="center"/>
          </w:tcPr>
          <w:p w14:paraId="047ABCA5"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4-6-1-11</w:t>
            </w:r>
          </w:p>
        </w:tc>
        <w:tc>
          <w:tcPr>
            <w:tcW w:w="2267" w:type="dxa"/>
            <w:shd w:val="clear" w:color="auto" w:fill="auto"/>
            <w:vAlign w:val="center"/>
          </w:tcPr>
          <w:p w14:paraId="73A3C6E7"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里山探検隊</w:t>
            </w:r>
          </w:p>
          <w:p w14:paraId="6D127843"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【ＮＰＯ法人山崎・谷戸の会】</w:t>
            </w:r>
          </w:p>
        </w:tc>
        <w:tc>
          <w:tcPr>
            <w:tcW w:w="3685" w:type="dxa"/>
            <w:shd w:val="clear" w:color="auto" w:fill="auto"/>
          </w:tcPr>
          <w:p w14:paraId="104661D3"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対象を小学生の子どもとし、定員制で総合的に谷戸を体験するプログラムを企画します。谷戸・谷戸周辺の散策、自然観察、農作業体験、昔遊びを通して、里山全体を理解し、子ども同士が交流する場を提供します。</w:t>
            </w:r>
          </w:p>
          <w:p w14:paraId="789C955A" w14:textId="5B280ECB" w:rsidR="006B6B69" w:rsidRPr="0078065C" w:rsidRDefault="006B6B69"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★企画　６回のうち６回実施</w:t>
            </w:r>
          </w:p>
        </w:tc>
        <w:tc>
          <w:tcPr>
            <w:tcW w:w="1927" w:type="dxa"/>
            <w:shd w:val="clear" w:color="auto" w:fill="auto"/>
            <w:vAlign w:val="center"/>
          </w:tcPr>
          <w:p w14:paraId="2A1A9702"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・年６回実施</w:t>
            </w:r>
          </w:p>
        </w:tc>
        <w:tc>
          <w:tcPr>
            <w:tcW w:w="1304" w:type="dxa"/>
            <w:vAlign w:val="center"/>
          </w:tcPr>
          <w:p w14:paraId="75EB5BED" w14:textId="77777777" w:rsidR="003D387C" w:rsidRPr="0078065C" w:rsidRDefault="003D387C"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6A53999" w14:textId="61328297" w:rsidTr="00C94F72">
        <w:trPr>
          <w:cantSplit/>
          <w:trHeight w:val="397"/>
        </w:trPr>
        <w:tc>
          <w:tcPr>
            <w:tcW w:w="964" w:type="dxa"/>
            <w:shd w:val="clear" w:color="auto" w:fill="D3F3FF"/>
            <w:vAlign w:val="center"/>
          </w:tcPr>
          <w:p w14:paraId="369C2664"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4-6-1-12</w:t>
            </w:r>
          </w:p>
        </w:tc>
        <w:tc>
          <w:tcPr>
            <w:tcW w:w="2267" w:type="dxa"/>
            <w:shd w:val="clear" w:color="auto" w:fill="auto"/>
            <w:vAlign w:val="center"/>
          </w:tcPr>
          <w:p w14:paraId="1F799855"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子ども里山体験</w:t>
            </w:r>
          </w:p>
          <w:p w14:paraId="16D5ABBB"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【公益財団法人鎌倉市公園協会とＮＰＯ法人山崎・谷戸の会の共催】</w:t>
            </w:r>
          </w:p>
        </w:tc>
        <w:tc>
          <w:tcPr>
            <w:tcW w:w="3685" w:type="dxa"/>
            <w:shd w:val="clear" w:color="auto" w:fill="auto"/>
          </w:tcPr>
          <w:p w14:paraId="49A365E0"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昔ながらの農作業、自炊など里山体験をします。谷戸の収穫物を味わい、山崎地区の昔の暮らしの話を聞きながら里山の暮らしを体験します。（平成30年度よりお泊りではなくなりました。）</w:t>
            </w:r>
          </w:p>
          <w:p w14:paraId="1E29D6EA" w14:textId="242BC726" w:rsidR="006B6B69" w:rsidRPr="0078065C" w:rsidRDefault="006B6B69"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★コロナ禍のため中止</w:t>
            </w:r>
          </w:p>
        </w:tc>
        <w:tc>
          <w:tcPr>
            <w:tcW w:w="1927" w:type="dxa"/>
            <w:shd w:val="clear" w:color="auto" w:fill="auto"/>
            <w:vAlign w:val="center"/>
          </w:tcPr>
          <w:p w14:paraId="46268867"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p w14:paraId="4F4BB680"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・年１回実施</w:t>
            </w:r>
          </w:p>
        </w:tc>
        <w:tc>
          <w:tcPr>
            <w:tcW w:w="1304" w:type="dxa"/>
            <w:vAlign w:val="center"/>
          </w:tcPr>
          <w:p w14:paraId="69C8BF7B" w14:textId="77777777" w:rsidR="003D387C" w:rsidRPr="0078065C" w:rsidRDefault="003D387C"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12DDB48" w14:textId="5566CFB6" w:rsidTr="00C94F72">
        <w:trPr>
          <w:cantSplit/>
          <w:trHeight w:val="397"/>
        </w:trPr>
        <w:tc>
          <w:tcPr>
            <w:tcW w:w="964" w:type="dxa"/>
            <w:shd w:val="clear" w:color="auto" w:fill="D3F3FF"/>
            <w:vAlign w:val="center"/>
          </w:tcPr>
          <w:p w14:paraId="2B9F680B"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4-6-1-13</w:t>
            </w:r>
          </w:p>
        </w:tc>
        <w:tc>
          <w:tcPr>
            <w:tcW w:w="2267" w:type="dxa"/>
            <w:shd w:val="clear" w:color="auto" w:fill="auto"/>
            <w:vAlign w:val="center"/>
          </w:tcPr>
          <w:p w14:paraId="1D673016"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鎌倉てらこや事業</w:t>
            </w:r>
          </w:p>
          <w:p w14:paraId="1AAC776A"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【ＮＰＯ法人鎌倉てらこや】</w:t>
            </w:r>
          </w:p>
        </w:tc>
        <w:tc>
          <w:tcPr>
            <w:tcW w:w="3685" w:type="dxa"/>
            <w:shd w:val="clear" w:color="auto" w:fill="auto"/>
          </w:tcPr>
          <w:p w14:paraId="656DD28E"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地域の子どもたちが主体的に生き、活動できる拠点をつくり、成熟した地域社会を創造します。</w:t>
            </w:r>
          </w:p>
          <w:p w14:paraId="41338281"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子どもたちの魂を輝かせるために、自然、歴史、伝統、文化などに恵まれた環境の下で、遊び、学び合い、感動体験を培います。</w:t>
            </w:r>
          </w:p>
          <w:p w14:paraId="398515CF"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親たちは、子どもとともに学び、自らを育み、自立した大人になることを目指します。</w:t>
            </w:r>
          </w:p>
          <w:p w14:paraId="5A484374"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★鎌倉めぐり事業（郷土探険）　</w:t>
            </w:r>
          </w:p>
          <w:p w14:paraId="37D5A4FA" w14:textId="7269A768" w:rsidR="006B6B69" w:rsidRPr="0078065C" w:rsidRDefault="006B6B69" w:rsidP="006B6B69">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年4回設定1回実施　21人</w:t>
            </w:r>
          </w:p>
          <w:p w14:paraId="2AB517A1"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★土と遊ぼう（陶芸事業）　</w:t>
            </w:r>
          </w:p>
          <w:p w14:paraId="432CDE95" w14:textId="77777777" w:rsidR="006B6B69" w:rsidRPr="0078065C" w:rsidRDefault="006B6B69" w:rsidP="006B6B69">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年7回設定 </w:t>
            </w:r>
          </w:p>
          <w:p w14:paraId="1A26EC01" w14:textId="0B407749" w:rsidR="006B6B69" w:rsidRPr="0078065C" w:rsidRDefault="006B6B69" w:rsidP="006B6B69">
            <w:pPr>
              <w:autoSpaceDE w:val="0"/>
              <w:autoSpaceDN w:val="0"/>
              <w:spacing w:beforeLines="10" w:before="29" w:afterLines="10" w:after="29" w:line="240" w:lineRule="exact"/>
              <w:ind w:leftChars="50" w:left="110" w:rightChars="50" w:right="110" w:firstLineChars="200" w:firstLine="319"/>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0"/>
                <w:kern w:val="0"/>
                <w:sz w:val="20"/>
                <w:fitText w:val="3200" w:id="-1721040382"/>
              </w:rPr>
              <w:t>新型コロナウイルス感染症の影響により中</w:t>
            </w:r>
            <w:r w:rsidRPr="0078065C">
              <w:rPr>
                <w:rFonts w:ascii="HG丸ｺﾞｼｯｸM-PRO" w:eastAsia="HG丸ｺﾞｼｯｸM-PRO" w:hAnsi="HG丸ｺﾞｼｯｸM-PRO" w:cs="ＭＳ Ｐゴシック" w:hint="eastAsia"/>
                <w:spacing w:val="6"/>
                <w:w w:val="80"/>
                <w:kern w:val="0"/>
                <w:sz w:val="20"/>
                <w:fitText w:val="3200" w:id="-1721040382"/>
              </w:rPr>
              <w:t>止</w:t>
            </w:r>
          </w:p>
          <w:p w14:paraId="240A49B5"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★みんなで朗読（朗読事業）　</w:t>
            </w:r>
          </w:p>
          <w:p w14:paraId="5710B696" w14:textId="77777777" w:rsidR="006B6B69" w:rsidRPr="0078065C" w:rsidRDefault="006B6B69" w:rsidP="006B6B69">
            <w:pPr>
              <w:autoSpaceDE w:val="0"/>
              <w:autoSpaceDN w:val="0"/>
              <w:spacing w:beforeLines="10" w:before="29" w:afterLines="10" w:after="29" w:line="240" w:lineRule="exact"/>
              <w:ind w:leftChars="150" w:left="330" w:rightChars="50" w:right="110" w:firstLineChars="100" w:firstLine="167"/>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4"/>
                <w:kern w:val="0"/>
                <w:sz w:val="20"/>
                <w:fitText w:val="3200" w:id="-1721040128"/>
              </w:rPr>
              <w:t>新型コロナウイルス感染症の影響により</w:t>
            </w:r>
            <w:r w:rsidRPr="0078065C">
              <w:rPr>
                <w:rFonts w:ascii="HG丸ｺﾞｼｯｸM-PRO" w:eastAsia="HG丸ｺﾞｼｯｸM-PRO" w:hAnsi="HG丸ｺﾞｼｯｸM-PRO" w:cs="ＭＳ Ｐゴシック" w:hint="eastAsia"/>
                <w:spacing w:val="8"/>
                <w:w w:val="84"/>
                <w:kern w:val="0"/>
                <w:sz w:val="20"/>
                <w:fitText w:val="3200" w:id="-1721040128"/>
              </w:rPr>
              <w:t>、</w:t>
            </w:r>
            <w:r w:rsidRPr="0078065C">
              <w:rPr>
                <w:rFonts w:ascii="HG丸ｺﾞｼｯｸM-PRO" w:eastAsia="HG丸ｺﾞｼｯｸM-PRO" w:hAnsi="HG丸ｺﾞｼｯｸM-PRO" w:cs="ＭＳ Ｐゴシック" w:hint="eastAsia"/>
                <w:kern w:val="0"/>
                <w:sz w:val="20"/>
              </w:rPr>
              <w:t>対面とオンラインを併用して活動</w:t>
            </w:r>
          </w:p>
          <w:p w14:paraId="6238AC64" w14:textId="31B3BAC4" w:rsidR="006B6B69" w:rsidRPr="0078065C" w:rsidRDefault="006B6B69" w:rsidP="006B6B69">
            <w:pPr>
              <w:autoSpaceDE w:val="0"/>
              <w:autoSpaceDN w:val="0"/>
              <w:spacing w:beforeLines="10" w:before="29" w:afterLines="10" w:after="29" w:line="240" w:lineRule="exact"/>
              <w:ind w:rightChars="50" w:right="110" w:firstLineChars="150" w:firstLine="3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年9回実施 100人</w:t>
            </w:r>
          </w:p>
          <w:p w14:paraId="333A63DA"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★宿泊体験合宿（合宿事業）</w:t>
            </w:r>
          </w:p>
          <w:p w14:paraId="13D8509A" w14:textId="77777777" w:rsidR="006B6B69" w:rsidRPr="0078065C" w:rsidRDefault="006B6B69" w:rsidP="006B6B69">
            <w:pPr>
              <w:autoSpaceDE w:val="0"/>
              <w:autoSpaceDN w:val="0"/>
              <w:spacing w:beforeLines="10" w:before="29" w:afterLines="10" w:after="29" w:line="240" w:lineRule="exact"/>
              <w:ind w:leftChars="150" w:left="330" w:rightChars="50" w:right="110" w:firstLineChars="100" w:firstLine="159"/>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w w:val="80"/>
                <w:kern w:val="0"/>
                <w:sz w:val="20"/>
                <w:fitText w:val="3200" w:id="-1721040126"/>
              </w:rPr>
              <w:t>新型コロナウイルス感染症の影響により中</w:t>
            </w:r>
            <w:r w:rsidRPr="0078065C">
              <w:rPr>
                <w:rFonts w:ascii="HG丸ｺﾞｼｯｸM-PRO" w:eastAsia="HG丸ｺﾞｼｯｸM-PRO" w:hAnsi="HG丸ｺﾞｼｯｸM-PRO" w:cs="ＭＳ Ｐゴシック" w:hint="eastAsia"/>
                <w:spacing w:val="6"/>
                <w:w w:val="80"/>
                <w:kern w:val="0"/>
                <w:sz w:val="20"/>
                <w:fitText w:val="3200" w:id="-1721040126"/>
              </w:rPr>
              <w:t>止</w:t>
            </w:r>
            <w:r w:rsidRPr="0078065C">
              <w:rPr>
                <w:rFonts w:ascii="HG丸ｺﾞｼｯｸM-PRO" w:eastAsia="HG丸ｺﾞｼｯｸM-PRO" w:hAnsi="HG丸ｺﾞｼｯｸM-PRO" w:cs="ＭＳ Ｐゴシック" w:hint="eastAsia"/>
                <w:kern w:val="0"/>
                <w:sz w:val="20"/>
              </w:rPr>
              <w:t>代わりに1日イベント事業として</w:t>
            </w:r>
          </w:p>
          <w:p w14:paraId="62156EC5" w14:textId="66638AFF" w:rsidR="006B6B69" w:rsidRPr="0078065C" w:rsidRDefault="006B6B69" w:rsidP="006B6B69">
            <w:pPr>
              <w:autoSpaceDE w:val="0"/>
              <w:autoSpaceDN w:val="0"/>
              <w:spacing w:beforeLines="10" w:before="29" w:afterLines="10" w:after="29" w:line="240" w:lineRule="exact"/>
              <w:ind w:rightChars="50" w:right="110" w:firstLineChars="150" w:firstLine="3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4回実施　80人</w:t>
            </w:r>
          </w:p>
          <w:p w14:paraId="6B476DD4" w14:textId="77777777" w:rsidR="006B6B69" w:rsidRPr="0078065C" w:rsidRDefault="006B6B69" w:rsidP="006B6B6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8"/>
                <w:kern w:val="0"/>
                <w:sz w:val="20"/>
                <w:fitText w:val="3000" w:id="-1721039871"/>
              </w:rPr>
              <w:t>遊ビバ！（オリエンテーション事業</w:t>
            </w:r>
            <w:r w:rsidRPr="0078065C">
              <w:rPr>
                <w:rFonts w:ascii="HG丸ｺﾞｼｯｸM-PRO" w:eastAsia="HG丸ｺﾞｼｯｸM-PRO" w:hAnsi="HG丸ｺﾞｼｯｸM-PRO" w:cs="ＭＳ Ｐゴシック" w:hint="eastAsia"/>
                <w:spacing w:val="12"/>
                <w:w w:val="88"/>
                <w:kern w:val="0"/>
                <w:sz w:val="20"/>
                <w:fitText w:val="3000" w:id="-1721039871"/>
              </w:rPr>
              <w:t>）</w:t>
            </w:r>
            <w:r w:rsidRPr="0078065C">
              <w:rPr>
                <w:rFonts w:ascii="HG丸ｺﾞｼｯｸM-PRO" w:eastAsia="HG丸ｺﾞｼｯｸM-PRO" w:hAnsi="HG丸ｺﾞｼｯｸM-PRO" w:cs="ＭＳ Ｐゴシック" w:hint="eastAsia"/>
                <w:kern w:val="0"/>
                <w:sz w:val="20"/>
              </w:rPr>
              <w:t xml:space="preserve">　</w:t>
            </w:r>
            <w:r w:rsidRPr="001C7B8E">
              <w:rPr>
                <w:rFonts w:ascii="HG丸ｺﾞｼｯｸM-PRO" w:eastAsia="HG丸ｺﾞｼｯｸM-PRO" w:hAnsi="HG丸ｺﾞｼｯｸM-PRO" w:cs="ＭＳ Ｐゴシック" w:hint="eastAsia"/>
                <w:w w:val="75"/>
                <w:kern w:val="0"/>
                <w:sz w:val="20"/>
                <w:fitText w:val="3000" w:id="-1721039870"/>
              </w:rPr>
              <w:t>新型コロナウイルス感染症の影響により中止</w:t>
            </w:r>
          </w:p>
          <w:p w14:paraId="49D71D01"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★海</w:t>
            </w:r>
            <w:r w:rsidRPr="0078065C">
              <w:rPr>
                <w:rFonts w:ascii="HG丸ｺﾞｼｯｸM-PRO" w:eastAsia="HG丸ｺﾞｼｯｸM-PRO" w:hAnsi="HG丸ｺﾞｼｯｸM-PRO" w:cs="ＭＳ Ｐゴシック"/>
                <w:kern w:val="0"/>
                <w:sz w:val="20"/>
              </w:rPr>
              <w:t>L</w:t>
            </w:r>
            <w:r w:rsidRPr="0078065C">
              <w:rPr>
                <w:rFonts w:ascii="ＭＳ 明朝" w:hAnsi="ＭＳ 明朝" w:cs="ＭＳ 明朝" w:hint="eastAsia"/>
                <w:kern w:val="0"/>
                <w:sz w:val="20"/>
              </w:rPr>
              <w:t>‏</w:t>
            </w:r>
            <w:r w:rsidRPr="0078065C">
              <w:rPr>
                <w:rFonts w:ascii="HG丸ｺﾞｼｯｸM-PRO" w:eastAsia="HG丸ｺﾞｼｯｸM-PRO" w:hAnsi="HG丸ｺﾞｼｯｸM-PRO" w:cs="ＭＳ Ｐゴシック"/>
                <w:kern w:val="0"/>
                <w:sz w:val="20"/>
              </w:rPr>
              <w:t>OVE</w:t>
            </w:r>
            <w:r w:rsidRPr="0078065C">
              <w:rPr>
                <w:rFonts w:ascii="HG丸ｺﾞｼｯｸM-PRO" w:eastAsia="HG丸ｺﾞｼｯｸM-PRO" w:hAnsi="HG丸ｺﾞｼｯｸM-PRO" w:cs="ＭＳ Ｐゴシック" w:hint="eastAsia"/>
                <w:kern w:val="0"/>
                <w:sz w:val="20"/>
              </w:rPr>
              <w:t xml:space="preserve">かまくら（海企画）　</w:t>
            </w:r>
          </w:p>
          <w:p w14:paraId="2E4D5E4B" w14:textId="36933EA5" w:rsidR="006B6B69" w:rsidRPr="0078065C" w:rsidRDefault="006B6B69" w:rsidP="006B6B69">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年</w:t>
            </w:r>
            <w:r w:rsidRPr="0078065C">
              <w:rPr>
                <w:rFonts w:ascii="HG丸ｺﾞｼｯｸM-PRO" w:eastAsia="HG丸ｺﾞｼｯｸM-PRO" w:hAnsi="HG丸ｺﾞｼｯｸM-PRO" w:cs="ＭＳ Ｐゴシック"/>
                <w:kern w:val="0"/>
                <w:sz w:val="20"/>
              </w:rPr>
              <w:t>3</w:t>
            </w:r>
            <w:r w:rsidRPr="0078065C">
              <w:rPr>
                <w:rFonts w:ascii="HG丸ｺﾞｼｯｸM-PRO" w:eastAsia="HG丸ｺﾞｼｯｸM-PRO" w:hAnsi="HG丸ｺﾞｼｯｸM-PRO" w:cs="ＭＳ Ｐゴシック" w:hint="eastAsia"/>
                <w:kern w:val="0"/>
                <w:sz w:val="20"/>
              </w:rPr>
              <w:t>回設定</w:t>
            </w:r>
            <w:r w:rsidRPr="0078065C">
              <w:rPr>
                <w:rFonts w:ascii="HG丸ｺﾞｼｯｸM-PRO" w:eastAsia="HG丸ｺﾞｼｯｸM-PRO" w:hAnsi="HG丸ｺﾞｼｯｸM-PRO" w:cs="ＭＳ Ｐゴシック"/>
                <w:kern w:val="0"/>
                <w:sz w:val="20"/>
              </w:rPr>
              <w:t>1</w:t>
            </w:r>
            <w:r w:rsidRPr="0078065C">
              <w:rPr>
                <w:rFonts w:ascii="HG丸ｺﾞｼｯｸM-PRO" w:eastAsia="HG丸ｺﾞｼｯｸM-PRO" w:hAnsi="HG丸ｺﾞｼｯｸM-PRO" w:cs="ＭＳ Ｐゴシック" w:hint="eastAsia"/>
                <w:kern w:val="0"/>
                <w:sz w:val="20"/>
              </w:rPr>
              <w:t>回実施</w:t>
            </w:r>
            <w:r w:rsidRPr="0078065C">
              <w:rPr>
                <w:rFonts w:ascii="HG丸ｺﾞｼｯｸM-PRO" w:eastAsia="HG丸ｺﾞｼｯｸM-PRO" w:hAnsi="HG丸ｺﾞｼｯｸM-PRO" w:cs="ＭＳ Ｐゴシック"/>
                <w:kern w:val="0"/>
                <w:sz w:val="20"/>
              </w:rPr>
              <w:t xml:space="preserve"> 15</w:t>
            </w:r>
            <w:r w:rsidRPr="0078065C">
              <w:rPr>
                <w:rFonts w:ascii="HG丸ｺﾞｼｯｸM-PRO" w:eastAsia="HG丸ｺﾞｼｯｸM-PRO" w:hAnsi="HG丸ｺﾞｼｯｸM-PRO" w:cs="ＭＳ Ｐゴシック" w:hint="eastAsia"/>
                <w:kern w:val="0"/>
                <w:sz w:val="20"/>
              </w:rPr>
              <w:t>人</w:t>
            </w:r>
          </w:p>
          <w:p w14:paraId="69273BE2"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w w:val="83"/>
                <w:kern w:val="0"/>
                <w:sz w:val="20"/>
                <w:fitText w:val="3000" w:id="-1721039867"/>
              </w:rPr>
              <w:t>出向事業（大学生子ども会館派遣事業</w:t>
            </w:r>
            <w:r w:rsidRPr="001C7B8E">
              <w:rPr>
                <w:rFonts w:ascii="HG丸ｺﾞｼｯｸM-PRO" w:eastAsia="HG丸ｺﾞｼｯｸM-PRO" w:hAnsi="HG丸ｺﾞｼｯｸM-PRO" w:cs="ＭＳ Ｐゴシック" w:hint="eastAsia"/>
                <w:spacing w:val="6"/>
                <w:w w:val="83"/>
                <w:kern w:val="0"/>
                <w:sz w:val="20"/>
                <w:fitText w:val="3000" w:id="-1721039867"/>
              </w:rPr>
              <w:t>）</w:t>
            </w:r>
          </w:p>
          <w:p w14:paraId="70225E6F" w14:textId="213148BC" w:rsidR="006B6B69" w:rsidRPr="0078065C" w:rsidRDefault="006B6B69" w:rsidP="006B6B69">
            <w:pPr>
              <w:autoSpaceDE w:val="0"/>
              <w:autoSpaceDN w:val="0"/>
              <w:spacing w:beforeLines="10" w:before="29" w:afterLines="10" w:after="29" w:line="240" w:lineRule="exact"/>
              <w:ind w:leftChars="150" w:left="33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鎌倉市内学童保育施設16か所等に放課後かまくらっ子週に一回ずつ程度実施及び、新型コロナウイルス感染症の影響により、放課後かまくらっ子プログラムとして、オンラインにて活動実施　計197回</w:t>
            </w:r>
          </w:p>
        </w:tc>
        <w:tc>
          <w:tcPr>
            <w:tcW w:w="1927" w:type="dxa"/>
            <w:shd w:val="clear" w:color="auto" w:fill="auto"/>
            <w:vAlign w:val="center"/>
          </w:tcPr>
          <w:p w14:paraId="718DC4C7"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・参加者人数の拡充</w:t>
            </w:r>
          </w:p>
          <w:p w14:paraId="66C2FB41"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・活動をより魅力的なものとしていくため、スタッフ間での意識共有・現場対応力を高める</w:t>
            </w:r>
          </w:p>
        </w:tc>
        <w:tc>
          <w:tcPr>
            <w:tcW w:w="1304" w:type="dxa"/>
            <w:vAlign w:val="center"/>
          </w:tcPr>
          <w:p w14:paraId="643B66E3" w14:textId="25B3C4F8" w:rsidR="003D387C" w:rsidRPr="0078065C" w:rsidRDefault="006B6B69"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4,138千円</w:t>
            </w:r>
          </w:p>
        </w:tc>
      </w:tr>
      <w:tr w:rsidR="0078065C" w:rsidRPr="0078065C" w14:paraId="0268E5DA" w14:textId="55E6F046" w:rsidTr="00C94F72">
        <w:trPr>
          <w:cantSplit/>
          <w:trHeight w:val="397"/>
        </w:trPr>
        <w:tc>
          <w:tcPr>
            <w:tcW w:w="964" w:type="dxa"/>
            <w:shd w:val="clear" w:color="auto" w:fill="D3F3FF"/>
            <w:vAlign w:val="center"/>
          </w:tcPr>
          <w:p w14:paraId="37423DDC"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4-6-1-14</w:t>
            </w:r>
          </w:p>
        </w:tc>
        <w:tc>
          <w:tcPr>
            <w:tcW w:w="2267" w:type="dxa"/>
            <w:shd w:val="clear" w:color="auto" w:fill="auto"/>
            <w:vAlign w:val="center"/>
          </w:tcPr>
          <w:p w14:paraId="034BFF8F"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てらハウス事業</w:t>
            </w:r>
          </w:p>
          <w:p w14:paraId="1597D43D"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【ＮＰＯ法人鎌倉てらこや】</w:t>
            </w:r>
          </w:p>
        </w:tc>
        <w:tc>
          <w:tcPr>
            <w:tcW w:w="3685" w:type="dxa"/>
            <w:shd w:val="clear" w:color="auto" w:fill="auto"/>
          </w:tcPr>
          <w:p w14:paraId="0329AF8D"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商業ビルの空き店舗に、子ども・保護者・学生ボランティア・地域ボランティアが集い、“本気”で学び、遊び、語り合う居場所をつくります。そのようにして過ごす時間から子ども自身が「やりたい」と思うことを発見し、スタッフの力添えを得ながら自らの力で実現することを目指します。</w:t>
            </w:r>
          </w:p>
          <w:p w14:paraId="40F22BA6"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①休日てらハウス</w:t>
            </w:r>
          </w:p>
          <w:p w14:paraId="0BE0F3BE" w14:textId="2E6974F2" w:rsidR="006B6B69" w:rsidRPr="0078065C" w:rsidRDefault="006B6B69" w:rsidP="006B6B69">
            <w:pPr>
              <w:autoSpaceDE w:val="0"/>
              <w:autoSpaceDN w:val="0"/>
              <w:spacing w:beforeLines="10" w:before="29" w:afterLines="10" w:after="29" w:line="240" w:lineRule="exact"/>
              <w:ind w:leftChars="50" w:left="110" w:rightChars="50" w:right="110" w:firstLineChars="200" w:firstLine="363"/>
              <w:rPr>
                <w:rFonts w:ascii="HG丸ｺﾞｼｯｸM-PRO" w:eastAsia="HG丸ｺﾞｼｯｸM-PRO" w:hAnsi="HG丸ｺﾞｼｯｸM-PRO" w:cs="ＭＳ Ｐゴシック"/>
                <w:kern w:val="0"/>
                <w:sz w:val="20"/>
              </w:rPr>
            </w:pPr>
            <w:r w:rsidRPr="001C7B8E">
              <w:rPr>
                <w:rFonts w:ascii="HG丸ｺﾞｼｯｸM-PRO" w:eastAsia="HG丸ｺﾞｼｯｸM-PRO" w:hAnsi="HG丸ｺﾞｼｯｸM-PRO" w:cs="ＭＳ Ｐゴシック" w:hint="eastAsia"/>
                <w:w w:val="91"/>
                <w:kern w:val="0"/>
                <w:sz w:val="20"/>
                <w:fitText w:val="3000" w:id="-1721039359"/>
              </w:rPr>
              <w:t>原則毎週土曜日 10：00～16：0</w:t>
            </w:r>
            <w:r w:rsidRPr="001C7B8E">
              <w:rPr>
                <w:rFonts w:ascii="HG丸ｺﾞｼｯｸM-PRO" w:eastAsia="HG丸ｺﾞｼｯｸM-PRO" w:hAnsi="HG丸ｺﾞｼｯｸM-PRO" w:cs="ＭＳ Ｐゴシック" w:hint="eastAsia"/>
                <w:spacing w:val="7"/>
                <w:w w:val="91"/>
                <w:kern w:val="0"/>
                <w:sz w:val="20"/>
                <w:fitText w:val="3000" w:id="-1721039359"/>
              </w:rPr>
              <w:t>0</w:t>
            </w:r>
          </w:p>
          <w:p w14:paraId="4FF36CAE" w14:textId="77777777" w:rsidR="006B6B69" w:rsidRPr="0078065C" w:rsidRDefault="006B6B69" w:rsidP="006B6B6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1"/>
                <w:w w:val="76"/>
                <w:kern w:val="0"/>
                <w:sz w:val="20"/>
                <w:fitText w:val="2900" w:id="-1721039356"/>
              </w:rPr>
              <w:t>新型コロナウイルス感染症の影響により</w:t>
            </w:r>
            <w:r w:rsidRPr="001C7B8E">
              <w:rPr>
                <w:rFonts w:ascii="HG丸ｺﾞｼｯｸM-PRO" w:eastAsia="HG丸ｺﾞｼｯｸM-PRO" w:hAnsi="HG丸ｺﾞｼｯｸM-PRO" w:cs="ＭＳ Ｐゴシック" w:hint="eastAsia"/>
                <w:spacing w:val="-1"/>
                <w:w w:val="76"/>
                <w:kern w:val="0"/>
                <w:sz w:val="20"/>
                <w:fitText w:val="2900" w:id="-1721039356"/>
              </w:rPr>
              <w:t>、</w:t>
            </w:r>
            <w:r w:rsidRPr="0078065C">
              <w:rPr>
                <w:rFonts w:ascii="HG丸ｺﾞｼｯｸM-PRO" w:eastAsia="HG丸ｺﾞｼｯｸM-PRO" w:hAnsi="HG丸ｺﾞｼｯｸM-PRO" w:cs="ＭＳ Ｐゴシック" w:hint="eastAsia"/>
                <w:kern w:val="0"/>
                <w:sz w:val="20"/>
              </w:rPr>
              <w:t>対面とオンラインを併用して活動年7回設定6回実施 25人</w:t>
            </w:r>
          </w:p>
          <w:p w14:paraId="360C3065" w14:textId="77777777" w:rsidR="006B6B69" w:rsidRPr="0078065C" w:rsidRDefault="006B6B69" w:rsidP="006B6B69">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②平日てらハウス</w:t>
            </w:r>
          </w:p>
          <w:p w14:paraId="489D32F1" w14:textId="5FA0C757" w:rsidR="006B6B69" w:rsidRPr="0078065C" w:rsidRDefault="006B6B69" w:rsidP="006B6B69">
            <w:pPr>
              <w:autoSpaceDE w:val="0"/>
              <w:autoSpaceDN w:val="0"/>
              <w:spacing w:beforeLines="10" w:before="29" w:afterLines="10" w:after="29" w:line="240" w:lineRule="exact"/>
              <w:ind w:leftChars="50" w:left="110" w:rightChars="50" w:right="110" w:firstLineChars="200" w:firstLine="363"/>
              <w:rPr>
                <w:rFonts w:ascii="HG丸ｺﾞｼｯｸM-PRO" w:eastAsia="HG丸ｺﾞｼｯｸM-PRO" w:hAnsi="HG丸ｺﾞｼｯｸM-PRO" w:cs="ＭＳ Ｐゴシック"/>
                <w:kern w:val="0"/>
                <w:sz w:val="20"/>
              </w:rPr>
            </w:pPr>
            <w:r w:rsidRPr="001C7B8E">
              <w:rPr>
                <w:rFonts w:ascii="HG丸ｺﾞｼｯｸM-PRO" w:eastAsia="HG丸ｺﾞｼｯｸM-PRO" w:hAnsi="HG丸ｺﾞｼｯｸM-PRO" w:cs="ＭＳ Ｐゴシック" w:hint="eastAsia"/>
                <w:w w:val="91"/>
                <w:kern w:val="0"/>
                <w:sz w:val="20"/>
                <w:fitText w:val="3000" w:id="-1721039103"/>
              </w:rPr>
              <w:t>原則月～金曜日 15：00～18：0</w:t>
            </w:r>
            <w:r w:rsidRPr="001C7B8E">
              <w:rPr>
                <w:rFonts w:ascii="HG丸ｺﾞｼｯｸM-PRO" w:eastAsia="HG丸ｺﾞｼｯｸM-PRO" w:hAnsi="HG丸ｺﾞｼｯｸM-PRO" w:cs="ＭＳ Ｐゴシック" w:hint="eastAsia"/>
                <w:spacing w:val="7"/>
                <w:w w:val="91"/>
                <w:kern w:val="0"/>
                <w:sz w:val="20"/>
                <w:fitText w:val="3000" w:id="-1721039103"/>
              </w:rPr>
              <w:t>0</w:t>
            </w:r>
          </w:p>
          <w:p w14:paraId="7CB5DFFB" w14:textId="51B81853" w:rsidR="006B6B69" w:rsidRPr="0078065C" w:rsidRDefault="006B6B69" w:rsidP="006B6B6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1C7B8E">
              <w:rPr>
                <w:rFonts w:ascii="HG丸ｺﾞｼｯｸM-PRO" w:eastAsia="HG丸ｺﾞｼｯｸM-PRO" w:hAnsi="HG丸ｺﾞｼｯｸM-PRO" w:cs="ＭＳ Ｐゴシック" w:hint="eastAsia"/>
                <w:spacing w:val="1"/>
                <w:w w:val="76"/>
                <w:kern w:val="0"/>
                <w:sz w:val="20"/>
                <w:fitText w:val="2900" w:id="-1721039101"/>
              </w:rPr>
              <w:t>新型コロナウイルス感染症の影響により</w:t>
            </w:r>
            <w:r w:rsidRPr="001C7B8E">
              <w:rPr>
                <w:rFonts w:ascii="HG丸ｺﾞｼｯｸM-PRO" w:eastAsia="HG丸ｺﾞｼｯｸM-PRO" w:hAnsi="HG丸ｺﾞｼｯｸM-PRO" w:cs="ＭＳ Ｐゴシック" w:hint="eastAsia"/>
                <w:w w:val="76"/>
                <w:kern w:val="0"/>
                <w:sz w:val="20"/>
                <w:fitText w:val="2900" w:id="-1721039101"/>
              </w:rPr>
              <w:t>、</w:t>
            </w:r>
            <w:r w:rsidRPr="0078065C">
              <w:rPr>
                <w:rFonts w:ascii="HG丸ｺﾞｼｯｸM-PRO" w:eastAsia="HG丸ｺﾞｼｯｸM-PRO" w:hAnsi="HG丸ｺﾞｼｯｸM-PRO" w:cs="ＭＳ Ｐゴシック" w:hint="eastAsia"/>
                <w:kern w:val="0"/>
                <w:sz w:val="20"/>
              </w:rPr>
              <w:t>対面とオンラインを併用して活動年15回実施 17人</w:t>
            </w:r>
          </w:p>
        </w:tc>
        <w:tc>
          <w:tcPr>
            <w:tcW w:w="1927" w:type="dxa"/>
            <w:shd w:val="clear" w:color="auto" w:fill="auto"/>
            <w:vAlign w:val="center"/>
          </w:tcPr>
          <w:p w14:paraId="685E9D63"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・参加者人数の拡充</w:t>
            </w:r>
          </w:p>
          <w:p w14:paraId="10C8CCE3"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・活動をより魅力的なものとしていくため、スタッフ間での意識共有・現場対応力を高める</w:t>
            </w:r>
          </w:p>
        </w:tc>
        <w:tc>
          <w:tcPr>
            <w:tcW w:w="1304" w:type="dxa"/>
            <w:vAlign w:val="center"/>
          </w:tcPr>
          <w:p w14:paraId="179C9728" w14:textId="61EC913C" w:rsidR="003D387C" w:rsidRPr="0078065C" w:rsidRDefault="006B6B69" w:rsidP="006B6B69">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2,791千円</w:t>
            </w:r>
          </w:p>
        </w:tc>
      </w:tr>
      <w:tr w:rsidR="0078065C" w:rsidRPr="0078065C" w14:paraId="1F982C37" w14:textId="6D5F9852" w:rsidTr="00C94F72">
        <w:trPr>
          <w:cantSplit/>
          <w:trHeight w:val="397"/>
        </w:trPr>
        <w:tc>
          <w:tcPr>
            <w:tcW w:w="964" w:type="dxa"/>
            <w:shd w:val="clear" w:color="auto" w:fill="D3F3FF"/>
            <w:vAlign w:val="center"/>
          </w:tcPr>
          <w:p w14:paraId="0D469751"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4-6-1-15</w:t>
            </w:r>
          </w:p>
        </w:tc>
        <w:tc>
          <w:tcPr>
            <w:tcW w:w="2267" w:type="dxa"/>
            <w:shd w:val="clear" w:color="auto" w:fill="auto"/>
            <w:vAlign w:val="center"/>
          </w:tcPr>
          <w:p w14:paraId="6827BDF7"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青空自主保育</w:t>
            </w:r>
          </w:p>
          <w:p w14:paraId="57AF9EC3"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【にこにこ会】</w:t>
            </w:r>
            <w:r w:rsidRPr="0078065C">
              <w:rPr>
                <w:rFonts w:ascii="HG丸ｺﾞｼｯｸM-PRO" w:eastAsia="HG丸ｺﾞｼｯｸM-PRO" w:hAnsi="HG丸ｺﾞｼｯｸM-PRO" w:hint="eastAsia"/>
                <w:sz w:val="20"/>
              </w:rPr>
              <w:br/>
              <w:t>【やんちゃお】</w:t>
            </w:r>
            <w:r w:rsidRPr="0078065C">
              <w:rPr>
                <w:rFonts w:ascii="HG丸ｺﾞｼｯｸM-PRO" w:eastAsia="HG丸ｺﾞｼｯｸM-PRO" w:hAnsi="HG丸ｺﾞｼｯｸM-PRO" w:hint="eastAsia"/>
                <w:sz w:val="20"/>
              </w:rPr>
              <w:br/>
              <w:t>【なかよし会】</w:t>
            </w:r>
            <w:r w:rsidRPr="0078065C">
              <w:rPr>
                <w:rFonts w:ascii="HG丸ｺﾞｼｯｸM-PRO" w:eastAsia="HG丸ｺﾞｼｯｸM-PRO" w:hAnsi="HG丸ｺﾞｼｯｸM-PRO" w:hint="eastAsia"/>
                <w:sz w:val="20"/>
              </w:rPr>
              <w:br/>
              <w:t>【かぜのこ会】</w:t>
            </w:r>
            <w:r w:rsidRPr="0078065C">
              <w:rPr>
                <w:rFonts w:ascii="HG丸ｺﾞｼｯｸM-PRO" w:eastAsia="HG丸ｺﾞｼｯｸM-PRO" w:hAnsi="HG丸ｺﾞｼｯｸM-PRO" w:hint="eastAsia"/>
                <w:sz w:val="20"/>
              </w:rPr>
              <w:br/>
              <w:t>【でんでんむし】</w:t>
            </w:r>
            <w:r w:rsidRPr="0078065C">
              <w:rPr>
                <w:rFonts w:ascii="HG丸ｺﾞｼｯｸM-PRO" w:eastAsia="HG丸ｺﾞｼｯｸM-PRO" w:hAnsi="HG丸ｺﾞｼｯｸM-PRO" w:hint="eastAsia"/>
                <w:sz w:val="20"/>
              </w:rPr>
              <w:br/>
              <w:t>【あおぞら】</w:t>
            </w:r>
            <w:r w:rsidRPr="0078065C">
              <w:rPr>
                <w:rFonts w:ascii="HG丸ｺﾞｼｯｸM-PRO" w:eastAsia="HG丸ｺﾞｼｯｸM-PRO" w:hAnsi="HG丸ｺﾞｼｯｸM-PRO" w:hint="eastAsia"/>
                <w:sz w:val="20"/>
              </w:rPr>
              <w:br/>
              <w:t>【なないろ】</w:t>
            </w:r>
          </w:p>
        </w:tc>
        <w:tc>
          <w:tcPr>
            <w:tcW w:w="3685" w:type="dxa"/>
            <w:shd w:val="clear" w:color="auto" w:fill="auto"/>
          </w:tcPr>
          <w:p w14:paraId="481BE7FD"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特定の園舎を持たず、鎌倉の豊かな自然のなかで、子どもがのびのびと遊ぶことを目的に、保育者や当番制の親とともに活動しています。</w:t>
            </w:r>
          </w:p>
          <w:p w14:paraId="1C2D3983" w14:textId="77777777" w:rsidR="00084126" w:rsidRPr="0078065C" w:rsidRDefault="006B6B69" w:rsidP="006B6B6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★各地域、年齢別に毎週定期的に</w:t>
            </w:r>
          </w:p>
          <w:p w14:paraId="076A7AEE" w14:textId="36B6C195" w:rsidR="006B6B69" w:rsidRPr="0078065C" w:rsidRDefault="006B6B69" w:rsidP="006B6B69">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活動しています。</w:t>
            </w:r>
          </w:p>
        </w:tc>
        <w:tc>
          <w:tcPr>
            <w:tcW w:w="1927" w:type="dxa"/>
            <w:shd w:val="clear" w:color="auto" w:fill="auto"/>
            <w:vAlign w:val="center"/>
          </w:tcPr>
          <w:p w14:paraId="1AFAB901"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・活動の継続</w:t>
            </w:r>
          </w:p>
        </w:tc>
        <w:tc>
          <w:tcPr>
            <w:tcW w:w="1304" w:type="dxa"/>
            <w:vAlign w:val="center"/>
          </w:tcPr>
          <w:p w14:paraId="076363E0" w14:textId="77777777" w:rsidR="003D387C" w:rsidRPr="0078065C" w:rsidRDefault="003D387C" w:rsidP="00E5350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19306264" w14:textId="0AFB3303" w:rsidTr="00C94F72">
        <w:trPr>
          <w:cantSplit/>
          <w:trHeight w:val="397"/>
        </w:trPr>
        <w:tc>
          <w:tcPr>
            <w:tcW w:w="964" w:type="dxa"/>
            <w:shd w:val="clear" w:color="auto" w:fill="D3F3FF"/>
            <w:vAlign w:val="center"/>
          </w:tcPr>
          <w:p w14:paraId="2BE4ED15" w14:textId="77777777" w:rsidR="003D387C" w:rsidRPr="0078065C" w:rsidRDefault="003D387C"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4-6-1-16</w:t>
            </w:r>
          </w:p>
        </w:tc>
        <w:tc>
          <w:tcPr>
            <w:tcW w:w="2267" w:type="dxa"/>
            <w:shd w:val="clear" w:color="auto" w:fill="auto"/>
            <w:vAlign w:val="center"/>
          </w:tcPr>
          <w:p w14:paraId="086813D3"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三世代交流事業</w:t>
            </w:r>
          </w:p>
          <w:p w14:paraId="1BCD4D49"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（重複掲載4-4-3-2）</w:t>
            </w:r>
          </w:p>
          <w:p w14:paraId="2E1AB5DF"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【みらいふる鎌倉（鎌倉市老人クラブ連合会）】</w:t>
            </w:r>
          </w:p>
          <w:p w14:paraId="51C0095F" w14:textId="77777777" w:rsidR="003D387C" w:rsidRPr="0078065C" w:rsidRDefault="003D387C"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【鎌倉漁業協同組合】</w:t>
            </w:r>
          </w:p>
        </w:tc>
        <w:tc>
          <w:tcPr>
            <w:tcW w:w="3685" w:type="dxa"/>
            <w:shd w:val="clear" w:color="auto" w:fill="auto"/>
          </w:tcPr>
          <w:p w14:paraId="6F43F1AB" w14:textId="77777777" w:rsidR="003D387C" w:rsidRPr="0078065C" w:rsidRDefault="003D387C"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子どもや若い世代の保護者、高齢者等各世代の交流により地域の子育てネットワークが広がることを目的として、鎌倉の海や山を使ったイベントを行います。</w:t>
            </w:r>
          </w:p>
          <w:p w14:paraId="4F3467CA" w14:textId="35B19E78" w:rsidR="00E53500" w:rsidRPr="0078065C" w:rsidRDefault="00E53500"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★4-4-3-2参照</w:t>
            </w:r>
          </w:p>
        </w:tc>
        <w:tc>
          <w:tcPr>
            <w:tcW w:w="1927" w:type="dxa"/>
            <w:shd w:val="clear" w:color="auto" w:fill="auto"/>
            <w:vAlign w:val="center"/>
          </w:tcPr>
          <w:p w14:paraId="287E87E7" w14:textId="77777777" w:rsidR="003D387C" w:rsidRPr="0078065C" w:rsidRDefault="003D387C"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20"/>
              </w:rPr>
              <w:t>・事業の継続</w:t>
            </w:r>
          </w:p>
        </w:tc>
        <w:tc>
          <w:tcPr>
            <w:tcW w:w="1304" w:type="dxa"/>
            <w:vAlign w:val="center"/>
          </w:tcPr>
          <w:p w14:paraId="498136A8" w14:textId="77777777" w:rsidR="003D387C" w:rsidRPr="0078065C" w:rsidRDefault="00E53500" w:rsidP="00E5350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4-4-3-2</w:t>
            </w:r>
          </w:p>
          <w:p w14:paraId="61E0BB20" w14:textId="40ACD5F2" w:rsidR="00E53500" w:rsidRPr="0078065C" w:rsidRDefault="00E53500" w:rsidP="00E53500">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参照</w:t>
            </w:r>
          </w:p>
        </w:tc>
      </w:tr>
    </w:tbl>
    <w:p w14:paraId="21C54327" w14:textId="512E0216" w:rsidR="00E53500" w:rsidRPr="0078065C" w:rsidRDefault="00E53500" w:rsidP="00D56A09">
      <w:pPr>
        <w:ind w:leftChars="135" w:left="297" w:firstLineChars="100" w:firstLine="241"/>
        <w:rPr>
          <w:rFonts w:ascii="HG丸ｺﾞｼｯｸM-PRO" w:eastAsia="HG丸ｺﾞｼｯｸM-PRO" w:hAnsi="HG丸ｺﾞｼｯｸM-PRO"/>
          <w:b/>
          <w:sz w:val="24"/>
          <w:szCs w:val="24"/>
        </w:rPr>
      </w:pPr>
    </w:p>
    <w:p w14:paraId="5B792284" w14:textId="31FAD552" w:rsidR="009B009B" w:rsidRPr="0078065C" w:rsidRDefault="00E53500" w:rsidP="00E53500">
      <w:pPr>
        <w:widowControl/>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30EDD6EA" w14:textId="636ADC17" w:rsidR="0012753E" w:rsidRPr="0078065C" w:rsidRDefault="00E53500" w:rsidP="0012753E">
      <w:pPr>
        <w:pStyle w:val="Default"/>
        <w:spacing w:line="200" w:lineRule="exact"/>
        <w:ind w:leftChars="322" w:left="708"/>
        <w:rPr>
          <w:rFonts w:ascii="HG丸ｺﾞｼｯｸM-PRO" w:eastAsia="HG丸ｺﾞｼｯｸM-PRO" w:hAnsi="HG丸ｺﾞｼｯｸM-PRO"/>
          <w:color w:val="auto"/>
          <w:sz w:val="16"/>
          <w:szCs w:val="16"/>
        </w:rPr>
      </w:pPr>
      <w:r w:rsidRPr="0078065C">
        <w:rPr>
          <w:rFonts w:ascii="HG丸ｺﾞｼｯｸM-PRO" w:eastAsia="HG丸ｺﾞｼｯｸM-PRO" w:hAnsi="HG丸ｺﾞｼｯｸM-PRO"/>
          <w:noProof/>
          <w:color w:val="auto"/>
        </w:rPr>
        <w:lastRenderedPageBreak/>
        <mc:AlternateContent>
          <mc:Choice Requires="wps">
            <w:drawing>
              <wp:anchor distT="0" distB="0" distL="114300" distR="114300" simplePos="0" relativeHeight="251679744" behindDoc="0" locked="0" layoutInCell="1" allowOverlap="1" wp14:anchorId="1003FA13" wp14:editId="531CF79D">
                <wp:simplePos x="0" y="0"/>
                <wp:positionH relativeFrom="column">
                  <wp:posOffset>81280</wp:posOffset>
                </wp:positionH>
                <wp:positionV relativeFrom="paragraph">
                  <wp:posOffset>123190</wp:posOffset>
                </wp:positionV>
                <wp:extent cx="5546725" cy="744220"/>
                <wp:effectExtent l="0" t="0" r="0" b="0"/>
                <wp:wrapNone/>
                <wp:docPr id="46" name="Auto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6725" cy="744220"/>
                        </a:xfrm>
                        <a:prstGeom prst="roundRect">
                          <a:avLst>
                            <a:gd name="adj" fmla="val 16667"/>
                          </a:avLst>
                        </a:prstGeom>
                        <a:solidFill>
                          <a:srgbClr val="005674"/>
                        </a:solidFill>
                        <a:ln w="9525">
                          <a:solidFill>
                            <a:srgbClr val="005674"/>
                          </a:solidFill>
                          <a:round/>
                          <a:headEnd/>
                          <a:tailEnd/>
                        </a:ln>
                      </wps:spPr>
                      <wps:txbx>
                        <w:txbxContent>
                          <w:p w14:paraId="7C879B6D" w14:textId="77777777" w:rsidR="00CF0621" w:rsidRDefault="00CF0621" w:rsidP="00FC39A6">
                            <w:pPr>
                              <w:rPr>
                                <w:rFonts w:ascii="HG丸ｺﾞｼｯｸM-PRO" w:eastAsia="HG丸ｺﾞｼｯｸM-PRO"/>
                                <w:b/>
                                <w:color w:val="FFFFFF"/>
                                <w:sz w:val="24"/>
                                <w:szCs w:val="20"/>
                              </w:rPr>
                            </w:pPr>
                            <w:r w:rsidRPr="00B77F70">
                              <w:rPr>
                                <w:rFonts w:ascii="HG丸ｺﾞｼｯｸM-PRO" w:eastAsia="HG丸ｺﾞｼｯｸM-PRO" w:hint="eastAsia"/>
                                <w:b/>
                                <w:color w:val="FFFFFF"/>
                                <w:sz w:val="24"/>
                                <w:szCs w:val="20"/>
                              </w:rPr>
                              <w:t>５</w:t>
                            </w:r>
                            <w:r>
                              <w:rPr>
                                <w:rFonts w:ascii="HG丸ｺﾞｼｯｸM-PRO" w:eastAsia="HG丸ｺﾞｼｯｸM-PRO" w:hint="eastAsia"/>
                                <w:b/>
                                <w:color w:val="FFFFFF"/>
                                <w:sz w:val="24"/>
                                <w:szCs w:val="20"/>
                              </w:rPr>
                              <w:t xml:space="preserve">　基本目標５</w:t>
                            </w:r>
                          </w:p>
                          <w:p w14:paraId="7962A2B3" w14:textId="77777777" w:rsidR="00CF0621" w:rsidRDefault="00CF0621" w:rsidP="00FC39A6">
                            <w:pPr>
                              <w:ind w:firstLineChars="200" w:firstLine="482"/>
                              <w:rPr>
                                <w:rFonts w:ascii="HG丸ｺﾞｼｯｸM-PRO" w:eastAsia="HG丸ｺﾞｼｯｸM-PRO"/>
                                <w:b/>
                                <w:color w:val="FFFFFF"/>
                                <w:sz w:val="24"/>
                                <w:szCs w:val="20"/>
                              </w:rPr>
                            </w:pPr>
                            <w:r w:rsidRPr="00B25BF8">
                              <w:rPr>
                                <w:rFonts w:ascii="HG丸ｺﾞｼｯｸM-PRO" w:eastAsia="HG丸ｺﾞｼｯｸM-PRO" w:hint="eastAsia"/>
                                <w:b/>
                                <w:color w:val="FFFFFF"/>
                                <w:sz w:val="24"/>
                                <w:szCs w:val="20"/>
                              </w:rPr>
                              <w:t>仕事と生活が調和した社会（ワーク・ライフ・バランス社会</w:t>
                            </w:r>
                            <w:r w:rsidRPr="00B25BF8">
                              <w:rPr>
                                <w:rFonts w:ascii="HG丸ｺﾞｼｯｸM-PRO" w:eastAsia="HG丸ｺﾞｼｯｸM-PRO" w:hint="eastAsia"/>
                                <w:b/>
                                <w:color w:val="FFFFFF"/>
                                <w:sz w:val="24"/>
                                <w:szCs w:val="20"/>
                                <w:vertAlign w:val="superscript"/>
                              </w:rPr>
                              <w:t>*</w:t>
                            </w:r>
                            <w:r w:rsidRPr="00B25BF8">
                              <w:rPr>
                                <w:rFonts w:ascii="HG丸ｺﾞｼｯｸM-PRO" w:eastAsia="HG丸ｺﾞｼｯｸM-PRO" w:hint="eastAsia"/>
                                <w:b/>
                                <w:color w:val="FFFFFF"/>
                                <w:sz w:val="24"/>
                                <w:szCs w:val="20"/>
                              </w:rPr>
                              <w:t>）の実現</w:t>
                            </w:r>
                          </w:p>
                          <w:p w14:paraId="5808A1D7" w14:textId="77777777" w:rsidR="00CF0621" w:rsidRPr="00860CBA" w:rsidRDefault="00CF0621" w:rsidP="004B06F1">
                            <w:pPr>
                              <w:ind w:firstLineChars="200" w:firstLine="482"/>
                              <w:rPr>
                                <w:color w:val="FFFFFF"/>
                              </w:rPr>
                            </w:pPr>
                            <w:r w:rsidRPr="00B77F70">
                              <w:rPr>
                                <w:rFonts w:ascii="HG丸ｺﾞｼｯｸM-PRO" w:eastAsia="HG丸ｺﾞｼｯｸM-PRO" w:hint="eastAsia"/>
                                <w:b/>
                                <w:color w:val="FFFFFF"/>
                                <w:sz w:val="24"/>
                                <w:szCs w:val="20"/>
                              </w:rPr>
                              <w:t>仕事と生活が調和した社会（ワーク・ライフ・バランス</w:t>
                            </w:r>
                            <w:r w:rsidRPr="00DD1C76">
                              <w:rPr>
                                <w:rFonts w:ascii="HG丸ｺﾞｼｯｸM-PRO" w:eastAsia="HG丸ｺﾞｼｯｸM-PRO" w:hint="eastAsia"/>
                                <w:b/>
                                <w:color w:val="FFFFFF"/>
                                <w:sz w:val="24"/>
                                <w:szCs w:val="20"/>
                                <w:vertAlign w:val="superscript"/>
                              </w:rPr>
                              <w:t>*</w:t>
                            </w:r>
                            <w:r w:rsidRPr="00B77F70">
                              <w:rPr>
                                <w:rFonts w:ascii="HG丸ｺﾞｼｯｸM-PRO" w:eastAsia="HG丸ｺﾞｼｯｸM-PRO" w:hint="eastAsia"/>
                                <w:b/>
                                <w:color w:val="FFFFFF"/>
                                <w:sz w:val="24"/>
                                <w:szCs w:val="20"/>
                              </w:rPr>
                              <w:t>社会）の実現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03FA13" id="AutoShape 1213" o:spid="_x0000_s1210" style="position:absolute;left:0;text-align:left;margin-left:6.4pt;margin-top:9.7pt;width:436.75pt;height:5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" fillcolor="#005674" strokecolor="#005674">
                <v:textbox inset="5.85pt,.7pt,5.85pt,.7pt">
                  <w:txbxContent>
                    <w:p w14:paraId="7C879B6D" w14:textId="77777777" w:rsidR="00CF0621" w:rsidRDefault="00CF0621" w:rsidP="00FC39A6">
                      <w:pPr>
                        <w:rPr>
                          <w:rFonts w:ascii="HG丸ｺﾞｼｯｸM-PRO" w:eastAsia="HG丸ｺﾞｼｯｸM-PRO"/>
                          <w:b/>
                          <w:color w:val="FFFFFF"/>
                          <w:sz w:val="24"/>
                          <w:szCs w:val="20"/>
                        </w:rPr>
                      </w:pPr>
                      <w:r w:rsidRPr="00B77F70">
                        <w:rPr>
                          <w:rFonts w:ascii="HG丸ｺﾞｼｯｸM-PRO" w:eastAsia="HG丸ｺﾞｼｯｸM-PRO" w:hint="eastAsia"/>
                          <w:b/>
                          <w:color w:val="FFFFFF"/>
                          <w:sz w:val="24"/>
                          <w:szCs w:val="20"/>
                        </w:rPr>
                        <w:t>５</w:t>
                      </w:r>
                      <w:r>
                        <w:rPr>
                          <w:rFonts w:ascii="HG丸ｺﾞｼｯｸM-PRO" w:eastAsia="HG丸ｺﾞｼｯｸM-PRO" w:hint="eastAsia"/>
                          <w:b/>
                          <w:color w:val="FFFFFF"/>
                          <w:sz w:val="24"/>
                          <w:szCs w:val="20"/>
                        </w:rPr>
                        <w:t xml:space="preserve">　基本目標５</w:t>
                      </w:r>
                    </w:p>
                    <w:p w14:paraId="7962A2B3" w14:textId="77777777" w:rsidR="00CF0621" w:rsidRDefault="00CF0621" w:rsidP="00FC39A6">
                      <w:pPr>
                        <w:ind w:firstLineChars="200" w:firstLine="482"/>
                        <w:rPr>
                          <w:rFonts w:ascii="HG丸ｺﾞｼｯｸM-PRO" w:eastAsia="HG丸ｺﾞｼｯｸM-PRO"/>
                          <w:b/>
                          <w:color w:val="FFFFFF"/>
                          <w:sz w:val="24"/>
                          <w:szCs w:val="20"/>
                        </w:rPr>
                      </w:pPr>
                      <w:r w:rsidRPr="00B25BF8">
                        <w:rPr>
                          <w:rFonts w:ascii="HG丸ｺﾞｼｯｸM-PRO" w:eastAsia="HG丸ｺﾞｼｯｸM-PRO" w:hint="eastAsia"/>
                          <w:b/>
                          <w:color w:val="FFFFFF"/>
                          <w:sz w:val="24"/>
                          <w:szCs w:val="20"/>
                        </w:rPr>
                        <w:t>仕事と生活が調和した社会（ワーク・ライフ・バランス社会</w:t>
                      </w:r>
                      <w:r w:rsidRPr="00B25BF8">
                        <w:rPr>
                          <w:rFonts w:ascii="HG丸ｺﾞｼｯｸM-PRO" w:eastAsia="HG丸ｺﾞｼｯｸM-PRO" w:hint="eastAsia"/>
                          <w:b/>
                          <w:color w:val="FFFFFF"/>
                          <w:sz w:val="24"/>
                          <w:szCs w:val="20"/>
                          <w:vertAlign w:val="superscript"/>
                        </w:rPr>
                        <w:t>*</w:t>
                      </w:r>
                      <w:r w:rsidRPr="00B25BF8">
                        <w:rPr>
                          <w:rFonts w:ascii="HG丸ｺﾞｼｯｸM-PRO" w:eastAsia="HG丸ｺﾞｼｯｸM-PRO" w:hint="eastAsia"/>
                          <w:b/>
                          <w:color w:val="FFFFFF"/>
                          <w:sz w:val="24"/>
                          <w:szCs w:val="20"/>
                        </w:rPr>
                        <w:t>）の実現</w:t>
                      </w:r>
                    </w:p>
                    <w:p w14:paraId="5808A1D7" w14:textId="77777777" w:rsidR="00CF0621" w:rsidRPr="00860CBA" w:rsidRDefault="00CF0621" w:rsidP="004B06F1">
                      <w:pPr>
                        <w:ind w:firstLineChars="200" w:firstLine="482"/>
                        <w:rPr>
                          <w:color w:val="FFFFFF"/>
                        </w:rPr>
                      </w:pPr>
                      <w:r w:rsidRPr="00B77F70">
                        <w:rPr>
                          <w:rFonts w:ascii="HG丸ｺﾞｼｯｸM-PRO" w:eastAsia="HG丸ｺﾞｼｯｸM-PRO" w:hint="eastAsia"/>
                          <w:b/>
                          <w:color w:val="FFFFFF"/>
                          <w:sz w:val="24"/>
                          <w:szCs w:val="20"/>
                        </w:rPr>
                        <w:t>仕事と生活が調和した社会（ワーク・ライフ・バランス</w:t>
                      </w:r>
                      <w:r w:rsidRPr="00DD1C76">
                        <w:rPr>
                          <w:rFonts w:ascii="HG丸ｺﾞｼｯｸM-PRO" w:eastAsia="HG丸ｺﾞｼｯｸM-PRO" w:hint="eastAsia"/>
                          <w:b/>
                          <w:color w:val="FFFFFF"/>
                          <w:sz w:val="24"/>
                          <w:szCs w:val="20"/>
                          <w:vertAlign w:val="superscript"/>
                        </w:rPr>
                        <w:t>*</w:t>
                      </w:r>
                      <w:r w:rsidRPr="00B77F70">
                        <w:rPr>
                          <w:rFonts w:ascii="HG丸ｺﾞｼｯｸM-PRO" w:eastAsia="HG丸ｺﾞｼｯｸM-PRO" w:hint="eastAsia"/>
                          <w:b/>
                          <w:color w:val="FFFFFF"/>
                          <w:sz w:val="24"/>
                          <w:szCs w:val="20"/>
                        </w:rPr>
                        <w:t>社会）の実現</w:t>
                      </w:r>
                    </w:p>
                  </w:txbxContent>
                </v:textbox>
              </v:roundrect>
            </w:pict>
          </mc:Fallback>
        </mc:AlternateContent>
      </w:r>
    </w:p>
    <w:p w14:paraId="4B31921A" w14:textId="7839FB4E" w:rsidR="00FC3EBC" w:rsidRPr="0078065C" w:rsidRDefault="00FC3EBC" w:rsidP="00A806AB">
      <w:pPr>
        <w:spacing w:line="440" w:lineRule="exact"/>
        <w:ind w:leftChars="134" w:left="1982" w:hangingChars="600" w:hanging="1687"/>
        <w:rPr>
          <w:rFonts w:ascii="HG丸ｺﾞｼｯｸM-PRO" w:eastAsia="HG丸ｺﾞｼｯｸM-PRO" w:hAnsi="HG丸ｺﾞｼｯｸM-PRO"/>
          <w:b/>
          <w:sz w:val="28"/>
          <w:szCs w:val="28"/>
        </w:rPr>
      </w:pPr>
    </w:p>
    <w:p w14:paraId="47BEDFC3" w14:textId="77777777" w:rsidR="00FC3EBC" w:rsidRPr="0078065C" w:rsidRDefault="00FC3EBC" w:rsidP="00FC3EBC">
      <w:pPr>
        <w:spacing w:line="440" w:lineRule="exact"/>
        <w:ind w:leftChars="134" w:left="1982" w:hangingChars="600" w:hanging="1687"/>
        <w:rPr>
          <w:rFonts w:ascii="HG丸ｺﾞｼｯｸM-PRO" w:eastAsia="HG丸ｺﾞｼｯｸM-PRO" w:hAnsi="HG丸ｺﾞｼｯｸM-PRO"/>
          <w:b/>
          <w:strike/>
          <w:sz w:val="28"/>
          <w:szCs w:val="28"/>
        </w:rPr>
      </w:pPr>
    </w:p>
    <w:p w14:paraId="59CAAADB" w14:textId="77777777" w:rsidR="004B2777" w:rsidRPr="0078065C" w:rsidRDefault="004B2777" w:rsidP="00FC3EBC">
      <w:pPr>
        <w:spacing w:line="440" w:lineRule="exact"/>
        <w:ind w:leftChars="244" w:left="2137" w:hangingChars="500" w:hanging="1600"/>
        <w:rPr>
          <w:rFonts w:ascii="HG丸ｺﾞｼｯｸM-PRO" w:eastAsia="HG丸ｺﾞｼｯｸM-PRO" w:hAnsi="HG丸ｺﾞｼｯｸM-PRO"/>
          <w:sz w:val="32"/>
          <w:szCs w:val="24"/>
        </w:rPr>
      </w:pPr>
    </w:p>
    <w:p w14:paraId="009B2066" w14:textId="58413CE9" w:rsidR="00A806AB" w:rsidRPr="0078065C" w:rsidRDefault="00D56A09" w:rsidP="00FC3EBC">
      <w:pPr>
        <w:spacing w:line="440" w:lineRule="exact"/>
        <w:ind w:leftChars="244" w:left="2137" w:hangingChars="500" w:hanging="1600"/>
        <w:rPr>
          <w:rFonts w:ascii="HG丸ｺﾞｼｯｸM-PRO" w:eastAsia="HG丸ｺﾞｼｯｸM-PRO" w:hAnsi="HG丸ｺﾞｼｯｸM-PRO"/>
          <w:strike/>
          <w:sz w:val="36"/>
          <w:szCs w:val="28"/>
        </w:rPr>
      </w:pPr>
      <w:r w:rsidRPr="0078065C">
        <w:rPr>
          <w:rFonts w:ascii="HG丸ｺﾞｼｯｸM-PRO" w:eastAsia="HG丸ｺﾞｼｯｸM-PRO" w:hAnsi="HG丸ｺﾞｼｯｸM-PRO" w:hint="eastAsia"/>
          <w:sz w:val="32"/>
          <w:szCs w:val="24"/>
        </w:rPr>
        <w:t>主要施策</w:t>
      </w:r>
      <w:r w:rsidR="00E53500" w:rsidRPr="0078065C">
        <w:rPr>
          <w:rFonts w:ascii="HG丸ｺﾞｼｯｸM-PRO" w:eastAsia="HG丸ｺﾞｼｯｸM-PRO" w:hAnsi="HG丸ｺﾞｼｯｸM-PRO" w:hint="eastAsia"/>
          <w:sz w:val="32"/>
          <w:szCs w:val="24"/>
        </w:rPr>
        <w:t>（１）男女がともに支え合う</w:t>
      </w:r>
      <w:r w:rsidR="00A806AB" w:rsidRPr="0078065C">
        <w:rPr>
          <w:rFonts w:ascii="HG丸ｺﾞｼｯｸM-PRO" w:eastAsia="HG丸ｺﾞｼｯｸM-PRO" w:hAnsi="HG丸ｺﾞｼｯｸM-PRO" w:hint="eastAsia"/>
          <w:sz w:val="32"/>
          <w:szCs w:val="24"/>
        </w:rPr>
        <w:t>仕組みづくり</w:t>
      </w:r>
    </w:p>
    <w:p w14:paraId="5A369363" w14:textId="77777777" w:rsidR="00B77F70" w:rsidRPr="0078065C" w:rsidRDefault="00B77F70" w:rsidP="00B77F70">
      <w:pPr>
        <w:pStyle w:val="Default"/>
        <w:spacing w:line="200" w:lineRule="exact"/>
        <w:ind w:leftChars="322" w:left="708"/>
        <w:rPr>
          <w:rFonts w:ascii="HG丸ｺﾞｼｯｸM-PRO" w:eastAsia="HG丸ｺﾞｼｯｸM-PRO" w:hAnsi="HG丸ｺﾞｼｯｸM-PRO"/>
          <w:color w:val="auto"/>
          <w:sz w:val="16"/>
          <w:szCs w:val="16"/>
        </w:rPr>
      </w:pPr>
    </w:p>
    <w:p w14:paraId="40FD95D3" w14:textId="77777777" w:rsidR="00E53500" w:rsidRPr="0078065C" w:rsidRDefault="00E53500" w:rsidP="00E53500">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近年父親の子育てへの参画は増加しているものの、母親の負担が大きいのは変わらないというのが実態です。この結果、母親に多大な肉体的・精神的負担がかかっており、父親には子育ての喜びや楽しさを体験する貴重な機会が損なわれるという事態が生じています。</w:t>
      </w:r>
    </w:p>
    <w:p w14:paraId="5B69A913" w14:textId="77777777" w:rsidR="00E53500" w:rsidRPr="0078065C" w:rsidRDefault="00E53500" w:rsidP="00E53500">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父親の子育てへの参加を促し、子育てに関して、父親・母親が「ともに支え、ともに育てる」子育てを促進していきます。</w:t>
      </w:r>
    </w:p>
    <w:p w14:paraId="26482010" w14:textId="324BC98C" w:rsidR="00E53500" w:rsidRPr="0078065C" w:rsidRDefault="00E53500" w:rsidP="00E53500">
      <w:pPr>
        <w:autoSpaceDE w:val="0"/>
        <w:autoSpaceDN w:val="0"/>
        <w:rPr>
          <w:rFonts w:ascii="HG丸ｺﾞｼｯｸM-PRO" w:eastAsia="HG丸ｺﾞｼｯｸM-PRO" w:hAnsi="HG丸ｺﾞｼｯｸM-PRO"/>
        </w:rPr>
      </w:pPr>
    </w:p>
    <w:p w14:paraId="207FC83E" w14:textId="77777777" w:rsidR="00E53500" w:rsidRPr="0078065C" w:rsidRDefault="00E53500" w:rsidP="00E53500">
      <w:pPr>
        <w:autoSpaceDE w:val="0"/>
        <w:autoSpaceDN w:val="0"/>
        <w:rPr>
          <w:rFonts w:ascii="HG丸ｺﾞｼｯｸM-PRO" w:eastAsia="HG丸ｺﾞｼｯｸM-PRO" w:hAnsi="HG丸ｺﾞｼｯｸM-PRO"/>
        </w:rPr>
      </w:pPr>
    </w:p>
    <w:p w14:paraId="3802D550" w14:textId="77777777" w:rsidR="00E53500" w:rsidRPr="0078065C" w:rsidRDefault="00E53500" w:rsidP="00E53500">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5FBE2D2F" w14:textId="77777777" w:rsidR="00E53500" w:rsidRPr="0078065C" w:rsidRDefault="00E53500" w:rsidP="00E53500">
      <w:pPr>
        <w:pStyle w:val="22"/>
        <w:spacing w:before="74" w:after="74"/>
        <w:ind w:left="1320" w:right="660"/>
      </w:pPr>
      <w:r w:rsidRPr="0078065C">
        <w:rPr>
          <w:rFonts w:hint="eastAsia"/>
        </w:rPr>
        <w:t>○母親の負担を軽減し、父親が子育ての喜びや楽しさを理解するために、夫婦等がともに子育てをすることが求められています。</w:t>
      </w:r>
    </w:p>
    <w:p w14:paraId="1DD85D16" w14:textId="77777777" w:rsidR="00E53500" w:rsidRPr="0078065C" w:rsidRDefault="00E53500" w:rsidP="00E53500">
      <w:pPr>
        <w:pStyle w:val="22"/>
        <w:spacing w:before="74" w:after="74"/>
        <w:ind w:left="1320" w:right="660"/>
      </w:pPr>
      <w:r w:rsidRPr="0078065C">
        <w:rPr>
          <w:rFonts w:hint="eastAsia"/>
        </w:rPr>
        <w:t>○子育てに不慣れな父親が、子育ての知識や技術を身につける機会が必要です。</w:t>
      </w:r>
    </w:p>
    <w:p w14:paraId="1077D5E2" w14:textId="77777777" w:rsidR="00E53500" w:rsidRPr="0078065C" w:rsidRDefault="00E53500" w:rsidP="00E53500">
      <w:pPr>
        <w:pStyle w:val="22"/>
        <w:spacing w:before="74" w:after="74"/>
        <w:ind w:left="1320" w:right="660"/>
      </w:pPr>
      <w:r w:rsidRPr="0078065C">
        <w:rPr>
          <w:rFonts w:hint="eastAsia"/>
        </w:rPr>
        <w:t>○子どもの頃からの母性や父性の育成が求められています。</w:t>
      </w:r>
    </w:p>
    <w:p w14:paraId="6054FE1D" w14:textId="77777777" w:rsidR="00E53500" w:rsidRPr="0078065C" w:rsidRDefault="00E53500" w:rsidP="00E53500">
      <w:pPr>
        <w:autoSpaceDE w:val="0"/>
        <w:autoSpaceDN w:val="0"/>
        <w:rPr>
          <w:rFonts w:ascii="HG丸ｺﾞｼｯｸM-PRO" w:eastAsia="HG丸ｺﾞｼｯｸM-PRO" w:hAnsi="HG丸ｺﾞｼｯｸM-PRO"/>
        </w:rPr>
      </w:pPr>
    </w:p>
    <w:p w14:paraId="37A59586" w14:textId="77777777" w:rsidR="00E53500" w:rsidRPr="0078065C" w:rsidRDefault="00E53500" w:rsidP="00E53500">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24832" behindDoc="0" locked="0" layoutInCell="1" allowOverlap="1" wp14:anchorId="5220688B" wp14:editId="40578E76">
                <wp:simplePos x="0" y="0"/>
                <wp:positionH relativeFrom="column">
                  <wp:posOffset>432435</wp:posOffset>
                </wp:positionH>
                <wp:positionV relativeFrom="paragraph">
                  <wp:posOffset>169545</wp:posOffset>
                </wp:positionV>
                <wp:extent cx="5486400" cy="609600"/>
                <wp:effectExtent l="0" t="0" r="19050" b="19050"/>
                <wp:wrapNone/>
                <wp:docPr id="966"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58A332" id="四角形: 角を丸くする 2861" o:spid="_x0000_s1026" style="position:absolute;left:0;text-align:left;margin-left:34.05pt;margin-top:13.35pt;width:6in;height:48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" filled="f" strokecolor="#7f7f7f [1612]" strokeweight="1pt">
                <v:stroke joinstyle="miter"/>
              </v:roundrect>
            </w:pict>
          </mc:Fallback>
        </mc:AlternateContent>
      </w:r>
    </w:p>
    <w:p w14:paraId="6665FA3D" w14:textId="77777777" w:rsidR="00E53500" w:rsidRPr="0078065C" w:rsidRDefault="00E53500" w:rsidP="00E53500">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713DD7B7" w14:textId="77777777" w:rsidR="00E53500" w:rsidRPr="0078065C" w:rsidRDefault="00E53500" w:rsidP="00E53500">
      <w:pPr>
        <w:pStyle w:val="22"/>
        <w:spacing w:before="74" w:after="74"/>
        <w:ind w:left="1320" w:right="660"/>
      </w:pPr>
      <w:r w:rsidRPr="0078065C">
        <w:rPr>
          <w:rFonts w:hint="eastAsia"/>
        </w:rPr>
        <w:t>① 男女がともに支え合う仕組みづくり</w:t>
      </w:r>
    </w:p>
    <w:p w14:paraId="6C897459" w14:textId="77777777" w:rsidR="00E53500" w:rsidRPr="0078065C" w:rsidRDefault="00E53500" w:rsidP="00E53500">
      <w:pPr>
        <w:autoSpaceDE w:val="0"/>
        <w:autoSpaceDN w:val="0"/>
        <w:rPr>
          <w:rFonts w:ascii="HG丸ｺﾞｼｯｸM-PRO" w:eastAsia="HG丸ｺﾞｼｯｸM-PRO" w:hAnsi="HG丸ｺﾞｼｯｸM-PRO"/>
        </w:rPr>
      </w:pPr>
    </w:p>
    <w:p w14:paraId="704177AF" w14:textId="77777777" w:rsidR="00E53500" w:rsidRPr="0078065C" w:rsidRDefault="00E53500" w:rsidP="00E53500">
      <w:pPr>
        <w:autoSpaceDE w:val="0"/>
        <w:autoSpaceDN w:val="0"/>
        <w:rPr>
          <w:rFonts w:ascii="HG丸ｺﾞｼｯｸM-PRO" w:eastAsia="HG丸ｺﾞｼｯｸM-PRO" w:hAnsi="HG丸ｺﾞｼｯｸM-PRO"/>
        </w:rPr>
      </w:pPr>
    </w:p>
    <w:p w14:paraId="1A99706F" w14:textId="77777777" w:rsidR="00E53500" w:rsidRPr="0078065C" w:rsidRDefault="00E53500" w:rsidP="00E53500">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① 男女がともに支え合う仕組みづくり</w:t>
      </w:r>
    </w:p>
    <w:tbl>
      <w:tblPr>
        <w:tblW w:w="9863" w:type="dxa"/>
        <w:tblInd w:w="-29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737"/>
        <w:gridCol w:w="2267"/>
        <w:gridCol w:w="3685"/>
        <w:gridCol w:w="1927"/>
        <w:gridCol w:w="1247"/>
      </w:tblGrid>
      <w:tr w:rsidR="0078065C" w:rsidRPr="0078065C" w14:paraId="34E6E408" w14:textId="5FFFD6D4" w:rsidTr="00FE32E2">
        <w:trPr>
          <w:cantSplit/>
          <w:trHeight w:val="312"/>
          <w:tblHeader/>
        </w:trPr>
        <w:tc>
          <w:tcPr>
            <w:tcW w:w="737" w:type="dxa"/>
            <w:shd w:val="clear" w:color="auto" w:fill="ABE9FF"/>
            <w:vAlign w:val="center"/>
          </w:tcPr>
          <w:p w14:paraId="0B7B0F8B" w14:textId="77777777" w:rsidR="002D0201" w:rsidRPr="0078065C" w:rsidRDefault="002D0201"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番号</w:t>
            </w:r>
          </w:p>
        </w:tc>
        <w:tc>
          <w:tcPr>
            <w:tcW w:w="2267" w:type="dxa"/>
            <w:shd w:val="clear" w:color="auto" w:fill="ABE9FF"/>
            <w:vAlign w:val="center"/>
          </w:tcPr>
          <w:p w14:paraId="0B100A56" w14:textId="77777777" w:rsidR="002D0201" w:rsidRPr="0078065C" w:rsidRDefault="002D0201"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0169399F" w14:textId="77777777" w:rsidR="002D0201" w:rsidRPr="0078065C" w:rsidRDefault="002D0201"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3CD43AF7" w14:textId="77777777" w:rsidR="002D0201" w:rsidRPr="0078065C" w:rsidRDefault="002D0201"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4E15FA0" w14:textId="6547EEC6" w:rsidR="002D0201" w:rsidRPr="0078065C" w:rsidRDefault="002D0201" w:rsidP="002D0201">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02837268" w14:textId="051E6A73" w:rsidTr="00C94F72">
        <w:trPr>
          <w:cantSplit/>
          <w:trHeight w:val="397"/>
        </w:trPr>
        <w:tc>
          <w:tcPr>
            <w:tcW w:w="737" w:type="dxa"/>
            <w:shd w:val="clear" w:color="auto" w:fill="D3F3FF"/>
            <w:vAlign w:val="center"/>
          </w:tcPr>
          <w:p w14:paraId="18C6E518" w14:textId="77777777" w:rsidR="002D0201" w:rsidRPr="0078065C" w:rsidRDefault="002D0201"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5-1-1-1</w:t>
            </w:r>
          </w:p>
        </w:tc>
        <w:tc>
          <w:tcPr>
            <w:tcW w:w="2267" w:type="dxa"/>
            <w:shd w:val="clear" w:color="auto" w:fill="auto"/>
            <w:vAlign w:val="center"/>
          </w:tcPr>
          <w:p w14:paraId="214F898F"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男女共同参画社会づくり</w:t>
            </w:r>
          </w:p>
          <w:p w14:paraId="035D0380" w14:textId="50A94C9D" w:rsidR="002D0201" w:rsidRPr="0078065C" w:rsidRDefault="00A251FF"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w:t>
            </w:r>
            <w:r w:rsidR="002D0201" w:rsidRPr="0078065C">
              <w:rPr>
                <w:rFonts w:ascii="HG丸ｺﾞｼｯｸM-PRO" w:eastAsia="HG丸ｺﾞｼｯｸM-PRO" w:hAnsi="HG丸ｺﾞｼｯｸM-PRO" w:hint="eastAsia"/>
                <w:sz w:val="20"/>
              </w:rPr>
              <w:t>課】</w:t>
            </w:r>
          </w:p>
        </w:tc>
        <w:tc>
          <w:tcPr>
            <w:tcW w:w="3685" w:type="dxa"/>
            <w:shd w:val="clear" w:color="auto" w:fill="auto"/>
          </w:tcPr>
          <w:p w14:paraId="2A09726E" w14:textId="77777777" w:rsidR="002D0201" w:rsidRPr="0078065C" w:rsidRDefault="002D0201"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男女がともに社会のあらゆる分野に参画できる男女共同参画社会の実現のため、「かまくら21男女共同参画プラン」に基づき、施策の展開を図ります。</w:t>
            </w:r>
          </w:p>
          <w:p w14:paraId="225C0318" w14:textId="57DFDD05" w:rsidR="004807DF" w:rsidRPr="0078065C" w:rsidRDefault="004807DF" w:rsidP="004807DF">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★年次報告書を作成し、鎌倉市男女共同参画推進委員会にて評価、審議等を行った。</w:t>
            </w:r>
          </w:p>
        </w:tc>
        <w:tc>
          <w:tcPr>
            <w:tcW w:w="1927" w:type="dxa"/>
            <w:shd w:val="clear" w:color="auto" w:fill="auto"/>
            <w:vAlign w:val="center"/>
          </w:tcPr>
          <w:p w14:paraId="3EEF6F09"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AE671D9" w14:textId="77777777" w:rsidR="002D0201" w:rsidRPr="0078065C" w:rsidRDefault="002D0201" w:rsidP="002D0201">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2D3B836" w14:textId="75AA9B3F" w:rsidTr="00C94F72">
        <w:trPr>
          <w:cantSplit/>
          <w:trHeight w:val="397"/>
        </w:trPr>
        <w:tc>
          <w:tcPr>
            <w:tcW w:w="737" w:type="dxa"/>
            <w:shd w:val="clear" w:color="auto" w:fill="D3F3FF"/>
            <w:vAlign w:val="center"/>
          </w:tcPr>
          <w:p w14:paraId="07C8B3DC" w14:textId="77777777" w:rsidR="002D0201" w:rsidRPr="0078065C" w:rsidRDefault="002D0201"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lastRenderedPageBreak/>
              <w:t>5-1-1-2</w:t>
            </w:r>
          </w:p>
        </w:tc>
        <w:tc>
          <w:tcPr>
            <w:tcW w:w="2267" w:type="dxa"/>
            <w:shd w:val="clear" w:color="auto" w:fill="auto"/>
            <w:vAlign w:val="center"/>
          </w:tcPr>
          <w:p w14:paraId="39A8BB9E"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父親への育児支援</w:t>
            </w:r>
          </w:p>
          <w:p w14:paraId="19326BD1"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3E5EE9CC" w14:textId="77777777" w:rsidR="002D0201" w:rsidRPr="0078065C" w:rsidRDefault="002D0201"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父親が育児の知識や技術を身に付ける機会を提供するため、各種教室、講座を開催します。</w:t>
            </w:r>
          </w:p>
          <w:p w14:paraId="418752F6" w14:textId="77777777" w:rsidR="002D0201" w:rsidRPr="0078065C" w:rsidRDefault="002D0201"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また、父親が参加しやすい環境づくりに努めます。</w:t>
            </w:r>
          </w:p>
          <w:p w14:paraId="102841E9" w14:textId="77777777" w:rsidR="004807DF" w:rsidRPr="0078065C" w:rsidRDefault="004807DF" w:rsidP="004807DF">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■両親教室</w:t>
            </w:r>
          </w:p>
          <w:p w14:paraId="7375350C" w14:textId="77777777" w:rsidR="004807DF" w:rsidRPr="0078065C" w:rsidRDefault="004807DF" w:rsidP="004807DF">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 xml:space="preserve">★妊娠期6回　</w:t>
            </w:r>
          </w:p>
          <w:p w14:paraId="72811068" w14:textId="77777777" w:rsidR="004807DF" w:rsidRPr="0078065C" w:rsidRDefault="004807DF" w:rsidP="004807DF">
            <w:pPr>
              <w:autoSpaceDE w:val="0"/>
              <w:autoSpaceDN w:val="0"/>
              <w:spacing w:beforeLines="10" w:before="29" w:afterLines="10" w:after="29" w:line="240" w:lineRule="exact"/>
              <w:ind w:leftChars="250" w:left="55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実102人（妊婦53、夫47、他2）　延102人（妊婦53、夫47、他2）</w:t>
            </w:r>
          </w:p>
          <w:p w14:paraId="5C5F5A25" w14:textId="77777777" w:rsidR="004807DF" w:rsidRPr="0078065C" w:rsidRDefault="004807DF" w:rsidP="004807DF">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★産後9回</w:t>
            </w:r>
          </w:p>
          <w:p w14:paraId="3C3C0DF2" w14:textId="77777777" w:rsidR="004807DF" w:rsidRPr="0078065C" w:rsidRDefault="004807DF" w:rsidP="004807DF">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延156人（児74、母73、父5、</w:t>
            </w:r>
          </w:p>
          <w:p w14:paraId="3E9830E1" w14:textId="5AEE1EEF" w:rsidR="004807DF" w:rsidRPr="0078065C" w:rsidRDefault="004807DF" w:rsidP="004807DF">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きょうだい4）</w:t>
            </w:r>
          </w:p>
          <w:p w14:paraId="6F98035F" w14:textId="77777777" w:rsidR="004807DF" w:rsidRPr="0078065C" w:rsidRDefault="004807DF" w:rsidP="004807DF">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■後期離乳食教室</w:t>
            </w:r>
          </w:p>
          <w:p w14:paraId="5A3C52DD" w14:textId="77777777" w:rsidR="004807DF" w:rsidRPr="0078065C" w:rsidRDefault="004807DF" w:rsidP="004807DF">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★6回38組　（母親38、父親1、</w:t>
            </w:r>
          </w:p>
          <w:p w14:paraId="5A3C0BC7" w14:textId="3A25E12D" w:rsidR="004807DF" w:rsidRPr="0078065C" w:rsidRDefault="004807DF" w:rsidP="004807DF">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その他1）</w:t>
            </w:r>
          </w:p>
        </w:tc>
        <w:tc>
          <w:tcPr>
            <w:tcW w:w="1927" w:type="dxa"/>
            <w:shd w:val="clear" w:color="auto" w:fill="auto"/>
            <w:vAlign w:val="center"/>
          </w:tcPr>
          <w:p w14:paraId="4C9CB4DF"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2D12C530" w14:textId="77777777" w:rsidR="002D0201" w:rsidRPr="0078065C" w:rsidRDefault="002D0201" w:rsidP="002D0201">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89A6FE5" w14:textId="44237B4F" w:rsidTr="00C94F72">
        <w:trPr>
          <w:cantSplit/>
          <w:trHeight w:val="397"/>
        </w:trPr>
        <w:tc>
          <w:tcPr>
            <w:tcW w:w="737" w:type="dxa"/>
            <w:shd w:val="clear" w:color="auto" w:fill="D3F3FF"/>
            <w:vAlign w:val="center"/>
          </w:tcPr>
          <w:p w14:paraId="7F4ECA5A" w14:textId="77777777" w:rsidR="002D0201" w:rsidRPr="0078065C" w:rsidRDefault="002D0201"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5-1-1-3</w:t>
            </w:r>
          </w:p>
        </w:tc>
        <w:tc>
          <w:tcPr>
            <w:tcW w:w="2267" w:type="dxa"/>
            <w:shd w:val="clear" w:color="auto" w:fill="auto"/>
            <w:vAlign w:val="center"/>
          </w:tcPr>
          <w:p w14:paraId="0CB5DDA1"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両親学級</w:t>
            </w:r>
          </w:p>
          <w:p w14:paraId="38041193"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（重複掲載1-1-3-2）</w:t>
            </w:r>
          </w:p>
          <w:p w14:paraId="0F231510"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（重複掲載1-5-1-2）</w:t>
            </w:r>
          </w:p>
          <w:p w14:paraId="4FEBC66D"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164FA0EF" w14:textId="77777777" w:rsidR="002D0201" w:rsidRPr="0078065C" w:rsidRDefault="002D0201"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妊娠及び出産後の母体の保護・日常生活での注意点・育児の楽しさを一緒に学習します。</w:t>
            </w:r>
          </w:p>
          <w:p w14:paraId="2328259B" w14:textId="5D710CE0" w:rsidR="00ED462E" w:rsidRPr="0078065C" w:rsidRDefault="00ED462E"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★1-1-3-2参照</w:t>
            </w:r>
          </w:p>
        </w:tc>
        <w:tc>
          <w:tcPr>
            <w:tcW w:w="1927" w:type="dxa"/>
            <w:shd w:val="clear" w:color="auto" w:fill="auto"/>
            <w:vAlign w:val="center"/>
          </w:tcPr>
          <w:p w14:paraId="56377543"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203E5A5F" w14:textId="77777777" w:rsidR="002D0201" w:rsidRPr="0078065C" w:rsidRDefault="002D0201" w:rsidP="002D0201">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0E999FD4" w14:textId="131DABBB" w:rsidTr="00C94F72">
        <w:trPr>
          <w:cantSplit/>
          <w:trHeight w:val="397"/>
        </w:trPr>
        <w:tc>
          <w:tcPr>
            <w:tcW w:w="737" w:type="dxa"/>
            <w:shd w:val="clear" w:color="auto" w:fill="D3F3FF"/>
            <w:vAlign w:val="center"/>
          </w:tcPr>
          <w:p w14:paraId="47C374E4" w14:textId="77777777" w:rsidR="002D0201" w:rsidRPr="0078065C" w:rsidRDefault="002D0201"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5-1-1-4</w:t>
            </w:r>
          </w:p>
        </w:tc>
        <w:tc>
          <w:tcPr>
            <w:tcW w:w="2267" w:type="dxa"/>
            <w:shd w:val="clear" w:color="auto" w:fill="auto"/>
            <w:vAlign w:val="center"/>
          </w:tcPr>
          <w:p w14:paraId="30681A5B"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父子健康手帳</w:t>
            </w:r>
          </w:p>
          <w:p w14:paraId="24C7F27F"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【市民健康課】</w:t>
            </w:r>
          </w:p>
        </w:tc>
        <w:tc>
          <w:tcPr>
            <w:tcW w:w="3685" w:type="dxa"/>
            <w:shd w:val="clear" w:color="auto" w:fill="auto"/>
          </w:tcPr>
          <w:p w14:paraId="5F0B7E82" w14:textId="77777777" w:rsidR="002D0201" w:rsidRPr="0078065C" w:rsidRDefault="002D0201"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父親に対し、妊娠・出産・育児に関する知識の周知や情報提供を行い、育児支援を図ります。</w:t>
            </w:r>
          </w:p>
          <w:p w14:paraId="25AEB905" w14:textId="135EB138" w:rsidR="00ED462E" w:rsidRPr="0078065C" w:rsidRDefault="00ED462E" w:rsidP="00ED462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★母子健康手帳と同時（及び転入妊婦）に全数に父子健康手帳配布　1,062件</w:t>
            </w:r>
          </w:p>
        </w:tc>
        <w:tc>
          <w:tcPr>
            <w:tcW w:w="1927" w:type="dxa"/>
            <w:shd w:val="clear" w:color="auto" w:fill="auto"/>
            <w:vAlign w:val="center"/>
          </w:tcPr>
          <w:p w14:paraId="3AFCC836"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451E7C4" w14:textId="77777777" w:rsidR="002D0201" w:rsidRPr="0078065C" w:rsidRDefault="002D0201" w:rsidP="002D0201">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392EE1E0" w14:textId="05354B4F" w:rsidTr="00C94F72">
        <w:trPr>
          <w:cantSplit/>
          <w:trHeight w:val="397"/>
        </w:trPr>
        <w:tc>
          <w:tcPr>
            <w:tcW w:w="737" w:type="dxa"/>
            <w:shd w:val="clear" w:color="auto" w:fill="D3F3FF"/>
            <w:vAlign w:val="center"/>
          </w:tcPr>
          <w:p w14:paraId="3695442F" w14:textId="77777777" w:rsidR="002D0201" w:rsidRPr="0078065C" w:rsidRDefault="002D0201"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5-1-1-5</w:t>
            </w:r>
          </w:p>
        </w:tc>
        <w:tc>
          <w:tcPr>
            <w:tcW w:w="2267" w:type="dxa"/>
            <w:shd w:val="clear" w:color="auto" w:fill="auto"/>
            <w:vAlign w:val="center"/>
          </w:tcPr>
          <w:p w14:paraId="17659372"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道徳教育での啓発</w:t>
            </w:r>
          </w:p>
          <w:p w14:paraId="2ED6441F"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63497641" w14:textId="77777777" w:rsidR="002D0201" w:rsidRPr="0078065C" w:rsidRDefault="002D0201"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主として人とのかかわりに関することのなかで、「それぞれの個性や立場を尊重し、いろいろなものの見方や考え方があることを理解」することについて、問題解決的な学習や、体験的な学習を通して学びます。</w:t>
            </w:r>
          </w:p>
          <w:p w14:paraId="71E16224" w14:textId="77777777" w:rsidR="00ED462E" w:rsidRPr="0078065C" w:rsidRDefault="00ED462E" w:rsidP="00ED462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★道徳教育はすべての教育活動を通じて行いました。</w:t>
            </w:r>
          </w:p>
          <w:p w14:paraId="6F4D4C36" w14:textId="77777777" w:rsidR="00ED462E" w:rsidRPr="0078065C" w:rsidRDefault="00ED462E" w:rsidP="00ED462E">
            <w:pPr>
              <w:autoSpaceDE w:val="0"/>
              <w:autoSpaceDN w:val="0"/>
              <w:spacing w:beforeLines="10" w:before="29" w:afterLines="10" w:after="29" w:line="240" w:lineRule="exact"/>
              <w:ind w:leftChars="250" w:left="55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小学校では「特別の教科道徳」で、</w:t>
            </w:r>
          </w:p>
          <w:p w14:paraId="6D002C94" w14:textId="731B09A1" w:rsidR="00ED462E" w:rsidRPr="0078065C" w:rsidRDefault="00ED462E" w:rsidP="00ED462E">
            <w:pPr>
              <w:autoSpaceDE w:val="0"/>
              <w:autoSpaceDN w:val="0"/>
              <w:spacing w:beforeLines="10" w:before="29" w:afterLines="10" w:after="29" w:line="240" w:lineRule="exact"/>
              <w:ind w:leftChars="200" w:left="440" w:rightChars="50" w:right="11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中学校では道徳の時間で年間35時間（小学1年生のみ34時間）の授業を行いました。</w:t>
            </w:r>
          </w:p>
        </w:tc>
        <w:tc>
          <w:tcPr>
            <w:tcW w:w="1927" w:type="dxa"/>
            <w:shd w:val="clear" w:color="auto" w:fill="auto"/>
            <w:vAlign w:val="center"/>
          </w:tcPr>
          <w:p w14:paraId="3ABB295F"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tcPr>
          <w:p w14:paraId="6896C7F9"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43D57FAB" w14:textId="7B829716" w:rsidTr="00C94F72">
        <w:trPr>
          <w:cantSplit/>
          <w:trHeight w:val="397"/>
        </w:trPr>
        <w:tc>
          <w:tcPr>
            <w:tcW w:w="737" w:type="dxa"/>
            <w:shd w:val="clear" w:color="auto" w:fill="D3F3FF"/>
            <w:vAlign w:val="center"/>
          </w:tcPr>
          <w:p w14:paraId="569C2956" w14:textId="77777777" w:rsidR="002D0201" w:rsidRPr="0078065C" w:rsidRDefault="002D0201"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5-1-1-6</w:t>
            </w:r>
          </w:p>
        </w:tc>
        <w:tc>
          <w:tcPr>
            <w:tcW w:w="2267" w:type="dxa"/>
            <w:shd w:val="clear" w:color="auto" w:fill="auto"/>
            <w:vAlign w:val="center"/>
          </w:tcPr>
          <w:p w14:paraId="3FEAB5B6"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特別活動での啓発</w:t>
            </w:r>
          </w:p>
          <w:p w14:paraId="2A49EF6B" w14:textId="77777777" w:rsidR="002D0201" w:rsidRPr="0078065C" w:rsidRDefault="002D0201"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【教育指導課】</w:t>
            </w:r>
          </w:p>
        </w:tc>
        <w:tc>
          <w:tcPr>
            <w:tcW w:w="3685" w:type="dxa"/>
            <w:shd w:val="clear" w:color="auto" w:fill="auto"/>
          </w:tcPr>
          <w:p w14:paraId="7833D796" w14:textId="77777777" w:rsidR="002D0201" w:rsidRPr="0078065C" w:rsidRDefault="002D0201"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学級活動のなかで、「男女相互の理解と協力」について、自主的、実践的に取り組むことを通して学びます。</w:t>
            </w:r>
          </w:p>
          <w:p w14:paraId="7172AFB7" w14:textId="7C9D99B0" w:rsidR="00ED462E" w:rsidRPr="0078065C" w:rsidRDefault="00ED462E" w:rsidP="00ED462E">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★学級活動として毎日の朝の会や帰りの会、年間35時間（小学1年生のみ34時間）の学級活動の時間、放課後活動の中で行いました。</w:t>
            </w:r>
          </w:p>
        </w:tc>
        <w:tc>
          <w:tcPr>
            <w:tcW w:w="1927" w:type="dxa"/>
            <w:shd w:val="clear" w:color="auto" w:fill="auto"/>
            <w:vAlign w:val="center"/>
          </w:tcPr>
          <w:p w14:paraId="57CBE322"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tcPr>
          <w:p w14:paraId="5BEB1BF4" w14:textId="77777777" w:rsidR="002D0201" w:rsidRPr="0078065C" w:rsidRDefault="002D0201"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708FA7AC" w14:textId="77777777" w:rsidR="00E53500" w:rsidRPr="0078065C" w:rsidRDefault="00E53500" w:rsidP="00E53500">
      <w:pPr>
        <w:autoSpaceDE w:val="0"/>
        <w:autoSpaceDN w:val="0"/>
      </w:pPr>
    </w:p>
    <w:p w14:paraId="12288EB5" w14:textId="77777777" w:rsidR="00F24772" w:rsidRPr="0078065C" w:rsidRDefault="00F24772">
      <w:pPr>
        <w:widowControl/>
        <w:jc w:val="left"/>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sz w:val="24"/>
          <w:szCs w:val="24"/>
        </w:rPr>
        <w:br w:type="page"/>
      </w:r>
    </w:p>
    <w:p w14:paraId="341D69C4" w14:textId="018CD087" w:rsidR="00A806AB" w:rsidRPr="0078065C" w:rsidRDefault="00D56A09" w:rsidP="008127DB">
      <w:pPr>
        <w:ind w:leftChars="135" w:left="297" w:firstLineChars="100" w:firstLine="320"/>
        <w:rPr>
          <w:rFonts w:ascii="HG丸ｺﾞｼｯｸM-PRO" w:eastAsia="HG丸ｺﾞｼｯｸM-PRO" w:hAnsi="HG丸ｺﾞｼｯｸM-PRO"/>
          <w:sz w:val="28"/>
          <w:szCs w:val="24"/>
        </w:rPr>
      </w:pPr>
      <w:r w:rsidRPr="0078065C">
        <w:rPr>
          <w:rFonts w:ascii="HG丸ｺﾞｼｯｸM-PRO" w:eastAsia="HG丸ｺﾞｼｯｸM-PRO" w:hAnsi="HG丸ｺﾞｼｯｸM-PRO" w:hint="eastAsia"/>
          <w:sz w:val="32"/>
          <w:szCs w:val="24"/>
        </w:rPr>
        <w:lastRenderedPageBreak/>
        <w:t>主要施策（</w:t>
      </w:r>
      <w:r w:rsidR="00A806AB" w:rsidRPr="0078065C">
        <w:rPr>
          <w:rFonts w:ascii="HG丸ｺﾞｼｯｸM-PRO" w:eastAsia="HG丸ｺﾞｼｯｸM-PRO" w:hAnsi="HG丸ｺﾞｼｯｸM-PRO" w:hint="eastAsia"/>
          <w:sz w:val="32"/>
          <w:szCs w:val="24"/>
        </w:rPr>
        <w:t>２）子育てと仕事の両立支援の仕組みづくり</w:t>
      </w:r>
    </w:p>
    <w:p w14:paraId="676F4790" w14:textId="77777777" w:rsidR="0031105A" w:rsidRPr="0078065C" w:rsidRDefault="0031105A" w:rsidP="0031105A">
      <w:pPr>
        <w:pStyle w:val="Default"/>
        <w:spacing w:line="200" w:lineRule="exact"/>
        <w:ind w:leftChars="322" w:left="708"/>
        <w:rPr>
          <w:rFonts w:ascii="HG丸ｺﾞｼｯｸM-PRO" w:eastAsia="HG丸ｺﾞｼｯｸM-PRO" w:hAnsi="HG丸ｺﾞｼｯｸM-PRO"/>
          <w:color w:val="auto"/>
          <w:sz w:val="16"/>
          <w:szCs w:val="16"/>
        </w:rPr>
      </w:pPr>
    </w:p>
    <w:p w14:paraId="36BA36A4" w14:textId="77777777" w:rsidR="00F24772" w:rsidRPr="0078065C" w:rsidRDefault="00F24772" w:rsidP="00F24772">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共働き家庭が一般化してきており、また、ひとり親家庭も多数に上ります。この結果、子育てと仕事の両立に悩む家庭が増加しており、子育てと仕事の両立を支援する施策が求められています。</w:t>
      </w:r>
    </w:p>
    <w:p w14:paraId="20CF0AD2" w14:textId="77777777" w:rsidR="00F24772" w:rsidRPr="0078065C" w:rsidRDefault="00F24772" w:rsidP="00F24772">
      <w:pPr>
        <w:pStyle w:val="af4"/>
        <w:autoSpaceDE w:val="0"/>
        <w:autoSpaceDN w:val="0"/>
        <w:spacing w:after="48"/>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産前産後休業・育児休業・短時間勤務・育児時間・母性健康管理などの制度が、労働基準法や育児・介護休業法、男女雇用機会均等法などで定められており、これらの制度に基づく支援が必要です。</w:t>
      </w:r>
    </w:p>
    <w:p w14:paraId="41DEDA94" w14:textId="77777777" w:rsidR="00F24772" w:rsidRPr="0078065C" w:rsidRDefault="00F24772" w:rsidP="00F24772">
      <w:pPr>
        <w:autoSpaceDE w:val="0"/>
        <w:autoSpaceDN w:val="0"/>
        <w:rPr>
          <w:rFonts w:ascii="HG丸ｺﾞｼｯｸM-PRO" w:eastAsia="HG丸ｺﾞｼｯｸM-PRO" w:hAnsi="HG丸ｺﾞｼｯｸM-PRO"/>
        </w:rPr>
      </w:pPr>
    </w:p>
    <w:p w14:paraId="1D7433C3" w14:textId="77777777" w:rsidR="00F24772" w:rsidRPr="0078065C" w:rsidRDefault="00F24772" w:rsidP="00F24772">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27904" behindDoc="0" locked="0" layoutInCell="1" allowOverlap="1" wp14:anchorId="0658978E" wp14:editId="0FBAE055">
                <wp:simplePos x="0" y="0"/>
                <wp:positionH relativeFrom="column">
                  <wp:posOffset>441960</wp:posOffset>
                </wp:positionH>
                <wp:positionV relativeFrom="paragraph">
                  <wp:posOffset>160020</wp:posOffset>
                </wp:positionV>
                <wp:extent cx="5486400" cy="666750"/>
                <wp:effectExtent l="0" t="0" r="19050" b="19050"/>
                <wp:wrapNone/>
                <wp:docPr id="92" name="四角形: 角を丸くする 2861"/>
                <wp:cNvGraphicFramePr/>
                <a:graphic xmlns:a="http://schemas.openxmlformats.org/drawingml/2006/main">
                  <a:graphicData uri="http://schemas.microsoft.com/office/word/2010/wordprocessingShape">
                    <wps:wsp>
                      <wps:cNvSpPr/>
                      <wps:spPr>
                        <a:xfrm>
                          <a:off x="0" y="0"/>
                          <a:ext cx="5486400" cy="666750"/>
                        </a:xfrm>
                        <a:prstGeom prst="roundRect">
                          <a:avLst>
                            <a:gd name="adj" fmla="val 10048"/>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BC8553" id="四角形: 角を丸くする 2861" o:spid="_x0000_s1026" style="position:absolute;left:0;text-align:left;margin-left:34.8pt;margin-top:12.6pt;width:6in;height:52.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" filled="f" strokecolor="#7f7f7f [1612]" strokeweight="1pt">
                <v:stroke joinstyle="miter"/>
              </v:roundrect>
            </w:pict>
          </mc:Fallback>
        </mc:AlternateContent>
      </w:r>
    </w:p>
    <w:p w14:paraId="0DF28B12" w14:textId="77777777" w:rsidR="00F24772" w:rsidRPr="0078065C" w:rsidRDefault="00F24772" w:rsidP="00F24772">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【寄せられた意見】</w:t>
      </w:r>
    </w:p>
    <w:p w14:paraId="2CCDF31A" w14:textId="77777777" w:rsidR="00F24772" w:rsidRPr="0078065C" w:rsidRDefault="00F24772" w:rsidP="00F24772">
      <w:pPr>
        <w:pStyle w:val="22"/>
        <w:spacing w:before="74" w:after="74"/>
        <w:ind w:left="1320" w:right="660"/>
      </w:pPr>
      <w:r w:rsidRPr="0078065C">
        <w:rPr>
          <w:rFonts w:hint="eastAsia"/>
        </w:rPr>
        <w:t>・子育てをしながらでも、簡単に仕事に就ける環境がない。</w:t>
      </w:r>
    </w:p>
    <w:p w14:paraId="73F403CF" w14:textId="77777777" w:rsidR="00F24772" w:rsidRPr="0078065C" w:rsidRDefault="00F24772" w:rsidP="00F24772">
      <w:pPr>
        <w:autoSpaceDE w:val="0"/>
        <w:autoSpaceDN w:val="0"/>
        <w:rPr>
          <w:rFonts w:ascii="HG丸ｺﾞｼｯｸM-PRO" w:eastAsia="HG丸ｺﾞｼｯｸM-PRO" w:hAnsi="HG丸ｺﾞｼｯｸM-PRO"/>
        </w:rPr>
      </w:pPr>
    </w:p>
    <w:p w14:paraId="73431475" w14:textId="77777777" w:rsidR="00F24772" w:rsidRPr="0078065C" w:rsidRDefault="00F24772" w:rsidP="00F24772">
      <w:pPr>
        <w:autoSpaceDE w:val="0"/>
        <w:autoSpaceDN w:val="0"/>
        <w:rPr>
          <w:rFonts w:ascii="HG丸ｺﾞｼｯｸM-PRO" w:eastAsia="HG丸ｺﾞｼｯｸM-PRO" w:hAnsi="HG丸ｺﾞｼｯｸM-PRO"/>
        </w:rPr>
      </w:pPr>
    </w:p>
    <w:p w14:paraId="6F74BADF" w14:textId="77777777" w:rsidR="00F24772" w:rsidRPr="0078065C" w:rsidRDefault="00F24772" w:rsidP="00F24772">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【課題】</w:t>
      </w:r>
    </w:p>
    <w:p w14:paraId="6C31EC47" w14:textId="77777777" w:rsidR="00F24772" w:rsidRPr="0078065C" w:rsidRDefault="00F24772" w:rsidP="00F24772">
      <w:pPr>
        <w:pStyle w:val="22"/>
        <w:spacing w:before="74" w:after="74"/>
        <w:ind w:left="1320" w:right="660"/>
      </w:pPr>
      <w:r w:rsidRPr="0078065C">
        <w:rPr>
          <w:rFonts w:hint="eastAsia"/>
        </w:rPr>
        <w:t>○育児休業や短時間勤務の充実等、男女が共に子育てと仕事を両立できるよう、広く社会全体の意識改革を進めることが必要です。</w:t>
      </w:r>
    </w:p>
    <w:p w14:paraId="524255F4" w14:textId="77777777" w:rsidR="00F24772" w:rsidRPr="0078065C" w:rsidRDefault="00F24772" w:rsidP="00F24772">
      <w:pPr>
        <w:pStyle w:val="22"/>
        <w:spacing w:before="74" w:after="74"/>
        <w:ind w:left="1320" w:right="660"/>
      </w:pPr>
      <w:r w:rsidRPr="0078065C">
        <w:rPr>
          <w:rFonts w:hint="eastAsia"/>
        </w:rPr>
        <w:t>○ワーク・ライフ・バランスを実現し、子育て生活の満足度を向上させることが求められています。</w:t>
      </w:r>
    </w:p>
    <w:p w14:paraId="55E85CB6" w14:textId="77777777" w:rsidR="00F24772" w:rsidRPr="0078065C" w:rsidRDefault="00F24772" w:rsidP="00F24772">
      <w:pPr>
        <w:autoSpaceDE w:val="0"/>
        <w:autoSpaceDN w:val="0"/>
        <w:rPr>
          <w:rFonts w:ascii="HG丸ｺﾞｼｯｸM-PRO" w:eastAsia="HG丸ｺﾞｼｯｸM-PRO" w:hAnsi="HG丸ｺﾞｼｯｸM-PRO"/>
        </w:rPr>
      </w:pPr>
    </w:p>
    <w:p w14:paraId="4E39A19C" w14:textId="77777777" w:rsidR="00F24772" w:rsidRPr="0078065C" w:rsidRDefault="00F24772" w:rsidP="00F24772">
      <w:pPr>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26880" behindDoc="0" locked="0" layoutInCell="1" allowOverlap="1" wp14:anchorId="0F3CC3C5" wp14:editId="292F1A75">
                <wp:simplePos x="0" y="0"/>
                <wp:positionH relativeFrom="column">
                  <wp:posOffset>432435</wp:posOffset>
                </wp:positionH>
                <wp:positionV relativeFrom="paragraph">
                  <wp:posOffset>169545</wp:posOffset>
                </wp:positionV>
                <wp:extent cx="5486400" cy="609600"/>
                <wp:effectExtent l="0" t="0" r="19050" b="19050"/>
                <wp:wrapNone/>
                <wp:docPr id="967" name="四角形: 角を丸くする 2861"/>
                <wp:cNvGraphicFramePr/>
                <a:graphic xmlns:a="http://schemas.openxmlformats.org/drawingml/2006/main">
                  <a:graphicData uri="http://schemas.microsoft.com/office/word/2010/wordprocessingShape">
                    <wps:wsp>
                      <wps:cNvSpPr/>
                      <wps:spPr>
                        <a:xfrm>
                          <a:off x="0" y="0"/>
                          <a:ext cx="5486400" cy="609600"/>
                        </a:xfrm>
                        <a:prstGeom prst="roundRect">
                          <a:avLst>
                            <a:gd name="adj" fmla="val 13183"/>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4368F" id="四角形: 角を丸くする 2861" o:spid="_x0000_s1026" style="position:absolute;left:0;text-align:left;margin-left:34.05pt;margin-top:13.35pt;width:6in;height:48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" filled="f" strokecolor="#7f7f7f [1612]" strokeweight="1pt">
                <v:stroke joinstyle="miter"/>
              </v:roundrect>
            </w:pict>
          </mc:Fallback>
        </mc:AlternateContent>
      </w:r>
    </w:p>
    <w:p w14:paraId="13F9C24E" w14:textId="77777777" w:rsidR="00F24772" w:rsidRPr="0078065C" w:rsidRDefault="00F24772" w:rsidP="00F24772">
      <w:pPr>
        <w:autoSpaceDE w:val="0"/>
        <w:autoSpaceDN w:val="0"/>
        <w:snapToGrid w:val="0"/>
        <w:spacing w:beforeLines="20" w:before="59" w:afterLines="20" w:after="59" w:line="280" w:lineRule="exact"/>
        <w:ind w:leftChars="400" w:left="88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施策の方向 】</w:t>
      </w:r>
    </w:p>
    <w:p w14:paraId="6F9FDBA3" w14:textId="77777777" w:rsidR="00F24772" w:rsidRPr="0078065C" w:rsidRDefault="00F24772" w:rsidP="00F24772">
      <w:pPr>
        <w:pStyle w:val="22"/>
        <w:spacing w:before="74" w:after="74"/>
        <w:ind w:left="1320" w:right="660"/>
      </w:pPr>
      <w:r w:rsidRPr="0078065C">
        <w:rPr>
          <w:rFonts w:hint="eastAsia"/>
        </w:rPr>
        <w:t>① 子育てと仕事の両立の支援</w:t>
      </w:r>
    </w:p>
    <w:p w14:paraId="62B9E9FC" w14:textId="77777777" w:rsidR="00F24772" w:rsidRPr="0078065C" w:rsidRDefault="00F24772" w:rsidP="00F24772">
      <w:pPr>
        <w:autoSpaceDE w:val="0"/>
        <w:autoSpaceDN w:val="0"/>
        <w:rPr>
          <w:rFonts w:ascii="HG丸ｺﾞｼｯｸM-PRO" w:eastAsia="HG丸ｺﾞｼｯｸM-PRO" w:hAnsi="HG丸ｺﾞｼｯｸM-PRO"/>
        </w:rPr>
      </w:pPr>
    </w:p>
    <w:p w14:paraId="1152466F" w14:textId="77777777" w:rsidR="00F24772" w:rsidRPr="0078065C" w:rsidRDefault="00F24772" w:rsidP="00F24772">
      <w:pPr>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1C64DAA8" w14:textId="77777777" w:rsidR="00F24772" w:rsidRPr="0078065C" w:rsidRDefault="00F24772" w:rsidP="00F24772">
      <w:pPr>
        <w:autoSpaceDE w:val="0"/>
        <w:autoSpaceDN w:val="0"/>
        <w:rPr>
          <w:rFonts w:ascii="HG丸ｺﾞｼｯｸM-PRO" w:eastAsia="HG丸ｺﾞｼｯｸM-PRO" w:hAnsi="HG丸ｺﾞｼｯｸM-PRO"/>
        </w:rPr>
      </w:pPr>
    </w:p>
    <w:p w14:paraId="642519B3" w14:textId="77777777" w:rsidR="00F24772" w:rsidRPr="0078065C" w:rsidRDefault="00F24772" w:rsidP="00F24772">
      <w:pPr>
        <w:autoSpaceDE w:val="0"/>
        <w:autoSpaceDN w:val="0"/>
        <w:snapToGrid w:val="0"/>
        <w:spacing w:beforeLines="20" w:before="59" w:afterLines="20" w:after="59" w:line="280" w:lineRule="exact"/>
        <w:ind w:leftChars="200" w:left="440"/>
        <w:outlineLvl w:val="3"/>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① 子育てと仕事の両立の支援</w:t>
      </w:r>
    </w:p>
    <w:tbl>
      <w:tblPr>
        <w:tblW w:w="10090"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964"/>
        <w:gridCol w:w="2267"/>
        <w:gridCol w:w="3685"/>
        <w:gridCol w:w="1927"/>
        <w:gridCol w:w="1247"/>
      </w:tblGrid>
      <w:tr w:rsidR="0078065C" w:rsidRPr="0078065C" w14:paraId="78411043" w14:textId="50F8CF33" w:rsidTr="00FE32E2">
        <w:trPr>
          <w:cantSplit/>
          <w:trHeight w:val="312"/>
          <w:tblHeader/>
        </w:trPr>
        <w:tc>
          <w:tcPr>
            <w:tcW w:w="964" w:type="dxa"/>
            <w:shd w:val="clear" w:color="auto" w:fill="ABE9FF"/>
            <w:vAlign w:val="center"/>
          </w:tcPr>
          <w:p w14:paraId="7E57CA7B" w14:textId="77777777" w:rsidR="005722E8" w:rsidRPr="0078065C" w:rsidRDefault="005722E8"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番号</w:t>
            </w:r>
          </w:p>
        </w:tc>
        <w:tc>
          <w:tcPr>
            <w:tcW w:w="2267" w:type="dxa"/>
            <w:shd w:val="clear" w:color="auto" w:fill="ABE9FF"/>
            <w:vAlign w:val="center"/>
          </w:tcPr>
          <w:p w14:paraId="08FFC474" w14:textId="77777777" w:rsidR="005722E8" w:rsidRPr="0078065C" w:rsidRDefault="005722E8"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事業名</w:t>
            </w:r>
            <w:r w:rsidRPr="0078065C">
              <w:rPr>
                <w:rFonts w:ascii="HG丸ｺﾞｼｯｸM-PRO" w:eastAsia="HG丸ｺﾞｼｯｸM-PRO" w:hAnsi="HG丸ｺﾞｼｯｸM-PRO"/>
                <w:sz w:val="18"/>
              </w:rPr>
              <w:br/>
            </w:r>
            <w:r w:rsidRPr="0078065C">
              <w:rPr>
                <w:rFonts w:ascii="HG丸ｺﾞｼｯｸM-PRO" w:eastAsia="HG丸ｺﾞｼｯｸM-PRO" w:hAnsi="HG丸ｺﾞｼｯｸM-PRO" w:hint="eastAsia"/>
                <w:sz w:val="18"/>
              </w:rPr>
              <w:t>【実施・関係主体等】</w:t>
            </w:r>
          </w:p>
        </w:tc>
        <w:tc>
          <w:tcPr>
            <w:tcW w:w="3685" w:type="dxa"/>
            <w:shd w:val="clear" w:color="auto" w:fill="ABE9FF"/>
            <w:vAlign w:val="center"/>
          </w:tcPr>
          <w:p w14:paraId="57203BAE" w14:textId="77777777" w:rsidR="005722E8" w:rsidRPr="0078065C" w:rsidRDefault="005722E8"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事業内容</w:t>
            </w:r>
          </w:p>
        </w:tc>
        <w:tc>
          <w:tcPr>
            <w:tcW w:w="1927" w:type="dxa"/>
            <w:shd w:val="clear" w:color="auto" w:fill="ABE9FF"/>
            <w:vAlign w:val="center"/>
          </w:tcPr>
          <w:p w14:paraId="0A9E5C21" w14:textId="77777777" w:rsidR="005722E8" w:rsidRPr="0078065C" w:rsidRDefault="005722E8" w:rsidP="00F24772">
            <w:pPr>
              <w:autoSpaceDE w:val="0"/>
              <w:autoSpaceDN w:val="0"/>
              <w:spacing w:beforeLines="10" w:before="29" w:afterLines="10" w:after="29" w:line="240" w:lineRule="exact"/>
              <w:ind w:leftChars="50" w:left="110" w:rightChars="50" w:right="110"/>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今後の方針</w:t>
            </w:r>
          </w:p>
        </w:tc>
        <w:tc>
          <w:tcPr>
            <w:tcW w:w="1247" w:type="dxa"/>
            <w:shd w:val="clear" w:color="auto" w:fill="ABE9FF"/>
            <w:vAlign w:val="center"/>
          </w:tcPr>
          <w:p w14:paraId="7431BE40" w14:textId="623C5DE1" w:rsidR="005722E8" w:rsidRPr="0078065C" w:rsidRDefault="005722E8" w:rsidP="005722E8">
            <w:pPr>
              <w:autoSpaceDE w:val="0"/>
              <w:autoSpaceDN w:val="0"/>
              <w:spacing w:beforeLines="10" w:before="29" w:afterLines="10" w:after="29" w:line="240" w:lineRule="exact"/>
              <w:ind w:rightChars="50" w:right="110"/>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決算（見込）額</w:t>
            </w:r>
          </w:p>
        </w:tc>
      </w:tr>
      <w:tr w:rsidR="0078065C" w:rsidRPr="0078065C" w14:paraId="0E736957" w14:textId="335C9E94" w:rsidTr="00C94F72">
        <w:trPr>
          <w:cantSplit/>
          <w:trHeight w:val="397"/>
        </w:trPr>
        <w:tc>
          <w:tcPr>
            <w:tcW w:w="964" w:type="dxa"/>
            <w:shd w:val="clear" w:color="auto" w:fill="D3F3FF"/>
            <w:vAlign w:val="center"/>
          </w:tcPr>
          <w:p w14:paraId="7319D5F8" w14:textId="77777777" w:rsidR="005722E8" w:rsidRPr="0078065C" w:rsidRDefault="005722E8"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5-2-1-1</w:t>
            </w:r>
          </w:p>
        </w:tc>
        <w:tc>
          <w:tcPr>
            <w:tcW w:w="2267" w:type="dxa"/>
            <w:shd w:val="clear" w:color="auto" w:fill="auto"/>
            <w:vAlign w:val="center"/>
          </w:tcPr>
          <w:p w14:paraId="41328035"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育児休業制度の普及・啓発活動</w:t>
            </w:r>
          </w:p>
          <w:p w14:paraId="496D477F" w14:textId="76BDFD22" w:rsidR="005722E8" w:rsidRPr="0078065C" w:rsidRDefault="002E1D14"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【地域共生</w:t>
            </w:r>
            <w:r w:rsidR="005722E8" w:rsidRPr="0078065C">
              <w:rPr>
                <w:rFonts w:ascii="HG丸ｺﾞｼｯｸM-PRO" w:eastAsia="HG丸ｺﾞｼｯｸM-PRO" w:hAnsi="HG丸ｺﾞｼｯｸM-PRO" w:hint="eastAsia"/>
                <w:sz w:val="20"/>
              </w:rPr>
              <w:t>課】</w:t>
            </w:r>
          </w:p>
        </w:tc>
        <w:tc>
          <w:tcPr>
            <w:tcW w:w="3685" w:type="dxa"/>
            <w:shd w:val="clear" w:color="auto" w:fill="auto"/>
          </w:tcPr>
          <w:p w14:paraId="7D7BD576" w14:textId="77777777" w:rsidR="005722E8" w:rsidRPr="0078065C" w:rsidRDefault="005722E8"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男女共に育児休業制度を活用できるよう育児休業制度の周知・啓発を図ります。</w:t>
            </w:r>
          </w:p>
          <w:p w14:paraId="005CAF9A" w14:textId="5F2249E3" w:rsidR="005722E8" w:rsidRPr="0078065C" w:rsidRDefault="005722E8"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w:t>
            </w:r>
            <w:r w:rsidRPr="0078065C">
              <w:rPr>
                <w:rFonts w:ascii="HG丸ｺﾞｼｯｸM-PRO" w:eastAsia="HG丸ｺﾞｼｯｸM-PRO" w:hAnsi="HG丸ｺﾞｼｯｸM-PRO" w:cs="ＭＳ Ｐゴシック" w:hint="eastAsia"/>
                <w:w w:val="88"/>
                <w:kern w:val="0"/>
                <w:sz w:val="20"/>
                <w:fitText w:val="3000" w:id="-1721002494"/>
              </w:rPr>
              <w:t>県からの啓発物の配架を行いました</w:t>
            </w:r>
            <w:r w:rsidRPr="0078065C">
              <w:rPr>
                <w:rFonts w:ascii="HG丸ｺﾞｼｯｸM-PRO" w:eastAsia="HG丸ｺﾞｼｯｸM-PRO" w:hAnsi="HG丸ｺﾞｼｯｸM-PRO" w:cs="ＭＳ Ｐゴシック" w:hint="eastAsia"/>
                <w:spacing w:val="12"/>
                <w:w w:val="88"/>
                <w:kern w:val="0"/>
                <w:sz w:val="20"/>
                <w:fitText w:val="3000" w:id="-1721002494"/>
              </w:rPr>
              <w:t>。</w:t>
            </w:r>
          </w:p>
        </w:tc>
        <w:tc>
          <w:tcPr>
            <w:tcW w:w="1927" w:type="dxa"/>
            <w:shd w:val="clear" w:color="auto" w:fill="auto"/>
            <w:vAlign w:val="center"/>
          </w:tcPr>
          <w:p w14:paraId="7EC95FF6" w14:textId="77777777" w:rsidR="005722E8" w:rsidRPr="0078065C" w:rsidRDefault="005722E8"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033C5B07" w14:textId="77777777" w:rsidR="005722E8" w:rsidRPr="0078065C" w:rsidRDefault="005722E8" w:rsidP="005722E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6B2EB704" w14:textId="3D7CC50E" w:rsidTr="00C94F72">
        <w:trPr>
          <w:cantSplit/>
          <w:trHeight w:val="397"/>
        </w:trPr>
        <w:tc>
          <w:tcPr>
            <w:tcW w:w="964" w:type="dxa"/>
            <w:shd w:val="clear" w:color="auto" w:fill="D3F3FF"/>
            <w:vAlign w:val="center"/>
          </w:tcPr>
          <w:p w14:paraId="7C9CF1F6" w14:textId="77777777" w:rsidR="005722E8" w:rsidRPr="0078065C" w:rsidRDefault="005722E8"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5-2-1-2</w:t>
            </w:r>
          </w:p>
        </w:tc>
        <w:tc>
          <w:tcPr>
            <w:tcW w:w="2267" w:type="dxa"/>
            <w:shd w:val="clear" w:color="auto" w:fill="auto"/>
            <w:vAlign w:val="center"/>
          </w:tcPr>
          <w:p w14:paraId="2BFB75E3"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就労環境改善への支援</w:t>
            </w:r>
          </w:p>
          <w:p w14:paraId="68E64155"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【商工課】</w:t>
            </w:r>
          </w:p>
        </w:tc>
        <w:tc>
          <w:tcPr>
            <w:tcW w:w="3685" w:type="dxa"/>
            <w:shd w:val="clear" w:color="auto" w:fill="auto"/>
          </w:tcPr>
          <w:p w14:paraId="32BC0D39" w14:textId="77777777" w:rsidR="005722E8" w:rsidRPr="0078065C" w:rsidRDefault="005722E8"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就労環境の改善を図るため、雇用機会の拡大、労働条件の向上、育児休業制度の普及などについて、啓発活動を行います。</w:t>
            </w:r>
          </w:p>
          <w:p w14:paraId="646538BC" w14:textId="7A65AD85" w:rsidR="005722E8" w:rsidRPr="0078065C" w:rsidRDefault="005722E8" w:rsidP="005722E8">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★勤労市民ニュースを年３回各300部発行しました。</w:t>
            </w:r>
          </w:p>
        </w:tc>
        <w:tc>
          <w:tcPr>
            <w:tcW w:w="1927" w:type="dxa"/>
            <w:shd w:val="clear" w:color="auto" w:fill="auto"/>
            <w:vAlign w:val="center"/>
          </w:tcPr>
          <w:p w14:paraId="1A3E82DA" w14:textId="77777777" w:rsidR="005722E8" w:rsidRPr="0078065C" w:rsidRDefault="005722E8"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・勤労市民ニュースを年２回以上各300部発行</w:t>
            </w:r>
          </w:p>
        </w:tc>
        <w:tc>
          <w:tcPr>
            <w:tcW w:w="1247" w:type="dxa"/>
            <w:vAlign w:val="center"/>
          </w:tcPr>
          <w:p w14:paraId="76A075B0" w14:textId="77777777" w:rsidR="005722E8" w:rsidRPr="0078065C" w:rsidRDefault="005722E8" w:rsidP="005722E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228E96EA" w14:textId="04CFDC59" w:rsidTr="00C94F72">
        <w:trPr>
          <w:cantSplit/>
          <w:trHeight w:val="397"/>
        </w:trPr>
        <w:tc>
          <w:tcPr>
            <w:tcW w:w="964" w:type="dxa"/>
            <w:shd w:val="clear" w:color="auto" w:fill="D3F3FF"/>
            <w:vAlign w:val="center"/>
          </w:tcPr>
          <w:p w14:paraId="7A2FFBC7" w14:textId="77777777" w:rsidR="005722E8" w:rsidRPr="0078065C" w:rsidRDefault="005722E8"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5-2-1-3</w:t>
            </w:r>
          </w:p>
        </w:tc>
        <w:tc>
          <w:tcPr>
            <w:tcW w:w="2267" w:type="dxa"/>
            <w:shd w:val="clear" w:color="auto" w:fill="auto"/>
            <w:vAlign w:val="center"/>
          </w:tcPr>
          <w:p w14:paraId="1DDAEDB7"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就労情報の提供</w:t>
            </w:r>
          </w:p>
          <w:p w14:paraId="72DE5906"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【商工課】</w:t>
            </w:r>
          </w:p>
        </w:tc>
        <w:tc>
          <w:tcPr>
            <w:tcW w:w="3685" w:type="dxa"/>
            <w:shd w:val="clear" w:color="auto" w:fill="auto"/>
          </w:tcPr>
          <w:p w14:paraId="4BF51E30" w14:textId="77777777" w:rsidR="005722E8" w:rsidRPr="0078065C" w:rsidRDefault="005722E8"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公共職業安定所などの関係機関と連携を図りながら、就労情報の提供に努めます。</w:t>
            </w:r>
          </w:p>
          <w:p w14:paraId="570A2953" w14:textId="5127700E" w:rsidR="005722E8" w:rsidRPr="0078065C" w:rsidRDefault="005722E8" w:rsidP="005722E8">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★鎌倉市に特化した求人情報の提供と毎月２回の更新を継続</w:t>
            </w:r>
            <w:r w:rsidRPr="0078065C">
              <w:rPr>
                <w:rFonts w:ascii="HG丸ｺﾞｼｯｸM-PRO" w:eastAsia="HG丸ｺﾞｼｯｸM-PRO" w:hAnsi="HG丸ｺﾞｼｯｸM-PRO" w:cs="ＭＳ Ｐゴシック" w:hint="eastAsia"/>
                <w:w w:val="80"/>
                <w:kern w:val="0"/>
                <w:sz w:val="20"/>
                <w:fitText w:val="800" w:id="-1721002240"/>
              </w:rPr>
              <w:t>しました</w:t>
            </w:r>
            <w:r w:rsidRPr="0078065C">
              <w:rPr>
                <w:rFonts w:ascii="HG丸ｺﾞｼｯｸM-PRO" w:eastAsia="HG丸ｺﾞｼｯｸM-PRO" w:hAnsi="HG丸ｺﾞｼｯｸM-PRO" w:cs="ＭＳ Ｐゴシック" w:hint="eastAsia"/>
                <w:spacing w:val="3"/>
                <w:w w:val="80"/>
                <w:kern w:val="0"/>
                <w:sz w:val="20"/>
                <w:fitText w:val="800" w:id="-1721002240"/>
              </w:rPr>
              <w:t>。</w:t>
            </w:r>
          </w:p>
        </w:tc>
        <w:tc>
          <w:tcPr>
            <w:tcW w:w="1927" w:type="dxa"/>
            <w:shd w:val="clear" w:color="auto" w:fill="auto"/>
            <w:vAlign w:val="center"/>
          </w:tcPr>
          <w:p w14:paraId="3BE02F97" w14:textId="77777777" w:rsidR="005722E8" w:rsidRPr="0078065C" w:rsidRDefault="005722E8"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・鎌倉市に特化した求人情報の提供と毎月２回の更新を継続</w:t>
            </w:r>
          </w:p>
        </w:tc>
        <w:tc>
          <w:tcPr>
            <w:tcW w:w="1247" w:type="dxa"/>
            <w:vAlign w:val="center"/>
          </w:tcPr>
          <w:p w14:paraId="3544FC1A" w14:textId="77777777" w:rsidR="005722E8" w:rsidRPr="0078065C" w:rsidRDefault="005722E8" w:rsidP="005722E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r w:rsidR="0078065C" w:rsidRPr="0078065C" w14:paraId="7751D1A0" w14:textId="32884D02" w:rsidTr="00C94F72">
        <w:trPr>
          <w:cantSplit/>
          <w:trHeight w:val="397"/>
        </w:trPr>
        <w:tc>
          <w:tcPr>
            <w:tcW w:w="964" w:type="dxa"/>
            <w:shd w:val="clear" w:color="auto" w:fill="D3F3FF"/>
            <w:vAlign w:val="center"/>
          </w:tcPr>
          <w:p w14:paraId="5340476E" w14:textId="77777777" w:rsidR="005722E8" w:rsidRPr="0078065C" w:rsidRDefault="005722E8"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5-2-1-4</w:t>
            </w:r>
          </w:p>
        </w:tc>
        <w:tc>
          <w:tcPr>
            <w:tcW w:w="2267" w:type="dxa"/>
            <w:shd w:val="clear" w:color="auto" w:fill="auto"/>
            <w:vAlign w:val="center"/>
          </w:tcPr>
          <w:p w14:paraId="6401182E"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育児休業対策に要する費用への資金融資環境の整備</w:t>
            </w:r>
          </w:p>
          <w:p w14:paraId="19099905"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【商工課】</w:t>
            </w:r>
          </w:p>
        </w:tc>
        <w:tc>
          <w:tcPr>
            <w:tcW w:w="3685" w:type="dxa"/>
            <w:shd w:val="clear" w:color="auto" w:fill="auto"/>
          </w:tcPr>
          <w:p w14:paraId="74044E50" w14:textId="77777777" w:rsidR="005722E8" w:rsidRPr="0078065C" w:rsidRDefault="005722E8"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育児休業に必要となる資金について、鎌倉市と金融機関が提携して行う生活資金融資の対象とすることにより経済面での支援を行います。</w:t>
            </w:r>
          </w:p>
          <w:p w14:paraId="16E893A4" w14:textId="77777777" w:rsidR="00A85A1A" w:rsidRPr="0078065C" w:rsidRDefault="00A85A1A" w:rsidP="00A85A1A">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■勤労者生活資金融資制度</w:t>
            </w:r>
          </w:p>
          <w:p w14:paraId="7374C38E" w14:textId="77777777" w:rsidR="00A85A1A" w:rsidRPr="0078065C" w:rsidRDefault="00A85A1A" w:rsidP="00A85A1A">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★利用実績なし</w:t>
            </w:r>
          </w:p>
          <w:p w14:paraId="20401568" w14:textId="617F1BA4" w:rsidR="00A85A1A" w:rsidRPr="0078065C" w:rsidRDefault="00A85A1A" w:rsidP="00A85A1A">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令和２年８月から新型コロナウイルス感染症における特別支援枠を新設しました</w:t>
            </w:r>
          </w:p>
        </w:tc>
        <w:tc>
          <w:tcPr>
            <w:tcW w:w="1927" w:type="dxa"/>
            <w:shd w:val="clear" w:color="auto" w:fill="auto"/>
            <w:vAlign w:val="center"/>
          </w:tcPr>
          <w:p w14:paraId="55820049" w14:textId="77777777" w:rsidR="005722E8" w:rsidRPr="0078065C" w:rsidRDefault="005722E8"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583F01FA" w14:textId="77777777" w:rsidR="00A85A1A" w:rsidRPr="0078065C" w:rsidRDefault="00A85A1A" w:rsidP="005722E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30,000</w:t>
            </w:r>
          </w:p>
          <w:p w14:paraId="31FF1E38" w14:textId="16A1CCEB" w:rsidR="005722E8" w:rsidRPr="0078065C" w:rsidRDefault="00A85A1A" w:rsidP="005722E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千円</w:t>
            </w:r>
          </w:p>
        </w:tc>
      </w:tr>
      <w:tr w:rsidR="0078065C" w:rsidRPr="0078065C" w14:paraId="3F110583" w14:textId="233711AD" w:rsidTr="00C94F72">
        <w:trPr>
          <w:cantSplit/>
          <w:trHeight w:val="397"/>
        </w:trPr>
        <w:tc>
          <w:tcPr>
            <w:tcW w:w="964" w:type="dxa"/>
            <w:shd w:val="clear" w:color="auto" w:fill="D3F3FF"/>
            <w:vAlign w:val="center"/>
          </w:tcPr>
          <w:p w14:paraId="18E3D08D" w14:textId="77777777" w:rsidR="005722E8" w:rsidRPr="0078065C" w:rsidRDefault="005722E8"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5-2-1-5</w:t>
            </w:r>
          </w:p>
        </w:tc>
        <w:tc>
          <w:tcPr>
            <w:tcW w:w="2267" w:type="dxa"/>
            <w:shd w:val="clear" w:color="auto" w:fill="auto"/>
            <w:vAlign w:val="center"/>
          </w:tcPr>
          <w:p w14:paraId="76C47A93"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女性の就労応援</w:t>
            </w:r>
          </w:p>
          <w:p w14:paraId="6A9F52EF"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【商工課】</w:t>
            </w:r>
          </w:p>
        </w:tc>
        <w:tc>
          <w:tcPr>
            <w:tcW w:w="3685" w:type="dxa"/>
            <w:shd w:val="clear" w:color="auto" w:fill="auto"/>
          </w:tcPr>
          <w:p w14:paraId="34EC5FCB" w14:textId="77777777" w:rsidR="005722E8" w:rsidRPr="0078065C" w:rsidRDefault="005722E8"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働くことに悩む女性を対象に、就労情報の提供を行い、就労への動機付けを行います。</w:t>
            </w:r>
          </w:p>
          <w:p w14:paraId="288204DF" w14:textId="3E34A94D" w:rsidR="00A85A1A" w:rsidRPr="0078065C" w:rsidRDefault="00A85A1A" w:rsidP="00A85A1A">
            <w:pPr>
              <w:autoSpaceDE w:val="0"/>
              <w:autoSpaceDN w:val="0"/>
              <w:spacing w:beforeLines="10" w:before="29" w:afterLines="10" w:after="29" w:line="240" w:lineRule="exact"/>
              <w:ind w:leftChars="150" w:left="530" w:rightChars="50" w:right="110" w:hangingChars="100" w:hanging="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★女性就労応援セミナーを４回実施した。（外出自粛の影響により回数及び定員減）</w:t>
            </w:r>
          </w:p>
          <w:p w14:paraId="7D3D8CA3" w14:textId="77682F88" w:rsidR="00A85A1A" w:rsidRPr="0078065C" w:rsidRDefault="00A85A1A" w:rsidP="00A85A1A">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★就職への支援ができるよう令和２年９月から毎月１回、就職支援相談を実施しました。</w:t>
            </w:r>
          </w:p>
        </w:tc>
        <w:tc>
          <w:tcPr>
            <w:tcW w:w="1927" w:type="dxa"/>
            <w:shd w:val="clear" w:color="auto" w:fill="auto"/>
            <w:vAlign w:val="center"/>
          </w:tcPr>
          <w:p w14:paraId="3D49460C" w14:textId="77777777" w:rsidR="005722E8" w:rsidRPr="0078065C" w:rsidRDefault="005722E8"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・女性就労応援セミナーを年６回開催</w:t>
            </w:r>
          </w:p>
        </w:tc>
        <w:tc>
          <w:tcPr>
            <w:tcW w:w="1247" w:type="dxa"/>
            <w:vAlign w:val="center"/>
          </w:tcPr>
          <w:p w14:paraId="12ADF0B1" w14:textId="0450040C" w:rsidR="005722E8" w:rsidRPr="0078065C" w:rsidRDefault="00BA2D23" w:rsidP="005722E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238千円</w:t>
            </w:r>
          </w:p>
        </w:tc>
      </w:tr>
      <w:tr w:rsidR="0078065C" w:rsidRPr="0078065C" w14:paraId="1B8632D3" w14:textId="35F77DC9" w:rsidTr="00C94F72">
        <w:trPr>
          <w:cantSplit/>
          <w:trHeight w:val="397"/>
        </w:trPr>
        <w:tc>
          <w:tcPr>
            <w:tcW w:w="964" w:type="dxa"/>
            <w:shd w:val="clear" w:color="auto" w:fill="D3F3FF"/>
            <w:vAlign w:val="center"/>
          </w:tcPr>
          <w:p w14:paraId="0B0D538D" w14:textId="77777777" w:rsidR="005722E8" w:rsidRPr="0078065C" w:rsidRDefault="005722E8" w:rsidP="00F24772">
            <w:pPr>
              <w:autoSpaceDE w:val="0"/>
              <w:autoSpaceDN w:val="0"/>
              <w:spacing w:line="240" w:lineRule="exact"/>
              <w:jc w:val="center"/>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5-2-1-6</w:t>
            </w:r>
          </w:p>
        </w:tc>
        <w:tc>
          <w:tcPr>
            <w:tcW w:w="2267" w:type="dxa"/>
            <w:shd w:val="clear" w:color="auto" w:fill="auto"/>
            <w:vAlign w:val="center"/>
          </w:tcPr>
          <w:p w14:paraId="194AFD59"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「鎌倉市特定事業主行動計画」の推進</w:t>
            </w:r>
          </w:p>
          <w:p w14:paraId="6CE610DA" w14:textId="77777777" w:rsidR="005722E8" w:rsidRPr="0078065C" w:rsidRDefault="005722E8" w:rsidP="00F24772">
            <w:pPr>
              <w:autoSpaceDE w:val="0"/>
              <w:autoSpaceDN w:val="0"/>
              <w:spacing w:beforeLines="10" w:before="29" w:afterLines="10" w:after="29" w:line="240" w:lineRule="exact"/>
              <w:ind w:leftChars="50" w:left="110" w:rightChars="50" w:right="11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【職員課】</w:t>
            </w:r>
          </w:p>
        </w:tc>
        <w:tc>
          <w:tcPr>
            <w:tcW w:w="3685" w:type="dxa"/>
            <w:shd w:val="clear" w:color="auto" w:fill="auto"/>
          </w:tcPr>
          <w:p w14:paraId="0C63AB6D" w14:textId="77777777" w:rsidR="005722E8" w:rsidRPr="0078065C" w:rsidRDefault="005722E8" w:rsidP="00F24772">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鎌倉市に勤務する職員が安心して子育てできるように、職員生活と家庭生活を両立できる環境づくりや、職員の意識啓発を図ります。</w:t>
            </w:r>
          </w:p>
          <w:p w14:paraId="311BF79F" w14:textId="77777777" w:rsidR="00BA2D23" w:rsidRPr="0078065C" w:rsidRDefault="00BA2D23" w:rsidP="00BA2D23">
            <w:pPr>
              <w:autoSpaceDE w:val="0"/>
              <w:autoSpaceDN w:val="0"/>
              <w:spacing w:beforeLines="10" w:before="29" w:afterLines="10" w:after="29" w:line="240" w:lineRule="exact"/>
              <w:ind w:leftChars="50" w:left="110" w:rightChars="50" w:right="110" w:firstLineChars="100" w:firstLine="2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★令和２年度新規育児休業取得者</w:t>
            </w:r>
          </w:p>
          <w:p w14:paraId="51216D03" w14:textId="18F76AC7" w:rsidR="00BA2D23" w:rsidRPr="0078065C" w:rsidRDefault="00BA2D23" w:rsidP="00BA2D23">
            <w:pPr>
              <w:autoSpaceDE w:val="0"/>
              <w:autoSpaceDN w:val="0"/>
              <w:spacing w:beforeLines="10" w:before="29" w:afterLines="10" w:after="29" w:line="240" w:lineRule="exact"/>
              <w:ind w:leftChars="50" w:left="110" w:rightChars="50" w:right="110" w:firstLineChars="200" w:firstLine="400"/>
              <w:rPr>
                <w:rFonts w:ascii="HG丸ｺﾞｼｯｸM-PRO" w:eastAsia="HG丸ｺﾞｼｯｸM-PRO" w:hAnsi="HG丸ｺﾞｼｯｸM-PRO" w:cs="ＭＳ Ｐゴシック"/>
                <w:kern w:val="0"/>
                <w:sz w:val="20"/>
              </w:rPr>
            </w:pPr>
            <w:r w:rsidRPr="0078065C">
              <w:rPr>
                <w:rFonts w:ascii="HG丸ｺﾞｼｯｸM-PRO" w:eastAsia="HG丸ｺﾞｼｯｸM-PRO" w:hAnsi="HG丸ｺﾞｼｯｸM-PRO" w:cs="ＭＳ Ｐゴシック" w:hint="eastAsia"/>
                <w:kern w:val="0"/>
                <w:sz w:val="20"/>
              </w:rPr>
              <w:t>男性職員12人　女性職員９人</w:t>
            </w:r>
          </w:p>
        </w:tc>
        <w:tc>
          <w:tcPr>
            <w:tcW w:w="1927" w:type="dxa"/>
            <w:shd w:val="clear" w:color="auto" w:fill="auto"/>
            <w:vAlign w:val="center"/>
          </w:tcPr>
          <w:p w14:paraId="0A5FE2A3" w14:textId="77777777" w:rsidR="005722E8" w:rsidRPr="0078065C" w:rsidRDefault="005722E8" w:rsidP="00F24772">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・事業の継続</w:t>
            </w:r>
          </w:p>
        </w:tc>
        <w:tc>
          <w:tcPr>
            <w:tcW w:w="1247" w:type="dxa"/>
            <w:vAlign w:val="center"/>
          </w:tcPr>
          <w:p w14:paraId="72A1466F" w14:textId="77777777" w:rsidR="005722E8" w:rsidRPr="0078065C" w:rsidRDefault="005722E8" w:rsidP="005722E8">
            <w:pPr>
              <w:autoSpaceDE w:val="0"/>
              <w:autoSpaceDN w:val="0"/>
              <w:spacing w:beforeLines="10" w:before="29" w:afterLines="10" w:after="29" w:line="240" w:lineRule="exact"/>
              <w:ind w:leftChars="50" w:left="310" w:rightChars="50" w:right="110" w:hangingChars="100" w:hanging="200"/>
              <w:rPr>
                <w:rFonts w:ascii="HG丸ｺﾞｼｯｸM-PRO" w:eastAsia="HG丸ｺﾞｼｯｸM-PRO" w:hAnsi="HG丸ｺﾞｼｯｸM-PRO"/>
                <w:sz w:val="20"/>
              </w:rPr>
            </w:pPr>
          </w:p>
        </w:tc>
      </w:tr>
    </w:tbl>
    <w:p w14:paraId="63BEC37B" w14:textId="1FDEDB0B" w:rsidR="00294D28" w:rsidRPr="0078065C" w:rsidRDefault="00294D28" w:rsidP="006648D2">
      <w:pPr>
        <w:spacing w:line="0" w:lineRule="atLeast"/>
        <w:jc w:val="left"/>
        <w:rPr>
          <w:rFonts w:ascii="HG丸ｺﾞｼｯｸM-PRO" w:eastAsia="HG丸ｺﾞｼｯｸM-PRO" w:hAnsi="HG丸ｺﾞｼｯｸM-PRO"/>
        </w:rPr>
      </w:pPr>
    </w:p>
    <w:p w14:paraId="285E3E2C" w14:textId="77777777" w:rsidR="006476A3" w:rsidRPr="0078065C" w:rsidRDefault="006476A3" w:rsidP="006648D2">
      <w:pPr>
        <w:spacing w:line="0" w:lineRule="atLeast"/>
        <w:jc w:val="left"/>
        <w:rPr>
          <w:rFonts w:ascii="HG丸ｺﾞｼｯｸM-PRO" w:eastAsia="HG丸ｺﾞｼｯｸM-PRO" w:hAnsi="HG丸ｺﾞｼｯｸM-PRO"/>
        </w:rPr>
      </w:pPr>
    </w:p>
    <w:p w14:paraId="76C3E1CB" w14:textId="77777777" w:rsidR="009648B7" w:rsidRPr="0078065C" w:rsidRDefault="005D7370" w:rsidP="009648B7">
      <w:pPr>
        <w:widowControl/>
        <w:ind w:firstLineChars="100" w:firstLine="281"/>
        <w:jc w:val="left"/>
        <w:rPr>
          <w:rFonts w:ascii="HG丸ｺﾞｼｯｸM-PRO" w:eastAsia="HG丸ｺﾞｼｯｸM-PRO" w:hAnsi="HG丸ｺﾞｼｯｸM-PRO"/>
          <w:b/>
          <w:sz w:val="28"/>
          <w:szCs w:val="28"/>
        </w:rPr>
      </w:pPr>
      <w:bookmarkStart w:id="33" w:name="_Toc504466583"/>
      <w:r w:rsidRPr="0078065C">
        <w:rPr>
          <w:rFonts w:ascii="HG丸ｺﾞｼｯｸM-PRO" w:eastAsia="HG丸ｺﾞｼｯｸM-PRO" w:hAnsi="HG丸ｺﾞｼｯｸM-PRO"/>
          <w:b/>
          <w:sz w:val="28"/>
          <w:szCs w:val="28"/>
        </w:rPr>
        <w:br w:type="page"/>
      </w:r>
    </w:p>
    <w:p w14:paraId="727C322A" w14:textId="2E9BCC60" w:rsidR="007D306F" w:rsidRPr="0078065C" w:rsidRDefault="007D306F" w:rsidP="009648B7">
      <w:pPr>
        <w:widowControl/>
        <w:ind w:firstLineChars="100" w:firstLine="281"/>
        <w:jc w:val="left"/>
        <w:rPr>
          <w:rFonts w:ascii="HG丸ｺﾞｼｯｸM-PRO" w:eastAsia="HG丸ｺﾞｼｯｸM-PRO" w:hAnsi="HG丸ｺﾞｼｯｸM-PRO"/>
          <w:b/>
          <w:sz w:val="28"/>
          <w:szCs w:val="28"/>
        </w:rPr>
      </w:pPr>
    </w:p>
    <w:p w14:paraId="543DF26C" w14:textId="0A27D661" w:rsidR="007D306F" w:rsidRPr="0078065C" w:rsidRDefault="009648B7">
      <w:pPr>
        <w:widowControl/>
        <w:jc w:val="left"/>
        <w:rPr>
          <w:rFonts w:ascii="HG丸ｺﾞｼｯｸM-PRO" w:eastAsia="HG丸ｺﾞｼｯｸM-PRO" w:hAnsi="HG丸ｺﾞｼｯｸM-PRO"/>
          <w:sz w:val="28"/>
          <w:szCs w:val="28"/>
        </w:rPr>
      </w:pPr>
      <w:r w:rsidRPr="0078065C">
        <w:rPr>
          <w:rFonts w:ascii="HG丸ｺﾞｼｯｸM-PRO" w:eastAsia="HG丸ｺﾞｼｯｸM-PRO" w:hAnsi="HG丸ｺﾞｼｯｸM-PRO"/>
          <w:noProof/>
          <w:sz w:val="24"/>
          <w:szCs w:val="24"/>
        </w:rPr>
        <mc:AlternateContent>
          <mc:Choice Requires="wps">
            <w:drawing>
              <wp:anchor distT="0" distB="0" distL="114300" distR="114300" simplePos="0" relativeHeight="252084224" behindDoc="0" locked="0" layoutInCell="1" allowOverlap="1" wp14:anchorId="0BB53032" wp14:editId="640E7BF5">
                <wp:simplePos x="0" y="0"/>
                <wp:positionH relativeFrom="column">
                  <wp:posOffset>13335</wp:posOffset>
                </wp:positionH>
                <wp:positionV relativeFrom="paragraph">
                  <wp:posOffset>168910</wp:posOffset>
                </wp:positionV>
                <wp:extent cx="5000625" cy="523875"/>
                <wp:effectExtent l="0" t="0" r="28575" b="28575"/>
                <wp:wrapNone/>
                <wp:docPr id="2" name="AutoShap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523875"/>
                        </a:xfrm>
                        <a:prstGeom prst="roundRect">
                          <a:avLst>
                            <a:gd name="adj" fmla="val 16667"/>
                          </a:avLst>
                        </a:prstGeom>
                        <a:solidFill>
                          <a:srgbClr val="005674"/>
                        </a:solidFill>
                        <a:ln w="9525">
                          <a:solidFill>
                            <a:srgbClr val="005674"/>
                          </a:solidFill>
                          <a:round/>
                          <a:headEnd/>
                          <a:tailEnd/>
                        </a:ln>
                      </wps:spPr>
                      <wps:txbx>
                        <w:txbxContent>
                          <w:p w14:paraId="17D40944" w14:textId="77777777" w:rsidR="00CF0621" w:rsidRPr="009648B7" w:rsidRDefault="00CF0621" w:rsidP="009648B7">
                            <w:pPr>
                              <w:widowControl/>
                              <w:ind w:firstLineChars="100" w:firstLine="241"/>
                              <w:jc w:val="left"/>
                              <w:rPr>
                                <w:rFonts w:ascii="HG丸ｺﾞｼｯｸM-PRO" w:eastAsia="HG丸ｺﾞｼｯｸM-PRO" w:hAnsi="HG丸ｺﾞｼｯｸM-PRO"/>
                                <w:sz w:val="28"/>
                                <w:szCs w:val="28"/>
                              </w:rPr>
                            </w:pPr>
                            <w:r w:rsidRPr="009648B7">
                              <w:rPr>
                                <w:rFonts w:ascii="HG丸ｺﾞｼｯｸM-PRO" w:eastAsia="HG丸ｺﾞｼｯｸM-PRO" w:hint="eastAsia"/>
                                <w:b/>
                                <w:color w:val="FFFFFF"/>
                                <w:sz w:val="24"/>
                                <w:szCs w:val="24"/>
                              </w:rPr>
                              <w:t xml:space="preserve">６　</w:t>
                            </w:r>
                            <w:r w:rsidRPr="009648B7">
                              <w:rPr>
                                <w:rFonts w:ascii="HG丸ｺﾞｼｯｸM-PRO" w:eastAsia="HG丸ｺﾞｼｯｸM-PRO" w:hAnsi="HG丸ｺﾞｼｯｸM-PRO" w:hint="eastAsia"/>
                                <w:b/>
                                <w:color w:val="FFFFFF" w:themeColor="background1"/>
                                <w:sz w:val="24"/>
                                <w:szCs w:val="24"/>
                              </w:rPr>
                              <w:t>新型コロナウイルス感染症の影響を受けて実施した新規</w:t>
                            </w:r>
                            <w:r w:rsidRPr="009648B7">
                              <w:rPr>
                                <w:rFonts w:ascii="HG丸ｺﾞｼｯｸM-PRO" w:eastAsia="HG丸ｺﾞｼｯｸM-PRO" w:hAnsi="HG丸ｺﾞｼｯｸM-PRO" w:hint="eastAsia"/>
                                <w:color w:val="FFFFFF" w:themeColor="background1"/>
                                <w:sz w:val="24"/>
                                <w:szCs w:val="24"/>
                              </w:rPr>
                              <w:t>事業</w:t>
                            </w:r>
                          </w:p>
                          <w:p w14:paraId="05E81E23" w14:textId="46FDF605" w:rsidR="00CF0621" w:rsidRPr="009648B7" w:rsidRDefault="00CF0621" w:rsidP="009648B7">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53032" id="_x0000_s1211" style="position:absolute;margin-left:1.05pt;margin-top:13.3pt;width:393.75pt;height:41.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" fillcolor="#005674" strokecolor="#005674">
                <v:textbox inset="5.85pt,.7pt,5.85pt,.7pt">
                  <w:txbxContent>
                    <w:p w14:paraId="17D40944" w14:textId="77777777" w:rsidR="00CF0621" w:rsidRPr="009648B7" w:rsidRDefault="00CF0621" w:rsidP="009648B7">
                      <w:pPr>
                        <w:widowControl/>
                        <w:ind w:firstLineChars="100" w:firstLine="241"/>
                        <w:jc w:val="left"/>
                        <w:rPr>
                          <w:rFonts w:ascii="HG丸ｺﾞｼｯｸM-PRO" w:eastAsia="HG丸ｺﾞｼｯｸM-PRO" w:hAnsi="HG丸ｺﾞｼｯｸM-PRO"/>
                          <w:sz w:val="28"/>
                          <w:szCs w:val="28"/>
                        </w:rPr>
                      </w:pPr>
                      <w:r w:rsidRPr="009648B7">
                        <w:rPr>
                          <w:rFonts w:ascii="HG丸ｺﾞｼｯｸM-PRO" w:eastAsia="HG丸ｺﾞｼｯｸM-PRO" w:hint="eastAsia"/>
                          <w:b/>
                          <w:color w:val="FFFFFF"/>
                          <w:sz w:val="24"/>
                          <w:szCs w:val="24"/>
                        </w:rPr>
                        <w:t xml:space="preserve">６　</w:t>
                      </w:r>
                      <w:r w:rsidRPr="009648B7">
                        <w:rPr>
                          <w:rFonts w:ascii="HG丸ｺﾞｼｯｸM-PRO" w:eastAsia="HG丸ｺﾞｼｯｸM-PRO" w:hAnsi="HG丸ｺﾞｼｯｸM-PRO" w:hint="eastAsia"/>
                          <w:b/>
                          <w:color w:val="FFFFFF" w:themeColor="background1"/>
                          <w:sz w:val="24"/>
                          <w:szCs w:val="24"/>
                        </w:rPr>
                        <w:t>新型コロナウイルス感染症の影響を受けて実施した新規</w:t>
                      </w:r>
                      <w:r w:rsidRPr="009648B7">
                        <w:rPr>
                          <w:rFonts w:ascii="HG丸ｺﾞｼｯｸM-PRO" w:eastAsia="HG丸ｺﾞｼｯｸM-PRO" w:hAnsi="HG丸ｺﾞｼｯｸM-PRO" w:hint="eastAsia"/>
                          <w:color w:val="FFFFFF" w:themeColor="background1"/>
                          <w:sz w:val="24"/>
                          <w:szCs w:val="24"/>
                        </w:rPr>
                        <w:t>事業</w:t>
                      </w:r>
                    </w:p>
                    <w:p w14:paraId="05E81E23" w14:textId="46FDF605" w:rsidR="00CF0621" w:rsidRPr="009648B7" w:rsidRDefault="00CF0621" w:rsidP="009648B7">
                      <w:pPr>
                        <w:rPr>
                          <w:color w:val="FFFFFF"/>
                        </w:rPr>
                      </w:pPr>
                    </w:p>
                  </w:txbxContent>
                </v:textbox>
              </v:roundrect>
            </w:pict>
          </mc:Fallback>
        </mc:AlternateContent>
      </w:r>
    </w:p>
    <w:p w14:paraId="169C2AEA" w14:textId="37F0E215" w:rsidR="009648B7" w:rsidRPr="0078065C" w:rsidRDefault="007D306F">
      <w:pPr>
        <w:widowControl/>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 xml:space="preserve">　</w:t>
      </w:r>
    </w:p>
    <w:p w14:paraId="2F1E08FC" w14:textId="601A3CDC" w:rsidR="009648B7" w:rsidRPr="0078065C" w:rsidRDefault="009648B7">
      <w:pPr>
        <w:widowControl/>
        <w:jc w:val="left"/>
        <w:rPr>
          <w:rFonts w:ascii="HG丸ｺﾞｼｯｸM-PRO" w:eastAsia="HG丸ｺﾞｼｯｸM-PRO" w:hAnsi="HG丸ｺﾞｼｯｸM-PRO"/>
          <w:szCs w:val="28"/>
        </w:rPr>
      </w:pPr>
    </w:p>
    <w:p w14:paraId="699DA447" w14:textId="6A7603E3" w:rsidR="009648B7" w:rsidRPr="0078065C" w:rsidRDefault="009648B7">
      <w:pPr>
        <w:widowControl/>
        <w:jc w:val="left"/>
        <w:rPr>
          <w:rFonts w:ascii="HG丸ｺﾞｼｯｸM-PRO" w:eastAsia="HG丸ｺﾞｼｯｸM-PRO" w:hAnsi="HG丸ｺﾞｼｯｸM-PRO"/>
          <w:szCs w:val="28"/>
        </w:rPr>
      </w:pPr>
    </w:p>
    <w:p w14:paraId="1D696B50" w14:textId="5D801F09" w:rsidR="002270DB" w:rsidRPr="0078065C" w:rsidRDefault="002270DB">
      <w:pPr>
        <w:widowControl/>
        <w:jc w:val="left"/>
        <w:rPr>
          <w:rFonts w:ascii="HG丸ｺﾞｼｯｸM-PRO" w:eastAsia="HG丸ｺﾞｼｯｸM-PRO" w:hAnsi="HG丸ｺﾞｼｯｸM-PRO"/>
          <w:szCs w:val="28"/>
        </w:rPr>
      </w:pPr>
    </w:p>
    <w:p w14:paraId="79FD84A3" w14:textId="5A44A5DE" w:rsidR="007D306F" w:rsidRPr="0078065C" w:rsidRDefault="007D306F" w:rsidP="009648B7">
      <w:pPr>
        <w:widowControl/>
        <w:ind w:firstLineChars="100" w:firstLine="220"/>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令和２年度は新型コロナウイルス感染症の影響を受け、</w:t>
      </w:r>
      <w:r w:rsidR="00606BA6" w:rsidRPr="0078065C">
        <w:rPr>
          <w:rFonts w:ascii="HG丸ｺﾞｼｯｸM-PRO" w:eastAsia="HG丸ｺﾞｼｯｸM-PRO" w:hAnsi="HG丸ｺﾞｼｯｸM-PRO" w:hint="eastAsia"/>
          <w:szCs w:val="28"/>
        </w:rPr>
        <w:t>「第２期鎌倉市子ども・子育てきらきらプラン」に掲載している</w:t>
      </w:r>
      <w:r w:rsidR="0038677E" w:rsidRPr="0078065C">
        <w:rPr>
          <w:rFonts w:ascii="HG丸ｺﾞｼｯｸM-PRO" w:eastAsia="HG丸ｺﾞｼｯｸM-PRO" w:hAnsi="HG丸ｺﾞｼｯｸM-PRO" w:hint="eastAsia"/>
          <w:szCs w:val="28"/>
        </w:rPr>
        <w:t>事業についても</w:t>
      </w:r>
      <w:r w:rsidR="00606BA6" w:rsidRPr="0078065C">
        <w:rPr>
          <w:rFonts w:ascii="HG丸ｺﾞｼｯｸM-PRO" w:eastAsia="HG丸ｺﾞｼｯｸM-PRO" w:hAnsi="HG丸ｺﾞｼｯｸM-PRO" w:hint="eastAsia"/>
          <w:szCs w:val="28"/>
        </w:rPr>
        <w:t>中止や延期とな</w:t>
      </w:r>
      <w:r w:rsidR="0038677E" w:rsidRPr="0078065C">
        <w:rPr>
          <w:rFonts w:ascii="HG丸ｺﾞｼｯｸM-PRO" w:eastAsia="HG丸ｺﾞｼｯｸM-PRO" w:hAnsi="HG丸ｺﾞｼｯｸM-PRO" w:hint="eastAsia"/>
          <w:szCs w:val="28"/>
        </w:rPr>
        <w:t>ったものがありました</w:t>
      </w:r>
      <w:r w:rsidR="00606BA6" w:rsidRPr="0078065C">
        <w:rPr>
          <w:rFonts w:ascii="HG丸ｺﾞｼｯｸM-PRO" w:eastAsia="HG丸ｺﾞｼｯｸM-PRO" w:hAnsi="HG丸ｺﾞｼｯｸM-PRO" w:hint="eastAsia"/>
          <w:szCs w:val="28"/>
        </w:rPr>
        <w:t>。</w:t>
      </w:r>
    </w:p>
    <w:p w14:paraId="455D63D6" w14:textId="5B7BEA4F" w:rsidR="007D306F" w:rsidRPr="0078065C" w:rsidRDefault="007D306F">
      <w:pPr>
        <w:widowControl/>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 xml:space="preserve">　一方</w:t>
      </w:r>
      <w:r w:rsidR="00606BA6" w:rsidRPr="0078065C">
        <w:rPr>
          <w:rFonts w:ascii="HG丸ｺﾞｼｯｸM-PRO" w:eastAsia="HG丸ｺﾞｼｯｸM-PRO" w:hAnsi="HG丸ｺﾞｼｯｸM-PRO" w:hint="eastAsia"/>
          <w:szCs w:val="28"/>
        </w:rPr>
        <w:t>では、休校</w:t>
      </w:r>
      <w:r w:rsidR="0038677E" w:rsidRPr="0078065C">
        <w:rPr>
          <w:rFonts w:ascii="HG丸ｺﾞｼｯｸM-PRO" w:eastAsia="HG丸ｺﾞｼｯｸM-PRO" w:hAnsi="HG丸ｺﾞｼｯｸM-PRO" w:hint="eastAsia"/>
          <w:szCs w:val="28"/>
        </w:rPr>
        <w:t>中</w:t>
      </w:r>
      <w:r w:rsidR="00606BA6" w:rsidRPr="0078065C">
        <w:rPr>
          <w:rFonts w:ascii="HG丸ｺﾞｼｯｸM-PRO" w:eastAsia="HG丸ｺﾞｼｯｸM-PRO" w:hAnsi="HG丸ｺﾞｼｯｸM-PRO" w:hint="eastAsia"/>
          <w:szCs w:val="28"/>
        </w:rPr>
        <w:t>の</w:t>
      </w:r>
      <w:r w:rsidRPr="0078065C">
        <w:rPr>
          <w:rFonts w:ascii="HG丸ｺﾞｼｯｸM-PRO" w:eastAsia="HG丸ｺﾞｼｯｸM-PRO" w:hAnsi="HG丸ｺﾞｼｯｸM-PRO" w:hint="eastAsia"/>
          <w:szCs w:val="28"/>
        </w:rPr>
        <w:t>児童生徒への学習支援や、子育て家庭への給付金支給など新規に実施した事業もありました。</w:t>
      </w:r>
    </w:p>
    <w:p w14:paraId="7084DC6B" w14:textId="353E8D22" w:rsidR="00C23B27" w:rsidRPr="0078065C" w:rsidRDefault="007D306F">
      <w:pPr>
        <w:widowControl/>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 xml:space="preserve">　ここでは</w:t>
      </w:r>
      <w:r w:rsidR="00606BA6" w:rsidRPr="0078065C">
        <w:rPr>
          <w:rFonts w:ascii="HG丸ｺﾞｼｯｸM-PRO" w:eastAsia="HG丸ｺﾞｼｯｸM-PRO" w:hAnsi="HG丸ｺﾞｼｯｸM-PRO" w:hint="eastAsia"/>
          <w:szCs w:val="28"/>
        </w:rPr>
        <w:t>、「第２期鎌倉市子ども・子育てきらきらプラン」未掲載ではありますが、新型コロナウイルス感染症の影響により、子ども・子育てに係り実施した事業</w:t>
      </w:r>
      <w:r w:rsidR="0038677E" w:rsidRPr="0078065C">
        <w:rPr>
          <w:rFonts w:ascii="HG丸ｺﾞｼｯｸM-PRO" w:eastAsia="HG丸ｺﾞｼｯｸM-PRO" w:hAnsi="HG丸ｺﾞｼｯｸM-PRO" w:hint="eastAsia"/>
          <w:szCs w:val="28"/>
        </w:rPr>
        <w:t>を掲載しています。</w:t>
      </w:r>
    </w:p>
    <w:p w14:paraId="1D87CEEF" w14:textId="16E7E5C6" w:rsidR="00C23B27" w:rsidRPr="0078065C" w:rsidRDefault="00C23B27">
      <w:pPr>
        <w:widowControl/>
        <w:jc w:val="left"/>
        <w:rPr>
          <w:rFonts w:ascii="HG丸ｺﾞｼｯｸM-PRO" w:eastAsia="HG丸ｺﾞｼｯｸM-PRO" w:hAnsi="HG丸ｺﾞｼｯｸM-PRO"/>
          <w:szCs w:val="28"/>
        </w:rPr>
      </w:pPr>
    </w:p>
    <w:p w14:paraId="59669EF1" w14:textId="77777777" w:rsidR="002270DB" w:rsidRPr="0078065C" w:rsidRDefault="002270DB">
      <w:pPr>
        <w:widowControl/>
        <w:jc w:val="left"/>
        <w:rPr>
          <w:rFonts w:ascii="HG丸ｺﾞｼｯｸM-PRO" w:eastAsia="HG丸ｺﾞｼｯｸM-PRO" w:hAnsi="HG丸ｺﾞｼｯｸM-PRO"/>
          <w:szCs w:val="28"/>
        </w:rPr>
      </w:pPr>
    </w:p>
    <w:p w14:paraId="3D0E9AFB" w14:textId="4737A05E" w:rsidR="00C23B27" w:rsidRPr="0078065C" w:rsidRDefault="00552460">
      <w:pPr>
        <w:widowControl/>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 xml:space="preserve">　全185</w:t>
      </w:r>
      <w:r w:rsidR="009648B7" w:rsidRPr="0078065C">
        <w:rPr>
          <w:rFonts w:ascii="HG丸ｺﾞｼｯｸM-PRO" w:eastAsia="HG丸ｺﾞｼｯｸM-PRO" w:hAnsi="HG丸ｺﾞｼｯｸM-PRO" w:hint="eastAsia"/>
          <w:szCs w:val="28"/>
        </w:rPr>
        <w:t>事業</w:t>
      </w:r>
      <w:r w:rsidRPr="0078065C">
        <w:rPr>
          <w:rFonts w:ascii="HG丸ｺﾞｼｯｸM-PRO" w:eastAsia="HG丸ｺﾞｼｯｸM-PRO" w:hAnsi="HG丸ｺﾞｼｯｸM-PRO" w:hint="eastAsia"/>
          <w:szCs w:val="28"/>
        </w:rPr>
        <w:t>（重複分除く）</w:t>
      </w:r>
    </w:p>
    <w:p w14:paraId="4DA27B44" w14:textId="5C66E898" w:rsidR="009648B7" w:rsidRPr="0078065C" w:rsidRDefault="009648B7">
      <w:pPr>
        <w:widowControl/>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 xml:space="preserve">　</w:t>
      </w:r>
    </w:p>
    <w:p w14:paraId="72F5F7BE" w14:textId="0E346398" w:rsidR="009648B7" w:rsidRPr="0078065C" w:rsidRDefault="00552460">
      <w:pPr>
        <w:widowControl/>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 xml:space="preserve">　　うち中止・延期となった事業　36件（事業の一部中止等を含む）</w:t>
      </w:r>
    </w:p>
    <w:p w14:paraId="0B0E43F5" w14:textId="32BF405D" w:rsidR="00C23B27" w:rsidRPr="0078065C" w:rsidRDefault="00C23B27">
      <w:pPr>
        <w:widowControl/>
        <w:jc w:val="left"/>
        <w:rPr>
          <w:rFonts w:ascii="HG丸ｺﾞｼｯｸM-PRO" w:eastAsia="HG丸ｺﾞｼｯｸM-PRO" w:hAnsi="HG丸ｺﾞｼｯｸM-PRO"/>
          <w:szCs w:val="28"/>
        </w:rPr>
      </w:pPr>
    </w:p>
    <w:p w14:paraId="53FC92F8" w14:textId="7CCE9039" w:rsidR="00C23B27" w:rsidRPr="0078065C" w:rsidRDefault="00552460">
      <w:pPr>
        <w:widowControl/>
        <w:jc w:val="left"/>
        <w:rPr>
          <w:rFonts w:ascii="HG丸ｺﾞｼｯｸM-PRO" w:eastAsia="HG丸ｺﾞｼｯｸM-PRO" w:hAnsi="HG丸ｺﾞｼｯｸM-PRO"/>
          <w:szCs w:val="28"/>
        </w:rPr>
      </w:pPr>
      <w:r w:rsidRPr="0078065C">
        <w:rPr>
          <w:rFonts w:ascii="HG丸ｺﾞｼｯｸM-PRO" w:eastAsia="HG丸ｺﾞｼｯｸM-PRO" w:hAnsi="HG丸ｺﾞｼｯｸM-PRO" w:hint="eastAsia"/>
          <w:szCs w:val="28"/>
        </w:rPr>
        <w:t xml:space="preserve">　　新規で実施した事業　　　　　 ６</w:t>
      </w:r>
      <w:r w:rsidR="009648B7" w:rsidRPr="0078065C">
        <w:rPr>
          <w:rFonts w:ascii="HG丸ｺﾞｼｯｸM-PRO" w:eastAsia="HG丸ｺﾞｼｯｸM-PRO" w:hAnsi="HG丸ｺﾞｼｯｸM-PRO" w:hint="eastAsia"/>
          <w:szCs w:val="28"/>
        </w:rPr>
        <w:t>件（下表のとおり。）</w:t>
      </w:r>
    </w:p>
    <w:p w14:paraId="293F39B6" w14:textId="721D0137" w:rsidR="00C23B27" w:rsidRPr="0078065C" w:rsidRDefault="00C23B27">
      <w:pPr>
        <w:widowControl/>
        <w:jc w:val="left"/>
        <w:rPr>
          <w:rFonts w:ascii="HG丸ｺﾞｼｯｸM-PRO" w:eastAsia="HG丸ｺﾞｼｯｸM-PRO" w:hAnsi="HG丸ｺﾞｼｯｸM-PRO"/>
          <w:szCs w:val="28"/>
        </w:rPr>
      </w:pPr>
    </w:p>
    <w:p w14:paraId="5DC4993C" w14:textId="23862F78" w:rsidR="00C23B27" w:rsidRPr="0078065C" w:rsidRDefault="00C23B27">
      <w:pPr>
        <w:widowControl/>
        <w:jc w:val="left"/>
        <w:rPr>
          <w:rFonts w:ascii="HG丸ｺﾞｼｯｸM-PRO" w:eastAsia="HG丸ｺﾞｼｯｸM-PRO" w:hAnsi="HG丸ｺﾞｼｯｸM-PRO"/>
          <w:szCs w:val="28"/>
        </w:rPr>
      </w:pPr>
    </w:p>
    <w:p w14:paraId="2AB8A7F0" w14:textId="06684C56" w:rsidR="00C23B27" w:rsidRPr="0078065C" w:rsidRDefault="00C23B27">
      <w:pPr>
        <w:widowControl/>
        <w:jc w:val="left"/>
        <w:rPr>
          <w:rFonts w:ascii="HG丸ｺﾞｼｯｸM-PRO" w:eastAsia="HG丸ｺﾞｼｯｸM-PRO" w:hAnsi="HG丸ｺﾞｼｯｸM-PRO"/>
          <w:szCs w:val="28"/>
        </w:rPr>
      </w:pPr>
    </w:p>
    <w:p w14:paraId="6A452827" w14:textId="77777777" w:rsidR="002270DB" w:rsidRPr="0078065C" w:rsidRDefault="002270DB">
      <w:pPr>
        <w:widowControl/>
        <w:jc w:val="left"/>
        <w:rPr>
          <w:rFonts w:ascii="HG丸ｺﾞｼｯｸM-PRO" w:eastAsia="HG丸ｺﾞｼｯｸM-PRO" w:hAnsi="HG丸ｺﾞｼｯｸM-PRO"/>
          <w:szCs w:val="28"/>
        </w:rPr>
      </w:pPr>
    </w:p>
    <w:p w14:paraId="1759C2CA" w14:textId="2494B9F0" w:rsidR="00C23B27" w:rsidRPr="0078065C" w:rsidRDefault="00C23B27">
      <w:pPr>
        <w:widowControl/>
        <w:jc w:val="left"/>
        <w:rPr>
          <w:rFonts w:ascii="HG丸ｺﾞｼｯｸM-PRO" w:eastAsia="HG丸ｺﾞｼｯｸM-PRO" w:hAnsi="HG丸ｺﾞｼｯｸM-PRO"/>
          <w:szCs w:val="28"/>
        </w:rPr>
      </w:pPr>
    </w:p>
    <w:tbl>
      <w:tblPr>
        <w:tblStyle w:val="aa"/>
        <w:tblW w:w="10348" w:type="dxa"/>
        <w:tblInd w:w="-572" w:type="dxa"/>
        <w:tblLook w:val="04A0" w:firstRow="1" w:lastRow="0" w:firstColumn="1" w:lastColumn="0" w:noHBand="0" w:noVBand="1"/>
      </w:tblPr>
      <w:tblGrid>
        <w:gridCol w:w="709"/>
        <w:gridCol w:w="2268"/>
        <w:gridCol w:w="5954"/>
        <w:gridCol w:w="1417"/>
      </w:tblGrid>
      <w:tr w:rsidR="0078065C" w:rsidRPr="0078065C" w14:paraId="70370C23" w14:textId="77777777" w:rsidTr="0045331D">
        <w:tc>
          <w:tcPr>
            <w:tcW w:w="709" w:type="dxa"/>
            <w:shd w:val="clear" w:color="auto" w:fill="FFE9AB"/>
            <w:vAlign w:val="center"/>
          </w:tcPr>
          <w:p w14:paraId="0DCF5522" w14:textId="77777777" w:rsidR="00606BA6" w:rsidRPr="0078065C" w:rsidRDefault="00606BA6" w:rsidP="00606BA6">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事業</w:t>
            </w:r>
          </w:p>
          <w:p w14:paraId="768247B6" w14:textId="2BD10C3D" w:rsidR="00606BA6" w:rsidRPr="0078065C" w:rsidRDefault="00606BA6" w:rsidP="00606BA6">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番号</w:t>
            </w:r>
          </w:p>
        </w:tc>
        <w:tc>
          <w:tcPr>
            <w:tcW w:w="2268" w:type="dxa"/>
            <w:shd w:val="clear" w:color="auto" w:fill="FFE9AB"/>
            <w:vAlign w:val="center"/>
          </w:tcPr>
          <w:p w14:paraId="2B5062A1" w14:textId="77777777" w:rsidR="00606BA6" w:rsidRPr="0078065C" w:rsidRDefault="00606BA6" w:rsidP="00606BA6">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事業名</w:t>
            </w:r>
          </w:p>
          <w:p w14:paraId="7F0613A4" w14:textId="1D96C892" w:rsidR="00606BA6" w:rsidRPr="0078065C" w:rsidRDefault="00606BA6" w:rsidP="00606BA6">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【実施・関係主体等】</w:t>
            </w:r>
          </w:p>
        </w:tc>
        <w:tc>
          <w:tcPr>
            <w:tcW w:w="5954" w:type="dxa"/>
            <w:shd w:val="clear" w:color="auto" w:fill="FFE9AB"/>
            <w:vAlign w:val="center"/>
          </w:tcPr>
          <w:p w14:paraId="272C649A" w14:textId="0628BA52" w:rsidR="00606BA6" w:rsidRPr="0078065C" w:rsidRDefault="00606BA6" w:rsidP="00606BA6">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事業内容</w:t>
            </w:r>
          </w:p>
        </w:tc>
        <w:tc>
          <w:tcPr>
            <w:tcW w:w="1417" w:type="dxa"/>
            <w:shd w:val="clear" w:color="auto" w:fill="FFE9AB"/>
            <w:vAlign w:val="center"/>
          </w:tcPr>
          <w:p w14:paraId="6D1C42AE" w14:textId="21B8B81D" w:rsidR="00606BA6" w:rsidRPr="0078065C" w:rsidRDefault="00606BA6" w:rsidP="00606BA6">
            <w:pPr>
              <w:widowControl/>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決算（見込）額</w:t>
            </w:r>
          </w:p>
        </w:tc>
      </w:tr>
      <w:tr w:rsidR="0078065C" w:rsidRPr="0078065C" w14:paraId="77FCC5AA" w14:textId="77777777" w:rsidTr="00D8017B">
        <w:trPr>
          <w:trHeight w:val="3764"/>
        </w:trPr>
        <w:tc>
          <w:tcPr>
            <w:tcW w:w="709" w:type="dxa"/>
            <w:shd w:val="clear" w:color="auto" w:fill="FFF3AB"/>
            <w:vAlign w:val="center"/>
          </w:tcPr>
          <w:p w14:paraId="0AD98F88" w14:textId="542EB115" w:rsidR="00606BA6" w:rsidRPr="0078065C" w:rsidRDefault="00606BA6" w:rsidP="00606BA6">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1</w:t>
            </w:r>
          </w:p>
        </w:tc>
        <w:tc>
          <w:tcPr>
            <w:tcW w:w="2268" w:type="dxa"/>
            <w:vAlign w:val="center"/>
          </w:tcPr>
          <w:p w14:paraId="10D546A7" w14:textId="77777777" w:rsidR="00606BA6" w:rsidRPr="0078065C" w:rsidRDefault="00606BA6" w:rsidP="00C23B27">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放課後かまくらっ子でのオンラインプログラムの提供</w:t>
            </w:r>
          </w:p>
          <w:p w14:paraId="57640EC6" w14:textId="2174F9C3" w:rsidR="00606BA6" w:rsidRPr="0078065C" w:rsidRDefault="00606BA6" w:rsidP="00C23B27">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【青少年課】</w:t>
            </w:r>
          </w:p>
        </w:tc>
        <w:tc>
          <w:tcPr>
            <w:tcW w:w="5954" w:type="dxa"/>
          </w:tcPr>
          <w:p w14:paraId="31AB13B0" w14:textId="77777777" w:rsidR="00606BA6" w:rsidRPr="0078065C" w:rsidRDefault="00606BA6" w:rsidP="00606BA6">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放課後かまくらっ子では、地域のボランティア等の協力を得て子どもたちに様々な体験・活動を提供する"プログラム"を実施しています。</w:t>
            </w:r>
          </w:p>
          <w:p w14:paraId="512B2583" w14:textId="77777777" w:rsidR="00606BA6" w:rsidRPr="0078065C" w:rsidRDefault="00606BA6" w:rsidP="00606BA6">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新型コロナウイルス感染拡大の影響により、令和２年度は外部人材を招いたプログラムを長期間制限することになったため、子どもたちの豊かな放課後の時間をコロナ禍でも提供するべく、オンライン機材や通信環境の整備を行い、オンラインでのプログラム実施を行いました。</w:t>
            </w:r>
          </w:p>
          <w:p w14:paraId="06C2D372" w14:textId="77777777" w:rsidR="00C23B27" w:rsidRPr="0078065C" w:rsidRDefault="00C23B27" w:rsidP="00C23B27">
            <w:pPr>
              <w:widowControl/>
              <w:jc w:val="left"/>
              <w:rPr>
                <w:rFonts w:ascii="HG丸ｺﾞｼｯｸM-PRO" w:eastAsia="HG丸ｺﾞｼｯｸM-PRO" w:hAnsi="HG丸ｺﾞｼｯｸM-PRO"/>
                <w:sz w:val="21"/>
                <w:szCs w:val="28"/>
              </w:rPr>
            </w:pPr>
          </w:p>
          <w:p w14:paraId="6EF6303E" w14:textId="54AFFE0E" w:rsidR="00C23B27" w:rsidRPr="0078065C" w:rsidRDefault="00C23B27" w:rsidP="00C23B27">
            <w:pPr>
              <w:widowControl/>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★38回実施</w:t>
            </w:r>
          </w:p>
          <w:p w14:paraId="3497AEE0" w14:textId="75A5B494" w:rsidR="00C23B27" w:rsidRPr="0078065C" w:rsidRDefault="00C23B27" w:rsidP="00C23B27">
            <w:pPr>
              <w:widowControl/>
              <w:ind w:firstLineChars="100" w:firstLine="210"/>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実施回数は施設により異なりますが、市内全16施設で実施しました。</w:t>
            </w:r>
          </w:p>
        </w:tc>
        <w:tc>
          <w:tcPr>
            <w:tcW w:w="1417" w:type="dxa"/>
            <w:vAlign w:val="center"/>
          </w:tcPr>
          <w:p w14:paraId="3A1CA543" w14:textId="5EF5929D" w:rsidR="00606BA6" w:rsidRPr="0078065C" w:rsidRDefault="001E34A4" w:rsidP="001E34A4">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2,773千円</w:t>
            </w:r>
          </w:p>
        </w:tc>
      </w:tr>
    </w:tbl>
    <w:p w14:paraId="22B9F429" w14:textId="1F554F6D" w:rsidR="004B2777" w:rsidRPr="0078065C" w:rsidRDefault="004B2777"/>
    <w:p w14:paraId="26D4D926" w14:textId="77777777" w:rsidR="004B2777" w:rsidRPr="0078065C" w:rsidRDefault="004B2777">
      <w:pPr>
        <w:widowControl/>
        <w:jc w:val="left"/>
      </w:pPr>
      <w:r w:rsidRPr="0078065C">
        <w:br w:type="page"/>
      </w:r>
    </w:p>
    <w:p w14:paraId="66EFF9F6" w14:textId="77777777" w:rsidR="004B2777" w:rsidRPr="0078065C" w:rsidRDefault="004B2777"/>
    <w:tbl>
      <w:tblPr>
        <w:tblStyle w:val="aa"/>
        <w:tblW w:w="10348" w:type="dxa"/>
        <w:tblInd w:w="-572" w:type="dxa"/>
        <w:tblLook w:val="04A0" w:firstRow="1" w:lastRow="0" w:firstColumn="1" w:lastColumn="0" w:noHBand="0" w:noVBand="1"/>
      </w:tblPr>
      <w:tblGrid>
        <w:gridCol w:w="709"/>
        <w:gridCol w:w="2268"/>
        <w:gridCol w:w="5954"/>
        <w:gridCol w:w="1417"/>
      </w:tblGrid>
      <w:tr w:rsidR="0078065C" w:rsidRPr="0078065C" w14:paraId="054EA532" w14:textId="77777777" w:rsidTr="0045331D">
        <w:tc>
          <w:tcPr>
            <w:tcW w:w="709" w:type="dxa"/>
            <w:shd w:val="clear" w:color="auto" w:fill="FFE9AB"/>
            <w:vAlign w:val="center"/>
          </w:tcPr>
          <w:p w14:paraId="062B736B" w14:textId="77777777" w:rsidR="00C23B27" w:rsidRPr="0078065C" w:rsidRDefault="00C23B27" w:rsidP="00C23B27">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事業</w:t>
            </w:r>
          </w:p>
          <w:p w14:paraId="38056AAB" w14:textId="4BF78F09" w:rsidR="00C23B27" w:rsidRPr="0078065C" w:rsidRDefault="00C23B27" w:rsidP="00C23B27">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18"/>
                <w:szCs w:val="28"/>
              </w:rPr>
              <w:t>番号</w:t>
            </w:r>
          </w:p>
        </w:tc>
        <w:tc>
          <w:tcPr>
            <w:tcW w:w="2268" w:type="dxa"/>
            <w:shd w:val="clear" w:color="auto" w:fill="FFE9AB"/>
            <w:vAlign w:val="center"/>
          </w:tcPr>
          <w:p w14:paraId="73372AD4" w14:textId="77777777" w:rsidR="00C23B27" w:rsidRPr="0078065C" w:rsidRDefault="00C23B27" w:rsidP="00C23B27">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事業名</w:t>
            </w:r>
          </w:p>
          <w:p w14:paraId="42DA010E" w14:textId="2672E9B3" w:rsidR="00C23B27" w:rsidRPr="0078065C" w:rsidRDefault="00C23B27" w:rsidP="00C23B2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18"/>
                <w:szCs w:val="28"/>
              </w:rPr>
              <w:t>【実施・関係主体等】</w:t>
            </w:r>
          </w:p>
        </w:tc>
        <w:tc>
          <w:tcPr>
            <w:tcW w:w="5954" w:type="dxa"/>
            <w:shd w:val="clear" w:color="auto" w:fill="FFE9AB"/>
            <w:vAlign w:val="center"/>
          </w:tcPr>
          <w:p w14:paraId="4067553F" w14:textId="217C340C" w:rsidR="00C23B27" w:rsidRPr="0078065C" w:rsidRDefault="00C23B27" w:rsidP="00A20C70">
            <w:pPr>
              <w:widowControl/>
              <w:jc w:val="center"/>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sz w:val="18"/>
                <w:szCs w:val="28"/>
              </w:rPr>
              <w:t>事業内容</w:t>
            </w:r>
          </w:p>
        </w:tc>
        <w:tc>
          <w:tcPr>
            <w:tcW w:w="1417" w:type="dxa"/>
            <w:shd w:val="clear" w:color="auto" w:fill="FFE9AB"/>
            <w:vAlign w:val="center"/>
          </w:tcPr>
          <w:p w14:paraId="573E1F96" w14:textId="34E576CB" w:rsidR="00C23B27" w:rsidRPr="0078065C" w:rsidRDefault="00C23B27" w:rsidP="00DC2BC9">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18"/>
                <w:szCs w:val="28"/>
              </w:rPr>
              <w:t>決算（見込）額</w:t>
            </w:r>
          </w:p>
        </w:tc>
      </w:tr>
      <w:tr w:rsidR="0078065C" w:rsidRPr="0078065C" w14:paraId="2AE10EE7" w14:textId="77777777" w:rsidTr="009873D2">
        <w:tc>
          <w:tcPr>
            <w:tcW w:w="709" w:type="dxa"/>
            <w:shd w:val="clear" w:color="auto" w:fill="FFF3AB"/>
            <w:vAlign w:val="center"/>
          </w:tcPr>
          <w:p w14:paraId="37381227" w14:textId="698F5438" w:rsidR="00C23B27" w:rsidRPr="0078065C" w:rsidRDefault="00C23B27" w:rsidP="00C23B27">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2</w:t>
            </w:r>
          </w:p>
        </w:tc>
        <w:tc>
          <w:tcPr>
            <w:tcW w:w="2268" w:type="dxa"/>
            <w:vAlign w:val="center"/>
          </w:tcPr>
          <w:p w14:paraId="3F7538C8" w14:textId="77777777" w:rsidR="00C23B27" w:rsidRPr="0078065C" w:rsidRDefault="00C23B27" w:rsidP="00C23B27">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児童扶養手当受給世帯への臨時特別給付金</w:t>
            </w:r>
          </w:p>
          <w:p w14:paraId="7D1D44B2" w14:textId="5CF84A8F" w:rsidR="00C23B27" w:rsidRPr="0078065C" w:rsidRDefault="00C23B27" w:rsidP="00C23B27">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【こども相談課】</w:t>
            </w:r>
          </w:p>
        </w:tc>
        <w:tc>
          <w:tcPr>
            <w:tcW w:w="5954" w:type="dxa"/>
          </w:tcPr>
          <w:p w14:paraId="732ABBF7" w14:textId="2B1E9E3A" w:rsidR="00C23B27" w:rsidRPr="0078065C" w:rsidRDefault="00C23B27" w:rsidP="00C23B27">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【事業内容】</w:t>
            </w:r>
          </w:p>
          <w:p w14:paraId="54968797" w14:textId="4F907023" w:rsidR="00C23B27" w:rsidRPr="0078065C" w:rsidRDefault="00C23B27" w:rsidP="00C23B27">
            <w:pPr>
              <w:widowControl/>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令和２年６月17日付子発0617第１号「ひとり親世帯臨時特別給付金の支給について」に基づき、新型コロナウイルス感染症の影響により、子育てに対する負担の増加や収入の減少に対する支援として実施する。</w:t>
            </w:r>
          </w:p>
          <w:p w14:paraId="2DDC9581" w14:textId="77777777" w:rsidR="00C23B27" w:rsidRPr="0078065C" w:rsidRDefault="00C23B27" w:rsidP="00C23B27">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【対象者】</w:t>
            </w:r>
          </w:p>
          <w:p w14:paraId="0260540D" w14:textId="77777777" w:rsidR="00C23B27" w:rsidRPr="0078065C" w:rsidRDefault="00C23B27" w:rsidP="00C23B27">
            <w:pPr>
              <w:widowControl/>
              <w:jc w:val="left"/>
              <w:rPr>
                <w:rFonts w:ascii="HG丸ｺﾞｼｯｸM-PRO" w:eastAsia="HG丸ｺﾞｼｯｸM-PRO" w:hAnsi="HG丸ｺﾞｼｯｸM-PRO"/>
                <w:sz w:val="20"/>
                <w:szCs w:val="28"/>
                <w:bdr w:val="single" w:sz="4" w:space="0" w:color="auto"/>
              </w:rPr>
            </w:pPr>
            <w:r w:rsidRPr="0078065C">
              <w:rPr>
                <w:rFonts w:ascii="HG丸ｺﾞｼｯｸM-PRO" w:eastAsia="HG丸ｺﾞｼｯｸM-PRO" w:hAnsi="HG丸ｺﾞｼｯｸM-PRO" w:hint="eastAsia"/>
                <w:sz w:val="20"/>
                <w:szCs w:val="28"/>
                <w:bdr w:val="single" w:sz="4" w:space="0" w:color="auto"/>
              </w:rPr>
              <w:t>基本給付</w:t>
            </w:r>
          </w:p>
          <w:p w14:paraId="44853690" w14:textId="14813423" w:rsidR="00C23B27" w:rsidRPr="0078065C" w:rsidRDefault="00C23B27" w:rsidP="00C23B2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①児童扶養手当法（昭和36年法律第238号）第６条第１項に規定する認定を受けた同項に規定する児童扶養手当の受給資格者であって、令和２年（2020年）６月分の児童扶養手当を市長から支給される者。</w:t>
            </w:r>
          </w:p>
          <w:p w14:paraId="458B02DD" w14:textId="51EB3BCA" w:rsidR="00C23B27" w:rsidRPr="0078065C" w:rsidRDefault="00C23B27" w:rsidP="00C23B2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②公的年金給付等を受給していることにより、児童扶養手当の支給を受けていない者。</w:t>
            </w:r>
          </w:p>
          <w:p w14:paraId="00F9ACE2" w14:textId="4E5DBA85" w:rsidR="00C23B27" w:rsidRPr="0078065C" w:rsidRDefault="00C23B27" w:rsidP="00C23B2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③新型コロナウイルス感染症の影響を受けて家計が急変するなど、収入が児童扶養手当を受給している者と同じ水準になっている者。</w:t>
            </w:r>
          </w:p>
          <w:p w14:paraId="056A105B" w14:textId="42F85CCC" w:rsidR="00C23B27" w:rsidRPr="0078065C" w:rsidRDefault="00C23B27" w:rsidP="00C23B27">
            <w:pPr>
              <w:widowControl/>
              <w:jc w:val="left"/>
              <w:rPr>
                <w:rFonts w:ascii="HG丸ｺﾞｼｯｸM-PRO" w:eastAsia="HG丸ｺﾞｼｯｸM-PRO" w:hAnsi="HG丸ｺﾞｼｯｸM-PRO"/>
                <w:sz w:val="20"/>
                <w:szCs w:val="28"/>
                <w:bdr w:val="single" w:sz="4" w:space="0" w:color="auto"/>
              </w:rPr>
            </w:pPr>
            <w:r w:rsidRPr="0078065C">
              <w:rPr>
                <w:rFonts w:ascii="HG丸ｺﾞｼｯｸM-PRO" w:eastAsia="HG丸ｺﾞｼｯｸM-PRO" w:hAnsi="HG丸ｺﾞｼｯｸM-PRO" w:hint="eastAsia"/>
                <w:sz w:val="20"/>
                <w:szCs w:val="28"/>
                <w:bdr w:val="single" w:sz="4" w:space="0" w:color="auto"/>
              </w:rPr>
              <w:t>追加給付</w:t>
            </w:r>
          </w:p>
          <w:p w14:paraId="76A8440F" w14:textId="77777777" w:rsidR="00C23B27" w:rsidRPr="0078065C" w:rsidRDefault="00C23B27" w:rsidP="00C23B2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①児童扶養手当受給者及び公的年金等受給者のうち、新型コロナウイルス感染症の影響を受けて家計が急変し、収入が減少した者。</w:t>
            </w:r>
          </w:p>
          <w:p w14:paraId="57B8D387" w14:textId="7DFD3A08" w:rsidR="00C23B27" w:rsidRPr="0078065C" w:rsidRDefault="00C23B27" w:rsidP="00C23B27">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【支給額】</w:t>
            </w:r>
          </w:p>
          <w:p w14:paraId="6897C52C" w14:textId="019C8702" w:rsidR="00C23B27" w:rsidRPr="0078065C" w:rsidRDefault="00C23B27" w:rsidP="006F3557">
            <w:pPr>
              <w:widowControl/>
              <w:jc w:val="left"/>
              <w:rPr>
                <w:rFonts w:ascii="HG丸ｺﾞｼｯｸM-PRO" w:eastAsia="HG丸ｺﾞｼｯｸM-PRO" w:hAnsi="HG丸ｺﾞｼｯｸM-PRO"/>
                <w:sz w:val="20"/>
                <w:szCs w:val="28"/>
                <w:bdr w:val="single" w:sz="4" w:space="0" w:color="auto"/>
              </w:rPr>
            </w:pPr>
            <w:r w:rsidRPr="0078065C">
              <w:rPr>
                <w:rFonts w:ascii="HG丸ｺﾞｼｯｸM-PRO" w:eastAsia="HG丸ｺﾞｼｯｸM-PRO" w:hAnsi="HG丸ｺﾞｼｯｸM-PRO" w:hint="eastAsia"/>
                <w:sz w:val="20"/>
                <w:szCs w:val="28"/>
                <w:bdr w:val="single" w:sz="4" w:space="0" w:color="auto"/>
              </w:rPr>
              <w:t>基本給付</w:t>
            </w:r>
          </w:p>
          <w:p w14:paraId="7C6635C2" w14:textId="0B90616E" w:rsidR="00C23B27" w:rsidRPr="0078065C" w:rsidRDefault="00C23B27" w:rsidP="006F355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１世帯　５万円　　第２子以降１人につき　３万円</w:t>
            </w:r>
          </w:p>
          <w:p w14:paraId="78295027" w14:textId="563A4A6F" w:rsidR="00C23B27" w:rsidRPr="0078065C" w:rsidRDefault="00C23B27" w:rsidP="00C23B2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bdr w:val="single" w:sz="4" w:space="0" w:color="auto"/>
              </w:rPr>
              <w:t>追加給付</w:t>
            </w:r>
          </w:p>
          <w:p w14:paraId="66A47AAE" w14:textId="0CFA03CB" w:rsidR="00C23B27" w:rsidRPr="0078065C" w:rsidRDefault="00C23B27" w:rsidP="00C23B27">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１世帯　５万円</w:t>
            </w:r>
          </w:p>
          <w:p w14:paraId="74F6A0C9" w14:textId="77777777" w:rsidR="00DC2BC9" w:rsidRPr="0078065C" w:rsidRDefault="00DC2BC9" w:rsidP="00C23B27">
            <w:pPr>
              <w:widowControl/>
              <w:jc w:val="left"/>
              <w:rPr>
                <w:rFonts w:ascii="HG丸ｺﾞｼｯｸM-PRO" w:eastAsia="HG丸ｺﾞｼｯｸM-PRO" w:hAnsi="HG丸ｺﾞｼｯｸM-PRO"/>
                <w:sz w:val="18"/>
                <w:szCs w:val="28"/>
              </w:rPr>
            </w:pPr>
          </w:p>
          <w:p w14:paraId="5D750265" w14:textId="203AF624" w:rsidR="00DC2BC9" w:rsidRPr="0078065C" w:rsidRDefault="00DC2BC9" w:rsidP="00DC2BC9">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★対象者数　972人</w:t>
            </w:r>
          </w:p>
          <w:p w14:paraId="66E15B65" w14:textId="479280B1" w:rsidR="00DC2BC9" w:rsidRPr="0078065C" w:rsidRDefault="00DC2BC9" w:rsidP="00DC2BC9">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★支給額　　56,040,000円</w:t>
            </w:r>
          </w:p>
        </w:tc>
        <w:tc>
          <w:tcPr>
            <w:tcW w:w="1417" w:type="dxa"/>
            <w:vAlign w:val="center"/>
          </w:tcPr>
          <w:p w14:paraId="65715944" w14:textId="77777777" w:rsidR="001E34A4" w:rsidRPr="0078065C" w:rsidRDefault="001E34A4" w:rsidP="001E34A4">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97,493</w:t>
            </w:r>
          </w:p>
          <w:p w14:paraId="6E7C1FE9" w14:textId="27E709D8" w:rsidR="00C23B27" w:rsidRPr="0078065C" w:rsidRDefault="001E34A4" w:rsidP="001E34A4">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千円</w:t>
            </w:r>
          </w:p>
        </w:tc>
      </w:tr>
      <w:tr w:rsidR="0078065C" w:rsidRPr="0078065C" w14:paraId="54E6AD02" w14:textId="77777777" w:rsidTr="009873D2">
        <w:tc>
          <w:tcPr>
            <w:tcW w:w="709" w:type="dxa"/>
            <w:shd w:val="clear" w:color="auto" w:fill="FFF3AB"/>
            <w:vAlign w:val="center"/>
          </w:tcPr>
          <w:p w14:paraId="5CE07F5A" w14:textId="6B795B8D" w:rsidR="00C23B27" w:rsidRPr="0078065C" w:rsidRDefault="00C23B27" w:rsidP="00C23B27">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３</w:t>
            </w:r>
          </w:p>
        </w:tc>
        <w:tc>
          <w:tcPr>
            <w:tcW w:w="2268" w:type="dxa"/>
            <w:vAlign w:val="center"/>
          </w:tcPr>
          <w:p w14:paraId="0760C846" w14:textId="77777777" w:rsidR="00C23B27" w:rsidRPr="0078065C" w:rsidRDefault="00C23B27" w:rsidP="007970BF">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ひとり親世帯臨時特別給付金「基本給付」の再支給</w:t>
            </w:r>
          </w:p>
          <w:p w14:paraId="2B827D22" w14:textId="3DA10AF7" w:rsidR="00C23B27" w:rsidRPr="0078065C" w:rsidRDefault="00C23B27" w:rsidP="007970BF">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【こども相談課】</w:t>
            </w:r>
          </w:p>
        </w:tc>
        <w:tc>
          <w:tcPr>
            <w:tcW w:w="5954" w:type="dxa"/>
          </w:tcPr>
          <w:p w14:paraId="251518C3" w14:textId="77777777" w:rsidR="00C23B27" w:rsidRPr="0078065C" w:rsidRDefault="00C23B27" w:rsidP="00C23B27">
            <w:pPr>
              <w:widowControl/>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新型コロナウイルス感染症の影響を受けるひとり親世帯に対する追加支援策として、ひとり親世帯臨時特別給付金（基本給付）の再支給を実施する。</w:t>
            </w:r>
          </w:p>
          <w:p w14:paraId="51F3FE84" w14:textId="77777777" w:rsidR="00DC2BC9" w:rsidRPr="0078065C" w:rsidRDefault="00DC2BC9" w:rsidP="00C23B27">
            <w:pPr>
              <w:widowControl/>
              <w:jc w:val="left"/>
              <w:rPr>
                <w:rFonts w:ascii="HG丸ｺﾞｼｯｸM-PRO" w:eastAsia="HG丸ｺﾞｼｯｸM-PRO" w:hAnsi="HG丸ｺﾞｼｯｸM-PRO"/>
                <w:sz w:val="21"/>
                <w:szCs w:val="28"/>
              </w:rPr>
            </w:pPr>
          </w:p>
          <w:p w14:paraId="08BEFEED" w14:textId="7CCBC24B" w:rsidR="00DC2BC9" w:rsidRPr="0078065C" w:rsidRDefault="00DC2BC9" w:rsidP="00DC2BC9">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★対象者数　617人</w:t>
            </w:r>
          </w:p>
          <w:p w14:paraId="0410104E" w14:textId="54625AB8" w:rsidR="00DC2BC9" w:rsidRPr="0078065C" w:rsidRDefault="00DC2BC9" w:rsidP="00DC2BC9">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★支給額　　38,290,000円</w:t>
            </w:r>
          </w:p>
          <w:p w14:paraId="4807483C" w14:textId="774E2C51" w:rsidR="00DC2BC9" w:rsidRPr="0078065C" w:rsidRDefault="00DC2BC9" w:rsidP="00DC2BC9">
            <w:pPr>
              <w:widowControl/>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 xml:space="preserve">　</w:t>
            </w:r>
          </w:p>
        </w:tc>
        <w:tc>
          <w:tcPr>
            <w:tcW w:w="1417" w:type="dxa"/>
            <w:vAlign w:val="center"/>
          </w:tcPr>
          <w:p w14:paraId="5A6AF931" w14:textId="6898937F" w:rsidR="00C23B27" w:rsidRPr="0078065C" w:rsidRDefault="001E34A4" w:rsidP="001E34A4">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２に含む</w:t>
            </w:r>
          </w:p>
        </w:tc>
      </w:tr>
    </w:tbl>
    <w:p w14:paraId="6DEF57E6" w14:textId="4A4C07A6" w:rsidR="00084E4A" w:rsidRPr="0078065C" w:rsidRDefault="00084E4A"/>
    <w:p w14:paraId="4F0D3F8E" w14:textId="2C87D784" w:rsidR="00084E4A" w:rsidRPr="0078065C" w:rsidRDefault="00084E4A" w:rsidP="00084E4A">
      <w:pPr>
        <w:widowControl/>
        <w:jc w:val="left"/>
      </w:pPr>
      <w:r w:rsidRPr="0078065C">
        <w:br w:type="page"/>
      </w:r>
    </w:p>
    <w:tbl>
      <w:tblPr>
        <w:tblStyle w:val="aa"/>
        <w:tblW w:w="10348" w:type="dxa"/>
        <w:tblInd w:w="-572" w:type="dxa"/>
        <w:tblLook w:val="04A0" w:firstRow="1" w:lastRow="0" w:firstColumn="1" w:lastColumn="0" w:noHBand="0" w:noVBand="1"/>
      </w:tblPr>
      <w:tblGrid>
        <w:gridCol w:w="709"/>
        <w:gridCol w:w="2268"/>
        <w:gridCol w:w="5954"/>
        <w:gridCol w:w="1417"/>
      </w:tblGrid>
      <w:tr w:rsidR="0078065C" w:rsidRPr="0078065C" w14:paraId="645D7C10" w14:textId="77777777" w:rsidTr="0045331D">
        <w:tc>
          <w:tcPr>
            <w:tcW w:w="709" w:type="dxa"/>
            <w:shd w:val="clear" w:color="auto" w:fill="FFE9AB"/>
            <w:vAlign w:val="center"/>
          </w:tcPr>
          <w:p w14:paraId="3709FA9F" w14:textId="77777777" w:rsidR="00084E4A" w:rsidRPr="0078065C" w:rsidRDefault="00084E4A" w:rsidP="00084E4A">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lastRenderedPageBreak/>
              <w:t>事業</w:t>
            </w:r>
          </w:p>
          <w:p w14:paraId="4209FEA8" w14:textId="14E07FFA" w:rsidR="00084E4A" w:rsidRPr="0078065C" w:rsidRDefault="00084E4A" w:rsidP="00084E4A">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18"/>
                <w:szCs w:val="28"/>
              </w:rPr>
              <w:t>番号</w:t>
            </w:r>
          </w:p>
        </w:tc>
        <w:tc>
          <w:tcPr>
            <w:tcW w:w="2268" w:type="dxa"/>
            <w:shd w:val="clear" w:color="auto" w:fill="FFE9AB"/>
            <w:vAlign w:val="center"/>
          </w:tcPr>
          <w:p w14:paraId="039A67F9" w14:textId="77777777" w:rsidR="00084E4A" w:rsidRPr="0078065C" w:rsidRDefault="00084E4A" w:rsidP="004173D0">
            <w:pPr>
              <w:widowControl/>
              <w:jc w:val="center"/>
              <w:rPr>
                <w:rFonts w:ascii="HG丸ｺﾞｼｯｸM-PRO" w:eastAsia="HG丸ｺﾞｼｯｸM-PRO" w:hAnsi="HG丸ｺﾞｼｯｸM-PRO"/>
                <w:sz w:val="18"/>
                <w:szCs w:val="28"/>
              </w:rPr>
            </w:pPr>
            <w:r w:rsidRPr="0078065C">
              <w:rPr>
                <w:rFonts w:ascii="HG丸ｺﾞｼｯｸM-PRO" w:eastAsia="HG丸ｺﾞｼｯｸM-PRO" w:hAnsi="HG丸ｺﾞｼｯｸM-PRO" w:hint="eastAsia"/>
                <w:sz w:val="18"/>
                <w:szCs w:val="28"/>
              </w:rPr>
              <w:t>事業名</w:t>
            </w:r>
          </w:p>
          <w:p w14:paraId="147B4FDF" w14:textId="5593803D" w:rsidR="00084E4A" w:rsidRPr="0078065C" w:rsidRDefault="00084E4A" w:rsidP="004173D0">
            <w:pPr>
              <w:widowControl/>
              <w:jc w:val="center"/>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18"/>
                <w:szCs w:val="28"/>
              </w:rPr>
              <w:t>【実施・関係主体等】</w:t>
            </w:r>
          </w:p>
        </w:tc>
        <w:tc>
          <w:tcPr>
            <w:tcW w:w="5954" w:type="dxa"/>
            <w:shd w:val="clear" w:color="auto" w:fill="FFE9AB"/>
            <w:vAlign w:val="center"/>
          </w:tcPr>
          <w:p w14:paraId="59B3D382" w14:textId="16AB9AA0" w:rsidR="00084E4A" w:rsidRPr="0078065C" w:rsidRDefault="00084E4A" w:rsidP="00A20C70">
            <w:pPr>
              <w:widowControl/>
              <w:jc w:val="center"/>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sz w:val="18"/>
                <w:szCs w:val="28"/>
              </w:rPr>
              <w:t>事業内容</w:t>
            </w:r>
          </w:p>
        </w:tc>
        <w:tc>
          <w:tcPr>
            <w:tcW w:w="1417" w:type="dxa"/>
            <w:shd w:val="clear" w:color="auto" w:fill="FFE9AB"/>
            <w:vAlign w:val="center"/>
          </w:tcPr>
          <w:p w14:paraId="62C61697" w14:textId="5057A645" w:rsidR="00084E4A" w:rsidRPr="0078065C" w:rsidRDefault="00084E4A" w:rsidP="00084E4A">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18"/>
                <w:szCs w:val="28"/>
              </w:rPr>
              <w:t>決算（見込）額</w:t>
            </w:r>
          </w:p>
        </w:tc>
      </w:tr>
      <w:tr w:rsidR="0078065C" w:rsidRPr="0078065C" w14:paraId="638024EF" w14:textId="77777777" w:rsidTr="009873D2">
        <w:tc>
          <w:tcPr>
            <w:tcW w:w="709" w:type="dxa"/>
            <w:shd w:val="clear" w:color="auto" w:fill="FFF3AB"/>
            <w:vAlign w:val="center"/>
          </w:tcPr>
          <w:p w14:paraId="6B561557" w14:textId="0ED65B1A" w:rsidR="00084E4A" w:rsidRPr="0078065C" w:rsidRDefault="00084E4A" w:rsidP="00084E4A">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4</w:t>
            </w:r>
          </w:p>
        </w:tc>
        <w:tc>
          <w:tcPr>
            <w:tcW w:w="2268" w:type="dxa"/>
            <w:vAlign w:val="center"/>
          </w:tcPr>
          <w:p w14:paraId="14A80DBB" w14:textId="77777777" w:rsidR="00084E4A" w:rsidRPr="0078065C" w:rsidRDefault="00084E4A" w:rsidP="00084E4A">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子育て世帯への臨時特別給付金</w:t>
            </w:r>
          </w:p>
          <w:p w14:paraId="607DA569" w14:textId="1353A8A0" w:rsidR="00084E4A" w:rsidRPr="0078065C" w:rsidRDefault="00084E4A" w:rsidP="00084E4A">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【こども相談課】</w:t>
            </w:r>
          </w:p>
        </w:tc>
        <w:tc>
          <w:tcPr>
            <w:tcW w:w="5954" w:type="dxa"/>
          </w:tcPr>
          <w:p w14:paraId="304298D9"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【事業内容】</w:t>
            </w:r>
          </w:p>
          <w:p w14:paraId="6A0F584D" w14:textId="32C2C25B" w:rsidR="00084E4A" w:rsidRPr="0078065C" w:rsidRDefault="00084E4A" w:rsidP="00084E4A">
            <w:pPr>
              <w:widowControl/>
              <w:ind w:firstLineChars="100" w:firstLine="200"/>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令和２年（2020年）５月１日に通知された「令和２年度子育て世帯への臨時特別給付金の支給について」に基づき、新型コロナウイルス感染症の影響を受けている子育て世帯を支援する観点から、児童手当（本則給付）を受給する世帯（０歳～中学生のいる世帯）に対し、臨時特別的な給付措置として実施する。</w:t>
            </w:r>
          </w:p>
          <w:p w14:paraId="69BB71B0"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【対象者】</w:t>
            </w:r>
          </w:p>
          <w:p w14:paraId="57056678" w14:textId="77777777" w:rsidR="00084E4A" w:rsidRPr="0078065C" w:rsidRDefault="00084E4A" w:rsidP="00084E4A">
            <w:pPr>
              <w:widowControl/>
              <w:ind w:firstLineChars="100" w:firstLine="200"/>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令和２年４月分の児童手当法（昭和46年法律第73号。以下「法」という。）による児童手当（以下「児童手当」という。）の受給者のほか、令和２年３月分の児童手当の受給者であって、支給要件児童が15歳に達する日以後の最初の３月31日を経過したこと又は死亡したことにより、児童手当を受給すべき事由が消滅した者。</w:t>
            </w:r>
          </w:p>
          <w:p w14:paraId="0538FB44"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【支給額】</w:t>
            </w:r>
          </w:p>
          <w:p w14:paraId="4D209204" w14:textId="77777777" w:rsidR="00084E4A" w:rsidRPr="0078065C" w:rsidRDefault="00084E4A" w:rsidP="00084E4A">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対象児童一人あたり１万円</w:t>
            </w:r>
          </w:p>
          <w:p w14:paraId="1403C429" w14:textId="77777777" w:rsidR="005A37FA" w:rsidRPr="0078065C" w:rsidRDefault="005A37FA" w:rsidP="00084E4A">
            <w:pPr>
              <w:widowControl/>
              <w:jc w:val="left"/>
              <w:rPr>
                <w:rFonts w:ascii="HG丸ｺﾞｼｯｸM-PRO" w:eastAsia="HG丸ｺﾞｼｯｸM-PRO" w:hAnsi="HG丸ｺﾞｼｯｸM-PRO"/>
                <w:sz w:val="20"/>
                <w:szCs w:val="28"/>
              </w:rPr>
            </w:pPr>
          </w:p>
          <w:p w14:paraId="512782A0" w14:textId="6AC416F9" w:rsidR="005A37FA" w:rsidRPr="0078065C" w:rsidRDefault="005A37FA" w:rsidP="005A37FA">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★対象者数　15,765人</w:t>
            </w:r>
          </w:p>
          <w:p w14:paraId="4F3FA242" w14:textId="18AB1E44" w:rsidR="005A37FA" w:rsidRPr="0078065C" w:rsidRDefault="005A37FA" w:rsidP="005A37FA">
            <w:pPr>
              <w:widowControl/>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★支給額　　157,650,000円</w:t>
            </w:r>
          </w:p>
        </w:tc>
        <w:tc>
          <w:tcPr>
            <w:tcW w:w="1417" w:type="dxa"/>
            <w:vAlign w:val="center"/>
          </w:tcPr>
          <w:p w14:paraId="494B6F5D" w14:textId="77777777" w:rsidR="00315797" w:rsidRPr="0078065C" w:rsidRDefault="00315797" w:rsidP="00315797">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161,097</w:t>
            </w:r>
          </w:p>
          <w:p w14:paraId="57409425" w14:textId="5818C507" w:rsidR="00084E4A" w:rsidRPr="0078065C" w:rsidRDefault="00315797" w:rsidP="00315797">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千円</w:t>
            </w:r>
          </w:p>
        </w:tc>
      </w:tr>
      <w:tr w:rsidR="0078065C" w:rsidRPr="0078065C" w14:paraId="3C7A348B" w14:textId="77777777" w:rsidTr="009873D2">
        <w:tc>
          <w:tcPr>
            <w:tcW w:w="709" w:type="dxa"/>
            <w:shd w:val="clear" w:color="auto" w:fill="FFF3AB"/>
            <w:vAlign w:val="center"/>
          </w:tcPr>
          <w:p w14:paraId="20DC59F4" w14:textId="66FE3B81" w:rsidR="00084E4A" w:rsidRPr="0078065C" w:rsidRDefault="00084E4A" w:rsidP="00084E4A">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5</w:t>
            </w:r>
          </w:p>
        </w:tc>
        <w:tc>
          <w:tcPr>
            <w:tcW w:w="2268" w:type="dxa"/>
            <w:vAlign w:val="center"/>
          </w:tcPr>
          <w:p w14:paraId="73780206" w14:textId="77777777" w:rsidR="00084E4A" w:rsidRPr="0078065C" w:rsidRDefault="00084E4A" w:rsidP="00696AA0">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支援対象児童等見守り強化事業</w:t>
            </w:r>
          </w:p>
          <w:p w14:paraId="40739D50" w14:textId="14DEF897" w:rsidR="00084E4A" w:rsidRPr="0078065C" w:rsidRDefault="00084E4A" w:rsidP="00696AA0">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【こども相談課】</w:t>
            </w:r>
          </w:p>
        </w:tc>
        <w:tc>
          <w:tcPr>
            <w:tcW w:w="5954" w:type="dxa"/>
          </w:tcPr>
          <w:p w14:paraId="7A99DD50"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【事業内容】</w:t>
            </w:r>
          </w:p>
          <w:p w14:paraId="7BCC38B3" w14:textId="77777777" w:rsidR="00084E4A" w:rsidRPr="0078065C" w:rsidRDefault="00084E4A" w:rsidP="00084E4A">
            <w:pPr>
              <w:widowControl/>
              <w:ind w:firstLineChars="100" w:firstLine="200"/>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新型コロナウイルスの感染状況が拡大する中、養育面で支援が必要な児童等がいる家庭に対する見守り強化として、配食サービスの提供による見守りを実施した。</w:t>
            </w:r>
          </w:p>
          <w:p w14:paraId="64A827EE" w14:textId="77777777" w:rsidR="00084E4A" w:rsidRPr="0078065C" w:rsidRDefault="00084E4A" w:rsidP="00084E4A">
            <w:pPr>
              <w:widowControl/>
              <w:jc w:val="left"/>
              <w:rPr>
                <w:rFonts w:ascii="HG丸ｺﾞｼｯｸM-PRO" w:eastAsia="HG丸ｺﾞｼｯｸM-PRO" w:hAnsi="HG丸ｺﾞｼｯｸM-PRO"/>
                <w:sz w:val="20"/>
                <w:szCs w:val="28"/>
              </w:rPr>
            </w:pPr>
          </w:p>
          <w:p w14:paraId="2210CDDF"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【対象者】</w:t>
            </w:r>
          </w:p>
          <w:p w14:paraId="606972CC" w14:textId="77777777" w:rsidR="00084E4A" w:rsidRPr="0078065C" w:rsidRDefault="00084E4A" w:rsidP="00084E4A">
            <w:pPr>
              <w:widowControl/>
              <w:ind w:firstLineChars="100" w:firstLine="200"/>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要保護児童対策地域協議会で支援を行う児童等がいる家庭で、かつ、食事の用意が困難な家庭</w:t>
            </w:r>
          </w:p>
          <w:p w14:paraId="01DE5257" w14:textId="77777777" w:rsidR="005A37FA" w:rsidRPr="0078065C" w:rsidRDefault="005A37FA" w:rsidP="00084E4A">
            <w:pPr>
              <w:widowControl/>
              <w:ind w:firstLineChars="100" w:firstLine="200"/>
              <w:jc w:val="left"/>
              <w:rPr>
                <w:rFonts w:ascii="HG丸ｺﾞｼｯｸM-PRO" w:eastAsia="HG丸ｺﾞｼｯｸM-PRO" w:hAnsi="HG丸ｺﾞｼｯｸM-PRO"/>
                <w:sz w:val="20"/>
                <w:szCs w:val="28"/>
              </w:rPr>
            </w:pPr>
          </w:p>
          <w:p w14:paraId="2E66DE54" w14:textId="18692DF6" w:rsidR="005A37FA" w:rsidRPr="0078065C" w:rsidRDefault="005A37FA" w:rsidP="005A37FA">
            <w:pPr>
              <w:widowControl/>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★対象家庭等　12家庭に対し、890食の配食を実施</w:t>
            </w:r>
          </w:p>
        </w:tc>
        <w:tc>
          <w:tcPr>
            <w:tcW w:w="1417" w:type="dxa"/>
            <w:vAlign w:val="center"/>
          </w:tcPr>
          <w:p w14:paraId="3B6C154E" w14:textId="20B083F2" w:rsidR="00084E4A" w:rsidRPr="0078065C" w:rsidRDefault="00315797" w:rsidP="00315797">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881千円</w:t>
            </w:r>
          </w:p>
        </w:tc>
      </w:tr>
      <w:tr w:rsidR="0078065C" w:rsidRPr="0078065C" w14:paraId="0060A4C2" w14:textId="77777777" w:rsidTr="009873D2">
        <w:tc>
          <w:tcPr>
            <w:tcW w:w="709" w:type="dxa"/>
            <w:shd w:val="clear" w:color="auto" w:fill="FFF3AB"/>
            <w:vAlign w:val="center"/>
          </w:tcPr>
          <w:p w14:paraId="4BD03C0E" w14:textId="76F5AD77" w:rsidR="00084E4A" w:rsidRPr="0078065C" w:rsidRDefault="00084E4A" w:rsidP="00084E4A">
            <w:pPr>
              <w:widowControl/>
              <w:jc w:val="center"/>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1"/>
                <w:szCs w:val="28"/>
              </w:rPr>
              <w:t>6</w:t>
            </w:r>
          </w:p>
        </w:tc>
        <w:tc>
          <w:tcPr>
            <w:tcW w:w="2268" w:type="dxa"/>
            <w:vAlign w:val="center"/>
          </w:tcPr>
          <w:p w14:paraId="64980BBE" w14:textId="77777777" w:rsidR="00084E4A" w:rsidRPr="0078065C" w:rsidRDefault="00084E4A" w:rsidP="00696AA0">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新生児とおなかの中のあかちゃんのための特別給付金</w:t>
            </w:r>
          </w:p>
          <w:p w14:paraId="0E9CCD2A" w14:textId="48663F6E" w:rsidR="00084E4A" w:rsidRPr="0078065C" w:rsidRDefault="00084E4A" w:rsidP="00696AA0">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【市民健康課】</w:t>
            </w:r>
          </w:p>
        </w:tc>
        <w:tc>
          <w:tcPr>
            <w:tcW w:w="5954" w:type="dxa"/>
          </w:tcPr>
          <w:p w14:paraId="5F328DEB"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【事業内容】</w:t>
            </w:r>
          </w:p>
          <w:p w14:paraId="317B4A8C" w14:textId="77777777" w:rsidR="00084E4A" w:rsidRPr="0078065C" w:rsidRDefault="00084E4A" w:rsidP="00084E4A">
            <w:pPr>
              <w:widowControl/>
              <w:ind w:firstLineChars="100" w:firstLine="200"/>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国の特別給付金給付事業の対象とならない基準日以降に出生した子やおなかの中のあかちゃんへの経済的支援</w:t>
            </w:r>
          </w:p>
          <w:p w14:paraId="61E7BAAB"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【対象者】</w:t>
            </w:r>
          </w:p>
          <w:p w14:paraId="11F11BD9" w14:textId="77777777" w:rsidR="00084E4A" w:rsidRPr="0078065C" w:rsidRDefault="00084E4A" w:rsidP="00084E4A">
            <w:pPr>
              <w:widowControl/>
              <w:ind w:firstLineChars="100" w:firstLine="200"/>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令和２年４月28日から同年7月31日までに生まれたお子さん・令和２年７月31日までに母子健康手帳の交付を受けている方</w:t>
            </w:r>
          </w:p>
          <w:p w14:paraId="69C6129F" w14:textId="77777777" w:rsidR="00084E4A" w:rsidRPr="0078065C" w:rsidRDefault="00084E4A" w:rsidP="00084E4A">
            <w:pPr>
              <w:widowControl/>
              <w:jc w:val="left"/>
              <w:rPr>
                <w:rFonts w:ascii="HG丸ｺﾞｼｯｸM-PRO" w:eastAsia="HG丸ｺﾞｼｯｸM-PRO" w:hAnsi="HG丸ｺﾞｼｯｸM-PRO"/>
                <w:b/>
                <w:sz w:val="20"/>
                <w:szCs w:val="28"/>
              </w:rPr>
            </w:pPr>
            <w:r w:rsidRPr="0078065C">
              <w:rPr>
                <w:rFonts w:ascii="HG丸ｺﾞｼｯｸM-PRO" w:eastAsia="HG丸ｺﾞｼｯｸM-PRO" w:hAnsi="HG丸ｺﾞｼｯｸM-PRO" w:hint="eastAsia"/>
                <w:b/>
                <w:sz w:val="20"/>
                <w:szCs w:val="28"/>
              </w:rPr>
              <w:t>【給付額】</w:t>
            </w:r>
          </w:p>
          <w:p w14:paraId="7EE3D07D" w14:textId="79DC6294" w:rsidR="00084E4A" w:rsidRPr="0078065C" w:rsidRDefault="00084E4A" w:rsidP="00084E4A">
            <w:pPr>
              <w:widowControl/>
              <w:ind w:firstLineChars="100" w:firstLine="200"/>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１人につき10万円</w:t>
            </w:r>
          </w:p>
          <w:p w14:paraId="16BEAFEB" w14:textId="77777777" w:rsidR="005A37FA" w:rsidRPr="0078065C" w:rsidRDefault="005A37FA" w:rsidP="00084E4A">
            <w:pPr>
              <w:widowControl/>
              <w:ind w:firstLineChars="100" w:firstLine="200"/>
              <w:jc w:val="left"/>
              <w:rPr>
                <w:rFonts w:ascii="HG丸ｺﾞｼｯｸM-PRO" w:eastAsia="HG丸ｺﾞｼｯｸM-PRO" w:hAnsi="HG丸ｺﾞｼｯｸM-PRO"/>
                <w:sz w:val="20"/>
                <w:szCs w:val="28"/>
              </w:rPr>
            </w:pPr>
          </w:p>
          <w:p w14:paraId="21055171" w14:textId="219E76F9" w:rsidR="005A37FA" w:rsidRPr="0078065C" w:rsidRDefault="005A37FA" w:rsidP="005A37FA">
            <w:pPr>
              <w:widowControl/>
              <w:jc w:val="left"/>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★給付者数　719人</w:t>
            </w:r>
          </w:p>
          <w:p w14:paraId="30778333" w14:textId="59788282" w:rsidR="005A37FA" w:rsidRPr="0078065C" w:rsidRDefault="005A37FA" w:rsidP="005A37FA">
            <w:pPr>
              <w:widowControl/>
              <w:jc w:val="left"/>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★給付額　　71,900千円</w:t>
            </w:r>
          </w:p>
        </w:tc>
        <w:tc>
          <w:tcPr>
            <w:tcW w:w="1417" w:type="dxa"/>
            <w:vAlign w:val="center"/>
          </w:tcPr>
          <w:p w14:paraId="0E9E7D3C" w14:textId="77777777" w:rsidR="00315797" w:rsidRPr="0078065C" w:rsidRDefault="00315797" w:rsidP="00315797">
            <w:pPr>
              <w:widowControl/>
              <w:rPr>
                <w:rFonts w:ascii="HG丸ｺﾞｼｯｸM-PRO" w:eastAsia="HG丸ｺﾞｼｯｸM-PRO" w:hAnsi="HG丸ｺﾞｼｯｸM-PRO"/>
                <w:sz w:val="20"/>
                <w:szCs w:val="28"/>
              </w:rPr>
            </w:pPr>
            <w:r w:rsidRPr="0078065C">
              <w:rPr>
                <w:rFonts w:ascii="HG丸ｺﾞｼｯｸM-PRO" w:eastAsia="HG丸ｺﾞｼｯｸM-PRO" w:hAnsi="HG丸ｺﾞｼｯｸM-PRO" w:hint="eastAsia"/>
                <w:sz w:val="20"/>
                <w:szCs w:val="28"/>
              </w:rPr>
              <w:t>71,900</w:t>
            </w:r>
          </w:p>
          <w:p w14:paraId="73F1052E" w14:textId="0132A2DC" w:rsidR="00084E4A" w:rsidRPr="0078065C" w:rsidRDefault="00315797" w:rsidP="00315797">
            <w:pPr>
              <w:widowControl/>
              <w:rPr>
                <w:rFonts w:ascii="HG丸ｺﾞｼｯｸM-PRO" w:eastAsia="HG丸ｺﾞｼｯｸM-PRO" w:hAnsi="HG丸ｺﾞｼｯｸM-PRO"/>
                <w:sz w:val="21"/>
                <w:szCs w:val="28"/>
              </w:rPr>
            </w:pPr>
            <w:r w:rsidRPr="0078065C">
              <w:rPr>
                <w:rFonts w:ascii="HG丸ｺﾞｼｯｸM-PRO" w:eastAsia="HG丸ｺﾞｼｯｸM-PRO" w:hAnsi="HG丸ｺﾞｼｯｸM-PRO" w:hint="eastAsia"/>
                <w:sz w:val="20"/>
                <w:szCs w:val="28"/>
              </w:rPr>
              <w:t>千円</w:t>
            </w:r>
          </w:p>
        </w:tc>
      </w:tr>
    </w:tbl>
    <w:p w14:paraId="37877019" w14:textId="77777777" w:rsidR="00606BA6" w:rsidRPr="0078065C" w:rsidRDefault="00606BA6">
      <w:pPr>
        <w:widowControl/>
        <w:jc w:val="left"/>
        <w:rPr>
          <w:rFonts w:ascii="HG丸ｺﾞｼｯｸM-PRO" w:eastAsia="HG丸ｺﾞｼｯｸM-PRO" w:hAnsi="HG丸ｺﾞｼｯｸM-PRO"/>
          <w:szCs w:val="28"/>
        </w:rPr>
      </w:pPr>
    </w:p>
    <w:p w14:paraId="05D85D55" w14:textId="20B54C69" w:rsidR="007D306F" w:rsidRPr="0078065C" w:rsidRDefault="007D306F">
      <w:pPr>
        <w:widowControl/>
        <w:jc w:val="left"/>
        <w:rPr>
          <w:rFonts w:ascii="HG丸ｺﾞｼｯｸM-PRO" w:eastAsia="HG丸ｺﾞｼｯｸM-PRO" w:hAnsi="HG丸ｺﾞｼｯｸM-PRO"/>
          <w:b/>
          <w:sz w:val="28"/>
          <w:szCs w:val="28"/>
        </w:rPr>
      </w:pPr>
      <w:r w:rsidRPr="0078065C">
        <w:rPr>
          <w:rFonts w:ascii="HG丸ｺﾞｼｯｸM-PRO" w:eastAsia="HG丸ｺﾞｼｯｸM-PRO" w:hAnsi="HG丸ｺﾞｼｯｸM-PRO"/>
          <w:b/>
          <w:sz w:val="28"/>
          <w:szCs w:val="28"/>
        </w:rPr>
        <w:br w:type="page"/>
      </w:r>
    </w:p>
    <w:p w14:paraId="66412ED6" w14:textId="77777777" w:rsidR="005D7370" w:rsidRPr="0078065C" w:rsidRDefault="005D7370">
      <w:pPr>
        <w:widowControl/>
        <w:jc w:val="left"/>
        <w:rPr>
          <w:rFonts w:ascii="HG丸ｺﾞｼｯｸM-PRO" w:eastAsia="HG丸ｺﾞｼｯｸM-PRO" w:hAnsi="HG丸ｺﾞｼｯｸM-PRO"/>
          <w:b/>
          <w:sz w:val="28"/>
          <w:szCs w:val="28"/>
        </w:rPr>
      </w:pPr>
    </w:p>
    <w:p w14:paraId="0FCE4FE0" w14:textId="7281A3F7" w:rsidR="00DD3069" w:rsidRPr="0078065C" w:rsidRDefault="00DD3069" w:rsidP="00DD3069">
      <w:pPr>
        <w:tabs>
          <w:tab w:val="left" w:pos="851"/>
        </w:tabs>
        <w:spacing w:line="0" w:lineRule="atLeast"/>
        <w:ind w:rightChars="-65" w:right="-143"/>
        <w:rPr>
          <w:rFonts w:ascii="HG丸ｺﾞｼｯｸM-PRO" w:eastAsia="HG丸ｺﾞｼｯｸM-PRO" w:hAnsi="HG丸ｺﾞｼｯｸM-PRO"/>
        </w:rPr>
      </w:pPr>
      <w:r w:rsidRPr="0078065C">
        <w:rPr>
          <w:rFonts w:ascii="HG丸ｺﾞｼｯｸM-PRO" w:eastAsia="HG丸ｺﾞｼｯｸM-PRO" w:hAnsi="HG丸ｺﾞｼｯｸM-PRO" w:hint="eastAsia"/>
          <w:b/>
          <w:sz w:val="28"/>
          <w:szCs w:val="28"/>
        </w:rPr>
        <w:t>第５章　教育・保育及び地域子ども・子育て支援事業量の見込み*</w:t>
      </w:r>
      <w:bookmarkEnd w:id="33"/>
    </w:p>
    <w:p w14:paraId="78DAED82" w14:textId="77777777" w:rsidR="00DD3069" w:rsidRPr="0078065C" w:rsidRDefault="00DD3069" w:rsidP="00DD3069">
      <w:pPr>
        <w:tabs>
          <w:tab w:val="left" w:pos="851"/>
        </w:tabs>
        <w:spacing w:line="0" w:lineRule="atLeast"/>
        <w:ind w:rightChars="-65" w:right="-143" w:firstLineChars="350" w:firstLine="984"/>
        <w:rPr>
          <w:rFonts w:ascii="HG丸ｺﾞｼｯｸM-PRO" w:eastAsia="HG丸ｺﾞｼｯｸM-PRO" w:hAnsi="HG丸ｺﾞｼｯｸM-PRO"/>
          <w:b/>
          <w:sz w:val="28"/>
          <w:szCs w:val="28"/>
        </w:rPr>
      </w:pPr>
      <w:r w:rsidRPr="0078065C">
        <w:rPr>
          <w:rFonts w:ascii="HG丸ｺﾞｼｯｸM-PRO" w:eastAsia="HG丸ｺﾞｼｯｸM-PRO" w:hAnsi="HG丸ｺﾞｼｯｸM-PRO" w:hint="eastAsia"/>
          <w:b/>
          <w:sz w:val="28"/>
          <w:szCs w:val="28"/>
        </w:rPr>
        <w:t>（事業のニーズ量）と確保方策</w:t>
      </w:r>
      <w:r w:rsidRPr="0078065C">
        <w:rPr>
          <w:rFonts w:ascii="HG丸ｺﾞｼｯｸM-PRO" w:eastAsia="HG丸ｺﾞｼｯｸM-PRO" w:hAnsi="HG丸ｺﾞｼｯｸM-PRO" w:hint="eastAsia"/>
          <w:sz w:val="28"/>
          <w:szCs w:val="24"/>
          <w:vertAlign w:val="superscript"/>
        </w:rPr>
        <w:t>*</w:t>
      </w:r>
      <w:r w:rsidRPr="0078065C">
        <w:rPr>
          <w:rFonts w:ascii="HG丸ｺﾞｼｯｸM-PRO" w:eastAsia="HG丸ｺﾞｼｯｸM-PRO" w:hAnsi="HG丸ｺﾞｼｯｸM-PRO" w:hint="eastAsia"/>
          <w:b/>
          <w:sz w:val="28"/>
          <w:szCs w:val="28"/>
        </w:rPr>
        <w:t>（事業の提供体制）</w:t>
      </w:r>
    </w:p>
    <w:p w14:paraId="3143F3BF" w14:textId="77777777" w:rsidR="003D766C" w:rsidRPr="0078065C" w:rsidRDefault="001C01B0" w:rsidP="003D766C">
      <w:pPr>
        <w:tabs>
          <w:tab w:val="left" w:pos="851"/>
        </w:tabs>
        <w:ind w:leftChars="135" w:left="297"/>
        <w:rPr>
          <w:rFonts w:ascii="HG丸ｺﾞｼｯｸM-PRO" w:eastAsia="HG丸ｺﾞｼｯｸM-PRO" w:hAnsi="HG丸ｺﾞｼｯｸM-PRO"/>
          <w:noProof/>
          <w:sz w:val="28"/>
          <w:szCs w:val="28"/>
        </w:rPr>
      </w:pPr>
      <w:r w:rsidRPr="0078065C">
        <w:rPr>
          <w:noProof/>
        </w:rPr>
        <mc:AlternateContent>
          <mc:Choice Requires="wps">
            <w:drawing>
              <wp:anchor distT="0" distB="0" distL="114300" distR="114300" simplePos="0" relativeHeight="251729920" behindDoc="0" locked="0" layoutInCell="1" allowOverlap="1" wp14:anchorId="2A46282B" wp14:editId="6EE69F53">
                <wp:simplePos x="0" y="0"/>
                <wp:positionH relativeFrom="column">
                  <wp:posOffset>194945</wp:posOffset>
                </wp:positionH>
                <wp:positionV relativeFrom="paragraph">
                  <wp:posOffset>286385</wp:posOffset>
                </wp:positionV>
                <wp:extent cx="2800350" cy="365125"/>
                <wp:effectExtent l="0" t="0" r="19050" b="15875"/>
                <wp:wrapNone/>
                <wp:docPr id="42"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65125"/>
                        </a:xfrm>
                        <a:prstGeom prst="roundRect">
                          <a:avLst>
                            <a:gd name="adj" fmla="val 16667"/>
                          </a:avLst>
                        </a:prstGeom>
                        <a:solidFill>
                          <a:srgbClr val="005674"/>
                        </a:solidFill>
                        <a:ln w="9525">
                          <a:solidFill>
                            <a:srgbClr val="005674"/>
                          </a:solidFill>
                          <a:round/>
                          <a:headEnd/>
                          <a:tailEnd/>
                        </a:ln>
                      </wps:spPr>
                      <wps:txbx>
                        <w:txbxContent>
                          <w:p w14:paraId="69A7D62C" w14:textId="5020070C" w:rsidR="00CF0621" w:rsidRPr="00860CBA" w:rsidRDefault="00CF0621" w:rsidP="00DD3069">
                            <w:pPr>
                              <w:pStyle w:val="2"/>
                            </w:pPr>
                            <w:bookmarkStart w:id="34" w:name="_Toc504466584"/>
                            <w:r w:rsidRPr="006648D2">
                              <w:rPr>
                                <w:rFonts w:hint="eastAsia"/>
                              </w:rPr>
                              <w:t xml:space="preserve">１　</w:t>
                            </w:r>
                            <w:bookmarkEnd w:id="34"/>
                            <w:r>
                              <w:rPr>
                                <w:rFonts w:hint="eastAsia"/>
                              </w:rPr>
                              <w:t>教育</w:t>
                            </w:r>
                            <w:r>
                              <w:t>・保育事業</w:t>
                            </w:r>
                            <w:r>
                              <w:rPr>
                                <w:rFonts w:hint="eastAsia"/>
                              </w:rPr>
                              <w:t>提供</w:t>
                            </w:r>
                            <w:r>
                              <w:t>区域の設定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6282B" id="AutoShape 1217" o:spid="_x0000_s1212" style="position:absolute;left:0;text-align:left;margin-left:15.35pt;margin-top:22.55pt;width:220.5pt;height:2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" fillcolor="#005674" strokecolor="#005674">
                <v:textbox inset="5.85pt,.7pt,5.85pt,.7pt">
                  <w:txbxContent>
                    <w:p w14:paraId="69A7D62C" w14:textId="5020070C" w:rsidR="00CF0621" w:rsidRPr="00860CBA" w:rsidRDefault="00CF0621" w:rsidP="00DD3069">
                      <w:pPr>
                        <w:pStyle w:val="2"/>
                      </w:pPr>
                      <w:bookmarkStart w:id="35" w:name="_Toc504466584"/>
                      <w:r w:rsidRPr="006648D2">
                        <w:rPr>
                          <w:rFonts w:hint="eastAsia"/>
                        </w:rPr>
                        <w:t xml:space="preserve">１　</w:t>
                      </w:r>
                      <w:bookmarkEnd w:id="35"/>
                      <w:r>
                        <w:rPr>
                          <w:rFonts w:hint="eastAsia"/>
                        </w:rPr>
                        <w:t>教育</w:t>
                      </w:r>
                      <w:r>
                        <w:t>・保育事業</w:t>
                      </w:r>
                      <w:r>
                        <w:rPr>
                          <w:rFonts w:hint="eastAsia"/>
                        </w:rPr>
                        <w:t>提供</w:t>
                      </w:r>
                      <w:r>
                        <w:t>区域の設定</w:t>
                      </w:r>
                    </w:p>
                  </w:txbxContent>
                </v:textbox>
              </v:roundrect>
            </w:pict>
          </mc:Fallback>
        </mc:AlternateContent>
      </w:r>
      <w:bookmarkStart w:id="35" w:name="_Toc28352224"/>
    </w:p>
    <w:p w14:paraId="0439387B" w14:textId="77777777" w:rsidR="003D766C" w:rsidRPr="0078065C" w:rsidRDefault="003D766C" w:rsidP="003D766C">
      <w:pPr>
        <w:tabs>
          <w:tab w:val="left" w:pos="851"/>
        </w:tabs>
        <w:ind w:leftChars="135" w:left="297"/>
        <w:rPr>
          <w:rFonts w:ascii="HG丸ｺﾞｼｯｸM-PRO" w:eastAsia="HG丸ｺﾞｼｯｸM-PRO" w:hAnsi="HG丸ｺﾞｼｯｸM-PRO"/>
          <w:noProof/>
          <w:sz w:val="28"/>
          <w:szCs w:val="28"/>
        </w:rPr>
      </w:pPr>
    </w:p>
    <w:p w14:paraId="052142EC" w14:textId="0233470C" w:rsidR="003D766C" w:rsidRPr="0078065C" w:rsidRDefault="003D766C" w:rsidP="003D766C">
      <w:pPr>
        <w:tabs>
          <w:tab w:val="left" w:pos="851"/>
        </w:tabs>
        <w:ind w:leftChars="135" w:left="297"/>
        <w:rPr>
          <w:rFonts w:ascii="HG丸ｺﾞｼｯｸM-PRO" w:eastAsia="HG丸ｺﾞｼｯｸM-PRO" w:hAnsi="HG丸ｺﾞｼｯｸM-PRO"/>
          <w:b/>
          <w:sz w:val="28"/>
          <w:szCs w:val="28"/>
        </w:rPr>
      </w:pPr>
      <w:r w:rsidRPr="0078065C">
        <w:rPr>
          <w:rFonts w:ascii="HG丸ｺﾞｼｯｸM-PRO" w:eastAsia="HG丸ｺﾞｼｯｸM-PRO" w:hAnsi="HG丸ｺﾞｼｯｸM-PRO" w:hint="eastAsia"/>
          <w:noProof/>
          <w:sz w:val="28"/>
          <w:szCs w:val="28"/>
        </w:rPr>
        <w:t>（１）幼児期の教育・保育事業</w:t>
      </w:r>
      <w:bookmarkEnd w:id="35"/>
    </w:p>
    <w:p w14:paraId="681119D2" w14:textId="77777777" w:rsidR="003D766C" w:rsidRPr="0078065C" w:rsidRDefault="003D766C" w:rsidP="003D766C">
      <w:pPr>
        <w:snapToGrid w:val="0"/>
        <w:spacing w:beforeLines="20" w:before="59" w:afterLines="20" w:after="59" w:line="280" w:lineRule="exact"/>
        <w:ind w:leftChars="400" w:left="880"/>
        <w:rPr>
          <w:rFonts w:ascii="HG丸ｺﾞｼｯｸM-PRO" w:eastAsia="HG丸ｺﾞｼｯｸM-PRO" w:hAnsi="HG丸ｺﾞｼｯｸM-PRO"/>
        </w:rPr>
      </w:pPr>
      <w:r w:rsidRPr="0078065C">
        <w:rPr>
          <w:rFonts w:ascii="HG丸ｺﾞｼｯｸM-PRO" w:eastAsia="HG丸ｺﾞｼｯｸM-PRO" w:hAnsi="HG丸ｺﾞｼｯｸM-PRO" w:hint="eastAsia"/>
          <w:bCs/>
          <w:sz w:val="24"/>
        </w:rPr>
        <w:t>①　教育・保育事業提供区域</w:t>
      </w:r>
    </w:p>
    <w:p w14:paraId="73186F11" w14:textId="645DC4E0" w:rsidR="003D766C" w:rsidRPr="0078065C" w:rsidRDefault="003D766C" w:rsidP="003D766C">
      <w:pPr>
        <w:pStyle w:val="af4"/>
        <w:autoSpaceDE w:val="0"/>
        <w:autoSpaceDN w:val="0"/>
        <w:ind w:leftChars="400" w:left="88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行政区域である、鎌倉、腰越、深沢、大船、玉縄の５地域を「教育・保育事業を提供する区域」として定めています。</w:t>
      </w:r>
    </w:p>
    <w:p w14:paraId="0B69E0F5" w14:textId="14370105" w:rsidR="003D766C" w:rsidRPr="0078065C" w:rsidRDefault="003D766C" w:rsidP="003D766C">
      <w:pPr>
        <w:rPr>
          <w:rFonts w:ascii="HG丸ｺﾞｼｯｸM-PRO" w:eastAsia="HG丸ｺﾞｼｯｸM-PRO" w:hAnsi="HG丸ｺﾞｼｯｸM-PRO"/>
        </w:rPr>
      </w:pPr>
      <w:r w:rsidRPr="0078065C">
        <w:rPr>
          <w:rFonts w:ascii="HG丸ｺﾞｼｯｸM-PRO" w:eastAsia="HG丸ｺﾞｼｯｸM-PRO" w:hAnsi="HG丸ｺﾞｼｯｸM-PRO"/>
          <w:noProof/>
        </w:rPr>
        <w:drawing>
          <wp:anchor distT="0" distB="0" distL="114300" distR="114300" simplePos="0" relativeHeight="252030976" behindDoc="0" locked="0" layoutInCell="1" allowOverlap="1" wp14:anchorId="5037C819" wp14:editId="0A1A5D74">
            <wp:simplePos x="0" y="0"/>
            <wp:positionH relativeFrom="margin">
              <wp:posOffset>652146</wp:posOffset>
            </wp:positionH>
            <wp:positionV relativeFrom="paragraph">
              <wp:posOffset>48260</wp:posOffset>
            </wp:positionV>
            <wp:extent cx="4629150" cy="3321102"/>
            <wp:effectExtent l="0" t="0" r="0" b="0"/>
            <wp:wrapNone/>
            <wp:docPr id="12779" name="図 12779" descr="C:\Users\yutaka\AppData\Local\Microsoft\Windows\INetCache\Content.Word\鎌倉市区域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taka\AppData\Local\Microsoft\Windows\INetCache\Content.Word\鎌倉市区域図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41947" cy="3330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7BB31" w14:textId="46C4B654" w:rsidR="003D766C" w:rsidRPr="0078065C" w:rsidRDefault="003D766C" w:rsidP="003D766C">
      <w:pPr>
        <w:rPr>
          <w:rFonts w:ascii="HG丸ｺﾞｼｯｸM-PRO" w:eastAsia="HG丸ｺﾞｼｯｸM-PRO" w:hAnsi="HG丸ｺﾞｼｯｸM-PRO"/>
        </w:rPr>
      </w:pPr>
    </w:p>
    <w:p w14:paraId="10053CBE" w14:textId="5084DD9F" w:rsidR="003D766C" w:rsidRPr="0078065C" w:rsidRDefault="003D766C" w:rsidP="003D766C">
      <w:pPr>
        <w:rPr>
          <w:rFonts w:ascii="HG丸ｺﾞｼｯｸM-PRO" w:eastAsia="HG丸ｺﾞｼｯｸM-PRO" w:hAnsi="HG丸ｺﾞｼｯｸM-PRO"/>
        </w:rPr>
      </w:pPr>
    </w:p>
    <w:p w14:paraId="33F7F4E7" w14:textId="77777777" w:rsidR="003D766C" w:rsidRPr="0078065C" w:rsidRDefault="003D766C" w:rsidP="003D766C">
      <w:pPr>
        <w:rPr>
          <w:rFonts w:ascii="HG丸ｺﾞｼｯｸM-PRO" w:eastAsia="HG丸ｺﾞｼｯｸM-PRO" w:hAnsi="HG丸ｺﾞｼｯｸM-PRO"/>
        </w:rPr>
      </w:pPr>
    </w:p>
    <w:p w14:paraId="4A7B1E61" w14:textId="77777777" w:rsidR="003D766C" w:rsidRPr="0078065C" w:rsidRDefault="003D766C" w:rsidP="003D766C">
      <w:pPr>
        <w:rPr>
          <w:rFonts w:ascii="HG丸ｺﾞｼｯｸM-PRO" w:eastAsia="HG丸ｺﾞｼｯｸM-PRO" w:hAnsi="HG丸ｺﾞｼｯｸM-PRO"/>
        </w:rPr>
      </w:pPr>
    </w:p>
    <w:p w14:paraId="70494E9F" w14:textId="77777777" w:rsidR="003D766C" w:rsidRPr="0078065C" w:rsidRDefault="003D766C" w:rsidP="003D766C">
      <w:pPr>
        <w:rPr>
          <w:rFonts w:ascii="HG丸ｺﾞｼｯｸM-PRO" w:eastAsia="HG丸ｺﾞｼｯｸM-PRO" w:hAnsi="HG丸ｺﾞｼｯｸM-PRO"/>
        </w:rPr>
      </w:pPr>
    </w:p>
    <w:p w14:paraId="475A0C5E" w14:textId="77777777" w:rsidR="003D766C" w:rsidRPr="0078065C" w:rsidRDefault="003D766C" w:rsidP="003D766C">
      <w:pPr>
        <w:rPr>
          <w:rFonts w:ascii="HG丸ｺﾞｼｯｸM-PRO" w:eastAsia="HG丸ｺﾞｼｯｸM-PRO" w:hAnsi="HG丸ｺﾞｼｯｸM-PRO"/>
        </w:rPr>
      </w:pPr>
    </w:p>
    <w:p w14:paraId="64994D7C" w14:textId="77777777" w:rsidR="003D766C" w:rsidRPr="0078065C" w:rsidRDefault="003D766C" w:rsidP="003D766C">
      <w:pPr>
        <w:rPr>
          <w:rFonts w:ascii="HG丸ｺﾞｼｯｸM-PRO" w:eastAsia="HG丸ｺﾞｼｯｸM-PRO" w:hAnsi="HG丸ｺﾞｼｯｸM-PRO"/>
        </w:rPr>
      </w:pPr>
    </w:p>
    <w:p w14:paraId="683E77FE" w14:textId="77777777" w:rsidR="003D766C" w:rsidRPr="0078065C" w:rsidRDefault="003D766C" w:rsidP="003D766C">
      <w:pPr>
        <w:rPr>
          <w:rFonts w:ascii="HG丸ｺﾞｼｯｸM-PRO" w:eastAsia="HG丸ｺﾞｼｯｸM-PRO" w:hAnsi="HG丸ｺﾞｼｯｸM-PRO"/>
        </w:rPr>
      </w:pPr>
    </w:p>
    <w:p w14:paraId="3F8E4555" w14:textId="77777777" w:rsidR="003D766C" w:rsidRPr="0078065C" w:rsidRDefault="003D766C" w:rsidP="003D766C">
      <w:pPr>
        <w:rPr>
          <w:rFonts w:ascii="HG丸ｺﾞｼｯｸM-PRO" w:eastAsia="HG丸ｺﾞｼｯｸM-PRO" w:hAnsi="HG丸ｺﾞｼｯｸM-PRO"/>
        </w:rPr>
      </w:pPr>
    </w:p>
    <w:p w14:paraId="5006A399" w14:textId="77777777" w:rsidR="003D766C" w:rsidRPr="0078065C" w:rsidRDefault="003D766C" w:rsidP="003D766C">
      <w:pPr>
        <w:rPr>
          <w:rFonts w:ascii="HG丸ｺﾞｼｯｸM-PRO" w:eastAsia="HG丸ｺﾞｼｯｸM-PRO" w:hAnsi="HG丸ｺﾞｼｯｸM-PRO"/>
        </w:rPr>
      </w:pPr>
    </w:p>
    <w:p w14:paraId="29BEF6A1" w14:textId="77777777" w:rsidR="003D766C" w:rsidRPr="0078065C" w:rsidRDefault="003D766C" w:rsidP="003D766C">
      <w:pPr>
        <w:rPr>
          <w:rFonts w:ascii="HG丸ｺﾞｼｯｸM-PRO" w:eastAsia="HG丸ｺﾞｼｯｸM-PRO" w:hAnsi="HG丸ｺﾞｼｯｸM-PRO"/>
        </w:rPr>
      </w:pPr>
    </w:p>
    <w:p w14:paraId="1E08545C" w14:textId="77777777" w:rsidR="003D766C" w:rsidRPr="0078065C" w:rsidRDefault="003D766C" w:rsidP="003D766C">
      <w:pPr>
        <w:rPr>
          <w:rFonts w:ascii="HG丸ｺﾞｼｯｸM-PRO" w:eastAsia="HG丸ｺﾞｼｯｸM-PRO" w:hAnsi="HG丸ｺﾞｼｯｸM-PRO"/>
        </w:rPr>
      </w:pPr>
    </w:p>
    <w:p w14:paraId="4099070B" w14:textId="77777777" w:rsidR="003D766C" w:rsidRPr="0078065C" w:rsidRDefault="003D766C" w:rsidP="003D766C">
      <w:pPr>
        <w:rPr>
          <w:rFonts w:ascii="HG丸ｺﾞｼｯｸM-PRO" w:eastAsia="HG丸ｺﾞｼｯｸM-PRO" w:hAnsi="HG丸ｺﾞｼｯｸM-PRO"/>
        </w:rPr>
      </w:pPr>
    </w:p>
    <w:p w14:paraId="49AFFE9F" w14:textId="77777777" w:rsidR="003D766C" w:rsidRPr="0078065C" w:rsidRDefault="003D766C" w:rsidP="003D766C">
      <w:pPr>
        <w:rPr>
          <w:rFonts w:ascii="HG丸ｺﾞｼｯｸM-PRO" w:eastAsia="HG丸ｺﾞｼｯｸM-PRO" w:hAnsi="HG丸ｺﾞｼｯｸM-PRO"/>
        </w:rPr>
      </w:pPr>
    </w:p>
    <w:p w14:paraId="7FC7FA7E" w14:textId="77777777" w:rsidR="003D766C" w:rsidRPr="0078065C" w:rsidRDefault="003D766C" w:rsidP="003D766C">
      <w:pPr>
        <w:rPr>
          <w:rFonts w:ascii="HG丸ｺﾞｼｯｸM-PRO" w:eastAsia="HG丸ｺﾞｼｯｸM-PRO" w:hAnsi="HG丸ｺﾞｼｯｸM-PRO"/>
        </w:rPr>
      </w:pPr>
    </w:p>
    <w:p w14:paraId="35E1A0B8" w14:textId="77777777" w:rsidR="003D766C" w:rsidRPr="0078065C" w:rsidRDefault="003D766C" w:rsidP="003D766C">
      <w:pPr>
        <w:rPr>
          <w:rFonts w:ascii="HG丸ｺﾞｼｯｸM-PRO" w:eastAsia="HG丸ｺﾞｼｯｸM-PRO" w:hAnsi="HG丸ｺﾞｼｯｸM-PRO"/>
        </w:rPr>
      </w:pPr>
    </w:p>
    <w:p w14:paraId="2BDF90E1" w14:textId="77777777" w:rsidR="003D766C" w:rsidRPr="0078065C" w:rsidRDefault="003D766C" w:rsidP="003D766C">
      <w:pPr>
        <w:rPr>
          <w:rFonts w:ascii="HG丸ｺﾞｼｯｸM-PRO" w:eastAsia="HG丸ｺﾞｼｯｸM-PRO" w:hAnsi="HG丸ｺﾞｼｯｸM-PRO"/>
        </w:rPr>
      </w:pPr>
    </w:p>
    <w:p w14:paraId="3AC5E001" w14:textId="77777777" w:rsidR="003D766C" w:rsidRPr="0078065C" w:rsidRDefault="003D766C" w:rsidP="003D766C">
      <w:pPr>
        <w:snapToGrid w:val="0"/>
        <w:spacing w:beforeLines="20" w:before="59" w:afterLines="20" w:after="59" w:line="280" w:lineRule="exact"/>
        <w:ind w:leftChars="400" w:left="880"/>
        <w:rPr>
          <w:rFonts w:ascii="HG丸ｺﾞｼｯｸM-PRO" w:eastAsia="HG丸ｺﾞｼｯｸM-PRO" w:hAnsi="HG丸ｺﾞｼｯｸM-PRO"/>
        </w:rPr>
      </w:pPr>
      <w:r w:rsidRPr="0078065C">
        <w:rPr>
          <w:rFonts w:ascii="HG丸ｺﾞｼｯｸM-PRO" w:eastAsia="HG丸ｺﾞｼｯｸM-PRO" w:hAnsi="HG丸ｺﾞｼｯｸM-PRO" w:hint="eastAsia"/>
          <w:bCs/>
          <w:sz w:val="24"/>
        </w:rPr>
        <w:t>②　教育・保育提供区域を定める事業</w:t>
      </w:r>
    </w:p>
    <w:p w14:paraId="542F5F27" w14:textId="77777777" w:rsidR="003D766C" w:rsidRPr="0078065C" w:rsidRDefault="003D766C" w:rsidP="003D766C">
      <w:pPr>
        <w:pStyle w:val="af4"/>
        <w:autoSpaceDE w:val="0"/>
        <w:autoSpaceDN w:val="0"/>
        <w:ind w:firstLineChars="500" w:firstLine="1100"/>
        <w:rPr>
          <w:rFonts w:ascii="HG丸ｺﾞｼｯｸM-PRO" w:eastAsia="HG丸ｺﾞｼｯｸM-PRO" w:hAnsi="HG丸ｺﾞｼｯｸM-PRO"/>
        </w:rPr>
      </w:pPr>
      <w:r w:rsidRPr="0078065C">
        <w:rPr>
          <w:rFonts w:ascii="HG丸ｺﾞｼｯｸM-PRO" w:eastAsia="HG丸ｺﾞｼｯｸM-PRO" w:hAnsi="HG丸ｺﾞｼｯｸM-PRO" w:hint="eastAsia"/>
        </w:rPr>
        <w:t>教育・保育提供区域を定める事業は以下のとおりです。</w:t>
      </w:r>
    </w:p>
    <w:tbl>
      <w:tblPr>
        <w:tblW w:w="8562"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1162"/>
        <w:gridCol w:w="1306"/>
        <w:gridCol w:w="1666"/>
        <w:gridCol w:w="4428"/>
      </w:tblGrid>
      <w:tr w:rsidR="0078065C" w:rsidRPr="0078065C" w14:paraId="399E8C75" w14:textId="77777777" w:rsidTr="00C94F72">
        <w:trPr>
          <w:trHeight w:val="313"/>
        </w:trPr>
        <w:tc>
          <w:tcPr>
            <w:tcW w:w="1162" w:type="dxa"/>
            <w:vMerge w:val="restart"/>
            <w:shd w:val="clear" w:color="auto" w:fill="D1F3FF"/>
            <w:vAlign w:val="center"/>
            <w:hideMark/>
          </w:tcPr>
          <w:p w14:paraId="38623E60"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教育事業</w:t>
            </w:r>
          </w:p>
        </w:tc>
        <w:tc>
          <w:tcPr>
            <w:tcW w:w="1306" w:type="dxa"/>
            <w:vMerge w:val="restart"/>
            <w:shd w:val="clear" w:color="auto" w:fill="D3F3FF"/>
            <w:vAlign w:val="center"/>
            <w:hideMark/>
          </w:tcPr>
          <w:p w14:paraId="2BFFAF3C"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施設</w:t>
            </w:r>
          </w:p>
        </w:tc>
        <w:tc>
          <w:tcPr>
            <w:tcW w:w="1666" w:type="dxa"/>
            <w:vAlign w:val="center"/>
            <w:hideMark/>
          </w:tcPr>
          <w:p w14:paraId="0AF259C8"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幼稚園</w:t>
            </w:r>
          </w:p>
        </w:tc>
        <w:tc>
          <w:tcPr>
            <w:tcW w:w="4428" w:type="dxa"/>
            <w:vAlign w:val="center"/>
            <w:hideMark/>
          </w:tcPr>
          <w:p w14:paraId="0E6AFDFD"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幼稚園教育要領に基づいた幼児期の教育を行う施設</w:t>
            </w:r>
          </w:p>
        </w:tc>
      </w:tr>
      <w:tr w:rsidR="0078065C" w:rsidRPr="0078065C" w14:paraId="02743E15" w14:textId="77777777" w:rsidTr="00C94F72">
        <w:trPr>
          <w:trHeight w:val="59"/>
        </w:trPr>
        <w:tc>
          <w:tcPr>
            <w:tcW w:w="0" w:type="auto"/>
            <w:vMerge/>
            <w:shd w:val="clear" w:color="auto" w:fill="D1F3FF"/>
            <w:vAlign w:val="center"/>
            <w:hideMark/>
          </w:tcPr>
          <w:p w14:paraId="127F2B2A"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0" w:type="auto"/>
            <w:vMerge/>
            <w:shd w:val="clear" w:color="auto" w:fill="D3F3FF"/>
            <w:vAlign w:val="center"/>
            <w:hideMark/>
          </w:tcPr>
          <w:p w14:paraId="33A7A8C0"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666" w:type="dxa"/>
            <w:vAlign w:val="center"/>
            <w:hideMark/>
          </w:tcPr>
          <w:p w14:paraId="420193F5"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認定こども園</w:t>
            </w:r>
          </w:p>
        </w:tc>
        <w:tc>
          <w:tcPr>
            <w:tcW w:w="4428" w:type="dxa"/>
            <w:vAlign w:val="center"/>
            <w:hideMark/>
          </w:tcPr>
          <w:p w14:paraId="5195FF69"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幼稚園と保育所の機能や特徴を併せ持つ施設</w:t>
            </w:r>
          </w:p>
        </w:tc>
      </w:tr>
      <w:tr w:rsidR="0078065C" w:rsidRPr="0078065C" w14:paraId="2DB08860" w14:textId="77777777" w:rsidTr="00C94F72">
        <w:trPr>
          <w:trHeight w:val="379"/>
        </w:trPr>
        <w:tc>
          <w:tcPr>
            <w:tcW w:w="0" w:type="auto"/>
            <w:vMerge/>
            <w:shd w:val="clear" w:color="auto" w:fill="D1F3FF"/>
            <w:vAlign w:val="center"/>
            <w:hideMark/>
          </w:tcPr>
          <w:p w14:paraId="407E646D"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306" w:type="dxa"/>
            <w:vMerge w:val="restart"/>
            <w:shd w:val="clear" w:color="auto" w:fill="D3F3FF"/>
            <w:vAlign w:val="center"/>
            <w:hideMark/>
          </w:tcPr>
          <w:p w14:paraId="4BDF774D"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利用対象者</w:t>
            </w:r>
          </w:p>
        </w:tc>
        <w:tc>
          <w:tcPr>
            <w:tcW w:w="1666" w:type="dxa"/>
            <w:vAlign w:val="center"/>
            <w:hideMark/>
          </w:tcPr>
          <w:p w14:paraId="56F09D50"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１号認定児（教育）</w:t>
            </w:r>
          </w:p>
        </w:tc>
        <w:tc>
          <w:tcPr>
            <w:tcW w:w="4428" w:type="dxa"/>
            <w:vAlign w:val="center"/>
          </w:tcPr>
          <w:p w14:paraId="67CFE5D2"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子どもが満３歳以上で幼児期の教育を希望</w:t>
            </w:r>
          </w:p>
        </w:tc>
      </w:tr>
      <w:tr w:rsidR="0078065C" w:rsidRPr="0078065C" w14:paraId="1775E202" w14:textId="77777777" w:rsidTr="00C94F72">
        <w:trPr>
          <w:trHeight w:val="379"/>
        </w:trPr>
        <w:tc>
          <w:tcPr>
            <w:tcW w:w="0" w:type="auto"/>
            <w:vMerge/>
            <w:shd w:val="clear" w:color="auto" w:fill="D1F3FF"/>
            <w:vAlign w:val="center"/>
          </w:tcPr>
          <w:p w14:paraId="686C919B"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306" w:type="dxa"/>
            <w:vMerge/>
            <w:shd w:val="clear" w:color="auto" w:fill="D3F3FF"/>
            <w:vAlign w:val="center"/>
          </w:tcPr>
          <w:p w14:paraId="281AD322"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666" w:type="dxa"/>
            <w:vAlign w:val="center"/>
          </w:tcPr>
          <w:p w14:paraId="28228171"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２号認定児（教育）</w:t>
            </w:r>
          </w:p>
        </w:tc>
        <w:tc>
          <w:tcPr>
            <w:tcW w:w="4428" w:type="dxa"/>
            <w:vAlign w:val="center"/>
          </w:tcPr>
          <w:p w14:paraId="4ECC8778"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子どもが満３歳以上で幼児期の教育を希望※</w:t>
            </w:r>
          </w:p>
        </w:tc>
      </w:tr>
      <w:tr w:rsidR="0078065C" w:rsidRPr="0078065C" w14:paraId="51269CAC" w14:textId="77777777" w:rsidTr="00C94F72">
        <w:trPr>
          <w:trHeight w:val="281"/>
        </w:trPr>
        <w:tc>
          <w:tcPr>
            <w:tcW w:w="1162" w:type="dxa"/>
            <w:vMerge w:val="restart"/>
            <w:shd w:val="clear" w:color="auto" w:fill="D1F3FF"/>
            <w:vAlign w:val="center"/>
            <w:hideMark/>
          </w:tcPr>
          <w:p w14:paraId="206C3148"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保育事業</w:t>
            </w:r>
          </w:p>
        </w:tc>
        <w:tc>
          <w:tcPr>
            <w:tcW w:w="1306" w:type="dxa"/>
            <w:vMerge w:val="restart"/>
            <w:shd w:val="clear" w:color="auto" w:fill="D3F3FF"/>
            <w:vAlign w:val="center"/>
            <w:hideMark/>
          </w:tcPr>
          <w:p w14:paraId="71AB66BA"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施設・事業</w:t>
            </w:r>
          </w:p>
        </w:tc>
        <w:tc>
          <w:tcPr>
            <w:tcW w:w="1666" w:type="dxa"/>
            <w:vAlign w:val="center"/>
            <w:hideMark/>
          </w:tcPr>
          <w:p w14:paraId="5790EA06"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保育所</w:t>
            </w:r>
          </w:p>
        </w:tc>
        <w:tc>
          <w:tcPr>
            <w:tcW w:w="4428" w:type="dxa"/>
            <w:vAlign w:val="center"/>
            <w:hideMark/>
          </w:tcPr>
          <w:p w14:paraId="6D6EDD24"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就労などのため家庭で保育のできない保護者に代わり保育所保育指針に基づいた保育や教育を行う施設</w:t>
            </w:r>
          </w:p>
        </w:tc>
      </w:tr>
      <w:tr w:rsidR="0078065C" w:rsidRPr="0078065C" w14:paraId="2D38C2A6" w14:textId="77777777" w:rsidTr="00C94F72">
        <w:trPr>
          <w:trHeight w:val="360"/>
        </w:trPr>
        <w:tc>
          <w:tcPr>
            <w:tcW w:w="0" w:type="auto"/>
            <w:vMerge/>
            <w:shd w:val="clear" w:color="auto" w:fill="D1F3FF"/>
            <w:vAlign w:val="center"/>
            <w:hideMark/>
          </w:tcPr>
          <w:p w14:paraId="51555038"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0" w:type="auto"/>
            <w:vMerge/>
            <w:shd w:val="clear" w:color="auto" w:fill="D3F3FF"/>
            <w:vAlign w:val="center"/>
            <w:hideMark/>
          </w:tcPr>
          <w:p w14:paraId="50F35719"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666" w:type="dxa"/>
            <w:vAlign w:val="center"/>
            <w:hideMark/>
          </w:tcPr>
          <w:p w14:paraId="2261435C"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認定こども園</w:t>
            </w:r>
          </w:p>
        </w:tc>
        <w:tc>
          <w:tcPr>
            <w:tcW w:w="4428" w:type="dxa"/>
            <w:vAlign w:val="center"/>
            <w:hideMark/>
          </w:tcPr>
          <w:p w14:paraId="0861DBC5"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幼稚園と保育所の機能や特徴を併せ持つ施設</w:t>
            </w:r>
          </w:p>
        </w:tc>
      </w:tr>
      <w:tr w:rsidR="0078065C" w:rsidRPr="0078065C" w14:paraId="5014C667" w14:textId="77777777" w:rsidTr="00C94F72">
        <w:trPr>
          <w:trHeight w:val="407"/>
        </w:trPr>
        <w:tc>
          <w:tcPr>
            <w:tcW w:w="0" w:type="auto"/>
            <w:vMerge/>
            <w:shd w:val="clear" w:color="auto" w:fill="D1F3FF"/>
            <w:vAlign w:val="center"/>
            <w:hideMark/>
          </w:tcPr>
          <w:p w14:paraId="759028FA"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0" w:type="auto"/>
            <w:vMerge/>
            <w:shd w:val="clear" w:color="auto" w:fill="D3F3FF"/>
            <w:vAlign w:val="center"/>
            <w:hideMark/>
          </w:tcPr>
          <w:p w14:paraId="3680F462"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666" w:type="dxa"/>
            <w:vAlign w:val="center"/>
            <w:hideMark/>
          </w:tcPr>
          <w:p w14:paraId="0C2C2D4B"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地域型保育事業</w:t>
            </w:r>
          </w:p>
        </w:tc>
        <w:tc>
          <w:tcPr>
            <w:tcW w:w="4428" w:type="dxa"/>
            <w:vAlign w:val="center"/>
            <w:hideMark/>
          </w:tcPr>
          <w:p w14:paraId="15D259FC"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少人数の単位で0～2歳の子どもを預かる事業</w:t>
            </w:r>
          </w:p>
          <w:p w14:paraId="41D2D3D1"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（小規模保育事業、家庭的保育事業など）</w:t>
            </w:r>
          </w:p>
        </w:tc>
      </w:tr>
      <w:tr w:rsidR="0078065C" w:rsidRPr="0078065C" w14:paraId="26B9E50C" w14:textId="77777777" w:rsidTr="00C94F72">
        <w:trPr>
          <w:trHeight w:val="300"/>
        </w:trPr>
        <w:tc>
          <w:tcPr>
            <w:tcW w:w="0" w:type="auto"/>
            <w:vMerge/>
            <w:shd w:val="clear" w:color="auto" w:fill="D1F3FF"/>
            <w:vAlign w:val="center"/>
            <w:hideMark/>
          </w:tcPr>
          <w:p w14:paraId="480C3037"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306" w:type="dxa"/>
            <w:vMerge w:val="restart"/>
            <w:shd w:val="clear" w:color="auto" w:fill="D3F3FF"/>
            <w:vAlign w:val="center"/>
            <w:hideMark/>
          </w:tcPr>
          <w:p w14:paraId="16A27CCF" w14:textId="77777777" w:rsidR="003D766C" w:rsidRPr="0078065C" w:rsidRDefault="003D766C" w:rsidP="00AC751B">
            <w:pPr>
              <w:spacing w:line="0" w:lineRule="atLeas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利用対象者</w:t>
            </w:r>
          </w:p>
        </w:tc>
        <w:tc>
          <w:tcPr>
            <w:tcW w:w="1666" w:type="dxa"/>
            <w:vAlign w:val="center"/>
            <w:hideMark/>
          </w:tcPr>
          <w:p w14:paraId="729AC7F8" w14:textId="77777777" w:rsidR="003D766C" w:rsidRPr="0078065C" w:rsidRDefault="003D766C" w:rsidP="00AC751B">
            <w:pPr>
              <w:spacing w:line="0" w:lineRule="atLeast"/>
              <w:ind w:left="1080" w:hangingChars="600" w:hanging="10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２号認定児</w:t>
            </w:r>
          </w:p>
        </w:tc>
        <w:tc>
          <w:tcPr>
            <w:tcW w:w="4428" w:type="dxa"/>
            <w:vAlign w:val="center"/>
          </w:tcPr>
          <w:p w14:paraId="36F66CD4" w14:textId="77777777" w:rsidR="003D766C" w:rsidRPr="0078065C" w:rsidRDefault="003D766C" w:rsidP="00AC751B">
            <w:pPr>
              <w:spacing w:line="0" w:lineRule="atLeast"/>
              <w:ind w:left="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子どもが満３歳以上で保護者の就労状況等により、施設等での保育が必要</w:t>
            </w:r>
          </w:p>
        </w:tc>
      </w:tr>
      <w:tr w:rsidR="0078065C" w:rsidRPr="0078065C" w14:paraId="0651F108" w14:textId="77777777" w:rsidTr="00C94F72">
        <w:trPr>
          <w:trHeight w:val="299"/>
        </w:trPr>
        <w:tc>
          <w:tcPr>
            <w:tcW w:w="0" w:type="auto"/>
            <w:vMerge/>
            <w:shd w:val="clear" w:color="auto" w:fill="D1F3FF"/>
            <w:vAlign w:val="center"/>
          </w:tcPr>
          <w:p w14:paraId="4494C3A4"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306" w:type="dxa"/>
            <w:vMerge/>
            <w:shd w:val="clear" w:color="auto" w:fill="D3F3FF"/>
            <w:vAlign w:val="center"/>
          </w:tcPr>
          <w:p w14:paraId="1A2252F5" w14:textId="77777777" w:rsidR="003D766C" w:rsidRPr="0078065C" w:rsidRDefault="003D766C" w:rsidP="00AC751B">
            <w:pPr>
              <w:spacing w:line="0" w:lineRule="atLeast"/>
              <w:rPr>
                <w:rFonts w:ascii="HG丸ｺﾞｼｯｸM-PRO" w:eastAsia="HG丸ｺﾞｼｯｸM-PRO" w:hAnsi="HG丸ｺﾞｼｯｸM-PRO"/>
                <w:sz w:val="18"/>
                <w:szCs w:val="18"/>
              </w:rPr>
            </w:pPr>
          </w:p>
        </w:tc>
        <w:tc>
          <w:tcPr>
            <w:tcW w:w="1666" w:type="dxa"/>
            <w:vAlign w:val="center"/>
          </w:tcPr>
          <w:p w14:paraId="31D53574" w14:textId="77777777" w:rsidR="003D766C" w:rsidRPr="0078065C" w:rsidRDefault="003D766C" w:rsidP="00AC751B">
            <w:pPr>
              <w:spacing w:line="0" w:lineRule="atLeast"/>
              <w:ind w:left="1080" w:hangingChars="600" w:hanging="10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３号認定児</w:t>
            </w:r>
          </w:p>
        </w:tc>
        <w:tc>
          <w:tcPr>
            <w:tcW w:w="4428" w:type="dxa"/>
            <w:vAlign w:val="center"/>
          </w:tcPr>
          <w:p w14:paraId="5B7082AC" w14:textId="77777777" w:rsidR="003D766C" w:rsidRPr="0078065C" w:rsidRDefault="003D766C" w:rsidP="00AC751B">
            <w:pPr>
              <w:spacing w:line="0" w:lineRule="atLeast"/>
              <w:ind w:leftChars="-1" w:left="-1" w:hanging="1"/>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子どもが満３歳未満で保護者の就労状況等により、施設等での保育が必要</w:t>
            </w:r>
          </w:p>
        </w:tc>
      </w:tr>
    </w:tbl>
    <w:p w14:paraId="10986CA4" w14:textId="6DC3EA1C" w:rsidR="003D766C" w:rsidRPr="0078065C" w:rsidRDefault="003D766C" w:rsidP="003D766C">
      <w:pPr>
        <w:ind w:firstLineChars="550" w:firstLine="880"/>
        <w:rPr>
          <w:rFonts w:ascii="HG丸ｺﾞｼｯｸM-PRO" w:eastAsia="HG丸ｺﾞｼｯｸM-PRO" w:hAnsi="HG丸ｺﾞｼｯｸM-PRO"/>
        </w:rPr>
      </w:pPr>
      <w:r w:rsidRPr="0078065C">
        <w:rPr>
          <w:rFonts w:ascii="HG丸ｺﾞｼｯｸM-PRO" w:eastAsia="HG丸ｺﾞｼｯｸM-PRO" w:hAnsi="HG丸ｺﾞｼｯｸM-PRO" w:hint="eastAsia"/>
          <w:sz w:val="16"/>
        </w:rPr>
        <w:t>※</w:t>
      </w:r>
      <w:r w:rsidRPr="0078065C">
        <w:rPr>
          <w:rFonts w:ascii="HG丸ｺﾞｼｯｸM-PRO" w:eastAsia="HG丸ｺﾞｼｯｸM-PRO" w:hAnsi="HG丸ｺﾞｼｯｸM-PRO" w:hint="eastAsia"/>
          <w:sz w:val="16"/>
          <w:szCs w:val="16"/>
        </w:rPr>
        <w:t>通常保育の必要性がある「2号認定」を受けられる者のうち、幼児期の学校教育の利用希望が強い者のことです。</w:t>
      </w:r>
    </w:p>
    <w:p w14:paraId="261344A9" w14:textId="262EDB04" w:rsidR="003D766C" w:rsidRPr="0078065C" w:rsidRDefault="003D766C" w:rsidP="003D766C">
      <w:pPr>
        <w:ind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rPr>
        <w:br w:type="page"/>
      </w:r>
      <w:bookmarkStart w:id="36" w:name="_Toc28352225"/>
      <w:r w:rsidRPr="0078065C">
        <w:rPr>
          <w:rFonts w:ascii="HG丸ｺﾞｼｯｸM-PRO" w:eastAsia="HG丸ｺﾞｼｯｸM-PRO" w:hAnsi="HG丸ｺﾞｼｯｸM-PRO" w:hint="eastAsia"/>
          <w:noProof/>
          <w:sz w:val="28"/>
          <w:szCs w:val="28"/>
        </w:rPr>
        <w:lastRenderedPageBreak/>
        <w:t>（２）地域子ども・子育て支援事業</w:t>
      </w:r>
      <w:bookmarkEnd w:id="36"/>
    </w:p>
    <w:p w14:paraId="6D145EEA" w14:textId="5AFE65A9" w:rsidR="003D766C" w:rsidRPr="0078065C" w:rsidRDefault="003D766C" w:rsidP="003D766C">
      <w:pPr>
        <w:pStyle w:val="af4"/>
        <w:autoSpaceDE w:val="0"/>
        <w:autoSpaceDN w:val="0"/>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全市的に行う事業であることなどから、基本的に区域分けは行わず、１区域として設定しました。ただし、放課後児童クラブ（子どもの家）については、児童が学校から施設まで自力で行く必要があり、各学区内での体制整備が求められるため、提供区域を小学校区域である16区域に設定しています。</w:t>
      </w:r>
    </w:p>
    <w:p w14:paraId="08B5535B" w14:textId="6A160B58" w:rsidR="003D766C" w:rsidRPr="0078065C" w:rsidRDefault="003D766C" w:rsidP="003D766C">
      <w:pPr>
        <w:pStyle w:val="af4"/>
        <w:autoSpaceDE w:val="0"/>
        <w:autoSpaceDN w:val="0"/>
        <w:ind w:leftChars="200" w:left="440" w:firstLineChars="100" w:firstLine="220"/>
        <w:rPr>
          <w:rFonts w:ascii="HG丸ｺﾞｼｯｸM-PRO" w:eastAsia="HG丸ｺﾞｼｯｸM-PRO" w:hAnsi="HG丸ｺﾞｼｯｸM-PRO"/>
        </w:rPr>
      </w:pPr>
      <w:r w:rsidRPr="0078065C">
        <w:rPr>
          <w:noProof/>
        </w:rPr>
        <mc:AlternateContent>
          <mc:Choice Requires="wps">
            <w:drawing>
              <wp:anchor distT="0" distB="0" distL="114300" distR="114300" simplePos="0" relativeHeight="252066816" behindDoc="0" locked="0" layoutInCell="1" allowOverlap="1" wp14:anchorId="39B09C3C" wp14:editId="0939132E">
                <wp:simplePos x="0" y="0"/>
                <wp:positionH relativeFrom="column">
                  <wp:posOffset>271145</wp:posOffset>
                </wp:positionH>
                <wp:positionV relativeFrom="paragraph">
                  <wp:posOffset>103505</wp:posOffset>
                </wp:positionV>
                <wp:extent cx="5422900" cy="365125"/>
                <wp:effectExtent l="0" t="0" r="25400" b="15875"/>
                <wp:wrapNone/>
                <wp:docPr id="47"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0" cy="365125"/>
                        </a:xfrm>
                        <a:prstGeom prst="roundRect">
                          <a:avLst>
                            <a:gd name="adj" fmla="val 16667"/>
                          </a:avLst>
                        </a:prstGeom>
                        <a:solidFill>
                          <a:srgbClr val="005674"/>
                        </a:solidFill>
                        <a:ln w="9525">
                          <a:solidFill>
                            <a:srgbClr val="005674"/>
                          </a:solidFill>
                          <a:round/>
                          <a:headEnd/>
                          <a:tailEnd/>
                        </a:ln>
                      </wps:spPr>
                      <wps:txbx>
                        <w:txbxContent>
                          <w:p w14:paraId="1CF66581" w14:textId="60FDFC7B" w:rsidR="00CF0621" w:rsidRPr="00860CBA" w:rsidRDefault="00CF0621" w:rsidP="003D766C">
                            <w:pPr>
                              <w:pStyle w:val="2"/>
                            </w:pPr>
                            <w:r>
                              <w:rPr>
                                <w:rFonts w:hint="eastAsia"/>
                              </w:rPr>
                              <w:t>２</w:t>
                            </w:r>
                            <w:r w:rsidRPr="006648D2">
                              <w:rPr>
                                <w:rFonts w:hint="eastAsia"/>
                              </w:rPr>
                              <w:t xml:space="preserve">　</w:t>
                            </w:r>
                            <w:r>
                              <w:rPr>
                                <w:rFonts w:hint="eastAsia"/>
                              </w:rPr>
                              <w:t>教育</w:t>
                            </w:r>
                            <w:r>
                              <w:t>・保育事業及び地域</w:t>
                            </w:r>
                            <w:r>
                              <w:rPr>
                                <w:rFonts w:hint="eastAsia"/>
                              </w:rPr>
                              <w:t>子ども</w:t>
                            </w:r>
                            <w:r>
                              <w:t>・子育て支援事業の量の見込みの考え方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09C3C" id="_x0000_s1213" style="position:absolute;left:0;text-align:left;margin-left:21.35pt;margin-top:8.15pt;width:427pt;height:28.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" fillcolor="#005674" strokecolor="#005674">
                <v:textbox inset="5.85pt,.7pt,5.85pt,.7pt">
                  <w:txbxContent>
                    <w:p w14:paraId="1CF66581" w14:textId="60FDFC7B" w:rsidR="00CF0621" w:rsidRPr="00860CBA" w:rsidRDefault="00CF0621" w:rsidP="003D766C">
                      <w:pPr>
                        <w:pStyle w:val="2"/>
                      </w:pPr>
                      <w:r>
                        <w:rPr>
                          <w:rFonts w:hint="eastAsia"/>
                        </w:rPr>
                        <w:t>２</w:t>
                      </w:r>
                      <w:r w:rsidRPr="006648D2">
                        <w:rPr>
                          <w:rFonts w:hint="eastAsia"/>
                        </w:rPr>
                        <w:t xml:space="preserve">　</w:t>
                      </w:r>
                      <w:r>
                        <w:rPr>
                          <w:rFonts w:hint="eastAsia"/>
                        </w:rPr>
                        <w:t>教育</w:t>
                      </w:r>
                      <w:r>
                        <w:t>・保育事業及び地域</w:t>
                      </w:r>
                      <w:r>
                        <w:rPr>
                          <w:rFonts w:hint="eastAsia"/>
                        </w:rPr>
                        <w:t>子ども</w:t>
                      </w:r>
                      <w:r>
                        <w:t>・子育て支援事業の量の見込みの考え方</w:t>
                      </w:r>
                    </w:p>
                  </w:txbxContent>
                </v:textbox>
              </v:roundrect>
            </w:pict>
          </mc:Fallback>
        </mc:AlternateContent>
      </w:r>
    </w:p>
    <w:p w14:paraId="018FAAE4" w14:textId="0491D7F2" w:rsidR="003D766C" w:rsidRPr="0078065C" w:rsidRDefault="003D766C" w:rsidP="003D766C">
      <w:pPr>
        <w:pStyle w:val="af4"/>
        <w:autoSpaceDE w:val="0"/>
        <w:autoSpaceDN w:val="0"/>
        <w:ind w:leftChars="200" w:left="440" w:firstLineChars="100" w:firstLine="220"/>
        <w:rPr>
          <w:rFonts w:ascii="HG丸ｺﾞｼｯｸM-PRO" w:eastAsia="HG丸ｺﾞｼｯｸM-PRO" w:hAnsi="HG丸ｺﾞｼｯｸM-PRO"/>
        </w:rPr>
      </w:pPr>
    </w:p>
    <w:p w14:paraId="03257801" w14:textId="77777777" w:rsidR="003D766C" w:rsidRPr="0078065C" w:rsidRDefault="003D766C" w:rsidP="003D766C">
      <w:pPr>
        <w:pStyle w:val="af4"/>
        <w:autoSpaceDE w:val="0"/>
        <w:autoSpaceDN w:val="0"/>
        <w:ind w:leftChars="200" w:left="440" w:firstLineChars="100" w:firstLine="220"/>
        <w:rPr>
          <w:rFonts w:ascii="HG丸ｺﾞｼｯｸM-PRO" w:eastAsia="HG丸ｺﾞｼｯｸM-PRO" w:hAnsi="HG丸ｺﾞｼｯｸM-PRO"/>
        </w:rPr>
      </w:pPr>
    </w:p>
    <w:p w14:paraId="093F6392" w14:textId="77777777" w:rsidR="003D766C" w:rsidRPr="0078065C" w:rsidRDefault="003D766C" w:rsidP="003D766C">
      <w:pPr>
        <w:pStyle w:val="af4"/>
        <w:autoSpaceDE w:val="0"/>
        <w:autoSpaceDN w:val="0"/>
        <w:ind w:firstLineChars="300" w:firstLine="660"/>
        <w:rPr>
          <w:rFonts w:ascii="HG丸ｺﾞｼｯｸM-PRO" w:eastAsia="HG丸ｺﾞｼｯｸM-PRO" w:hAnsi="HG丸ｺﾞｼｯｸM-PRO"/>
        </w:rPr>
      </w:pPr>
      <w:r w:rsidRPr="0078065C">
        <w:rPr>
          <w:rFonts w:ascii="HG丸ｺﾞｼｯｸM-PRO" w:eastAsia="HG丸ｺﾞｼｯｸM-PRO" w:hAnsi="HG丸ｺﾞｼｯｸM-PRO" w:hint="eastAsia"/>
        </w:rPr>
        <w:t>平成30年（2018年）12月に実施したニーズ調査をもとに、各事業の量の見込み</w:t>
      </w:r>
      <w:r w:rsidRPr="0078065C">
        <w:rPr>
          <w:rStyle w:val="ab"/>
          <w:rFonts w:ascii="HG丸ｺﾞｼｯｸM-PRO" w:eastAsia="HG丸ｺﾞｼｯｸM-PRO" w:hAnsi="HG丸ｺﾞｼｯｸM-PRO"/>
        </w:rPr>
        <w:footnoteReference w:id="19"/>
      </w:r>
      <w:r w:rsidRPr="0078065C">
        <w:rPr>
          <w:rFonts w:ascii="HG丸ｺﾞｼｯｸM-PRO" w:eastAsia="HG丸ｺﾞｼｯｸM-PRO" w:hAnsi="HG丸ｺﾞｼｯｸM-PRO" w:hint="eastAsia"/>
        </w:rPr>
        <w:t>を</w:t>
      </w:r>
    </w:p>
    <w:p w14:paraId="418A175E" w14:textId="67FA5297" w:rsidR="003D766C" w:rsidRPr="0078065C" w:rsidRDefault="003D766C" w:rsidP="003D766C">
      <w:pPr>
        <w:pStyle w:val="af4"/>
        <w:autoSpaceDE w:val="0"/>
        <w:autoSpaceDN w:val="0"/>
        <w:ind w:leftChars="200" w:left="440"/>
        <w:rPr>
          <w:rFonts w:ascii="HG丸ｺﾞｼｯｸM-PRO" w:eastAsia="HG丸ｺﾞｼｯｸM-PRO" w:hAnsi="HG丸ｺﾞｼｯｸM-PRO"/>
        </w:rPr>
      </w:pPr>
      <w:r w:rsidRPr="0078065C">
        <w:rPr>
          <w:rFonts w:ascii="HG丸ｺﾞｼｯｸM-PRO" w:eastAsia="HG丸ｺﾞｼｯｸM-PRO" w:hAnsi="HG丸ｺﾞｼｯｸM-PRO" w:hint="eastAsia"/>
        </w:rPr>
        <w:t>算出しました。なお、各事業の量の見込みは、国から示された『市町村子ども・子育て支援事業計画における｢量の見込み｣の算出等のための手引き』、『第二期市町村子ども・子育て支援事業計画等における「量の見込み」の算出等の考え方（改訂版）』に基づき算出しましたが、算出されたニーズと実際の利用状況に乖離があった事業については補正を行いました。</w:t>
      </w:r>
    </w:p>
    <w:p w14:paraId="69AF3B66" w14:textId="700A8F45" w:rsidR="003D766C" w:rsidRPr="0078065C" w:rsidRDefault="0039458C" w:rsidP="003D766C">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38144" behindDoc="0" locked="0" layoutInCell="1" allowOverlap="1" wp14:anchorId="7685CF2D" wp14:editId="250BEA1C">
                <wp:simplePos x="0" y="0"/>
                <wp:positionH relativeFrom="column">
                  <wp:posOffset>4726940</wp:posOffset>
                </wp:positionH>
                <wp:positionV relativeFrom="paragraph">
                  <wp:posOffset>55245</wp:posOffset>
                </wp:positionV>
                <wp:extent cx="965200" cy="592455"/>
                <wp:effectExtent l="0" t="0" r="25400" b="17145"/>
                <wp:wrapNone/>
                <wp:docPr id="12713" name="四角形: 角を丸くする 150"/>
                <wp:cNvGraphicFramePr/>
                <a:graphic xmlns:a="http://schemas.openxmlformats.org/drawingml/2006/main">
                  <a:graphicData uri="http://schemas.microsoft.com/office/word/2010/wordprocessingShape">
                    <wps:wsp>
                      <wps:cNvSpPr/>
                      <wps:spPr>
                        <a:xfrm>
                          <a:off x="0" y="0"/>
                          <a:ext cx="965200" cy="592455"/>
                        </a:xfrm>
                        <a:prstGeom prst="roundRect">
                          <a:avLst/>
                        </a:prstGeom>
                        <a:solidFill>
                          <a:schemeClr val="bg1"/>
                        </a:solidFill>
                        <a:ln w="19050">
                          <a:solidFill>
                            <a:srgbClr val="8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6E730"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1B5E27">
                              <w:rPr>
                                <w:rFonts w:ascii="ＭＳ ゴシック" w:eastAsia="ＭＳ ゴシック" w:hAnsi="ＭＳ ゴシック" w:hint="eastAsia"/>
                                <w:color w:val="000000" w:themeColor="text1"/>
                                <w:sz w:val="18"/>
                                <w:szCs w:val="16"/>
                              </w:rPr>
                              <w:t>量の見込み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5CF2D" id="四角形: 角を丸くする 150" o:spid="_x0000_s1214" style="position:absolute;left:0;text-align:left;margin-left:372.2pt;margin-top:4.35pt;width:76pt;height:46.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" fillcolor="white [3212]" strokecolor="gray" strokeweight="1.5pt">
                <v:stroke joinstyle="miter"/>
                <v:textbox>
                  <w:txbxContent>
                    <w:p w14:paraId="07E6E730"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1B5E27">
                        <w:rPr>
                          <w:rFonts w:ascii="ＭＳ ゴシック" w:eastAsia="ＭＳ ゴシック" w:hAnsi="ＭＳ ゴシック" w:hint="eastAsia"/>
                          <w:color w:val="000000" w:themeColor="text1"/>
                          <w:sz w:val="18"/>
                          <w:szCs w:val="16"/>
                        </w:rPr>
                        <w:t>量の見込み</w:t>
                      </w:r>
                    </w:p>
                  </w:txbxContent>
                </v:textbox>
              </v:roundrect>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2037120" behindDoc="0" locked="0" layoutInCell="1" allowOverlap="1" wp14:anchorId="27F49086" wp14:editId="3792F997">
                <wp:simplePos x="0" y="0"/>
                <wp:positionH relativeFrom="column">
                  <wp:posOffset>3338830</wp:posOffset>
                </wp:positionH>
                <wp:positionV relativeFrom="paragraph">
                  <wp:posOffset>45720</wp:posOffset>
                </wp:positionV>
                <wp:extent cx="965200" cy="592455"/>
                <wp:effectExtent l="0" t="0" r="25400" b="17145"/>
                <wp:wrapNone/>
                <wp:docPr id="12714" name="四角形: 角を丸くする 149"/>
                <wp:cNvGraphicFramePr/>
                <a:graphic xmlns:a="http://schemas.openxmlformats.org/drawingml/2006/main">
                  <a:graphicData uri="http://schemas.microsoft.com/office/word/2010/wordprocessingShape">
                    <wps:wsp>
                      <wps:cNvSpPr/>
                      <wps:spPr>
                        <a:xfrm>
                          <a:off x="0" y="0"/>
                          <a:ext cx="965200" cy="592455"/>
                        </a:xfrm>
                        <a:prstGeom prst="roundRect">
                          <a:avLst/>
                        </a:prstGeom>
                        <a:solidFill>
                          <a:schemeClr val="bg1"/>
                        </a:solidFill>
                        <a:ln w="19050">
                          <a:solidFill>
                            <a:srgbClr val="8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FCB58"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1B5E27">
                              <w:rPr>
                                <w:rFonts w:ascii="ＭＳ ゴシック" w:eastAsia="ＭＳ ゴシック" w:hAnsi="ＭＳ ゴシック" w:hint="eastAsia"/>
                                <w:color w:val="000000" w:themeColor="text1"/>
                                <w:sz w:val="18"/>
                                <w:szCs w:val="16"/>
                              </w:rPr>
                              <w:t>利用意向率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49086" id="四角形: 角を丸くする 149" o:spid="_x0000_s1215" style="position:absolute;left:0;text-align:left;margin-left:262.9pt;margin-top:3.6pt;width:76pt;height:46.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" fillcolor="white [3212]" strokecolor="gray" strokeweight="1.5pt">
                <v:stroke joinstyle="miter"/>
                <v:textbox>
                  <w:txbxContent>
                    <w:p w14:paraId="403FCB58"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1B5E27">
                        <w:rPr>
                          <w:rFonts w:ascii="ＭＳ ゴシック" w:eastAsia="ＭＳ ゴシック" w:hAnsi="ＭＳ ゴシック" w:hint="eastAsia"/>
                          <w:color w:val="000000" w:themeColor="text1"/>
                          <w:sz w:val="18"/>
                          <w:szCs w:val="16"/>
                        </w:rPr>
                        <w:t>利用意向率</w:t>
                      </w:r>
                    </w:p>
                  </w:txbxContent>
                </v:textbox>
              </v:roundrect>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2036096" behindDoc="0" locked="0" layoutInCell="1" allowOverlap="1" wp14:anchorId="364A6B4B" wp14:editId="775400A7">
                <wp:simplePos x="0" y="0"/>
                <wp:positionH relativeFrom="column">
                  <wp:posOffset>1950720</wp:posOffset>
                </wp:positionH>
                <wp:positionV relativeFrom="paragraph">
                  <wp:posOffset>55245</wp:posOffset>
                </wp:positionV>
                <wp:extent cx="965200" cy="592455"/>
                <wp:effectExtent l="0" t="0" r="25400" b="17145"/>
                <wp:wrapNone/>
                <wp:docPr id="12715" name="四角形: 角を丸くする 144"/>
                <wp:cNvGraphicFramePr/>
                <a:graphic xmlns:a="http://schemas.openxmlformats.org/drawingml/2006/main">
                  <a:graphicData uri="http://schemas.microsoft.com/office/word/2010/wordprocessingShape">
                    <wps:wsp>
                      <wps:cNvSpPr/>
                      <wps:spPr>
                        <a:xfrm>
                          <a:off x="0" y="0"/>
                          <a:ext cx="965200" cy="592455"/>
                        </a:xfrm>
                        <a:prstGeom prst="roundRect">
                          <a:avLst/>
                        </a:prstGeom>
                        <a:solidFill>
                          <a:schemeClr val="bg1"/>
                        </a:solidFill>
                        <a:ln w="19050">
                          <a:solidFill>
                            <a:srgbClr val="8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8BD91"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1B5E27">
                              <w:rPr>
                                <w:rFonts w:ascii="ＭＳ ゴシック" w:eastAsia="ＭＳ ゴシック" w:hAnsi="ＭＳ ゴシック" w:hint="eastAsia"/>
                                <w:color w:val="000000" w:themeColor="text1"/>
                                <w:sz w:val="18"/>
                                <w:szCs w:val="16"/>
                              </w:rPr>
                              <w:t>潜在家庭類型割合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A6B4B" id="四角形: 角を丸くする 144" o:spid="_x0000_s1216" style="position:absolute;left:0;text-align:left;margin-left:153.6pt;margin-top:4.35pt;width:76pt;height:46.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" fillcolor="white [3212]" strokecolor="gray" strokeweight="1.5pt">
                <v:stroke joinstyle="miter"/>
                <v:textbox>
                  <w:txbxContent>
                    <w:p w14:paraId="6A68BD91"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1B5E27">
                        <w:rPr>
                          <w:rFonts w:ascii="ＭＳ ゴシック" w:eastAsia="ＭＳ ゴシック" w:hAnsi="ＭＳ ゴシック" w:hint="eastAsia"/>
                          <w:color w:val="000000" w:themeColor="text1"/>
                          <w:sz w:val="18"/>
                          <w:szCs w:val="16"/>
                        </w:rPr>
                        <w:t>潜在家庭類型割合</w:t>
                      </w:r>
                    </w:p>
                  </w:txbxContent>
                </v:textbox>
              </v:roundrect>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2034048" behindDoc="0" locked="0" layoutInCell="1" allowOverlap="1" wp14:anchorId="692C63C1" wp14:editId="3B891E93">
                <wp:simplePos x="0" y="0"/>
                <wp:positionH relativeFrom="column">
                  <wp:posOffset>562610</wp:posOffset>
                </wp:positionH>
                <wp:positionV relativeFrom="paragraph">
                  <wp:posOffset>64770</wp:posOffset>
                </wp:positionV>
                <wp:extent cx="965200" cy="592455"/>
                <wp:effectExtent l="0" t="0" r="25400" b="17145"/>
                <wp:wrapNone/>
                <wp:docPr id="12716" name="四角形: 角を丸くする 126"/>
                <wp:cNvGraphicFramePr/>
                <a:graphic xmlns:a="http://schemas.openxmlformats.org/drawingml/2006/main">
                  <a:graphicData uri="http://schemas.microsoft.com/office/word/2010/wordprocessingShape">
                    <wps:wsp>
                      <wps:cNvSpPr/>
                      <wps:spPr>
                        <a:xfrm>
                          <a:off x="0" y="0"/>
                          <a:ext cx="965200" cy="592455"/>
                        </a:xfrm>
                        <a:prstGeom prst="roundRect">
                          <a:avLst/>
                        </a:prstGeom>
                        <a:solidFill>
                          <a:schemeClr val="bg1"/>
                        </a:solidFill>
                        <a:ln w="19050">
                          <a:solidFill>
                            <a:srgbClr val="8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D5245"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3D7BF3">
                              <w:rPr>
                                <w:rFonts w:ascii="ＭＳ ゴシック" w:eastAsia="ＭＳ ゴシック" w:hAnsi="ＭＳ ゴシック" w:hint="eastAsia"/>
                                <w:color w:val="0D0D0D" w:themeColor="text1" w:themeTint="F2"/>
                                <w:sz w:val="18"/>
                                <w:szCs w:val="16"/>
                              </w:rPr>
                              <w:t>目標</w:t>
                            </w:r>
                            <w:r w:rsidRPr="001B5E27">
                              <w:rPr>
                                <w:rFonts w:ascii="ＭＳ ゴシック" w:eastAsia="ＭＳ ゴシック" w:hAnsi="ＭＳ ゴシック" w:hint="eastAsia"/>
                                <w:color w:val="000000" w:themeColor="text1"/>
                                <w:sz w:val="18"/>
                                <w:szCs w:val="16"/>
                              </w:rPr>
                              <w:t>児童数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C63C1" id="四角形: 角を丸くする 126" o:spid="_x0000_s1217" style="position:absolute;left:0;text-align:left;margin-left:44.3pt;margin-top:5.1pt;width:76pt;height:46.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" fillcolor="white [3212]" strokecolor="gray" strokeweight="1.5pt">
                <v:stroke joinstyle="miter"/>
                <v:textbox>
                  <w:txbxContent>
                    <w:p w14:paraId="4F3D5245" w14:textId="77777777" w:rsidR="00CF0621" w:rsidRPr="001B5E27" w:rsidRDefault="00CF0621" w:rsidP="003D766C">
                      <w:pPr>
                        <w:snapToGrid w:val="0"/>
                        <w:jc w:val="center"/>
                        <w:rPr>
                          <w:rFonts w:ascii="ＭＳ ゴシック" w:eastAsia="ＭＳ ゴシック" w:hAnsi="ＭＳ ゴシック"/>
                          <w:color w:val="000000" w:themeColor="text1"/>
                          <w:sz w:val="18"/>
                          <w:szCs w:val="16"/>
                        </w:rPr>
                      </w:pPr>
                      <w:r w:rsidRPr="003D7BF3">
                        <w:rPr>
                          <w:rFonts w:ascii="ＭＳ ゴシック" w:eastAsia="ＭＳ ゴシック" w:hAnsi="ＭＳ ゴシック" w:hint="eastAsia"/>
                          <w:color w:val="0D0D0D" w:themeColor="text1" w:themeTint="F2"/>
                          <w:sz w:val="18"/>
                          <w:szCs w:val="16"/>
                        </w:rPr>
                        <w:t>目標</w:t>
                      </w:r>
                      <w:r w:rsidRPr="001B5E27">
                        <w:rPr>
                          <w:rFonts w:ascii="ＭＳ ゴシック" w:eastAsia="ＭＳ ゴシック" w:hAnsi="ＭＳ ゴシック" w:hint="eastAsia"/>
                          <w:color w:val="000000" w:themeColor="text1"/>
                          <w:sz w:val="18"/>
                          <w:szCs w:val="16"/>
                        </w:rPr>
                        <w:t>児童数</w:t>
                      </w:r>
                    </w:p>
                  </w:txbxContent>
                </v:textbox>
              </v:roundrect>
            </w:pict>
          </mc:Fallback>
        </mc:AlternateContent>
      </w:r>
      <w:r w:rsidR="003D766C" w:rsidRPr="0078065C">
        <w:rPr>
          <w:rFonts w:ascii="HG丸ｺﾞｼｯｸM-PRO" w:eastAsia="HG丸ｺﾞｼｯｸM-PRO" w:hAnsi="HG丸ｺﾞｼｯｸM-PRO"/>
          <w:noProof/>
        </w:rPr>
        <mc:AlternateContent>
          <mc:Choice Requires="wps">
            <w:drawing>
              <wp:anchor distT="0" distB="0" distL="114300" distR="114300" simplePos="0" relativeHeight="252040192" behindDoc="0" locked="0" layoutInCell="1" allowOverlap="1" wp14:anchorId="2369DEAD" wp14:editId="2F904EDE">
                <wp:simplePos x="0" y="0"/>
                <wp:positionH relativeFrom="column">
                  <wp:posOffset>4367962</wp:posOffset>
                </wp:positionH>
                <wp:positionV relativeFrom="paragraph">
                  <wp:posOffset>172085</wp:posOffset>
                </wp:positionV>
                <wp:extent cx="476250" cy="511810"/>
                <wp:effectExtent l="0" t="0" r="0" b="2540"/>
                <wp:wrapNone/>
                <wp:docPr id="12710" name="テキスト ボックス 12710"/>
                <wp:cNvGraphicFramePr/>
                <a:graphic xmlns:a="http://schemas.openxmlformats.org/drawingml/2006/main">
                  <a:graphicData uri="http://schemas.microsoft.com/office/word/2010/wordprocessingShape">
                    <wps:wsp>
                      <wps:cNvSpPr txBox="1"/>
                      <wps:spPr>
                        <a:xfrm>
                          <a:off x="0" y="0"/>
                          <a:ext cx="476250" cy="511810"/>
                        </a:xfrm>
                        <a:prstGeom prst="rect">
                          <a:avLst/>
                        </a:prstGeom>
                        <a:noFill/>
                        <a:ln w="6350">
                          <a:noFill/>
                        </a:ln>
                      </wps:spPr>
                      <wps:txbx>
                        <w:txbxContent>
                          <w:p w14:paraId="76A03D2B" w14:textId="77777777" w:rsidR="00CF0621" w:rsidRPr="001B5E27" w:rsidRDefault="00CF0621" w:rsidP="003D766C">
                            <w:pPr>
                              <w:snapToGrid w:val="0"/>
                              <w:rPr>
                                <w:rFonts w:ascii="ＭＳ ゴシック" w:eastAsia="ＭＳ ゴシック" w:hAnsi="ＭＳ ゴシック"/>
                                <w:b/>
                                <w:bCs/>
                                <w:sz w:val="48"/>
                                <w:szCs w:val="44"/>
                              </w:rPr>
                            </w:pPr>
                            <w:r>
                              <w:rPr>
                                <w:rFonts w:ascii="ＭＳ ゴシック" w:eastAsia="ＭＳ ゴシック" w:hAnsi="ＭＳ ゴシック" w:hint="eastAsia"/>
                                <w:b/>
                                <w:bCs/>
                                <w:sz w:val="4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9DEAD" id="テキスト ボックス 12710" o:spid="_x0000_s1218" type="#_x0000_t202" style="position:absolute;left:0;text-align:left;margin-left:343.95pt;margin-top:13.55pt;width:37.5pt;height:40.3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" filled="f" stroked="f" strokeweight=".5pt">
                <v:textbox>
                  <w:txbxContent>
                    <w:p w14:paraId="76A03D2B" w14:textId="77777777" w:rsidR="00CF0621" w:rsidRPr="001B5E27" w:rsidRDefault="00CF0621" w:rsidP="003D766C">
                      <w:pPr>
                        <w:snapToGrid w:val="0"/>
                        <w:rPr>
                          <w:rFonts w:ascii="ＭＳ ゴシック" w:eastAsia="ＭＳ ゴシック" w:hAnsi="ＭＳ ゴシック"/>
                          <w:b/>
                          <w:bCs/>
                          <w:sz w:val="48"/>
                          <w:szCs w:val="44"/>
                        </w:rPr>
                      </w:pPr>
                      <w:r>
                        <w:rPr>
                          <w:rFonts w:ascii="ＭＳ ゴシック" w:eastAsia="ＭＳ ゴシック" w:hAnsi="ＭＳ ゴシック" w:hint="eastAsia"/>
                          <w:b/>
                          <w:bCs/>
                          <w:sz w:val="48"/>
                          <w:szCs w:val="44"/>
                        </w:rPr>
                        <w:t>=</w:t>
                      </w:r>
                    </w:p>
                  </w:txbxContent>
                </v:textbox>
              </v:shape>
            </w:pict>
          </mc:Fallback>
        </mc:AlternateContent>
      </w:r>
      <w:r w:rsidR="003D766C" w:rsidRPr="0078065C">
        <w:rPr>
          <w:rFonts w:ascii="HG丸ｺﾞｼｯｸM-PRO" w:eastAsia="HG丸ｺﾞｼｯｸM-PRO" w:hAnsi="HG丸ｺﾞｼｯｸM-PRO"/>
          <w:noProof/>
        </w:rPr>
        <mc:AlternateContent>
          <mc:Choice Requires="wps">
            <w:drawing>
              <wp:anchor distT="0" distB="0" distL="114300" distR="114300" simplePos="0" relativeHeight="252035072" behindDoc="0" locked="0" layoutInCell="1" allowOverlap="1" wp14:anchorId="4E2E6115" wp14:editId="644F3293">
                <wp:simplePos x="0" y="0"/>
                <wp:positionH relativeFrom="column">
                  <wp:posOffset>1461135</wp:posOffset>
                </wp:positionH>
                <wp:positionV relativeFrom="paragraph">
                  <wp:posOffset>172085</wp:posOffset>
                </wp:positionV>
                <wp:extent cx="476250" cy="511810"/>
                <wp:effectExtent l="0" t="0" r="0" b="2540"/>
                <wp:wrapNone/>
                <wp:docPr id="12711" name="テキスト ボックス 12711"/>
                <wp:cNvGraphicFramePr/>
                <a:graphic xmlns:a="http://schemas.openxmlformats.org/drawingml/2006/main">
                  <a:graphicData uri="http://schemas.microsoft.com/office/word/2010/wordprocessingShape">
                    <wps:wsp>
                      <wps:cNvSpPr txBox="1"/>
                      <wps:spPr>
                        <a:xfrm>
                          <a:off x="0" y="0"/>
                          <a:ext cx="476250" cy="511810"/>
                        </a:xfrm>
                        <a:prstGeom prst="rect">
                          <a:avLst/>
                        </a:prstGeom>
                        <a:noFill/>
                        <a:ln w="6350">
                          <a:noFill/>
                        </a:ln>
                      </wps:spPr>
                      <wps:txbx>
                        <w:txbxContent>
                          <w:p w14:paraId="7C5783D1" w14:textId="77777777" w:rsidR="00CF0621" w:rsidRPr="001B5E27" w:rsidRDefault="00CF0621" w:rsidP="003D766C">
                            <w:pPr>
                              <w:snapToGrid w:val="0"/>
                              <w:rPr>
                                <w:rFonts w:ascii="ＭＳ ゴシック" w:eastAsia="ＭＳ ゴシック" w:hAnsi="ＭＳ ゴシック"/>
                                <w:b/>
                                <w:bCs/>
                                <w:sz w:val="48"/>
                                <w:szCs w:val="44"/>
                              </w:rPr>
                            </w:pPr>
                            <w:r w:rsidRPr="001B5E27">
                              <w:rPr>
                                <w:rFonts w:ascii="ＭＳ ゴシック" w:eastAsia="ＭＳ ゴシック" w:hAnsi="ＭＳ ゴシック" w:hint="eastAsia"/>
                                <w:b/>
                                <w:bCs/>
                                <w:sz w:val="4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2E6115" id="テキスト ボックス 12711" o:spid="_x0000_s1219" type="#_x0000_t202" style="position:absolute;left:0;text-align:left;margin-left:115.05pt;margin-top:13.55pt;width:37.5pt;height:40.3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" filled="f" stroked="f" strokeweight=".5pt">
                <v:textbox>
                  <w:txbxContent>
                    <w:p w14:paraId="7C5783D1" w14:textId="77777777" w:rsidR="00CF0621" w:rsidRPr="001B5E27" w:rsidRDefault="00CF0621" w:rsidP="003D766C">
                      <w:pPr>
                        <w:snapToGrid w:val="0"/>
                        <w:rPr>
                          <w:rFonts w:ascii="ＭＳ ゴシック" w:eastAsia="ＭＳ ゴシック" w:hAnsi="ＭＳ ゴシック"/>
                          <w:b/>
                          <w:bCs/>
                          <w:sz w:val="48"/>
                          <w:szCs w:val="44"/>
                        </w:rPr>
                      </w:pPr>
                      <w:r w:rsidRPr="001B5E27">
                        <w:rPr>
                          <w:rFonts w:ascii="ＭＳ ゴシック" w:eastAsia="ＭＳ ゴシック" w:hAnsi="ＭＳ ゴシック" w:hint="eastAsia"/>
                          <w:b/>
                          <w:bCs/>
                          <w:sz w:val="48"/>
                          <w:szCs w:val="44"/>
                        </w:rPr>
                        <w:t>×</w:t>
                      </w:r>
                    </w:p>
                  </w:txbxContent>
                </v:textbox>
              </v:shape>
            </w:pict>
          </mc:Fallback>
        </mc:AlternateContent>
      </w:r>
      <w:r w:rsidR="003D766C" w:rsidRPr="0078065C">
        <w:rPr>
          <w:rFonts w:ascii="HG丸ｺﾞｼｯｸM-PRO" w:eastAsia="HG丸ｺﾞｼｯｸM-PRO" w:hAnsi="HG丸ｺﾞｼｯｸM-PRO"/>
          <w:noProof/>
        </w:rPr>
        <mc:AlternateContent>
          <mc:Choice Requires="wps">
            <w:drawing>
              <wp:anchor distT="0" distB="0" distL="114300" distR="114300" simplePos="0" relativeHeight="252039168" behindDoc="0" locked="0" layoutInCell="1" allowOverlap="1" wp14:anchorId="4D542A56" wp14:editId="602732BD">
                <wp:simplePos x="0" y="0"/>
                <wp:positionH relativeFrom="column">
                  <wp:posOffset>2876855</wp:posOffset>
                </wp:positionH>
                <wp:positionV relativeFrom="paragraph">
                  <wp:posOffset>172085</wp:posOffset>
                </wp:positionV>
                <wp:extent cx="476250" cy="511810"/>
                <wp:effectExtent l="0" t="0" r="0" b="2540"/>
                <wp:wrapNone/>
                <wp:docPr id="12712" name="テキスト ボックス 12712"/>
                <wp:cNvGraphicFramePr/>
                <a:graphic xmlns:a="http://schemas.openxmlformats.org/drawingml/2006/main">
                  <a:graphicData uri="http://schemas.microsoft.com/office/word/2010/wordprocessingShape">
                    <wps:wsp>
                      <wps:cNvSpPr txBox="1"/>
                      <wps:spPr>
                        <a:xfrm>
                          <a:off x="0" y="0"/>
                          <a:ext cx="476250" cy="511810"/>
                        </a:xfrm>
                        <a:prstGeom prst="rect">
                          <a:avLst/>
                        </a:prstGeom>
                        <a:noFill/>
                        <a:ln w="6350">
                          <a:noFill/>
                        </a:ln>
                      </wps:spPr>
                      <wps:txbx>
                        <w:txbxContent>
                          <w:p w14:paraId="4468EA07" w14:textId="77777777" w:rsidR="00CF0621" w:rsidRPr="001B5E27" w:rsidRDefault="00CF0621" w:rsidP="003D766C">
                            <w:pPr>
                              <w:snapToGrid w:val="0"/>
                              <w:rPr>
                                <w:rFonts w:ascii="ＭＳ ゴシック" w:eastAsia="ＭＳ ゴシック" w:hAnsi="ＭＳ ゴシック"/>
                                <w:b/>
                                <w:bCs/>
                                <w:sz w:val="48"/>
                                <w:szCs w:val="44"/>
                              </w:rPr>
                            </w:pPr>
                            <w:r w:rsidRPr="001B5E27">
                              <w:rPr>
                                <w:rFonts w:ascii="ＭＳ ゴシック" w:eastAsia="ＭＳ ゴシック" w:hAnsi="ＭＳ ゴシック" w:hint="eastAsia"/>
                                <w:b/>
                                <w:bCs/>
                                <w:sz w:val="4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42A56" id="テキスト ボックス 12712" o:spid="_x0000_s1220" type="#_x0000_t202" style="position:absolute;left:0;text-align:left;margin-left:226.5pt;margin-top:13.55pt;width:37.5pt;height:40.3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" filled="f" stroked="f" strokeweight=".5pt">
                <v:textbox>
                  <w:txbxContent>
                    <w:p w14:paraId="4468EA07" w14:textId="77777777" w:rsidR="00CF0621" w:rsidRPr="001B5E27" w:rsidRDefault="00CF0621" w:rsidP="003D766C">
                      <w:pPr>
                        <w:snapToGrid w:val="0"/>
                        <w:rPr>
                          <w:rFonts w:ascii="ＭＳ ゴシック" w:eastAsia="ＭＳ ゴシック" w:hAnsi="ＭＳ ゴシック"/>
                          <w:b/>
                          <w:bCs/>
                          <w:sz w:val="48"/>
                          <w:szCs w:val="44"/>
                        </w:rPr>
                      </w:pPr>
                      <w:r w:rsidRPr="001B5E27">
                        <w:rPr>
                          <w:rFonts w:ascii="ＭＳ ゴシック" w:eastAsia="ＭＳ ゴシック" w:hAnsi="ＭＳ ゴシック" w:hint="eastAsia"/>
                          <w:b/>
                          <w:bCs/>
                          <w:sz w:val="48"/>
                          <w:szCs w:val="44"/>
                        </w:rPr>
                        <w:t>×</w:t>
                      </w:r>
                    </w:p>
                  </w:txbxContent>
                </v:textbox>
              </v:shape>
            </w:pict>
          </mc:Fallback>
        </mc:AlternateContent>
      </w:r>
    </w:p>
    <w:p w14:paraId="0286B87C" w14:textId="77777777" w:rsidR="003D766C" w:rsidRPr="0078065C" w:rsidRDefault="003D766C" w:rsidP="003D766C">
      <w:pPr>
        <w:rPr>
          <w:rFonts w:ascii="HG丸ｺﾞｼｯｸM-PRO" w:eastAsia="HG丸ｺﾞｼｯｸM-PRO" w:hAnsi="HG丸ｺﾞｼｯｸM-PRO"/>
        </w:rPr>
      </w:pPr>
    </w:p>
    <w:p w14:paraId="05602D44" w14:textId="77777777" w:rsidR="003D766C" w:rsidRPr="0078065C" w:rsidRDefault="003D766C" w:rsidP="003D766C">
      <w:pPr>
        <w:rPr>
          <w:rFonts w:ascii="HG丸ｺﾞｼｯｸM-PRO" w:eastAsia="HG丸ｺﾞｼｯｸM-PRO" w:hAnsi="HG丸ｺﾞｼｯｸM-PRO"/>
        </w:rPr>
      </w:pPr>
    </w:p>
    <w:p w14:paraId="55B5305E" w14:textId="61A4FC07" w:rsidR="003D766C" w:rsidRPr="0078065C" w:rsidRDefault="009A60E4" w:rsidP="003D766C">
      <w:pPr>
        <w:rPr>
          <w:rFonts w:ascii="HG丸ｺﾞｼｯｸM-PRO" w:eastAsia="HG丸ｺﾞｼｯｸM-PRO" w:hAnsi="HG丸ｺﾞｼｯｸM-PRO"/>
        </w:rPr>
      </w:pPr>
      <w:r w:rsidRPr="0078065C">
        <w:rPr>
          <w:rFonts w:ascii="HG丸ｺﾞｼｯｸM-PRO" w:eastAsia="HG丸ｺﾞｼｯｸM-PRO" w:hAnsi="HG丸ｺﾞｼｯｸM-PRO"/>
          <w:noProof/>
        </w:rPr>
        <mc:AlternateContent>
          <mc:Choice Requires="wps">
            <w:drawing>
              <wp:anchor distT="0" distB="0" distL="114300" distR="114300" simplePos="0" relativeHeight="252043264" behindDoc="0" locked="0" layoutInCell="1" allowOverlap="1" wp14:anchorId="19F0EA61" wp14:editId="1B1FC090">
                <wp:simplePos x="0" y="0"/>
                <wp:positionH relativeFrom="column">
                  <wp:posOffset>3280410</wp:posOffset>
                </wp:positionH>
                <wp:positionV relativeFrom="paragraph">
                  <wp:posOffset>89535</wp:posOffset>
                </wp:positionV>
                <wp:extent cx="1498600" cy="885825"/>
                <wp:effectExtent l="0" t="0" r="0" b="0"/>
                <wp:wrapNone/>
                <wp:docPr id="12717" name="テキスト ボックス 12717"/>
                <wp:cNvGraphicFramePr/>
                <a:graphic xmlns:a="http://schemas.openxmlformats.org/drawingml/2006/main">
                  <a:graphicData uri="http://schemas.microsoft.com/office/word/2010/wordprocessingShape">
                    <wps:wsp>
                      <wps:cNvSpPr txBox="1"/>
                      <wps:spPr>
                        <a:xfrm>
                          <a:off x="0" y="0"/>
                          <a:ext cx="1498600" cy="885825"/>
                        </a:xfrm>
                        <a:prstGeom prst="rect">
                          <a:avLst/>
                        </a:prstGeom>
                        <a:noFill/>
                        <a:ln w="6350">
                          <a:noFill/>
                        </a:ln>
                      </wps:spPr>
                      <wps:txbx>
                        <w:txbxContent>
                          <w:p w14:paraId="0F00E13B" w14:textId="77777777" w:rsidR="00CF0621" w:rsidRPr="001B5E27" w:rsidRDefault="00CF0621" w:rsidP="003D766C">
                            <w:pPr>
                              <w:snapToGrid w:val="0"/>
                              <w:ind w:left="180" w:hangingChars="100" w:hanging="180"/>
                              <w:rPr>
                                <w:rFonts w:ascii="ＭＳ 明朝" w:hAnsi="ＭＳ 明朝"/>
                                <w:sz w:val="18"/>
                                <w:szCs w:val="16"/>
                              </w:rPr>
                            </w:pPr>
                            <w:r w:rsidRPr="001B5E27">
                              <w:rPr>
                                <w:rFonts w:ascii="ＭＳ 明朝" w:hAnsi="ＭＳ 明朝" w:hint="eastAsia"/>
                                <w:sz w:val="18"/>
                                <w:szCs w:val="16"/>
                              </w:rPr>
                              <w:t>※潜在家庭類型ごとに、事業の利用意向率を算出しました。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0EA61" id="テキスト ボックス 12717" o:spid="_x0000_s1221" type="#_x0000_t202" style="position:absolute;left:0;text-align:left;margin-left:258.3pt;margin-top:7.05pt;width:118pt;height:6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" filled="f" stroked="f" strokeweight=".5pt">
                <v:textbox>
                  <w:txbxContent>
                    <w:p w14:paraId="0F00E13B" w14:textId="77777777" w:rsidR="00CF0621" w:rsidRPr="001B5E27" w:rsidRDefault="00CF0621" w:rsidP="003D766C">
                      <w:pPr>
                        <w:snapToGrid w:val="0"/>
                        <w:ind w:left="180" w:hangingChars="100" w:hanging="180"/>
                        <w:rPr>
                          <w:rFonts w:ascii="ＭＳ 明朝" w:hAnsi="ＭＳ 明朝"/>
                          <w:sz w:val="18"/>
                          <w:szCs w:val="16"/>
                        </w:rPr>
                      </w:pPr>
                      <w:r w:rsidRPr="001B5E27">
                        <w:rPr>
                          <w:rFonts w:ascii="ＭＳ 明朝" w:hAnsi="ＭＳ 明朝" w:hint="eastAsia"/>
                          <w:sz w:val="18"/>
                          <w:szCs w:val="16"/>
                        </w:rPr>
                        <w:t>※潜在家庭類型ごとに、事業の利用意向率を算出しました。</w:t>
                      </w:r>
                    </w:p>
                  </w:txbxContent>
                </v:textbox>
              </v:shape>
            </w:pict>
          </mc:Fallback>
        </mc:AlternateContent>
      </w:r>
      <w:r w:rsidRPr="0078065C">
        <w:rPr>
          <w:rFonts w:ascii="HG丸ｺﾞｼｯｸM-PRO" w:eastAsia="HG丸ｺﾞｼｯｸM-PRO" w:hAnsi="HG丸ｺﾞｼｯｸM-PRO"/>
          <w:noProof/>
        </w:rPr>
        <mc:AlternateContent>
          <mc:Choice Requires="wps">
            <w:drawing>
              <wp:anchor distT="0" distB="0" distL="114300" distR="114300" simplePos="0" relativeHeight="252042240" behindDoc="0" locked="0" layoutInCell="1" allowOverlap="1" wp14:anchorId="5023C10C" wp14:editId="0C43BF5F">
                <wp:simplePos x="0" y="0"/>
                <wp:positionH relativeFrom="column">
                  <wp:posOffset>1880235</wp:posOffset>
                </wp:positionH>
                <wp:positionV relativeFrom="paragraph">
                  <wp:posOffset>99060</wp:posOffset>
                </wp:positionV>
                <wp:extent cx="1498600" cy="885825"/>
                <wp:effectExtent l="0" t="0" r="0" b="0"/>
                <wp:wrapNone/>
                <wp:docPr id="12718" name="テキスト ボックス 12718"/>
                <wp:cNvGraphicFramePr/>
                <a:graphic xmlns:a="http://schemas.openxmlformats.org/drawingml/2006/main">
                  <a:graphicData uri="http://schemas.microsoft.com/office/word/2010/wordprocessingShape">
                    <wps:wsp>
                      <wps:cNvSpPr txBox="1"/>
                      <wps:spPr>
                        <a:xfrm>
                          <a:off x="0" y="0"/>
                          <a:ext cx="1498600" cy="885825"/>
                        </a:xfrm>
                        <a:prstGeom prst="rect">
                          <a:avLst/>
                        </a:prstGeom>
                        <a:noFill/>
                        <a:ln w="6350">
                          <a:noFill/>
                        </a:ln>
                      </wps:spPr>
                      <wps:txbx>
                        <w:txbxContent>
                          <w:p w14:paraId="2FCD577F" w14:textId="77777777" w:rsidR="00CF0621" w:rsidRPr="001B5E27" w:rsidRDefault="00CF0621" w:rsidP="003D766C">
                            <w:pPr>
                              <w:snapToGrid w:val="0"/>
                              <w:ind w:left="180" w:hangingChars="100" w:hanging="180"/>
                              <w:rPr>
                                <w:rFonts w:ascii="ＭＳ 明朝" w:hAnsi="ＭＳ 明朝"/>
                                <w:sz w:val="18"/>
                                <w:szCs w:val="16"/>
                              </w:rPr>
                            </w:pPr>
                            <w:r w:rsidRPr="001B5E27">
                              <w:rPr>
                                <w:rFonts w:ascii="ＭＳ 明朝" w:hAnsi="ＭＳ 明朝" w:hint="eastAsia"/>
                                <w:sz w:val="18"/>
                                <w:szCs w:val="16"/>
                              </w:rPr>
                              <w:t>※父母の就労状況や教育・保育の利用意向により、タイプＡ～Ｆまでの潜在家庭類型に分類しました。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C10C" id="テキスト ボックス 12718" o:spid="_x0000_s1222" type="#_x0000_t202" style="position:absolute;left:0;text-align:left;margin-left:148.05pt;margin-top:7.8pt;width:118pt;height:6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" filled="f" stroked="f" strokeweight=".5pt">
                <v:textbox>
                  <w:txbxContent>
                    <w:p w14:paraId="2FCD577F" w14:textId="77777777" w:rsidR="00CF0621" w:rsidRPr="001B5E27" w:rsidRDefault="00CF0621" w:rsidP="003D766C">
                      <w:pPr>
                        <w:snapToGrid w:val="0"/>
                        <w:ind w:left="180" w:hangingChars="100" w:hanging="180"/>
                        <w:rPr>
                          <w:rFonts w:ascii="ＭＳ 明朝" w:hAnsi="ＭＳ 明朝"/>
                          <w:sz w:val="18"/>
                          <w:szCs w:val="16"/>
                        </w:rPr>
                      </w:pPr>
                      <w:r w:rsidRPr="001B5E27">
                        <w:rPr>
                          <w:rFonts w:ascii="ＭＳ 明朝" w:hAnsi="ＭＳ 明朝" w:hint="eastAsia"/>
                          <w:sz w:val="18"/>
                          <w:szCs w:val="16"/>
                        </w:rPr>
                        <w:t>※父母の就労状況や教育・保育の利用意向により、タイプＡ～Ｆまでの潜在家庭類型に分類しました。</w:t>
                      </w:r>
                    </w:p>
                  </w:txbxContent>
                </v:textbox>
              </v:shape>
            </w:pict>
          </mc:Fallback>
        </mc:AlternateContent>
      </w:r>
      <w:r w:rsidR="003D766C" w:rsidRPr="0078065C">
        <w:rPr>
          <w:rFonts w:ascii="HG丸ｺﾞｼｯｸM-PRO" w:eastAsia="HG丸ｺﾞｼｯｸM-PRO" w:hAnsi="HG丸ｺﾞｼｯｸM-PRO"/>
          <w:noProof/>
        </w:rPr>
        <mc:AlternateContent>
          <mc:Choice Requires="wps">
            <w:drawing>
              <wp:anchor distT="0" distB="0" distL="114300" distR="114300" simplePos="0" relativeHeight="252041216" behindDoc="0" locked="0" layoutInCell="1" allowOverlap="1" wp14:anchorId="64361B2C" wp14:editId="11657D66">
                <wp:simplePos x="0" y="0"/>
                <wp:positionH relativeFrom="column">
                  <wp:posOffset>424815</wp:posOffset>
                </wp:positionH>
                <wp:positionV relativeFrom="paragraph">
                  <wp:posOffset>98425</wp:posOffset>
                </wp:positionV>
                <wp:extent cx="1438275" cy="1026544"/>
                <wp:effectExtent l="0" t="0" r="0" b="2540"/>
                <wp:wrapNone/>
                <wp:docPr id="12719" name="テキスト ボックス 12719"/>
                <wp:cNvGraphicFramePr/>
                <a:graphic xmlns:a="http://schemas.openxmlformats.org/drawingml/2006/main">
                  <a:graphicData uri="http://schemas.microsoft.com/office/word/2010/wordprocessingShape">
                    <wps:wsp>
                      <wps:cNvSpPr txBox="1"/>
                      <wps:spPr>
                        <a:xfrm>
                          <a:off x="0" y="0"/>
                          <a:ext cx="1438275" cy="1026544"/>
                        </a:xfrm>
                        <a:prstGeom prst="rect">
                          <a:avLst/>
                        </a:prstGeom>
                        <a:noFill/>
                        <a:ln w="6350">
                          <a:noFill/>
                        </a:ln>
                      </wps:spPr>
                      <wps:txbx>
                        <w:txbxContent>
                          <w:p w14:paraId="7E89FECC" w14:textId="77777777" w:rsidR="00CF0621" w:rsidRPr="003D7BF3" w:rsidRDefault="00CF0621" w:rsidP="003D766C">
                            <w:pPr>
                              <w:snapToGrid w:val="0"/>
                              <w:ind w:left="180" w:hangingChars="100" w:hanging="180"/>
                              <w:rPr>
                                <w:rFonts w:ascii="ＭＳ 明朝" w:hAnsi="ＭＳ 明朝"/>
                                <w:color w:val="0D0D0D" w:themeColor="text1" w:themeTint="F2"/>
                                <w:sz w:val="18"/>
                                <w:szCs w:val="16"/>
                              </w:rPr>
                            </w:pPr>
                            <w:r w:rsidRPr="003D7BF3">
                              <w:rPr>
                                <w:rFonts w:ascii="ＭＳ 明朝" w:hAnsi="ＭＳ 明朝" w:hint="eastAsia"/>
                                <w:color w:val="0D0D0D" w:themeColor="text1" w:themeTint="F2"/>
                                <w:sz w:val="18"/>
                                <w:szCs w:val="16"/>
                              </w:rPr>
                              <w:t>※コーホート要因法（</w:t>
                            </w:r>
                            <w:r>
                              <w:rPr>
                                <w:rFonts w:ascii="ＭＳ 明朝" w:hAnsi="ＭＳ 明朝" w:hint="eastAsia"/>
                                <w:color w:val="0D0D0D" w:themeColor="text1" w:themeTint="F2"/>
                                <w:sz w:val="18"/>
                                <w:szCs w:val="16"/>
                              </w:rPr>
                              <w:t>平成27年</w:t>
                            </w:r>
                            <w:r w:rsidRPr="004F15E4">
                              <w:rPr>
                                <w:rFonts w:ascii="ＭＳ 明朝" w:hAnsi="ＭＳ 明朝" w:hint="eastAsia"/>
                                <w:sz w:val="18"/>
                                <w:szCs w:val="16"/>
                              </w:rPr>
                              <w:t>（2015年）</w:t>
                            </w:r>
                            <w:r w:rsidRPr="003D7BF3">
                              <w:rPr>
                                <w:rFonts w:ascii="ＭＳ 明朝" w:hAnsi="ＭＳ 明朝" w:hint="eastAsia"/>
                                <w:color w:val="0D0D0D" w:themeColor="text1" w:themeTint="F2"/>
                                <w:sz w:val="18"/>
                                <w:szCs w:val="16"/>
                              </w:rPr>
                              <w:t>の国勢調査に基づく）による推計を基に、目標人口を算出しました。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1B2C" id="テキスト ボックス 12719" o:spid="_x0000_s1223" type="#_x0000_t202" style="position:absolute;left:0;text-align:left;margin-left:33.45pt;margin-top:7.75pt;width:113.25pt;height:80.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" filled="f" stroked="f" strokeweight=".5pt">
                <v:textbox>
                  <w:txbxContent>
                    <w:p w14:paraId="7E89FECC" w14:textId="77777777" w:rsidR="00CF0621" w:rsidRPr="003D7BF3" w:rsidRDefault="00CF0621" w:rsidP="003D766C">
                      <w:pPr>
                        <w:snapToGrid w:val="0"/>
                        <w:ind w:left="180" w:hangingChars="100" w:hanging="180"/>
                        <w:rPr>
                          <w:rFonts w:ascii="ＭＳ 明朝" w:hAnsi="ＭＳ 明朝"/>
                          <w:color w:val="0D0D0D" w:themeColor="text1" w:themeTint="F2"/>
                          <w:sz w:val="18"/>
                          <w:szCs w:val="16"/>
                        </w:rPr>
                      </w:pPr>
                      <w:r w:rsidRPr="003D7BF3">
                        <w:rPr>
                          <w:rFonts w:ascii="ＭＳ 明朝" w:hAnsi="ＭＳ 明朝" w:hint="eastAsia"/>
                          <w:color w:val="0D0D0D" w:themeColor="text1" w:themeTint="F2"/>
                          <w:sz w:val="18"/>
                          <w:szCs w:val="16"/>
                        </w:rPr>
                        <w:t>※コーホート要因法（</w:t>
                      </w:r>
                      <w:r>
                        <w:rPr>
                          <w:rFonts w:ascii="ＭＳ 明朝" w:hAnsi="ＭＳ 明朝" w:hint="eastAsia"/>
                          <w:color w:val="0D0D0D" w:themeColor="text1" w:themeTint="F2"/>
                          <w:sz w:val="18"/>
                          <w:szCs w:val="16"/>
                        </w:rPr>
                        <w:t>平成27年</w:t>
                      </w:r>
                      <w:r w:rsidRPr="004F15E4">
                        <w:rPr>
                          <w:rFonts w:ascii="ＭＳ 明朝" w:hAnsi="ＭＳ 明朝" w:hint="eastAsia"/>
                          <w:sz w:val="18"/>
                          <w:szCs w:val="16"/>
                        </w:rPr>
                        <w:t>（2015年）</w:t>
                      </w:r>
                      <w:r w:rsidRPr="003D7BF3">
                        <w:rPr>
                          <w:rFonts w:ascii="ＭＳ 明朝" w:hAnsi="ＭＳ 明朝" w:hint="eastAsia"/>
                          <w:color w:val="0D0D0D" w:themeColor="text1" w:themeTint="F2"/>
                          <w:sz w:val="18"/>
                          <w:szCs w:val="16"/>
                        </w:rPr>
                        <w:t>の国勢調査に基づく）による推計を基に、目標人口を算出しました。</w:t>
                      </w:r>
                    </w:p>
                  </w:txbxContent>
                </v:textbox>
              </v:shape>
            </w:pict>
          </mc:Fallback>
        </mc:AlternateContent>
      </w:r>
    </w:p>
    <w:p w14:paraId="230D6C7E" w14:textId="77777777" w:rsidR="003D766C" w:rsidRPr="0078065C" w:rsidRDefault="003D766C" w:rsidP="003D766C">
      <w:pPr>
        <w:rPr>
          <w:rFonts w:ascii="HG丸ｺﾞｼｯｸM-PRO" w:eastAsia="HG丸ｺﾞｼｯｸM-PRO" w:hAnsi="HG丸ｺﾞｼｯｸM-PRO"/>
        </w:rPr>
      </w:pPr>
    </w:p>
    <w:p w14:paraId="5507ECF9" w14:textId="77777777" w:rsidR="003D766C" w:rsidRPr="0078065C" w:rsidRDefault="003D766C" w:rsidP="003D766C">
      <w:pPr>
        <w:rPr>
          <w:rFonts w:ascii="HG丸ｺﾞｼｯｸM-PRO" w:eastAsia="HG丸ｺﾞｼｯｸM-PRO" w:hAnsi="HG丸ｺﾞｼｯｸM-PRO"/>
        </w:rPr>
      </w:pPr>
    </w:p>
    <w:p w14:paraId="2C1AE613" w14:textId="77777777" w:rsidR="003D766C" w:rsidRPr="0078065C" w:rsidRDefault="003D766C" w:rsidP="003D766C">
      <w:pPr>
        <w:rPr>
          <w:rFonts w:ascii="HG丸ｺﾞｼｯｸM-PRO" w:eastAsia="HG丸ｺﾞｼｯｸM-PRO" w:hAnsi="HG丸ｺﾞｼｯｸM-PRO"/>
        </w:rPr>
      </w:pPr>
    </w:p>
    <w:p w14:paraId="1EF923AC" w14:textId="66231976" w:rsidR="003D766C" w:rsidRPr="0078065C" w:rsidRDefault="003D766C" w:rsidP="003D766C">
      <w:pPr>
        <w:rPr>
          <w:rFonts w:ascii="HG丸ｺﾞｼｯｸM-PRO" w:eastAsia="HG丸ｺﾞｼｯｸM-PRO" w:hAnsi="HG丸ｺﾞｼｯｸM-PRO"/>
        </w:rPr>
      </w:pPr>
    </w:p>
    <w:p w14:paraId="6B94B947" w14:textId="77777777" w:rsidR="009A60E4" w:rsidRPr="0078065C" w:rsidRDefault="009A60E4" w:rsidP="003D766C">
      <w:pPr>
        <w:rPr>
          <w:rFonts w:ascii="HG丸ｺﾞｼｯｸM-PRO" w:eastAsia="HG丸ｺﾞｼｯｸM-PRO" w:hAnsi="HG丸ｺﾞｼｯｸM-PRO"/>
        </w:rPr>
      </w:pPr>
    </w:p>
    <w:p w14:paraId="56DA3CDF" w14:textId="77777777" w:rsidR="003D766C" w:rsidRPr="0078065C" w:rsidRDefault="003D766C" w:rsidP="003D766C">
      <w:pPr>
        <w:ind w:firstLine="840"/>
        <w:rPr>
          <w:rFonts w:ascii="HG丸ｺﾞｼｯｸM-PRO" w:eastAsia="HG丸ｺﾞｼｯｸM-PRO" w:hAnsi="HG丸ｺﾞｼｯｸM-PRO"/>
        </w:rPr>
      </w:pPr>
      <w:r w:rsidRPr="0078065C">
        <w:rPr>
          <w:rFonts w:ascii="HG丸ｺﾞｼｯｸM-PRO" w:eastAsia="HG丸ｺﾞｼｯｸM-PRO" w:hAnsi="HG丸ｺﾞｼｯｸM-PRO" w:hint="eastAsia"/>
        </w:rPr>
        <w:t>潜在家庭類型</w:t>
      </w:r>
    </w:p>
    <w:tbl>
      <w:tblPr>
        <w:tblW w:w="8505" w:type="dxa"/>
        <w:tblInd w:w="90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shd w:val="clear" w:color="auto" w:fill="D9D9D9"/>
        <w:tblLayout w:type="fixed"/>
        <w:tblCellMar>
          <w:left w:w="99" w:type="dxa"/>
          <w:right w:w="99" w:type="dxa"/>
        </w:tblCellMar>
        <w:tblLook w:val="04A0" w:firstRow="1" w:lastRow="0" w:firstColumn="1" w:lastColumn="0" w:noHBand="0" w:noVBand="1"/>
      </w:tblPr>
      <w:tblGrid>
        <w:gridCol w:w="1276"/>
        <w:gridCol w:w="7229"/>
      </w:tblGrid>
      <w:tr w:rsidR="0078065C" w:rsidRPr="0078065C" w14:paraId="6DD830A4" w14:textId="77777777" w:rsidTr="00C94F72">
        <w:trPr>
          <w:trHeight w:val="467"/>
        </w:trPr>
        <w:tc>
          <w:tcPr>
            <w:tcW w:w="750" w:type="pct"/>
            <w:shd w:val="clear" w:color="auto" w:fill="D1F3FF"/>
            <w:noWrap/>
            <w:tcMar>
              <w:left w:w="28" w:type="dxa"/>
              <w:right w:w="28" w:type="dxa"/>
            </w:tcMar>
            <w:vAlign w:val="center"/>
            <w:hideMark/>
          </w:tcPr>
          <w:p w14:paraId="0D5E2A7B"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タイプA</w:t>
            </w:r>
          </w:p>
        </w:tc>
        <w:tc>
          <w:tcPr>
            <w:tcW w:w="4250" w:type="pct"/>
            <w:shd w:val="clear" w:color="auto" w:fill="auto"/>
            <w:noWrap/>
            <w:tcMar>
              <w:left w:w="28" w:type="dxa"/>
              <w:right w:w="28" w:type="dxa"/>
            </w:tcMar>
            <w:vAlign w:val="center"/>
            <w:hideMark/>
          </w:tcPr>
          <w:p w14:paraId="709060A3"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ひとり親家庭</w:t>
            </w:r>
          </w:p>
        </w:tc>
      </w:tr>
      <w:tr w:rsidR="0078065C" w:rsidRPr="0078065C" w14:paraId="46E45297" w14:textId="77777777" w:rsidTr="00C94F72">
        <w:trPr>
          <w:trHeight w:val="467"/>
        </w:trPr>
        <w:tc>
          <w:tcPr>
            <w:tcW w:w="750" w:type="pct"/>
            <w:shd w:val="clear" w:color="auto" w:fill="D1F3FF"/>
            <w:noWrap/>
            <w:tcMar>
              <w:left w:w="28" w:type="dxa"/>
              <w:right w:w="28" w:type="dxa"/>
            </w:tcMar>
            <w:vAlign w:val="center"/>
            <w:hideMark/>
          </w:tcPr>
          <w:p w14:paraId="19CF0548"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タイプB</w:t>
            </w:r>
          </w:p>
        </w:tc>
        <w:tc>
          <w:tcPr>
            <w:tcW w:w="4250" w:type="pct"/>
            <w:shd w:val="clear" w:color="auto" w:fill="auto"/>
            <w:noWrap/>
            <w:tcMar>
              <w:left w:w="28" w:type="dxa"/>
              <w:right w:w="28" w:type="dxa"/>
            </w:tcMar>
            <w:vAlign w:val="center"/>
            <w:hideMark/>
          </w:tcPr>
          <w:p w14:paraId="360A5ED1"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フルタイム×フルタイム</w:t>
            </w:r>
          </w:p>
        </w:tc>
      </w:tr>
      <w:tr w:rsidR="0078065C" w:rsidRPr="0078065C" w14:paraId="515766A8" w14:textId="77777777" w:rsidTr="00C94F72">
        <w:trPr>
          <w:trHeight w:val="467"/>
        </w:trPr>
        <w:tc>
          <w:tcPr>
            <w:tcW w:w="750" w:type="pct"/>
            <w:shd w:val="clear" w:color="auto" w:fill="D1F3FF"/>
            <w:noWrap/>
            <w:tcMar>
              <w:left w:w="28" w:type="dxa"/>
              <w:right w:w="28" w:type="dxa"/>
            </w:tcMar>
            <w:vAlign w:val="center"/>
            <w:hideMark/>
          </w:tcPr>
          <w:p w14:paraId="40413C74"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タイプC</w:t>
            </w:r>
          </w:p>
        </w:tc>
        <w:tc>
          <w:tcPr>
            <w:tcW w:w="4250" w:type="pct"/>
            <w:shd w:val="clear" w:color="auto" w:fill="auto"/>
            <w:noWrap/>
            <w:tcMar>
              <w:left w:w="28" w:type="dxa"/>
              <w:right w:w="28" w:type="dxa"/>
            </w:tcMar>
            <w:vAlign w:val="center"/>
            <w:hideMark/>
          </w:tcPr>
          <w:p w14:paraId="21B90090"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フルタイム×パートタイム</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（就労時間：月120 時間以上と64時間～120時間の一部）</w:t>
            </w:r>
          </w:p>
        </w:tc>
      </w:tr>
      <w:tr w:rsidR="0078065C" w:rsidRPr="0078065C" w14:paraId="0F468617" w14:textId="77777777" w:rsidTr="00C94F72">
        <w:trPr>
          <w:trHeight w:val="467"/>
        </w:trPr>
        <w:tc>
          <w:tcPr>
            <w:tcW w:w="750" w:type="pct"/>
            <w:shd w:val="clear" w:color="auto" w:fill="D1F3FF"/>
            <w:noWrap/>
            <w:tcMar>
              <w:left w:w="28" w:type="dxa"/>
              <w:right w:w="28" w:type="dxa"/>
            </w:tcMar>
            <w:vAlign w:val="center"/>
            <w:hideMark/>
          </w:tcPr>
          <w:p w14:paraId="210A2CC6"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タイプC’</w:t>
            </w:r>
          </w:p>
        </w:tc>
        <w:tc>
          <w:tcPr>
            <w:tcW w:w="4250" w:type="pct"/>
            <w:shd w:val="clear" w:color="auto" w:fill="auto"/>
            <w:noWrap/>
            <w:tcMar>
              <w:left w:w="28" w:type="dxa"/>
              <w:right w:w="28" w:type="dxa"/>
            </w:tcMar>
            <w:vAlign w:val="center"/>
            <w:hideMark/>
          </w:tcPr>
          <w:p w14:paraId="1E64776E"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フルタイム×パートタイム</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（就労時間：月64時間未満＋64時間～120時間の一部）</w:t>
            </w:r>
          </w:p>
        </w:tc>
      </w:tr>
      <w:tr w:rsidR="0078065C" w:rsidRPr="0078065C" w14:paraId="61046A9B" w14:textId="77777777" w:rsidTr="00C94F72">
        <w:trPr>
          <w:trHeight w:val="467"/>
        </w:trPr>
        <w:tc>
          <w:tcPr>
            <w:tcW w:w="750" w:type="pct"/>
            <w:shd w:val="clear" w:color="auto" w:fill="D1F3FF"/>
            <w:noWrap/>
            <w:tcMar>
              <w:left w:w="28" w:type="dxa"/>
              <w:right w:w="28" w:type="dxa"/>
            </w:tcMar>
            <w:vAlign w:val="center"/>
            <w:hideMark/>
          </w:tcPr>
          <w:p w14:paraId="1F92CCA4"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タイプD</w:t>
            </w:r>
          </w:p>
        </w:tc>
        <w:tc>
          <w:tcPr>
            <w:tcW w:w="4250" w:type="pct"/>
            <w:shd w:val="clear" w:color="auto" w:fill="auto"/>
            <w:noWrap/>
            <w:tcMar>
              <w:left w:w="28" w:type="dxa"/>
              <w:right w:w="28" w:type="dxa"/>
            </w:tcMar>
            <w:vAlign w:val="center"/>
            <w:hideMark/>
          </w:tcPr>
          <w:p w14:paraId="5DC17077"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専業主婦（夫）</w:t>
            </w:r>
          </w:p>
        </w:tc>
      </w:tr>
      <w:tr w:rsidR="0078065C" w:rsidRPr="0078065C" w14:paraId="5547662E" w14:textId="77777777" w:rsidTr="00C94F72">
        <w:trPr>
          <w:trHeight w:val="467"/>
        </w:trPr>
        <w:tc>
          <w:tcPr>
            <w:tcW w:w="750" w:type="pct"/>
            <w:shd w:val="clear" w:color="auto" w:fill="D1F3FF"/>
            <w:noWrap/>
            <w:tcMar>
              <w:left w:w="28" w:type="dxa"/>
              <w:right w:w="28" w:type="dxa"/>
            </w:tcMar>
            <w:vAlign w:val="center"/>
            <w:hideMark/>
          </w:tcPr>
          <w:p w14:paraId="017AB34D"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タイプE</w:t>
            </w:r>
          </w:p>
        </w:tc>
        <w:tc>
          <w:tcPr>
            <w:tcW w:w="4250" w:type="pct"/>
            <w:shd w:val="clear" w:color="auto" w:fill="auto"/>
            <w:noWrap/>
            <w:tcMar>
              <w:left w:w="28" w:type="dxa"/>
              <w:right w:w="28" w:type="dxa"/>
            </w:tcMar>
            <w:vAlign w:val="center"/>
            <w:hideMark/>
          </w:tcPr>
          <w:p w14:paraId="5B3D2F2B"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パートタイム×パートタイム</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（就労時間：双方が月120 時間以上＋64時間～120時間の一部）</w:t>
            </w:r>
          </w:p>
        </w:tc>
      </w:tr>
      <w:tr w:rsidR="0078065C" w:rsidRPr="0078065C" w14:paraId="6169D20F" w14:textId="77777777" w:rsidTr="00C94F72">
        <w:trPr>
          <w:trHeight w:val="467"/>
        </w:trPr>
        <w:tc>
          <w:tcPr>
            <w:tcW w:w="750" w:type="pct"/>
            <w:shd w:val="clear" w:color="auto" w:fill="D1F3FF"/>
            <w:noWrap/>
            <w:tcMar>
              <w:left w:w="28" w:type="dxa"/>
              <w:right w:w="28" w:type="dxa"/>
            </w:tcMar>
            <w:vAlign w:val="center"/>
            <w:hideMark/>
          </w:tcPr>
          <w:p w14:paraId="2F27C4AF"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タイプE’</w:t>
            </w:r>
          </w:p>
        </w:tc>
        <w:tc>
          <w:tcPr>
            <w:tcW w:w="4250" w:type="pct"/>
            <w:shd w:val="clear" w:color="auto" w:fill="auto"/>
            <w:noWrap/>
            <w:tcMar>
              <w:left w:w="28" w:type="dxa"/>
              <w:right w:w="28" w:type="dxa"/>
            </w:tcMar>
            <w:vAlign w:val="center"/>
            <w:hideMark/>
          </w:tcPr>
          <w:p w14:paraId="23B13C7A"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パートタイム×パートタイム</w:t>
            </w:r>
            <w:r w:rsidRPr="0078065C">
              <w:rPr>
                <w:rFonts w:ascii="HG丸ｺﾞｼｯｸM-PRO" w:eastAsia="HG丸ｺﾞｼｯｸM-PRO" w:hAnsi="HG丸ｺﾞｼｯｸM-PRO" w:cs="ＭＳ Ｐゴシック"/>
                <w:kern w:val="0"/>
                <w:sz w:val="18"/>
                <w:szCs w:val="18"/>
              </w:rPr>
              <w:br/>
            </w:r>
            <w:r w:rsidRPr="0078065C">
              <w:rPr>
                <w:rFonts w:ascii="HG丸ｺﾞｼｯｸM-PRO" w:eastAsia="HG丸ｺﾞｼｯｸM-PRO" w:hAnsi="HG丸ｺﾞｼｯｸM-PRO" w:cs="ＭＳ Ｐゴシック" w:hint="eastAsia"/>
                <w:kern w:val="0"/>
                <w:sz w:val="18"/>
                <w:szCs w:val="18"/>
              </w:rPr>
              <w:t>（就労時間：いずれかが月64時間未満＋64時間～120時間の一部）</w:t>
            </w:r>
          </w:p>
        </w:tc>
      </w:tr>
      <w:tr w:rsidR="0078065C" w:rsidRPr="0078065C" w14:paraId="62506E5D" w14:textId="77777777" w:rsidTr="00C94F72">
        <w:trPr>
          <w:trHeight w:val="467"/>
        </w:trPr>
        <w:tc>
          <w:tcPr>
            <w:tcW w:w="750" w:type="pct"/>
            <w:shd w:val="clear" w:color="auto" w:fill="D1F3FF"/>
            <w:noWrap/>
            <w:tcMar>
              <w:left w:w="28" w:type="dxa"/>
              <w:right w:w="28" w:type="dxa"/>
            </w:tcMar>
            <w:vAlign w:val="center"/>
            <w:hideMark/>
          </w:tcPr>
          <w:p w14:paraId="33AC7D11" w14:textId="77777777" w:rsidR="003D766C" w:rsidRPr="0078065C" w:rsidRDefault="003D766C" w:rsidP="00AC751B">
            <w:pPr>
              <w:snapToGrid w:val="0"/>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タイプF</w:t>
            </w:r>
          </w:p>
        </w:tc>
        <w:tc>
          <w:tcPr>
            <w:tcW w:w="4250" w:type="pct"/>
            <w:shd w:val="clear" w:color="auto" w:fill="auto"/>
            <w:noWrap/>
            <w:tcMar>
              <w:left w:w="28" w:type="dxa"/>
              <w:right w:w="28" w:type="dxa"/>
            </w:tcMar>
            <w:vAlign w:val="center"/>
            <w:hideMark/>
          </w:tcPr>
          <w:p w14:paraId="7B46B310" w14:textId="77777777" w:rsidR="003D766C" w:rsidRPr="0078065C" w:rsidRDefault="003D766C" w:rsidP="00AC751B">
            <w:pPr>
              <w:snapToGrid w:val="0"/>
              <w:ind w:leftChars="52" w:left="114" w:rightChars="51" w:right="112"/>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無業×無業</w:t>
            </w:r>
          </w:p>
        </w:tc>
      </w:tr>
    </w:tbl>
    <w:p w14:paraId="12686AEC" w14:textId="79937EFE" w:rsidR="003D766C" w:rsidRPr="0078065C" w:rsidRDefault="003D766C" w:rsidP="00477C5D">
      <w:pPr>
        <w:spacing w:line="20" w:lineRule="exac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37B52303" w14:textId="589F1AA2" w:rsidR="00477C5D" w:rsidRPr="0078065C" w:rsidRDefault="00477C5D" w:rsidP="003D766C">
      <w:pPr>
        <w:pStyle w:val="af4"/>
        <w:autoSpaceDE w:val="0"/>
        <w:autoSpaceDN w:val="0"/>
        <w:rPr>
          <w:rFonts w:ascii="HG丸ｺﾞｼｯｸM-PRO" w:eastAsia="HG丸ｺﾞｼｯｸM-PRO" w:hAnsi="HG丸ｺﾞｼｯｸM-PRO"/>
        </w:rPr>
      </w:pPr>
      <w:r w:rsidRPr="0078065C">
        <w:rPr>
          <w:noProof/>
        </w:rPr>
        <w:lastRenderedPageBreak/>
        <mc:AlternateContent>
          <mc:Choice Requires="wps">
            <w:drawing>
              <wp:anchor distT="0" distB="0" distL="114300" distR="114300" simplePos="0" relativeHeight="252068864" behindDoc="0" locked="0" layoutInCell="1" allowOverlap="1" wp14:anchorId="3E18A06A" wp14:editId="04168486">
                <wp:simplePos x="0" y="0"/>
                <wp:positionH relativeFrom="column">
                  <wp:posOffset>242570</wp:posOffset>
                </wp:positionH>
                <wp:positionV relativeFrom="paragraph">
                  <wp:posOffset>-43180</wp:posOffset>
                </wp:positionV>
                <wp:extent cx="1257300" cy="365125"/>
                <wp:effectExtent l="0" t="0" r="19050" b="15875"/>
                <wp:wrapNone/>
                <wp:docPr id="133"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5125"/>
                        </a:xfrm>
                        <a:prstGeom prst="roundRect">
                          <a:avLst>
                            <a:gd name="adj" fmla="val 16667"/>
                          </a:avLst>
                        </a:prstGeom>
                        <a:solidFill>
                          <a:srgbClr val="005674"/>
                        </a:solidFill>
                        <a:ln w="9525">
                          <a:solidFill>
                            <a:srgbClr val="005674"/>
                          </a:solidFill>
                          <a:round/>
                          <a:headEnd/>
                          <a:tailEnd/>
                        </a:ln>
                      </wps:spPr>
                      <wps:txbx>
                        <w:txbxContent>
                          <w:p w14:paraId="0E7BDA6E" w14:textId="635B1867" w:rsidR="00CF0621" w:rsidRPr="00860CBA" w:rsidRDefault="00CF0621" w:rsidP="00477C5D">
                            <w:pPr>
                              <w:pStyle w:val="2"/>
                            </w:pPr>
                            <w:r>
                              <w:rPr>
                                <w:rFonts w:hint="eastAsia"/>
                              </w:rPr>
                              <w:t>３</w:t>
                            </w:r>
                            <w:r>
                              <w:t xml:space="preserve">　目標人口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8A06A" id="_x0000_s1224" style="position:absolute;left:0;text-align:left;margin-left:19.1pt;margin-top:-3.4pt;width:99pt;height:28.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" fillcolor="#005674" strokecolor="#005674">
                <v:textbox inset="5.85pt,.7pt,5.85pt,.7pt">
                  <w:txbxContent>
                    <w:p w14:paraId="0E7BDA6E" w14:textId="635B1867" w:rsidR="00CF0621" w:rsidRPr="00860CBA" w:rsidRDefault="00CF0621" w:rsidP="00477C5D">
                      <w:pPr>
                        <w:pStyle w:val="2"/>
                      </w:pPr>
                      <w:r>
                        <w:rPr>
                          <w:rFonts w:hint="eastAsia"/>
                        </w:rPr>
                        <w:t>３</w:t>
                      </w:r>
                      <w:r>
                        <w:t xml:space="preserve">　目標人口</w:t>
                      </w:r>
                    </w:p>
                  </w:txbxContent>
                </v:textbox>
              </v:roundrect>
            </w:pict>
          </mc:Fallback>
        </mc:AlternateContent>
      </w:r>
    </w:p>
    <w:p w14:paraId="4F4389E4" w14:textId="27789955" w:rsidR="00477C5D" w:rsidRPr="0078065C" w:rsidRDefault="00477C5D" w:rsidP="003D766C">
      <w:pPr>
        <w:pStyle w:val="af4"/>
        <w:autoSpaceDE w:val="0"/>
        <w:autoSpaceDN w:val="0"/>
        <w:rPr>
          <w:rFonts w:ascii="HG丸ｺﾞｼｯｸM-PRO" w:eastAsia="HG丸ｺﾞｼｯｸM-PRO" w:hAnsi="HG丸ｺﾞｼｯｸM-PRO"/>
        </w:rPr>
      </w:pPr>
    </w:p>
    <w:p w14:paraId="4ADA8A38" w14:textId="6B7BA145" w:rsidR="003D766C" w:rsidRPr="0078065C" w:rsidRDefault="003D766C" w:rsidP="00AC751B">
      <w:pPr>
        <w:pStyle w:val="af4"/>
        <w:autoSpaceDE w:val="0"/>
        <w:autoSpaceDN w:val="0"/>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子育て支援事業計画で定めるサービスの対象となる、０歳から11歳までの子どもについて、コーホート要因法（平成27年（2015年）の国勢調査に基づく）による推計を基に、施策を通じて社会移動が活性化され、自然減が緩やかとなることを目指した目標人口を算出しました。</w:t>
      </w:r>
    </w:p>
    <w:p w14:paraId="3CF55FCF" w14:textId="77777777" w:rsidR="003D766C" w:rsidRPr="0078065C" w:rsidRDefault="003D766C" w:rsidP="003D766C">
      <w:pPr>
        <w:rPr>
          <w:rFonts w:ascii="HG丸ｺﾞｼｯｸM-PRO" w:eastAsia="HG丸ｺﾞｼｯｸM-PRO" w:hAnsi="HG丸ｺﾞｼｯｸM-PRO"/>
        </w:rPr>
      </w:pPr>
    </w:p>
    <w:p w14:paraId="2C695D65" w14:textId="77777777" w:rsidR="003D766C" w:rsidRPr="0078065C" w:rsidRDefault="003D766C" w:rsidP="003D766C">
      <w:pPr>
        <w:ind w:rightChars="201" w:right="442"/>
        <w:jc w:val="right"/>
        <w:rPr>
          <w:rFonts w:ascii="HG丸ｺﾞｼｯｸM-PRO" w:eastAsia="HG丸ｺﾞｼｯｸM-PRO" w:hAnsi="HG丸ｺﾞｼｯｸM-PRO"/>
          <w:sz w:val="18"/>
          <w:szCs w:val="16"/>
        </w:rPr>
      </w:pPr>
      <w:r w:rsidRPr="0078065C">
        <w:rPr>
          <w:rFonts w:ascii="HG丸ｺﾞｼｯｸM-PRO" w:eastAsia="HG丸ｺﾞｼｯｸM-PRO" w:hAnsi="HG丸ｺﾞｼｯｸM-PRO" w:hint="eastAsia"/>
          <w:sz w:val="18"/>
          <w:szCs w:val="16"/>
        </w:rPr>
        <w:t>（人）</w:t>
      </w:r>
    </w:p>
    <w:tbl>
      <w:tblPr>
        <w:tblStyle w:val="aa"/>
        <w:tblW w:w="0" w:type="auto"/>
        <w:tblLook w:val="04A0" w:firstRow="1" w:lastRow="0" w:firstColumn="1" w:lastColumn="0" w:noHBand="0" w:noVBand="1"/>
      </w:tblPr>
      <w:tblGrid>
        <w:gridCol w:w="1234"/>
        <w:gridCol w:w="1303"/>
        <w:gridCol w:w="1304"/>
        <w:gridCol w:w="1304"/>
        <w:gridCol w:w="1305"/>
        <w:gridCol w:w="1305"/>
        <w:gridCol w:w="1305"/>
      </w:tblGrid>
      <w:tr w:rsidR="0078065C" w:rsidRPr="0078065C" w14:paraId="4AF713E5" w14:textId="77777777" w:rsidTr="00FD1698">
        <w:tc>
          <w:tcPr>
            <w:tcW w:w="1375" w:type="dxa"/>
            <w:shd w:val="clear" w:color="auto" w:fill="D1F3FF"/>
            <w:vAlign w:val="center"/>
          </w:tcPr>
          <w:p w14:paraId="1C0DE291" w14:textId="77777777" w:rsidR="00FD1698" w:rsidRPr="0078065C" w:rsidRDefault="00FD1698" w:rsidP="00FD1698">
            <w:pPr>
              <w:widowControl/>
              <w:tabs>
                <w:tab w:val="left" w:pos="851"/>
              </w:tabs>
              <w:jc w:val="center"/>
              <w:rPr>
                <w:rFonts w:ascii="HG丸ｺﾞｼｯｸM-PRO" w:eastAsia="HG丸ｺﾞｼｯｸM-PRO" w:hAnsi="HG丸ｺﾞｼｯｸM-PRO"/>
                <w:b/>
              </w:rPr>
            </w:pPr>
            <w:r w:rsidRPr="0078065C">
              <w:rPr>
                <w:rFonts w:ascii="HG丸ｺﾞｼｯｸM-PRO" w:eastAsia="HG丸ｺﾞｼｯｸM-PRO" w:hAnsi="HG丸ｺﾞｼｯｸM-PRO" w:hint="eastAsia"/>
                <w:b/>
              </w:rPr>
              <w:t>市全域</w:t>
            </w:r>
          </w:p>
        </w:tc>
        <w:tc>
          <w:tcPr>
            <w:tcW w:w="1375" w:type="dxa"/>
            <w:tcBorders>
              <w:right w:val="single" w:sz="12" w:space="0" w:color="auto"/>
            </w:tcBorders>
            <w:shd w:val="clear" w:color="auto" w:fill="D1F3FF"/>
            <w:vAlign w:val="center"/>
          </w:tcPr>
          <w:p w14:paraId="5BB99317"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tc>
        <w:tc>
          <w:tcPr>
            <w:tcW w:w="1375" w:type="dxa"/>
            <w:tcBorders>
              <w:top w:val="single" w:sz="12" w:space="0" w:color="auto"/>
              <w:left w:val="single" w:sz="12" w:space="0" w:color="auto"/>
              <w:right w:val="single" w:sz="12" w:space="0" w:color="auto"/>
            </w:tcBorders>
            <w:shd w:val="clear" w:color="auto" w:fill="D1F3FF"/>
            <w:vAlign w:val="center"/>
          </w:tcPr>
          <w:p w14:paraId="794CBEF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p w14:paraId="1046A28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実績</w:t>
            </w:r>
          </w:p>
        </w:tc>
        <w:tc>
          <w:tcPr>
            <w:tcW w:w="1375" w:type="dxa"/>
            <w:tcBorders>
              <w:left w:val="single" w:sz="12" w:space="0" w:color="auto"/>
            </w:tcBorders>
            <w:shd w:val="clear" w:color="auto" w:fill="D1F3FF"/>
            <w:vAlign w:val="center"/>
          </w:tcPr>
          <w:p w14:paraId="00D61A0B"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w:t>
            </w:r>
          </w:p>
        </w:tc>
        <w:tc>
          <w:tcPr>
            <w:tcW w:w="1376" w:type="dxa"/>
            <w:shd w:val="clear" w:color="auto" w:fill="D1F3FF"/>
            <w:vAlign w:val="center"/>
          </w:tcPr>
          <w:p w14:paraId="30B1DB4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令和４年度</w:t>
            </w:r>
          </w:p>
        </w:tc>
        <w:tc>
          <w:tcPr>
            <w:tcW w:w="1376" w:type="dxa"/>
            <w:shd w:val="clear" w:color="auto" w:fill="D1F3FF"/>
            <w:vAlign w:val="center"/>
          </w:tcPr>
          <w:p w14:paraId="3236375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令和５年度</w:t>
            </w:r>
          </w:p>
        </w:tc>
        <w:tc>
          <w:tcPr>
            <w:tcW w:w="1376" w:type="dxa"/>
            <w:shd w:val="clear" w:color="auto" w:fill="D1F3FF"/>
            <w:vAlign w:val="center"/>
          </w:tcPr>
          <w:p w14:paraId="64F5F64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令和６年度</w:t>
            </w:r>
          </w:p>
        </w:tc>
      </w:tr>
      <w:tr w:rsidR="0078065C" w:rsidRPr="0078065C" w14:paraId="0C650CF6" w14:textId="77777777" w:rsidTr="00FD1698">
        <w:trPr>
          <w:trHeight w:val="340"/>
        </w:trPr>
        <w:tc>
          <w:tcPr>
            <w:tcW w:w="1375" w:type="dxa"/>
            <w:shd w:val="clear" w:color="auto" w:fill="D1F3FF"/>
            <w:vAlign w:val="center"/>
          </w:tcPr>
          <w:p w14:paraId="03C31C9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０歳</w:t>
            </w:r>
          </w:p>
        </w:tc>
        <w:tc>
          <w:tcPr>
            <w:tcW w:w="1375" w:type="dxa"/>
            <w:tcBorders>
              <w:right w:val="single" w:sz="12" w:space="0" w:color="auto"/>
            </w:tcBorders>
            <w:vAlign w:val="center"/>
          </w:tcPr>
          <w:p w14:paraId="6F2CDC57"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980</w:t>
            </w:r>
          </w:p>
        </w:tc>
        <w:tc>
          <w:tcPr>
            <w:tcW w:w="1375" w:type="dxa"/>
            <w:tcBorders>
              <w:left w:val="single" w:sz="12" w:space="0" w:color="auto"/>
              <w:right w:val="single" w:sz="12" w:space="0" w:color="auto"/>
            </w:tcBorders>
            <w:vAlign w:val="center"/>
          </w:tcPr>
          <w:p w14:paraId="270DEFBE"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884</w:t>
            </w:r>
          </w:p>
        </w:tc>
        <w:tc>
          <w:tcPr>
            <w:tcW w:w="1375" w:type="dxa"/>
            <w:tcBorders>
              <w:left w:val="single" w:sz="12" w:space="0" w:color="auto"/>
            </w:tcBorders>
            <w:vAlign w:val="center"/>
          </w:tcPr>
          <w:p w14:paraId="5CB3027F"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967</w:t>
            </w:r>
          </w:p>
        </w:tc>
        <w:tc>
          <w:tcPr>
            <w:tcW w:w="1376" w:type="dxa"/>
            <w:vAlign w:val="center"/>
          </w:tcPr>
          <w:p w14:paraId="5A739DFF"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956</w:t>
            </w:r>
          </w:p>
        </w:tc>
        <w:tc>
          <w:tcPr>
            <w:tcW w:w="1376" w:type="dxa"/>
            <w:vAlign w:val="center"/>
          </w:tcPr>
          <w:p w14:paraId="20813401"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944</w:t>
            </w:r>
          </w:p>
        </w:tc>
        <w:tc>
          <w:tcPr>
            <w:tcW w:w="1376" w:type="dxa"/>
            <w:vAlign w:val="center"/>
          </w:tcPr>
          <w:p w14:paraId="17B4C137"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932</w:t>
            </w:r>
          </w:p>
        </w:tc>
      </w:tr>
      <w:tr w:rsidR="0078065C" w:rsidRPr="0078065C" w14:paraId="48397FEC" w14:textId="77777777" w:rsidTr="00FD1698">
        <w:trPr>
          <w:trHeight w:val="340"/>
        </w:trPr>
        <w:tc>
          <w:tcPr>
            <w:tcW w:w="1375" w:type="dxa"/>
            <w:shd w:val="clear" w:color="auto" w:fill="D1F3FF"/>
            <w:vAlign w:val="center"/>
          </w:tcPr>
          <w:p w14:paraId="1BAEF2C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１歳</w:t>
            </w:r>
          </w:p>
        </w:tc>
        <w:tc>
          <w:tcPr>
            <w:tcW w:w="1375" w:type="dxa"/>
            <w:tcBorders>
              <w:right w:val="single" w:sz="12" w:space="0" w:color="auto"/>
            </w:tcBorders>
            <w:vAlign w:val="center"/>
          </w:tcPr>
          <w:p w14:paraId="21A401E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1,062</w:t>
            </w:r>
          </w:p>
        </w:tc>
        <w:tc>
          <w:tcPr>
            <w:tcW w:w="1375" w:type="dxa"/>
            <w:tcBorders>
              <w:left w:val="single" w:sz="12" w:space="0" w:color="auto"/>
              <w:right w:val="single" w:sz="12" w:space="0" w:color="auto"/>
            </w:tcBorders>
            <w:vAlign w:val="center"/>
          </w:tcPr>
          <w:p w14:paraId="2BEAA7D5"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1,014</w:t>
            </w:r>
          </w:p>
        </w:tc>
        <w:tc>
          <w:tcPr>
            <w:tcW w:w="1375" w:type="dxa"/>
            <w:tcBorders>
              <w:left w:val="single" w:sz="12" w:space="0" w:color="auto"/>
            </w:tcBorders>
            <w:vAlign w:val="center"/>
          </w:tcPr>
          <w:p w14:paraId="64355BD6"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1,049</w:t>
            </w:r>
          </w:p>
        </w:tc>
        <w:tc>
          <w:tcPr>
            <w:tcW w:w="1376" w:type="dxa"/>
            <w:vAlign w:val="center"/>
          </w:tcPr>
          <w:p w14:paraId="6E110931"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1,034</w:t>
            </w:r>
          </w:p>
        </w:tc>
        <w:tc>
          <w:tcPr>
            <w:tcW w:w="1376" w:type="dxa"/>
            <w:vAlign w:val="center"/>
          </w:tcPr>
          <w:p w14:paraId="1E9A7E96"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1,022</w:t>
            </w:r>
          </w:p>
        </w:tc>
        <w:tc>
          <w:tcPr>
            <w:tcW w:w="1376" w:type="dxa"/>
            <w:vAlign w:val="center"/>
          </w:tcPr>
          <w:p w14:paraId="27F6F59E"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1,009</w:t>
            </w:r>
          </w:p>
        </w:tc>
      </w:tr>
      <w:tr w:rsidR="0078065C" w:rsidRPr="0078065C" w14:paraId="151A474E" w14:textId="77777777" w:rsidTr="00FD1698">
        <w:trPr>
          <w:trHeight w:val="340"/>
        </w:trPr>
        <w:tc>
          <w:tcPr>
            <w:tcW w:w="1375" w:type="dxa"/>
            <w:shd w:val="clear" w:color="auto" w:fill="D1F3FF"/>
            <w:vAlign w:val="center"/>
          </w:tcPr>
          <w:p w14:paraId="60ED4C2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２歳</w:t>
            </w:r>
          </w:p>
        </w:tc>
        <w:tc>
          <w:tcPr>
            <w:tcW w:w="1375" w:type="dxa"/>
            <w:tcBorders>
              <w:right w:val="single" w:sz="12" w:space="0" w:color="auto"/>
            </w:tcBorders>
            <w:vAlign w:val="center"/>
          </w:tcPr>
          <w:p w14:paraId="0A90A3E9"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1,188</w:t>
            </w:r>
          </w:p>
        </w:tc>
        <w:tc>
          <w:tcPr>
            <w:tcW w:w="1375" w:type="dxa"/>
            <w:tcBorders>
              <w:left w:val="single" w:sz="12" w:space="0" w:color="auto"/>
              <w:right w:val="single" w:sz="12" w:space="0" w:color="auto"/>
            </w:tcBorders>
            <w:vAlign w:val="center"/>
          </w:tcPr>
          <w:p w14:paraId="69ECC648"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1,123</w:t>
            </w:r>
          </w:p>
        </w:tc>
        <w:tc>
          <w:tcPr>
            <w:tcW w:w="1375" w:type="dxa"/>
            <w:tcBorders>
              <w:left w:val="single" w:sz="12" w:space="0" w:color="auto"/>
            </w:tcBorders>
            <w:vAlign w:val="center"/>
          </w:tcPr>
          <w:p w14:paraId="3B7FB18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1,173</w:t>
            </w:r>
          </w:p>
        </w:tc>
        <w:tc>
          <w:tcPr>
            <w:tcW w:w="1376" w:type="dxa"/>
            <w:vAlign w:val="center"/>
          </w:tcPr>
          <w:p w14:paraId="2CCADED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1,159</w:t>
            </w:r>
          </w:p>
        </w:tc>
        <w:tc>
          <w:tcPr>
            <w:tcW w:w="1376" w:type="dxa"/>
            <w:vAlign w:val="center"/>
          </w:tcPr>
          <w:p w14:paraId="7DD4950E"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1,142</w:t>
            </w:r>
          </w:p>
        </w:tc>
        <w:tc>
          <w:tcPr>
            <w:tcW w:w="1376" w:type="dxa"/>
            <w:vAlign w:val="center"/>
          </w:tcPr>
          <w:p w14:paraId="5F6732F2"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1,128</w:t>
            </w:r>
          </w:p>
        </w:tc>
      </w:tr>
      <w:tr w:rsidR="0078065C" w:rsidRPr="0078065C" w14:paraId="1F085A05" w14:textId="77777777" w:rsidTr="00FD1698">
        <w:trPr>
          <w:trHeight w:val="340"/>
        </w:trPr>
        <w:tc>
          <w:tcPr>
            <w:tcW w:w="1375" w:type="dxa"/>
            <w:shd w:val="clear" w:color="auto" w:fill="D1F3FF"/>
            <w:vAlign w:val="center"/>
          </w:tcPr>
          <w:p w14:paraId="2C2E4990"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３歳</w:t>
            </w:r>
          </w:p>
        </w:tc>
        <w:tc>
          <w:tcPr>
            <w:tcW w:w="1375" w:type="dxa"/>
            <w:tcBorders>
              <w:right w:val="single" w:sz="12" w:space="0" w:color="auto"/>
            </w:tcBorders>
            <w:vAlign w:val="center"/>
          </w:tcPr>
          <w:p w14:paraId="06C8E512"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1,223</w:t>
            </w:r>
          </w:p>
        </w:tc>
        <w:tc>
          <w:tcPr>
            <w:tcW w:w="1375" w:type="dxa"/>
            <w:tcBorders>
              <w:left w:val="single" w:sz="12" w:space="0" w:color="auto"/>
              <w:right w:val="single" w:sz="12" w:space="0" w:color="auto"/>
            </w:tcBorders>
            <w:vAlign w:val="center"/>
          </w:tcPr>
          <w:p w14:paraId="64088927"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1,113</w:t>
            </w:r>
          </w:p>
        </w:tc>
        <w:tc>
          <w:tcPr>
            <w:tcW w:w="1375" w:type="dxa"/>
            <w:tcBorders>
              <w:left w:val="single" w:sz="12" w:space="0" w:color="auto"/>
            </w:tcBorders>
            <w:vAlign w:val="center"/>
          </w:tcPr>
          <w:p w14:paraId="36827E0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1,207</w:t>
            </w:r>
          </w:p>
        </w:tc>
        <w:tc>
          <w:tcPr>
            <w:tcW w:w="1376" w:type="dxa"/>
            <w:vAlign w:val="center"/>
          </w:tcPr>
          <w:p w14:paraId="472A8D3E"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1,193</w:t>
            </w:r>
          </w:p>
        </w:tc>
        <w:tc>
          <w:tcPr>
            <w:tcW w:w="1376" w:type="dxa"/>
            <w:vAlign w:val="center"/>
          </w:tcPr>
          <w:p w14:paraId="4679592B"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1,177</w:t>
            </w:r>
          </w:p>
        </w:tc>
        <w:tc>
          <w:tcPr>
            <w:tcW w:w="1376" w:type="dxa"/>
            <w:vAlign w:val="center"/>
          </w:tcPr>
          <w:p w14:paraId="385E91B3"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1,161</w:t>
            </w:r>
          </w:p>
        </w:tc>
      </w:tr>
      <w:tr w:rsidR="0078065C" w:rsidRPr="0078065C" w14:paraId="5252B4D7" w14:textId="77777777" w:rsidTr="00FD1698">
        <w:trPr>
          <w:trHeight w:val="340"/>
        </w:trPr>
        <w:tc>
          <w:tcPr>
            <w:tcW w:w="1375" w:type="dxa"/>
            <w:shd w:val="clear" w:color="auto" w:fill="D1F3FF"/>
            <w:vAlign w:val="center"/>
          </w:tcPr>
          <w:p w14:paraId="1E722B10"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４歳</w:t>
            </w:r>
          </w:p>
        </w:tc>
        <w:tc>
          <w:tcPr>
            <w:tcW w:w="1375" w:type="dxa"/>
            <w:tcBorders>
              <w:right w:val="single" w:sz="12" w:space="0" w:color="auto"/>
            </w:tcBorders>
            <w:vAlign w:val="center"/>
          </w:tcPr>
          <w:p w14:paraId="1CEAD5F6"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1,278</w:t>
            </w:r>
          </w:p>
        </w:tc>
        <w:tc>
          <w:tcPr>
            <w:tcW w:w="1375" w:type="dxa"/>
            <w:tcBorders>
              <w:left w:val="single" w:sz="12" w:space="0" w:color="auto"/>
              <w:right w:val="single" w:sz="12" w:space="0" w:color="auto"/>
            </w:tcBorders>
            <w:vAlign w:val="center"/>
          </w:tcPr>
          <w:p w14:paraId="781F0D57"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1,275</w:t>
            </w:r>
          </w:p>
        </w:tc>
        <w:tc>
          <w:tcPr>
            <w:tcW w:w="1375" w:type="dxa"/>
            <w:tcBorders>
              <w:left w:val="single" w:sz="12" w:space="0" w:color="auto"/>
            </w:tcBorders>
            <w:vAlign w:val="center"/>
          </w:tcPr>
          <w:p w14:paraId="5A4FADA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1,262</w:t>
            </w:r>
          </w:p>
        </w:tc>
        <w:tc>
          <w:tcPr>
            <w:tcW w:w="1376" w:type="dxa"/>
            <w:vAlign w:val="center"/>
          </w:tcPr>
          <w:p w14:paraId="3DC6B56B"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1,244</w:t>
            </w:r>
          </w:p>
        </w:tc>
        <w:tc>
          <w:tcPr>
            <w:tcW w:w="1376" w:type="dxa"/>
            <w:vAlign w:val="center"/>
          </w:tcPr>
          <w:p w14:paraId="0B2A8F1C"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1,228</w:t>
            </w:r>
          </w:p>
        </w:tc>
        <w:tc>
          <w:tcPr>
            <w:tcW w:w="1376" w:type="dxa"/>
            <w:vAlign w:val="center"/>
          </w:tcPr>
          <w:p w14:paraId="7AC0D25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1,210</w:t>
            </w:r>
          </w:p>
        </w:tc>
      </w:tr>
      <w:tr w:rsidR="0078065C" w:rsidRPr="0078065C" w14:paraId="328CEFA5" w14:textId="77777777" w:rsidTr="00FD1698">
        <w:trPr>
          <w:trHeight w:val="340"/>
        </w:trPr>
        <w:tc>
          <w:tcPr>
            <w:tcW w:w="1375" w:type="dxa"/>
            <w:shd w:val="clear" w:color="auto" w:fill="D1F3FF"/>
            <w:vAlign w:val="center"/>
          </w:tcPr>
          <w:p w14:paraId="49F0768B"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５歳</w:t>
            </w:r>
          </w:p>
        </w:tc>
        <w:tc>
          <w:tcPr>
            <w:tcW w:w="1375" w:type="dxa"/>
            <w:tcBorders>
              <w:right w:val="single" w:sz="12" w:space="0" w:color="auto"/>
            </w:tcBorders>
            <w:vAlign w:val="center"/>
          </w:tcPr>
          <w:p w14:paraId="2900958E"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1,209</w:t>
            </w:r>
          </w:p>
        </w:tc>
        <w:tc>
          <w:tcPr>
            <w:tcW w:w="1375" w:type="dxa"/>
            <w:tcBorders>
              <w:left w:val="single" w:sz="12" w:space="0" w:color="auto"/>
              <w:right w:val="single" w:sz="12" w:space="0" w:color="auto"/>
            </w:tcBorders>
            <w:vAlign w:val="center"/>
          </w:tcPr>
          <w:p w14:paraId="16762103"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1,273</w:t>
            </w:r>
          </w:p>
        </w:tc>
        <w:tc>
          <w:tcPr>
            <w:tcW w:w="1375" w:type="dxa"/>
            <w:tcBorders>
              <w:left w:val="single" w:sz="12" w:space="0" w:color="auto"/>
            </w:tcBorders>
            <w:vAlign w:val="center"/>
          </w:tcPr>
          <w:p w14:paraId="4CDD1AF3"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1,201</w:t>
            </w:r>
          </w:p>
        </w:tc>
        <w:tc>
          <w:tcPr>
            <w:tcW w:w="1376" w:type="dxa"/>
            <w:vAlign w:val="center"/>
          </w:tcPr>
          <w:p w14:paraId="595FB238"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1,19</w:t>
            </w:r>
            <w:r w:rsidRPr="0078065C">
              <w:rPr>
                <w:rFonts w:ascii="HG丸ｺﾞｼｯｸM-PRO" w:eastAsia="HG丸ｺﾞｼｯｸM-PRO" w:hAnsi="HG丸ｺﾞｼｯｸM-PRO"/>
                <w:sz w:val="18"/>
              </w:rPr>
              <w:t>1</w:t>
            </w:r>
          </w:p>
        </w:tc>
        <w:tc>
          <w:tcPr>
            <w:tcW w:w="1376" w:type="dxa"/>
            <w:vAlign w:val="center"/>
          </w:tcPr>
          <w:p w14:paraId="4744F54C"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1,184</w:t>
            </w:r>
          </w:p>
        </w:tc>
        <w:tc>
          <w:tcPr>
            <w:tcW w:w="1376" w:type="dxa"/>
            <w:vAlign w:val="center"/>
          </w:tcPr>
          <w:p w14:paraId="3B832E1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1,176</w:t>
            </w:r>
          </w:p>
        </w:tc>
      </w:tr>
      <w:tr w:rsidR="0078065C" w:rsidRPr="0078065C" w14:paraId="414CFB44" w14:textId="77777777" w:rsidTr="00FD1698">
        <w:trPr>
          <w:trHeight w:val="340"/>
        </w:trPr>
        <w:tc>
          <w:tcPr>
            <w:tcW w:w="1375" w:type="dxa"/>
            <w:shd w:val="clear" w:color="auto" w:fill="D1F3FF"/>
            <w:vAlign w:val="center"/>
          </w:tcPr>
          <w:p w14:paraId="63D25000"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６歳</w:t>
            </w:r>
          </w:p>
        </w:tc>
        <w:tc>
          <w:tcPr>
            <w:tcW w:w="1375" w:type="dxa"/>
            <w:tcBorders>
              <w:right w:val="single" w:sz="12" w:space="0" w:color="auto"/>
            </w:tcBorders>
            <w:vAlign w:val="center"/>
          </w:tcPr>
          <w:p w14:paraId="1653FFA5"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1,333</w:t>
            </w:r>
          </w:p>
        </w:tc>
        <w:tc>
          <w:tcPr>
            <w:tcW w:w="1375" w:type="dxa"/>
            <w:tcBorders>
              <w:left w:val="single" w:sz="12" w:space="0" w:color="auto"/>
              <w:right w:val="single" w:sz="12" w:space="0" w:color="auto"/>
            </w:tcBorders>
            <w:vAlign w:val="center"/>
          </w:tcPr>
          <w:p w14:paraId="2F832925"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1,330</w:t>
            </w:r>
          </w:p>
        </w:tc>
        <w:tc>
          <w:tcPr>
            <w:tcW w:w="1375" w:type="dxa"/>
            <w:tcBorders>
              <w:left w:val="single" w:sz="12" w:space="0" w:color="auto"/>
            </w:tcBorders>
            <w:vAlign w:val="center"/>
          </w:tcPr>
          <w:p w14:paraId="55CE3FD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1,325</w:t>
            </w:r>
          </w:p>
        </w:tc>
        <w:tc>
          <w:tcPr>
            <w:tcW w:w="1376" w:type="dxa"/>
            <w:vAlign w:val="center"/>
          </w:tcPr>
          <w:p w14:paraId="6474EFC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1,314</w:t>
            </w:r>
          </w:p>
        </w:tc>
        <w:tc>
          <w:tcPr>
            <w:tcW w:w="1376" w:type="dxa"/>
            <w:vAlign w:val="center"/>
          </w:tcPr>
          <w:p w14:paraId="7520889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1,305</w:t>
            </w:r>
          </w:p>
        </w:tc>
        <w:tc>
          <w:tcPr>
            <w:tcW w:w="1376" w:type="dxa"/>
            <w:vAlign w:val="center"/>
          </w:tcPr>
          <w:p w14:paraId="7C2562D2"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1,296</w:t>
            </w:r>
          </w:p>
        </w:tc>
      </w:tr>
      <w:tr w:rsidR="0078065C" w:rsidRPr="0078065C" w14:paraId="017D1D57" w14:textId="77777777" w:rsidTr="00FD1698">
        <w:trPr>
          <w:trHeight w:val="340"/>
        </w:trPr>
        <w:tc>
          <w:tcPr>
            <w:tcW w:w="1375" w:type="dxa"/>
            <w:shd w:val="clear" w:color="auto" w:fill="D1F3FF"/>
            <w:vAlign w:val="center"/>
          </w:tcPr>
          <w:p w14:paraId="4150259D"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７歳</w:t>
            </w:r>
          </w:p>
        </w:tc>
        <w:tc>
          <w:tcPr>
            <w:tcW w:w="1375" w:type="dxa"/>
            <w:tcBorders>
              <w:right w:val="single" w:sz="12" w:space="0" w:color="auto"/>
            </w:tcBorders>
            <w:vAlign w:val="center"/>
          </w:tcPr>
          <w:p w14:paraId="3ABFBD92"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1,277</w:t>
            </w:r>
          </w:p>
        </w:tc>
        <w:tc>
          <w:tcPr>
            <w:tcW w:w="1375" w:type="dxa"/>
            <w:tcBorders>
              <w:left w:val="single" w:sz="12" w:space="0" w:color="auto"/>
              <w:right w:val="single" w:sz="12" w:space="0" w:color="auto"/>
            </w:tcBorders>
            <w:vAlign w:val="center"/>
          </w:tcPr>
          <w:p w14:paraId="68D85318"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1,384</w:t>
            </w:r>
          </w:p>
        </w:tc>
        <w:tc>
          <w:tcPr>
            <w:tcW w:w="1375" w:type="dxa"/>
            <w:tcBorders>
              <w:left w:val="single" w:sz="12" w:space="0" w:color="auto"/>
            </w:tcBorders>
            <w:vAlign w:val="center"/>
          </w:tcPr>
          <w:p w14:paraId="4DF89D61"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1,270</w:t>
            </w:r>
          </w:p>
        </w:tc>
        <w:tc>
          <w:tcPr>
            <w:tcW w:w="1376" w:type="dxa"/>
            <w:vAlign w:val="center"/>
          </w:tcPr>
          <w:p w14:paraId="55BA6E06"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1,260</w:t>
            </w:r>
          </w:p>
        </w:tc>
        <w:tc>
          <w:tcPr>
            <w:tcW w:w="1376" w:type="dxa"/>
            <w:vAlign w:val="center"/>
          </w:tcPr>
          <w:p w14:paraId="6C1BC993"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1,250</w:t>
            </w:r>
          </w:p>
        </w:tc>
        <w:tc>
          <w:tcPr>
            <w:tcW w:w="1376" w:type="dxa"/>
            <w:vAlign w:val="center"/>
          </w:tcPr>
          <w:p w14:paraId="0110EDB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1,241</w:t>
            </w:r>
          </w:p>
        </w:tc>
      </w:tr>
      <w:tr w:rsidR="0078065C" w:rsidRPr="0078065C" w14:paraId="5C994A8A" w14:textId="77777777" w:rsidTr="00FD1698">
        <w:trPr>
          <w:trHeight w:val="340"/>
        </w:trPr>
        <w:tc>
          <w:tcPr>
            <w:tcW w:w="1375" w:type="dxa"/>
            <w:shd w:val="clear" w:color="auto" w:fill="D1F3FF"/>
            <w:vAlign w:val="center"/>
          </w:tcPr>
          <w:p w14:paraId="37DB567E"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８歳</w:t>
            </w:r>
          </w:p>
        </w:tc>
        <w:tc>
          <w:tcPr>
            <w:tcW w:w="1375" w:type="dxa"/>
            <w:tcBorders>
              <w:right w:val="single" w:sz="12" w:space="0" w:color="auto"/>
            </w:tcBorders>
            <w:vAlign w:val="center"/>
          </w:tcPr>
          <w:p w14:paraId="7491F47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1,345</w:t>
            </w:r>
          </w:p>
        </w:tc>
        <w:tc>
          <w:tcPr>
            <w:tcW w:w="1375" w:type="dxa"/>
            <w:tcBorders>
              <w:left w:val="single" w:sz="12" w:space="0" w:color="auto"/>
              <w:right w:val="single" w:sz="12" w:space="0" w:color="auto"/>
            </w:tcBorders>
            <w:vAlign w:val="center"/>
          </w:tcPr>
          <w:p w14:paraId="1E5CCF9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1,497</w:t>
            </w:r>
          </w:p>
        </w:tc>
        <w:tc>
          <w:tcPr>
            <w:tcW w:w="1375" w:type="dxa"/>
            <w:tcBorders>
              <w:left w:val="single" w:sz="12" w:space="0" w:color="auto"/>
            </w:tcBorders>
            <w:vAlign w:val="center"/>
          </w:tcPr>
          <w:p w14:paraId="69951458"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1,333</w:t>
            </w:r>
          </w:p>
        </w:tc>
        <w:tc>
          <w:tcPr>
            <w:tcW w:w="1376" w:type="dxa"/>
            <w:vAlign w:val="center"/>
          </w:tcPr>
          <w:p w14:paraId="173A662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1,327</w:t>
            </w:r>
          </w:p>
        </w:tc>
        <w:tc>
          <w:tcPr>
            <w:tcW w:w="1376" w:type="dxa"/>
            <w:vAlign w:val="center"/>
          </w:tcPr>
          <w:p w14:paraId="366E05D7"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1,315</w:t>
            </w:r>
          </w:p>
        </w:tc>
        <w:tc>
          <w:tcPr>
            <w:tcW w:w="1376" w:type="dxa"/>
            <w:vAlign w:val="center"/>
          </w:tcPr>
          <w:p w14:paraId="35E2E5DE"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1,307</w:t>
            </w:r>
          </w:p>
        </w:tc>
      </w:tr>
      <w:tr w:rsidR="0078065C" w:rsidRPr="0078065C" w14:paraId="5207DEC4" w14:textId="77777777" w:rsidTr="00FD1698">
        <w:trPr>
          <w:trHeight w:val="340"/>
        </w:trPr>
        <w:tc>
          <w:tcPr>
            <w:tcW w:w="1375" w:type="dxa"/>
            <w:shd w:val="clear" w:color="auto" w:fill="D1F3FF"/>
            <w:vAlign w:val="center"/>
          </w:tcPr>
          <w:p w14:paraId="7FCD889D"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９歳</w:t>
            </w:r>
          </w:p>
        </w:tc>
        <w:tc>
          <w:tcPr>
            <w:tcW w:w="1375" w:type="dxa"/>
            <w:tcBorders>
              <w:right w:val="single" w:sz="12" w:space="0" w:color="auto"/>
            </w:tcBorders>
            <w:vAlign w:val="center"/>
          </w:tcPr>
          <w:p w14:paraId="0AFEF23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1,344</w:t>
            </w:r>
          </w:p>
        </w:tc>
        <w:tc>
          <w:tcPr>
            <w:tcW w:w="1375" w:type="dxa"/>
            <w:tcBorders>
              <w:left w:val="single" w:sz="12" w:space="0" w:color="auto"/>
              <w:right w:val="single" w:sz="12" w:space="0" w:color="auto"/>
            </w:tcBorders>
            <w:vAlign w:val="center"/>
          </w:tcPr>
          <w:p w14:paraId="719FC3BB"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1,424</w:t>
            </w:r>
          </w:p>
        </w:tc>
        <w:tc>
          <w:tcPr>
            <w:tcW w:w="1375" w:type="dxa"/>
            <w:tcBorders>
              <w:left w:val="single" w:sz="12" w:space="0" w:color="auto"/>
            </w:tcBorders>
            <w:vAlign w:val="center"/>
          </w:tcPr>
          <w:p w14:paraId="1924D845"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1,333</w:t>
            </w:r>
          </w:p>
        </w:tc>
        <w:tc>
          <w:tcPr>
            <w:tcW w:w="1376" w:type="dxa"/>
            <w:vAlign w:val="center"/>
          </w:tcPr>
          <w:p w14:paraId="358981F2"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1,324</w:t>
            </w:r>
          </w:p>
        </w:tc>
        <w:tc>
          <w:tcPr>
            <w:tcW w:w="1376" w:type="dxa"/>
            <w:vAlign w:val="center"/>
          </w:tcPr>
          <w:p w14:paraId="774AE133"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1,316</w:t>
            </w:r>
          </w:p>
        </w:tc>
        <w:tc>
          <w:tcPr>
            <w:tcW w:w="1376" w:type="dxa"/>
            <w:vAlign w:val="center"/>
          </w:tcPr>
          <w:p w14:paraId="0EAE5BE3"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1,305</w:t>
            </w:r>
          </w:p>
        </w:tc>
      </w:tr>
      <w:tr w:rsidR="0078065C" w:rsidRPr="0078065C" w14:paraId="30F8ADB4" w14:textId="77777777" w:rsidTr="00FD1698">
        <w:trPr>
          <w:trHeight w:val="340"/>
        </w:trPr>
        <w:tc>
          <w:tcPr>
            <w:tcW w:w="1375" w:type="dxa"/>
            <w:shd w:val="clear" w:color="auto" w:fill="D1F3FF"/>
            <w:vAlign w:val="center"/>
          </w:tcPr>
          <w:p w14:paraId="12F9F41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10歳</w:t>
            </w:r>
          </w:p>
        </w:tc>
        <w:tc>
          <w:tcPr>
            <w:tcW w:w="1375" w:type="dxa"/>
            <w:tcBorders>
              <w:right w:val="single" w:sz="12" w:space="0" w:color="auto"/>
            </w:tcBorders>
            <w:vAlign w:val="center"/>
          </w:tcPr>
          <w:p w14:paraId="1A163654"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1,474</w:t>
            </w:r>
          </w:p>
        </w:tc>
        <w:tc>
          <w:tcPr>
            <w:tcW w:w="1375" w:type="dxa"/>
            <w:tcBorders>
              <w:left w:val="single" w:sz="12" w:space="0" w:color="auto"/>
              <w:right w:val="single" w:sz="12" w:space="0" w:color="auto"/>
            </w:tcBorders>
            <w:vAlign w:val="center"/>
          </w:tcPr>
          <w:p w14:paraId="612F06C9"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1,510</w:t>
            </w:r>
          </w:p>
        </w:tc>
        <w:tc>
          <w:tcPr>
            <w:tcW w:w="1375" w:type="dxa"/>
            <w:tcBorders>
              <w:left w:val="single" w:sz="12" w:space="0" w:color="auto"/>
            </w:tcBorders>
            <w:vAlign w:val="center"/>
          </w:tcPr>
          <w:p w14:paraId="642437C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1,452</w:t>
            </w:r>
          </w:p>
        </w:tc>
        <w:tc>
          <w:tcPr>
            <w:tcW w:w="1376" w:type="dxa"/>
            <w:vAlign w:val="center"/>
          </w:tcPr>
          <w:p w14:paraId="5C7D3A5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1,427</w:t>
            </w:r>
          </w:p>
        </w:tc>
        <w:tc>
          <w:tcPr>
            <w:tcW w:w="1376" w:type="dxa"/>
            <w:vAlign w:val="center"/>
          </w:tcPr>
          <w:p w14:paraId="4B34F6E6"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1,404</w:t>
            </w:r>
          </w:p>
        </w:tc>
        <w:tc>
          <w:tcPr>
            <w:tcW w:w="1376" w:type="dxa"/>
            <w:vAlign w:val="center"/>
          </w:tcPr>
          <w:p w14:paraId="49F0ABB9"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1,380</w:t>
            </w:r>
          </w:p>
        </w:tc>
      </w:tr>
      <w:tr w:rsidR="0078065C" w:rsidRPr="0078065C" w14:paraId="73115C4E" w14:textId="77777777" w:rsidTr="00FD1698">
        <w:trPr>
          <w:trHeight w:val="340"/>
        </w:trPr>
        <w:tc>
          <w:tcPr>
            <w:tcW w:w="1375" w:type="dxa"/>
            <w:shd w:val="clear" w:color="auto" w:fill="D1F3FF"/>
            <w:vAlign w:val="center"/>
          </w:tcPr>
          <w:p w14:paraId="4F2C8F8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11歳</w:t>
            </w:r>
          </w:p>
        </w:tc>
        <w:tc>
          <w:tcPr>
            <w:tcW w:w="1375" w:type="dxa"/>
            <w:tcBorders>
              <w:right w:val="single" w:sz="12" w:space="0" w:color="auto"/>
            </w:tcBorders>
            <w:vAlign w:val="center"/>
          </w:tcPr>
          <w:p w14:paraId="7B8B36A2"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1,554</w:t>
            </w:r>
          </w:p>
        </w:tc>
        <w:tc>
          <w:tcPr>
            <w:tcW w:w="1375" w:type="dxa"/>
            <w:tcBorders>
              <w:left w:val="single" w:sz="12" w:space="0" w:color="auto"/>
              <w:right w:val="single" w:sz="12" w:space="0" w:color="auto"/>
            </w:tcBorders>
            <w:vAlign w:val="center"/>
          </w:tcPr>
          <w:p w14:paraId="26BBEA13"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1,512</w:t>
            </w:r>
          </w:p>
        </w:tc>
        <w:tc>
          <w:tcPr>
            <w:tcW w:w="1375" w:type="dxa"/>
            <w:tcBorders>
              <w:left w:val="single" w:sz="12" w:space="0" w:color="auto"/>
            </w:tcBorders>
            <w:vAlign w:val="center"/>
          </w:tcPr>
          <w:p w14:paraId="120FB33F"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1,525</w:t>
            </w:r>
          </w:p>
        </w:tc>
        <w:tc>
          <w:tcPr>
            <w:tcW w:w="1376" w:type="dxa"/>
            <w:vAlign w:val="center"/>
          </w:tcPr>
          <w:p w14:paraId="7F5C3147"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1,501</w:t>
            </w:r>
          </w:p>
        </w:tc>
        <w:tc>
          <w:tcPr>
            <w:tcW w:w="1376" w:type="dxa"/>
            <w:vAlign w:val="center"/>
          </w:tcPr>
          <w:p w14:paraId="0EDB763E"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1,474</w:t>
            </w:r>
          </w:p>
        </w:tc>
        <w:tc>
          <w:tcPr>
            <w:tcW w:w="1376" w:type="dxa"/>
            <w:vAlign w:val="center"/>
          </w:tcPr>
          <w:p w14:paraId="1453EF55"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1,447</w:t>
            </w:r>
          </w:p>
        </w:tc>
      </w:tr>
      <w:tr w:rsidR="0078065C" w:rsidRPr="0078065C" w14:paraId="40AFD665" w14:textId="77777777" w:rsidTr="00FD1698">
        <w:trPr>
          <w:trHeight w:val="340"/>
        </w:trPr>
        <w:tc>
          <w:tcPr>
            <w:tcW w:w="1375" w:type="dxa"/>
            <w:shd w:val="clear" w:color="auto" w:fill="D1F3FF"/>
            <w:vAlign w:val="center"/>
          </w:tcPr>
          <w:p w14:paraId="7C0F00A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合計</w:t>
            </w:r>
          </w:p>
        </w:tc>
        <w:tc>
          <w:tcPr>
            <w:tcW w:w="1375" w:type="dxa"/>
            <w:tcBorders>
              <w:right w:val="single" w:sz="12" w:space="0" w:color="auto"/>
            </w:tcBorders>
            <w:vAlign w:val="center"/>
          </w:tcPr>
          <w:p w14:paraId="66995BFD"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15,267</w:t>
            </w:r>
          </w:p>
        </w:tc>
        <w:tc>
          <w:tcPr>
            <w:tcW w:w="1375" w:type="dxa"/>
            <w:tcBorders>
              <w:left w:val="single" w:sz="12" w:space="0" w:color="auto"/>
              <w:bottom w:val="single" w:sz="12" w:space="0" w:color="auto"/>
              <w:right w:val="single" w:sz="12" w:space="0" w:color="auto"/>
            </w:tcBorders>
            <w:vAlign w:val="center"/>
          </w:tcPr>
          <w:p w14:paraId="246AD7D9"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15,339</w:t>
            </w:r>
          </w:p>
        </w:tc>
        <w:tc>
          <w:tcPr>
            <w:tcW w:w="1375" w:type="dxa"/>
            <w:tcBorders>
              <w:left w:val="single" w:sz="12" w:space="0" w:color="auto"/>
            </w:tcBorders>
            <w:vAlign w:val="center"/>
          </w:tcPr>
          <w:p w14:paraId="31E758A1"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15,097</w:t>
            </w:r>
          </w:p>
        </w:tc>
        <w:tc>
          <w:tcPr>
            <w:tcW w:w="1376" w:type="dxa"/>
            <w:vAlign w:val="center"/>
          </w:tcPr>
          <w:p w14:paraId="133FE631"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14,930</w:t>
            </w:r>
          </w:p>
        </w:tc>
        <w:tc>
          <w:tcPr>
            <w:tcW w:w="1376" w:type="dxa"/>
            <w:vAlign w:val="center"/>
          </w:tcPr>
          <w:p w14:paraId="156EA724"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14,761</w:t>
            </w:r>
          </w:p>
        </w:tc>
        <w:tc>
          <w:tcPr>
            <w:tcW w:w="1376" w:type="dxa"/>
            <w:vAlign w:val="center"/>
          </w:tcPr>
          <w:p w14:paraId="510ED28A" w14:textId="77777777" w:rsidR="00FD1698" w:rsidRPr="0078065C" w:rsidRDefault="00FD1698" w:rsidP="00FD1698">
            <w:pPr>
              <w:widowControl/>
              <w:tabs>
                <w:tab w:val="left" w:pos="851"/>
              </w:tabs>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14,592</w:t>
            </w:r>
          </w:p>
        </w:tc>
      </w:tr>
    </w:tbl>
    <w:p w14:paraId="6C7E7A22" w14:textId="3433CB9F" w:rsidR="003D766C" w:rsidRPr="0078065C" w:rsidRDefault="003D766C" w:rsidP="003D766C">
      <w:pPr>
        <w:rPr>
          <w:rFonts w:ascii="HG丸ｺﾞｼｯｸM-PRO" w:eastAsia="HG丸ｺﾞｼｯｸM-PRO" w:hAnsi="HG丸ｺﾞｼｯｸM-PRO"/>
        </w:rPr>
      </w:pPr>
    </w:p>
    <w:p w14:paraId="4B204CEB" w14:textId="61B5FFEA" w:rsidR="003D766C" w:rsidRPr="0078065C" w:rsidRDefault="003D766C" w:rsidP="003D766C">
      <w:pPr>
        <w:ind w:rightChars="201" w:right="442"/>
        <w:jc w:val="right"/>
        <w:rPr>
          <w:rFonts w:ascii="HG丸ｺﾞｼｯｸM-PRO" w:eastAsia="HG丸ｺﾞｼｯｸM-PRO" w:hAnsi="HG丸ｺﾞｼｯｸM-PRO"/>
          <w:sz w:val="18"/>
          <w:szCs w:val="16"/>
        </w:rPr>
      </w:pPr>
    </w:p>
    <w:tbl>
      <w:tblPr>
        <w:tblStyle w:val="aa"/>
        <w:tblW w:w="0" w:type="auto"/>
        <w:tblLook w:val="04A0" w:firstRow="1" w:lastRow="0" w:firstColumn="1" w:lastColumn="0" w:noHBand="0" w:noVBand="1"/>
      </w:tblPr>
      <w:tblGrid>
        <w:gridCol w:w="1261"/>
        <w:gridCol w:w="1300"/>
        <w:gridCol w:w="1300"/>
        <w:gridCol w:w="1299"/>
        <w:gridCol w:w="1300"/>
        <w:gridCol w:w="1300"/>
        <w:gridCol w:w="1300"/>
      </w:tblGrid>
      <w:tr w:rsidR="0078065C" w:rsidRPr="0078065C" w14:paraId="65F70D3F" w14:textId="77777777" w:rsidTr="00FD1698">
        <w:tc>
          <w:tcPr>
            <w:tcW w:w="1375" w:type="dxa"/>
            <w:shd w:val="clear" w:color="auto" w:fill="D1F3FF"/>
            <w:vAlign w:val="center"/>
          </w:tcPr>
          <w:p w14:paraId="0D8FFB0B" w14:textId="77777777" w:rsidR="00FD1698" w:rsidRPr="0078065C" w:rsidRDefault="00FD1698" w:rsidP="00FD1698">
            <w:pPr>
              <w:widowControl/>
              <w:tabs>
                <w:tab w:val="left" w:pos="851"/>
              </w:tabs>
              <w:jc w:val="center"/>
              <w:rPr>
                <w:rFonts w:ascii="HG丸ｺﾞｼｯｸM-PRO" w:eastAsia="HG丸ｺﾞｼｯｸM-PRO" w:hAnsi="HG丸ｺﾞｼｯｸM-PRO"/>
                <w:b/>
              </w:rPr>
            </w:pPr>
            <w:r w:rsidRPr="0078065C">
              <w:rPr>
                <w:rFonts w:ascii="HG丸ｺﾞｼｯｸM-PRO" w:eastAsia="HG丸ｺﾞｼｯｸM-PRO" w:hAnsi="HG丸ｺﾞｼｯｸM-PRO" w:hint="eastAsia"/>
                <w:b/>
              </w:rPr>
              <w:t>鎌倉地域</w:t>
            </w:r>
          </w:p>
        </w:tc>
        <w:tc>
          <w:tcPr>
            <w:tcW w:w="1375" w:type="dxa"/>
            <w:tcBorders>
              <w:right w:val="single" w:sz="12" w:space="0" w:color="auto"/>
            </w:tcBorders>
            <w:shd w:val="clear" w:color="auto" w:fill="D1F3FF"/>
            <w:vAlign w:val="center"/>
          </w:tcPr>
          <w:p w14:paraId="679E82D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tc>
        <w:tc>
          <w:tcPr>
            <w:tcW w:w="1375" w:type="dxa"/>
            <w:tcBorders>
              <w:top w:val="single" w:sz="12" w:space="0" w:color="auto"/>
              <w:left w:val="single" w:sz="12" w:space="0" w:color="auto"/>
              <w:right w:val="single" w:sz="12" w:space="0" w:color="auto"/>
            </w:tcBorders>
            <w:shd w:val="clear" w:color="auto" w:fill="D1F3FF"/>
            <w:vAlign w:val="center"/>
          </w:tcPr>
          <w:p w14:paraId="470EC55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p w14:paraId="1CB50315"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実績</w:t>
            </w:r>
          </w:p>
        </w:tc>
        <w:tc>
          <w:tcPr>
            <w:tcW w:w="1375" w:type="dxa"/>
            <w:tcBorders>
              <w:left w:val="single" w:sz="12" w:space="0" w:color="auto"/>
            </w:tcBorders>
            <w:shd w:val="clear" w:color="auto" w:fill="D1F3FF"/>
            <w:vAlign w:val="center"/>
          </w:tcPr>
          <w:p w14:paraId="6743EEC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w:t>
            </w:r>
          </w:p>
        </w:tc>
        <w:tc>
          <w:tcPr>
            <w:tcW w:w="1376" w:type="dxa"/>
            <w:shd w:val="clear" w:color="auto" w:fill="D1F3FF"/>
            <w:vAlign w:val="center"/>
          </w:tcPr>
          <w:p w14:paraId="342B4FC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令和４年度</w:t>
            </w:r>
          </w:p>
        </w:tc>
        <w:tc>
          <w:tcPr>
            <w:tcW w:w="1376" w:type="dxa"/>
            <w:shd w:val="clear" w:color="auto" w:fill="D1F3FF"/>
            <w:vAlign w:val="center"/>
          </w:tcPr>
          <w:p w14:paraId="7CA18F0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令和５年度</w:t>
            </w:r>
          </w:p>
        </w:tc>
        <w:tc>
          <w:tcPr>
            <w:tcW w:w="1376" w:type="dxa"/>
            <w:shd w:val="clear" w:color="auto" w:fill="D1F3FF"/>
            <w:vAlign w:val="center"/>
          </w:tcPr>
          <w:p w14:paraId="5CF9607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令和６年度</w:t>
            </w:r>
          </w:p>
        </w:tc>
      </w:tr>
      <w:tr w:rsidR="0078065C" w:rsidRPr="0078065C" w14:paraId="452B924A" w14:textId="77777777" w:rsidTr="00FD1698">
        <w:trPr>
          <w:trHeight w:val="340"/>
        </w:trPr>
        <w:tc>
          <w:tcPr>
            <w:tcW w:w="1375" w:type="dxa"/>
            <w:shd w:val="clear" w:color="auto" w:fill="D1F3FF"/>
            <w:vAlign w:val="center"/>
          </w:tcPr>
          <w:p w14:paraId="51C41D6D"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０歳</w:t>
            </w:r>
          </w:p>
        </w:tc>
        <w:tc>
          <w:tcPr>
            <w:tcW w:w="1375" w:type="dxa"/>
            <w:tcBorders>
              <w:right w:val="single" w:sz="12" w:space="0" w:color="auto"/>
            </w:tcBorders>
            <w:vAlign w:val="center"/>
          </w:tcPr>
          <w:p w14:paraId="6BA9BBE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252</w:t>
            </w:r>
          </w:p>
        </w:tc>
        <w:tc>
          <w:tcPr>
            <w:tcW w:w="1375" w:type="dxa"/>
            <w:tcBorders>
              <w:left w:val="single" w:sz="12" w:space="0" w:color="auto"/>
              <w:right w:val="single" w:sz="12" w:space="0" w:color="auto"/>
            </w:tcBorders>
            <w:vAlign w:val="center"/>
          </w:tcPr>
          <w:p w14:paraId="6999AC6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176</w:t>
            </w:r>
          </w:p>
        </w:tc>
        <w:tc>
          <w:tcPr>
            <w:tcW w:w="1375" w:type="dxa"/>
            <w:tcBorders>
              <w:left w:val="single" w:sz="12" w:space="0" w:color="auto"/>
            </w:tcBorders>
            <w:vAlign w:val="center"/>
          </w:tcPr>
          <w:p w14:paraId="477813C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247</w:t>
            </w:r>
          </w:p>
        </w:tc>
        <w:tc>
          <w:tcPr>
            <w:tcW w:w="1376" w:type="dxa"/>
            <w:vAlign w:val="center"/>
          </w:tcPr>
          <w:p w14:paraId="649BBF1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243</w:t>
            </w:r>
          </w:p>
        </w:tc>
        <w:tc>
          <w:tcPr>
            <w:tcW w:w="1376" w:type="dxa"/>
            <w:vAlign w:val="center"/>
          </w:tcPr>
          <w:p w14:paraId="45FFA51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240</w:t>
            </w:r>
          </w:p>
        </w:tc>
        <w:tc>
          <w:tcPr>
            <w:tcW w:w="1376" w:type="dxa"/>
            <w:vAlign w:val="center"/>
          </w:tcPr>
          <w:p w14:paraId="7B6DFA6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235</w:t>
            </w:r>
          </w:p>
        </w:tc>
      </w:tr>
      <w:tr w:rsidR="0078065C" w:rsidRPr="0078065C" w14:paraId="71705F7F" w14:textId="77777777" w:rsidTr="00FD1698">
        <w:trPr>
          <w:trHeight w:val="340"/>
        </w:trPr>
        <w:tc>
          <w:tcPr>
            <w:tcW w:w="1375" w:type="dxa"/>
            <w:shd w:val="clear" w:color="auto" w:fill="D1F3FF"/>
            <w:vAlign w:val="center"/>
          </w:tcPr>
          <w:p w14:paraId="3397F122"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１歳</w:t>
            </w:r>
          </w:p>
        </w:tc>
        <w:tc>
          <w:tcPr>
            <w:tcW w:w="1375" w:type="dxa"/>
            <w:tcBorders>
              <w:right w:val="single" w:sz="12" w:space="0" w:color="auto"/>
            </w:tcBorders>
            <w:vAlign w:val="center"/>
          </w:tcPr>
          <w:p w14:paraId="670A6D6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240</w:t>
            </w:r>
          </w:p>
        </w:tc>
        <w:tc>
          <w:tcPr>
            <w:tcW w:w="1375" w:type="dxa"/>
            <w:tcBorders>
              <w:left w:val="single" w:sz="12" w:space="0" w:color="auto"/>
              <w:right w:val="single" w:sz="12" w:space="0" w:color="auto"/>
            </w:tcBorders>
            <w:vAlign w:val="center"/>
          </w:tcPr>
          <w:p w14:paraId="16150B2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215</w:t>
            </w:r>
          </w:p>
        </w:tc>
        <w:tc>
          <w:tcPr>
            <w:tcW w:w="1375" w:type="dxa"/>
            <w:tcBorders>
              <w:left w:val="single" w:sz="12" w:space="0" w:color="auto"/>
            </w:tcBorders>
            <w:vAlign w:val="center"/>
          </w:tcPr>
          <w:p w14:paraId="40588F4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236</w:t>
            </w:r>
          </w:p>
        </w:tc>
        <w:tc>
          <w:tcPr>
            <w:tcW w:w="1376" w:type="dxa"/>
            <w:vAlign w:val="center"/>
          </w:tcPr>
          <w:p w14:paraId="207CBF8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231</w:t>
            </w:r>
          </w:p>
        </w:tc>
        <w:tc>
          <w:tcPr>
            <w:tcW w:w="1376" w:type="dxa"/>
            <w:vAlign w:val="center"/>
          </w:tcPr>
          <w:p w14:paraId="6CCB7A3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227</w:t>
            </w:r>
          </w:p>
        </w:tc>
        <w:tc>
          <w:tcPr>
            <w:tcW w:w="1376" w:type="dxa"/>
            <w:vAlign w:val="center"/>
          </w:tcPr>
          <w:p w14:paraId="551DC08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223</w:t>
            </w:r>
          </w:p>
        </w:tc>
      </w:tr>
      <w:tr w:rsidR="0078065C" w:rsidRPr="0078065C" w14:paraId="594B3F72" w14:textId="77777777" w:rsidTr="00FD1698">
        <w:trPr>
          <w:trHeight w:val="340"/>
        </w:trPr>
        <w:tc>
          <w:tcPr>
            <w:tcW w:w="1375" w:type="dxa"/>
            <w:shd w:val="clear" w:color="auto" w:fill="D1F3FF"/>
            <w:vAlign w:val="center"/>
          </w:tcPr>
          <w:p w14:paraId="7F0C848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２歳</w:t>
            </w:r>
          </w:p>
        </w:tc>
        <w:tc>
          <w:tcPr>
            <w:tcW w:w="1375" w:type="dxa"/>
            <w:tcBorders>
              <w:right w:val="single" w:sz="12" w:space="0" w:color="auto"/>
            </w:tcBorders>
            <w:vAlign w:val="center"/>
          </w:tcPr>
          <w:p w14:paraId="1E44C60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288</w:t>
            </w:r>
          </w:p>
        </w:tc>
        <w:tc>
          <w:tcPr>
            <w:tcW w:w="1375" w:type="dxa"/>
            <w:tcBorders>
              <w:left w:val="single" w:sz="12" w:space="0" w:color="auto"/>
              <w:right w:val="single" w:sz="12" w:space="0" w:color="auto"/>
            </w:tcBorders>
            <w:vAlign w:val="center"/>
          </w:tcPr>
          <w:p w14:paraId="4F6E8B3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282</w:t>
            </w:r>
          </w:p>
        </w:tc>
        <w:tc>
          <w:tcPr>
            <w:tcW w:w="1375" w:type="dxa"/>
            <w:tcBorders>
              <w:left w:val="single" w:sz="12" w:space="0" w:color="auto"/>
            </w:tcBorders>
            <w:vAlign w:val="center"/>
          </w:tcPr>
          <w:p w14:paraId="5EDF49B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283</w:t>
            </w:r>
          </w:p>
        </w:tc>
        <w:tc>
          <w:tcPr>
            <w:tcW w:w="1376" w:type="dxa"/>
            <w:vAlign w:val="center"/>
          </w:tcPr>
          <w:p w14:paraId="371BED0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278</w:t>
            </w:r>
          </w:p>
        </w:tc>
        <w:tc>
          <w:tcPr>
            <w:tcW w:w="1376" w:type="dxa"/>
            <w:vAlign w:val="center"/>
          </w:tcPr>
          <w:p w14:paraId="4561604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273</w:t>
            </w:r>
          </w:p>
        </w:tc>
        <w:tc>
          <w:tcPr>
            <w:tcW w:w="1376" w:type="dxa"/>
            <w:vAlign w:val="center"/>
          </w:tcPr>
          <w:p w14:paraId="43B6DD0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269</w:t>
            </w:r>
          </w:p>
        </w:tc>
      </w:tr>
      <w:tr w:rsidR="0078065C" w:rsidRPr="0078065C" w14:paraId="18FCFD1F" w14:textId="77777777" w:rsidTr="00FD1698">
        <w:trPr>
          <w:trHeight w:val="340"/>
        </w:trPr>
        <w:tc>
          <w:tcPr>
            <w:tcW w:w="1375" w:type="dxa"/>
            <w:shd w:val="clear" w:color="auto" w:fill="D1F3FF"/>
            <w:vAlign w:val="center"/>
          </w:tcPr>
          <w:p w14:paraId="36CDDEB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３歳</w:t>
            </w:r>
          </w:p>
        </w:tc>
        <w:tc>
          <w:tcPr>
            <w:tcW w:w="1375" w:type="dxa"/>
            <w:tcBorders>
              <w:right w:val="single" w:sz="12" w:space="0" w:color="auto"/>
            </w:tcBorders>
            <w:vAlign w:val="center"/>
          </w:tcPr>
          <w:p w14:paraId="12E503D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322</w:t>
            </w:r>
          </w:p>
        </w:tc>
        <w:tc>
          <w:tcPr>
            <w:tcW w:w="1375" w:type="dxa"/>
            <w:tcBorders>
              <w:left w:val="single" w:sz="12" w:space="0" w:color="auto"/>
              <w:right w:val="single" w:sz="12" w:space="0" w:color="auto"/>
            </w:tcBorders>
            <w:vAlign w:val="center"/>
          </w:tcPr>
          <w:p w14:paraId="76D048C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249</w:t>
            </w:r>
          </w:p>
        </w:tc>
        <w:tc>
          <w:tcPr>
            <w:tcW w:w="1375" w:type="dxa"/>
            <w:tcBorders>
              <w:left w:val="single" w:sz="12" w:space="0" w:color="auto"/>
            </w:tcBorders>
            <w:vAlign w:val="center"/>
          </w:tcPr>
          <w:p w14:paraId="2F84208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317</w:t>
            </w:r>
          </w:p>
        </w:tc>
        <w:tc>
          <w:tcPr>
            <w:tcW w:w="1376" w:type="dxa"/>
            <w:vAlign w:val="center"/>
          </w:tcPr>
          <w:p w14:paraId="7AE0C42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312</w:t>
            </w:r>
          </w:p>
        </w:tc>
        <w:tc>
          <w:tcPr>
            <w:tcW w:w="1376" w:type="dxa"/>
            <w:vAlign w:val="center"/>
          </w:tcPr>
          <w:p w14:paraId="1BD2796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306</w:t>
            </w:r>
          </w:p>
        </w:tc>
        <w:tc>
          <w:tcPr>
            <w:tcW w:w="1376" w:type="dxa"/>
            <w:vAlign w:val="center"/>
          </w:tcPr>
          <w:p w14:paraId="7487CE2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301</w:t>
            </w:r>
          </w:p>
        </w:tc>
      </w:tr>
      <w:tr w:rsidR="0078065C" w:rsidRPr="0078065C" w14:paraId="13A41D47" w14:textId="77777777" w:rsidTr="00FD1698">
        <w:trPr>
          <w:trHeight w:val="340"/>
        </w:trPr>
        <w:tc>
          <w:tcPr>
            <w:tcW w:w="1375" w:type="dxa"/>
            <w:shd w:val="clear" w:color="auto" w:fill="D1F3FF"/>
            <w:vAlign w:val="center"/>
          </w:tcPr>
          <w:p w14:paraId="3C875C6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４歳</w:t>
            </w:r>
          </w:p>
        </w:tc>
        <w:tc>
          <w:tcPr>
            <w:tcW w:w="1375" w:type="dxa"/>
            <w:tcBorders>
              <w:right w:val="single" w:sz="12" w:space="0" w:color="auto"/>
            </w:tcBorders>
            <w:vAlign w:val="center"/>
          </w:tcPr>
          <w:p w14:paraId="2FF1134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365</w:t>
            </w:r>
          </w:p>
        </w:tc>
        <w:tc>
          <w:tcPr>
            <w:tcW w:w="1375" w:type="dxa"/>
            <w:tcBorders>
              <w:left w:val="single" w:sz="12" w:space="0" w:color="auto"/>
              <w:right w:val="single" w:sz="12" w:space="0" w:color="auto"/>
            </w:tcBorders>
            <w:vAlign w:val="center"/>
          </w:tcPr>
          <w:p w14:paraId="4E7DF45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306</w:t>
            </w:r>
          </w:p>
        </w:tc>
        <w:tc>
          <w:tcPr>
            <w:tcW w:w="1375" w:type="dxa"/>
            <w:tcBorders>
              <w:left w:val="single" w:sz="12" w:space="0" w:color="auto"/>
            </w:tcBorders>
            <w:vAlign w:val="center"/>
          </w:tcPr>
          <w:p w14:paraId="5113B47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359</w:t>
            </w:r>
          </w:p>
        </w:tc>
        <w:tc>
          <w:tcPr>
            <w:tcW w:w="1376" w:type="dxa"/>
            <w:vAlign w:val="center"/>
          </w:tcPr>
          <w:p w14:paraId="7BFF845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353</w:t>
            </w:r>
          </w:p>
        </w:tc>
        <w:tc>
          <w:tcPr>
            <w:tcW w:w="1376" w:type="dxa"/>
            <w:vAlign w:val="center"/>
          </w:tcPr>
          <w:p w14:paraId="1485A7A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w:t>
            </w:r>
            <w:r w:rsidRPr="0078065C">
              <w:rPr>
                <w:rFonts w:ascii="HG丸ｺﾞｼｯｸM-PRO" w:eastAsia="HG丸ｺﾞｼｯｸM-PRO" w:hAnsi="HG丸ｺﾞｼｯｸM-PRO"/>
                <w:sz w:val="18"/>
                <w:szCs w:val="18"/>
              </w:rPr>
              <w:t>6</w:t>
            </w:r>
          </w:p>
        </w:tc>
        <w:tc>
          <w:tcPr>
            <w:tcW w:w="1376" w:type="dxa"/>
            <w:vAlign w:val="center"/>
          </w:tcPr>
          <w:p w14:paraId="667E3AD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339</w:t>
            </w:r>
          </w:p>
        </w:tc>
      </w:tr>
      <w:tr w:rsidR="0078065C" w:rsidRPr="0078065C" w14:paraId="1B6FAB9E" w14:textId="77777777" w:rsidTr="00FD1698">
        <w:trPr>
          <w:trHeight w:val="340"/>
        </w:trPr>
        <w:tc>
          <w:tcPr>
            <w:tcW w:w="1375" w:type="dxa"/>
            <w:shd w:val="clear" w:color="auto" w:fill="D1F3FF"/>
            <w:vAlign w:val="center"/>
          </w:tcPr>
          <w:p w14:paraId="1A03F81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５歳</w:t>
            </w:r>
          </w:p>
        </w:tc>
        <w:tc>
          <w:tcPr>
            <w:tcW w:w="1375" w:type="dxa"/>
            <w:tcBorders>
              <w:right w:val="single" w:sz="12" w:space="0" w:color="auto"/>
            </w:tcBorders>
            <w:vAlign w:val="center"/>
          </w:tcPr>
          <w:p w14:paraId="25519F9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296</w:t>
            </w:r>
          </w:p>
        </w:tc>
        <w:tc>
          <w:tcPr>
            <w:tcW w:w="1375" w:type="dxa"/>
            <w:tcBorders>
              <w:left w:val="single" w:sz="12" w:space="0" w:color="auto"/>
              <w:right w:val="single" w:sz="12" w:space="0" w:color="auto"/>
            </w:tcBorders>
            <w:vAlign w:val="center"/>
          </w:tcPr>
          <w:p w14:paraId="47651D4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336</w:t>
            </w:r>
          </w:p>
        </w:tc>
        <w:tc>
          <w:tcPr>
            <w:tcW w:w="1375" w:type="dxa"/>
            <w:tcBorders>
              <w:left w:val="single" w:sz="12" w:space="0" w:color="auto"/>
            </w:tcBorders>
            <w:vAlign w:val="center"/>
          </w:tcPr>
          <w:p w14:paraId="0D21256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293</w:t>
            </w:r>
          </w:p>
        </w:tc>
        <w:tc>
          <w:tcPr>
            <w:tcW w:w="1376" w:type="dxa"/>
            <w:vAlign w:val="center"/>
          </w:tcPr>
          <w:p w14:paraId="4BA5B15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290</w:t>
            </w:r>
          </w:p>
        </w:tc>
        <w:tc>
          <w:tcPr>
            <w:tcW w:w="1376" w:type="dxa"/>
            <w:vAlign w:val="center"/>
          </w:tcPr>
          <w:p w14:paraId="2E925D2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287</w:t>
            </w:r>
          </w:p>
        </w:tc>
        <w:tc>
          <w:tcPr>
            <w:tcW w:w="1376" w:type="dxa"/>
            <w:vAlign w:val="center"/>
          </w:tcPr>
          <w:p w14:paraId="400BB01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285</w:t>
            </w:r>
          </w:p>
        </w:tc>
      </w:tr>
      <w:tr w:rsidR="0078065C" w:rsidRPr="0078065C" w14:paraId="0F67749D" w14:textId="77777777" w:rsidTr="00FD1698">
        <w:trPr>
          <w:trHeight w:val="340"/>
        </w:trPr>
        <w:tc>
          <w:tcPr>
            <w:tcW w:w="1375" w:type="dxa"/>
            <w:shd w:val="clear" w:color="auto" w:fill="D1F3FF"/>
            <w:vAlign w:val="center"/>
          </w:tcPr>
          <w:p w14:paraId="26177B8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６歳</w:t>
            </w:r>
          </w:p>
        </w:tc>
        <w:tc>
          <w:tcPr>
            <w:tcW w:w="1375" w:type="dxa"/>
            <w:tcBorders>
              <w:right w:val="single" w:sz="12" w:space="0" w:color="auto"/>
            </w:tcBorders>
            <w:vAlign w:val="center"/>
          </w:tcPr>
          <w:p w14:paraId="6DEACD8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353</w:t>
            </w:r>
          </w:p>
        </w:tc>
        <w:tc>
          <w:tcPr>
            <w:tcW w:w="1375" w:type="dxa"/>
            <w:tcBorders>
              <w:left w:val="single" w:sz="12" w:space="0" w:color="auto"/>
              <w:right w:val="single" w:sz="12" w:space="0" w:color="auto"/>
            </w:tcBorders>
            <w:vAlign w:val="center"/>
          </w:tcPr>
          <w:p w14:paraId="63DC561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378</w:t>
            </w:r>
          </w:p>
        </w:tc>
        <w:tc>
          <w:tcPr>
            <w:tcW w:w="1375" w:type="dxa"/>
            <w:tcBorders>
              <w:left w:val="single" w:sz="12" w:space="0" w:color="auto"/>
            </w:tcBorders>
            <w:vAlign w:val="center"/>
          </w:tcPr>
          <w:p w14:paraId="16DF8F4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349</w:t>
            </w:r>
          </w:p>
        </w:tc>
        <w:tc>
          <w:tcPr>
            <w:tcW w:w="1376" w:type="dxa"/>
            <w:vAlign w:val="center"/>
          </w:tcPr>
          <w:p w14:paraId="1988E90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346</w:t>
            </w:r>
          </w:p>
        </w:tc>
        <w:tc>
          <w:tcPr>
            <w:tcW w:w="1376" w:type="dxa"/>
            <w:vAlign w:val="center"/>
          </w:tcPr>
          <w:p w14:paraId="346118B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342</w:t>
            </w:r>
          </w:p>
        </w:tc>
        <w:tc>
          <w:tcPr>
            <w:tcW w:w="1376" w:type="dxa"/>
            <w:vAlign w:val="center"/>
          </w:tcPr>
          <w:p w14:paraId="0BFD4C5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339</w:t>
            </w:r>
          </w:p>
        </w:tc>
      </w:tr>
      <w:tr w:rsidR="0078065C" w:rsidRPr="0078065C" w14:paraId="75910965" w14:textId="77777777" w:rsidTr="00FD1698">
        <w:trPr>
          <w:trHeight w:val="340"/>
        </w:trPr>
        <w:tc>
          <w:tcPr>
            <w:tcW w:w="1375" w:type="dxa"/>
            <w:shd w:val="clear" w:color="auto" w:fill="D1F3FF"/>
            <w:vAlign w:val="center"/>
          </w:tcPr>
          <w:p w14:paraId="0EF162E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７歳</w:t>
            </w:r>
          </w:p>
        </w:tc>
        <w:tc>
          <w:tcPr>
            <w:tcW w:w="1375" w:type="dxa"/>
            <w:tcBorders>
              <w:right w:val="single" w:sz="12" w:space="0" w:color="auto"/>
            </w:tcBorders>
            <w:vAlign w:val="center"/>
          </w:tcPr>
          <w:p w14:paraId="5D6D31A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327</w:t>
            </w:r>
          </w:p>
        </w:tc>
        <w:tc>
          <w:tcPr>
            <w:tcW w:w="1375" w:type="dxa"/>
            <w:tcBorders>
              <w:left w:val="single" w:sz="12" w:space="0" w:color="auto"/>
              <w:right w:val="single" w:sz="12" w:space="0" w:color="auto"/>
            </w:tcBorders>
            <w:vAlign w:val="center"/>
          </w:tcPr>
          <w:p w14:paraId="4115E04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373</w:t>
            </w:r>
          </w:p>
        </w:tc>
        <w:tc>
          <w:tcPr>
            <w:tcW w:w="1375" w:type="dxa"/>
            <w:tcBorders>
              <w:left w:val="single" w:sz="12" w:space="0" w:color="auto"/>
            </w:tcBorders>
            <w:vAlign w:val="center"/>
          </w:tcPr>
          <w:p w14:paraId="7F49E81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324</w:t>
            </w:r>
          </w:p>
        </w:tc>
        <w:tc>
          <w:tcPr>
            <w:tcW w:w="1376" w:type="dxa"/>
            <w:vAlign w:val="center"/>
          </w:tcPr>
          <w:p w14:paraId="515ACF6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321</w:t>
            </w:r>
          </w:p>
        </w:tc>
        <w:tc>
          <w:tcPr>
            <w:tcW w:w="1376" w:type="dxa"/>
            <w:vAlign w:val="center"/>
          </w:tcPr>
          <w:p w14:paraId="23D413E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317</w:t>
            </w:r>
          </w:p>
        </w:tc>
        <w:tc>
          <w:tcPr>
            <w:tcW w:w="1376" w:type="dxa"/>
            <w:vAlign w:val="center"/>
          </w:tcPr>
          <w:p w14:paraId="1A0CBBE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314</w:t>
            </w:r>
          </w:p>
        </w:tc>
      </w:tr>
      <w:tr w:rsidR="0078065C" w:rsidRPr="0078065C" w14:paraId="33C7EC8B" w14:textId="77777777" w:rsidTr="00FD1698">
        <w:trPr>
          <w:trHeight w:val="340"/>
        </w:trPr>
        <w:tc>
          <w:tcPr>
            <w:tcW w:w="1375" w:type="dxa"/>
            <w:shd w:val="clear" w:color="auto" w:fill="D1F3FF"/>
            <w:vAlign w:val="center"/>
          </w:tcPr>
          <w:p w14:paraId="5822534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８歳</w:t>
            </w:r>
          </w:p>
        </w:tc>
        <w:tc>
          <w:tcPr>
            <w:tcW w:w="1375" w:type="dxa"/>
            <w:tcBorders>
              <w:right w:val="single" w:sz="12" w:space="0" w:color="auto"/>
            </w:tcBorders>
            <w:vAlign w:val="center"/>
          </w:tcPr>
          <w:p w14:paraId="37E2116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348</w:t>
            </w:r>
          </w:p>
        </w:tc>
        <w:tc>
          <w:tcPr>
            <w:tcW w:w="1375" w:type="dxa"/>
            <w:tcBorders>
              <w:left w:val="single" w:sz="12" w:space="0" w:color="auto"/>
              <w:right w:val="single" w:sz="12" w:space="0" w:color="auto"/>
            </w:tcBorders>
            <w:vAlign w:val="center"/>
          </w:tcPr>
          <w:p w14:paraId="76C370B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420</w:t>
            </w:r>
          </w:p>
        </w:tc>
        <w:tc>
          <w:tcPr>
            <w:tcW w:w="1375" w:type="dxa"/>
            <w:tcBorders>
              <w:left w:val="single" w:sz="12" w:space="0" w:color="auto"/>
            </w:tcBorders>
            <w:vAlign w:val="center"/>
          </w:tcPr>
          <w:p w14:paraId="42C9035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344</w:t>
            </w:r>
          </w:p>
        </w:tc>
        <w:tc>
          <w:tcPr>
            <w:tcW w:w="1376" w:type="dxa"/>
            <w:vAlign w:val="center"/>
          </w:tcPr>
          <w:p w14:paraId="3490E94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341</w:t>
            </w:r>
          </w:p>
        </w:tc>
        <w:tc>
          <w:tcPr>
            <w:tcW w:w="1376" w:type="dxa"/>
            <w:vAlign w:val="center"/>
          </w:tcPr>
          <w:p w14:paraId="3651509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337</w:t>
            </w:r>
          </w:p>
        </w:tc>
        <w:tc>
          <w:tcPr>
            <w:tcW w:w="1376" w:type="dxa"/>
            <w:vAlign w:val="center"/>
          </w:tcPr>
          <w:p w14:paraId="688E3D0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334</w:t>
            </w:r>
          </w:p>
        </w:tc>
      </w:tr>
      <w:tr w:rsidR="0078065C" w:rsidRPr="0078065C" w14:paraId="48C45979" w14:textId="77777777" w:rsidTr="00FD1698">
        <w:trPr>
          <w:trHeight w:val="340"/>
        </w:trPr>
        <w:tc>
          <w:tcPr>
            <w:tcW w:w="1375" w:type="dxa"/>
            <w:shd w:val="clear" w:color="auto" w:fill="D1F3FF"/>
            <w:vAlign w:val="center"/>
          </w:tcPr>
          <w:p w14:paraId="17CA506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９歳</w:t>
            </w:r>
          </w:p>
        </w:tc>
        <w:tc>
          <w:tcPr>
            <w:tcW w:w="1375" w:type="dxa"/>
            <w:tcBorders>
              <w:right w:val="single" w:sz="12" w:space="0" w:color="auto"/>
            </w:tcBorders>
            <w:vAlign w:val="center"/>
          </w:tcPr>
          <w:p w14:paraId="477BA3A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367</w:t>
            </w:r>
          </w:p>
        </w:tc>
        <w:tc>
          <w:tcPr>
            <w:tcW w:w="1375" w:type="dxa"/>
            <w:tcBorders>
              <w:left w:val="single" w:sz="12" w:space="0" w:color="auto"/>
              <w:right w:val="single" w:sz="12" w:space="0" w:color="auto"/>
            </w:tcBorders>
            <w:vAlign w:val="center"/>
          </w:tcPr>
          <w:p w14:paraId="6D426A3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390</w:t>
            </w:r>
          </w:p>
        </w:tc>
        <w:tc>
          <w:tcPr>
            <w:tcW w:w="1375" w:type="dxa"/>
            <w:tcBorders>
              <w:left w:val="single" w:sz="12" w:space="0" w:color="auto"/>
            </w:tcBorders>
            <w:vAlign w:val="center"/>
          </w:tcPr>
          <w:p w14:paraId="27F2192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364</w:t>
            </w:r>
          </w:p>
        </w:tc>
        <w:tc>
          <w:tcPr>
            <w:tcW w:w="1376" w:type="dxa"/>
            <w:vAlign w:val="center"/>
          </w:tcPr>
          <w:p w14:paraId="0DBAA36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359</w:t>
            </w:r>
          </w:p>
        </w:tc>
        <w:tc>
          <w:tcPr>
            <w:tcW w:w="1376" w:type="dxa"/>
            <w:vAlign w:val="center"/>
          </w:tcPr>
          <w:p w14:paraId="4C1AE0B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357</w:t>
            </w:r>
          </w:p>
        </w:tc>
        <w:tc>
          <w:tcPr>
            <w:tcW w:w="1376" w:type="dxa"/>
            <w:vAlign w:val="center"/>
          </w:tcPr>
          <w:p w14:paraId="3E2C68F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352</w:t>
            </w:r>
          </w:p>
        </w:tc>
      </w:tr>
      <w:tr w:rsidR="0078065C" w:rsidRPr="0078065C" w14:paraId="01D255E9" w14:textId="77777777" w:rsidTr="00FD1698">
        <w:trPr>
          <w:trHeight w:val="340"/>
        </w:trPr>
        <w:tc>
          <w:tcPr>
            <w:tcW w:w="1375" w:type="dxa"/>
            <w:shd w:val="clear" w:color="auto" w:fill="D1F3FF"/>
            <w:vAlign w:val="center"/>
          </w:tcPr>
          <w:p w14:paraId="2FA94D3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10歳</w:t>
            </w:r>
          </w:p>
        </w:tc>
        <w:tc>
          <w:tcPr>
            <w:tcW w:w="1375" w:type="dxa"/>
            <w:tcBorders>
              <w:right w:val="single" w:sz="12" w:space="0" w:color="auto"/>
            </w:tcBorders>
            <w:vAlign w:val="center"/>
          </w:tcPr>
          <w:p w14:paraId="0D0379F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405</w:t>
            </w:r>
          </w:p>
        </w:tc>
        <w:tc>
          <w:tcPr>
            <w:tcW w:w="1375" w:type="dxa"/>
            <w:tcBorders>
              <w:left w:val="single" w:sz="12" w:space="0" w:color="auto"/>
              <w:right w:val="single" w:sz="12" w:space="0" w:color="auto"/>
            </w:tcBorders>
            <w:vAlign w:val="center"/>
          </w:tcPr>
          <w:p w14:paraId="596BBE4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408</w:t>
            </w:r>
          </w:p>
        </w:tc>
        <w:tc>
          <w:tcPr>
            <w:tcW w:w="1375" w:type="dxa"/>
            <w:tcBorders>
              <w:left w:val="single" w:sz="12" w:space="0" w:color="auto"/>
            </w:tcBorders>
            <w:vAlign w:val="center"/>
          </w:tcPr>
          <w:p w14:paraId="157025D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396</w:t>
            </w:r>
          </w:p>
        </w:tc>
        <w:tc>
          <w:tcPr>
            <w:tcW w:w="1376" w:type="dxa"/>
            <w:vAlign w:val="center"/>
          </w:tcPr>
          <w:p w14:paraId="0A68F78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387</w:t>
            </w:r>
          </w:p>
        </w:tc>
        <w:tc>
          <w:tcPr>
            <w:tcW w:w="1376" w:type="dxa"/>
            <w:vAlign w:val="center"/>
          </w:tcPr>
          <w:p w14:paraId="77ED065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377</w:t>
            </w:r>
          </w:p>
        </w:tc>
        <w:tc>
          <w:tcPr>
            <w:tcW w:w="1376" w:type="dxa"/>
            <w:vAlign w:val="center"/>
          </w:tcPr>
          <w:p w14:paraId="5B19A4C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368</w:t>
            </w:r>
          </w:p>
        </w:tc>
      </w:tr>
      <w:tr w:rsidR="0078065C" w:rsidRPr="0078065C" w14:paraId="7E5F641C" w14:textId="77777777" w:rsidTr="00FD1698">
        <w:trPr>
          <w:trHeight w:val="340"/>
        </w:trPr>
        <w:tc>
          <w:tcPr>
            <w:tcW w:w="1375" w:type="dxa"/>
            <w:shd w:val="clear" w:color="auto" w:fill="D1F3FF"/>
            <w:vAlign w:val="center"/>
          </w:tcPr>
          <w:p w14:paraId="7D367E4B"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11歳</w:t>
            </w:r>
          </w:p>
        </w:tc>
        <w:tc>
          <w:tcPr>
            <w:tcW w:w="1375" w:type="dxa"/>
            <w:tcBorders>
              <w:right w:val="single" w:sz="12" w:space="0" w:color="auto"/>
            </w:tcBorders>
            <w:vAlign w:val="center"/>
          </w:tcPr>
          <w:p w14:paraId="2E97FB5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404</w:t>
            </w:r>
          </w:p>
        </w:tc>
        <w:tc>
          <w:tcPr>
            <w:tcW w:w="1375" w:type="dxa"/>
            <w:tcBorders>
              <w:left w:val="single" w:sz="12" w:space="0" w:color="auto"/>
              <w:right w:val="single" w:sz="12" w:space="0" w:color="auto"/>
            </w:tcBorders>
            <w:vAlign w:val="center"/>
          </w:tcPr>
          <w:p w14:paraId="1792C96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434</w:t>
            </w:r>
          </w:p>
        </w:tc>
        <w:tc>
          <w:tcPr>
            <w:tcW w:w="1375" w:type="dxa"/>
            <w:tcBorders>
              <w:left w:val="single" w:sz="12" w:space="0" w:color="auto"/>
            </w:tcBorders>
            <w:vAlign w:val="center"/>
          </w:tcPr>
          <w:p w14:paraId="7545F54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395</w:t>
            </w:r>
          </w:p>
        </w:tc>
        <w:tc>
          <w:tcPr>
            <w:tcW w:w="1376" w:type="dxa"/>
            <w:vAlign w:val="center"/>
          </w:tcPr>
          <w:p w14:paraId="17DF4B6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386</w:t>
            </w:r>
          </w:p>
        </w:tc>
        <w:tc>
          <w:tcPr>
            <w:tcW w:w="1376" w:type="dxa"/>
            <w:vAlign w:val="center"/>
          </w:tcPr>
          <w:p w14:paraId="6C5BB70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377</w:t>
            </w:r>
          </w:p>
        </w:tc>
        <w:tc>
          <w:tcPr>
            <w:tcW w:w="1376" w:type="dxa"/>
            <w:vAlign w:val="center"/>
          </w:tcPr>
          <w:p w14:paraId="158A86B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367</w:t>
            </w:r>
          </w:p>
        </w:tc>
      </w:tr>
      <w:tr w:rsidR="0078065C" w:rsidRPr="0078065C" w14:paraId="5B4AB6DE" w14:textId="77777777" w:rsidTr="00FD1698">
        <w:trPr>
          <w:trHeight w:val="340"/>
        </w:trPr>
        <w:tc>
          <w:tcPr>
            <w:tcW w:w="1375" w:type="dxa"/>
            <w:shd w:val="clear" w:color="auto" w:fill="D1F3FF"/>
            <w:vAlign w:val="center"/>
          </w:tcPr>
          <w:p w14:paraId="2C907E82"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合計</w:t>
            </w:r>
          </w:p>
        </w:tc>
        <w:tc>
          <w:tcPr>
            <w:tcW w:w="1375" w:type="dxa"/>
            <w:tcBorders>
              <w:right w:val="single" w:sz="12" w:space="0" w:color="auto"/>
            </w:tcBorders>
            <w:vAlign w:val="center"/>
          </w:tcPr>
          <w:p w14:paraId="3E52104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3,967</w:t>
            </w:r>
          </w:p>
        </w:tc>
        <w:tc>
          <w:tcPr>
            <w:tcW w:w="1375" w:type="dxa"/>
            <w:tcBorders>
              <w:left w:val="single" w:sz="12" w:space="0" w:color="auto"/>
              <w:bottom w:val="single" w:sz="12" w:space="0" w:color="auto"/>
              <w:right w:val="single" w:sz="12" w:space="0" w:color="auto"/>
            </w:tcBorders>
            <w:vAlign w:val="center"/>
          </w:tcPr>
          <w:p w14:paraId="6D473F7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3,967</w:t>
            </w:r>
          </w:p>
        </w:tc>
        <w:tc>
          <w:tcPr>
            <w:tcW w:w="1375" w:type="dxa"/>
            <w:tcBorders>
              <w:left w:val="single" w:sz="12" w:space="0" w:color="auto"/>
            </w:tcBorders>
            <w:vAlign w:val="center"/>
          </w:tcPr>
          <w:p w14:paraId="615AC9F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3,907</w:t>
            </w:r>
          </w:p>
        </w:tc>
        <w:tc>
          <w:tcPr>
            <w:tcW w:w="1376" w:type="dxa"/>
            <w:vAlign w:val="center"/>
          </w:tcPr>
          <w:p w14:paraId="7302EDC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3,847</w:t>
            </w:r>
          </w:p>
        </w:tc>
        <w:tc>
          <w:tcPr>
            <w:tcW w:w="1376" w:type="dxa"/>
            <w:vAlign w:val="center"/>
          </w:tcPr>
          <w:p w14:paraId="5269F95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3,786</w:t>
            </w:r>
          </w:p>
        </w:tc>
        <w:tc>
          <w:tcPr>
            <w:tcW w:w="1376" w:type="dxa"/>
            <w:vAlign w:val="center"/>
          </w:tcPr>
          <w:p w14:paraId="468E471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3,726</w:t>
            </w:r>
          </w:p>
        </w:tc>
      </w:tr>
    </w:tbl>
    <w:p w14:paraId="2ECECE9E" w14:textId="77777777" w:rsidR="003D766C" w:rsidRPr="0078065C" w:rsidRDefault="003D766C" w:rsidP="003D766C">
      <w:pPr>
        <w:rPr>
          <w:rFonts w:ascii="HG丸ｺﾞｼｯｸM-PRO" w:eastAsia="HG丸ｺﾞｼｯｸM-PRO" w:hAnsi="HG丸ｺﾞｼｯｸM-PRO"/>
        </w:rPr>
      </w:pPr>
    </w:p>
    <w:p w14:paraId="1CE0E484" w14:textId="77777777" w:rsidR="003D766C" w:rsidRPr="0078065C" w:rsidRDefault="003D766C" w:rsidP="003D766C">
      <w:pPr>
        <w:rPr>
          <w:rFonts w:ascii="HG丸ｺﾞｼｯｸM-PRO" w:eastAsia="HG丸ｺﾞｼｯｸM-PRO" w:hAnsi="HG丸ｺﾞｼｯｸM-PRO"/>
        </w:rPr>
      </w:pPr>
    </w:p>
    <w:p w14:paraId="23E035A6" w14:textId="6B9DA373" w:rsidR="003D766C" w:rsidRPr="0078065C" w:rsidRDefault="003D766C" w:rsidP="003D766C">
      <w:pPr>
        <w:rPr>
          <w:rFonts w:ascii="HG丸ｺﾞｼｯｸM-PRO" w:eastAsia="HG丸ｺﾞｼｯｸM-PRO" w:hAnsi="HG丸ｺﾞｼｯｸM-PRO"/>
        </w:rPr>
      </w:pPr>
    </w:p>
    <w:p w14:paraId="6B76DCF2" w14:textId="53AB5835" w:rsidR="003D766C" w:rsidRPr="0078065C" w:rsidRDefault="003D766C" w:rsidP="003D766C">
      <w:pPr>
        <w:ind w:rightChars="201" w:right="442"/>
        <w:jc w:val="right"/>
        <w:rPr>
          <w:rFonts w:ascii="HG丸ｺﾞｼｯｸM-PRO" w:eastAsia="HG丸ｺﾞｼｯｸM-PRO" w:hAnsi="HG丸ｺﾞｼｯｸM-PRO"/>
          <w:sz w:val="18"/>
          <w:szCs w:val="16"/>
        </w:rPr>
      </w:pPr>
    </w:p>
    <w:p w14:paraId="6F63D500" w14:textId="77777777" w:rsidR="00FD1698" w:rsidRPr="0078065C" w:rsidRDefault="00FD1698" w:rsidP="003D766C">
      <w:pPr>
        <w:ind w:rightChars="201" w:right="442"/>
        <w:jc w:val="right"/>
        <w:rPr>
          <w:rFonts w:ascii="HG丸ｺﾞｼｯｸM-PRO" w:eastAsia="HG丸ｺﾞｼｯｸM-PRO" w:hAnsi="HG丸ｺﾞｼｯｸM-PRO"/>
          <w:sz w:val="18"/>
          <w:szCs w:val="16"/>
        </w:rPr>
      </w:pPr>
    </w:p>
    <w:tbl>
      <w:tblPr>
        <w:tblStyle w:val="aa"/>
        <w:tblW w:w="0" w:type="auto"/>
        <w:tblLook w:val="04A0" w:firstRow="1" w:lastRow="0" w:firstColumn="1" w:lastColumn="0" w:noHBand="0" w:noVBand="1"/>
      </w:tblPr>
      <w:tblGrid>
        <w:gridCol w:w="1261"/>
        <w:gridCol w:w="1300"/>
        <w:gridCol w:w="1300"/>
        <w:gridCol w:w="1299"/>
        <w:gridCol w:w="1300"/>
        <w:gridCol w:w="1300"/>
        <w:gridCol w:w="1300"/>
      </w:tblGrid>
      <w:tr w:rsidR="0078065C" w:rsidRPr="0078065C" w14:paraId="57BE4341" w14:textId="77777777" w:rsidTr="00FD1698">
        <w:tc>
          <w:tcPr>
            <w:tcW w:w="1375" w:type="dxa"/>
            <w:shd w:val="clear" w:color="auto" w:fill="D1F3FF"/>
            <w:vAlign w:val="center"/>
          </w:tcPr>
          <w:p w14:paraId="3B2806EE" w14:textId="77777777" w:rsidR="00FD1698" w:rsidRPr="0078065C" w:rsidRDefault="00FD1698" w:rsidP="00FD1698">
            <w:pPr>
              <w:widowControl/>
              <w:tabs>
                <w:tab w:val="left" w:pos="851"/>
              </w:tabs>
              <w:jc w:val="center"/>
              <w:rPr>
                <w:rFonts w:ascii="HG丸ｺﾞｼｯｸM-PRO" w:eastAsia="HG丸ｺﾞｼｯｸM-PRO" w:hAnsi="HG丸ｺﾞｼｯｸM-PRO"/>
                <w:b/>
              </w:rPr>
            </w:pPr>
            <w:r w:rsidRPr="0078065C">
              <w:rPr>
                <w:rFonts w:ascii="HG丸ｺﾞｼｯｸM-PRO" w:eastAsia="HG丸ｺﾞｼｯｸM-PRO" w:hAnsi="HG丸ｺﾞｼｯｸM-PRO" w:hint="eastAsia"/>
                <w:b/>
              </w:rPr>
              <w:t>腰越地域</w:t>
            </w:r>
          </w:p>
        </w:tc>
        <w:tc>
          <w:tcPr>
            <w:tcW w:w="1375" w:type="dxa"/>
            <w:tcBorders>
              <w:right w:val="single" w:sz="12" w:space="0" w:color="auto"/>
            </w:tcBorders>
            <w:shd w:val="clear" w:color="auto" w:fill="D1F3FF"/>
            <w:vAlign w:val="center"/>
          </w:tcPr>
          <w:p w14:paraId="099EAA10"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tc>
        <w:tc>
          <w:tcPr>
            <w:tcW w:w="1375" w:type="dxa"/>
            <w:tcBorders>
              <w:top w:val="single" w:sz="12" w:space="0" w:color="auto"/>
              <w:left w:val="single" w:sz="12" w:space="0" w:color="auto"/>
              <w:right w:val="single" w:sz="12" w:space="0" w:color="auto"/>
            </w:tcBorders>
            <w:shd w:val="clear" w:color="auto" w:fill="D1F3FF"/>
            <w:vAlign w:val="center"/>
          </w:tcPr>
          <w:p w14:paraId="26EED3D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p w14:paraId="3342E45C"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実績</w:t>
            </w:r>
          </w:p>
        </w:tc>
        <w:tc>
          <w:tcPr>
            <w:tcW w:w="1375" w:type="dxa"/>
            <w:tcBorders>
              <w:left w:val="single" w:sz="12" w:space="0" w:color="auto"/>
            </w:tcBorders>
            <w:shd w:val="clear" w:color="auto" w:fill="D1F3FF"/>
            <w:vAlign w:val="center"/>
          </w:tcPr>
          <w:p w14:paraId="283F68CD"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w:t>
            </w:r>
          </w:p>
        </w:tc>
        <w:tc>
          <w:tcPr>
            <w:tcW w:w="1376" w:type="dxa"/>
            <w:shd w:val="clear" w:color="auto" w:fill="D1F3FF"/>
            <w:vAlign w:val="center"/>
          </w:tcPr>
          <w:p w14:paraId="23A44FF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令和４年度</w:t>
            </w:r>
          </w:p>
        </w:tc>
        <w:tc>
          <w:tcPr>
            <w:tcW w:w="1376" w:type="dxa"/>
            <w:shd w:val="clear" w:color="auto" w:fill="D1F3FF"/>
            <w:vAlign w:val="center"/>
          </w:tcPr>
          <w:p w14:paraId="719CD29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令和５年度</w:t>
            </w:r>
          </w:p>
        </w:tc>
        <w:tc>
          <w:tcPr>
            <w:tcW w:w="1376" w:type="dxa"/>
            <w:shd w:val="clear" w:color="auto" w:fill="D1F3FF"/>
            <w:vAlign w:val="center"/>
          </w:tcPr>
          <w:p w14:paraId="284770C7"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令和６年度</w:t>
            </w:r>
          </w:p>
        </w:tc>
      </w:tr>
      <w:tr w:rsidR="0078065C" w:rsidRPr="0078065C" w14:paraId="47D760EE" w14:textId="77777777" w:rsidTr="00FD1698">
        <w:trPr>
          <w:trHeight w:val="340"/>
        </w:trPr>
        <w:tc>
          <w:tcPr>
            <w:tcW w:w="1375" w:type="dxa"/>
            <w:shd w:val="clear" w:color="auto" w:fill="D1F3FF"/>
            <w:vAlign w:val="center"/>
          </w:tcPr>
          <w:p w14:paraId="392700F6"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０歳</w:t>
            </w:r>
          </w:p>
        </w:tc>
        <w:tc>
          <w:tcPr>
            <w:tcW w:w="1375" w:type="dxa"/>
            <w:tcBorders>
              <w:right w:val="single" w:sz="12" w:space="0" w:color="auto"/>
            </w:tcBorders>
            <w:vAlign w:val="center"/>
          </w:tcPr>
          <w:p w14:paraId="285CA9D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84</w:t>
            </w:r>
          </w:p>
        </w:tc>
        <w:tc>
          <w:tcPr>
            <w:tcW w:w="1375" w:type="dxa"/>
            <w:tcBorders>
              <w:left w:val="single" w:sz="12" w:space="0" w:color="auto"/>
              <w:right w:val="single" w:sz="12" w:space="0" w:color="auto"/>
            </w:tcBorders>
            <w:vAlign w:val="center"/>
          </w:tcPr>
          <w:p w14:paraId="05ED94F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59</w:t>
            </w:r>
          </w:p>
        </w:tc>
        <w:tc>
          <w:tcPr>
            <w:tcW w:w="1375" w:type="dxa"/>
            <w:tcBorders>
              <w:left w:val="single" w:sz="12" w:space="0" w:color="auto"/>
            </w:tcBorders>
            <w:vAlign w:val="center"/>
          </w:tcPr>
          <w:p w14:paraId="0677E5F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82</w:t>
            </w:r>
          </w:p>
        </w:tc>
        <w:tc>
          <w:tcPr>
            <w:tcW w:w="1376" w:type="dxa"/>
            <w:vAlign w:val="center"/>
          </w:tcPr>
          <w:p w14:paraId="40BD738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81</w:t>
            </w:r>
          </w:p>
        </w:tc>
        <w:tc>
          <w:tcPr>
            <w:tcW w:w="1376" w:type="dxa"/>
            <w:vAlign w:val="center"/>
          </w:tcPr>
          <w:p w14:paraId="3F06744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79</w:t>
            </w:r>
          </w:p>
        </w:tc>
        <w:tc>
          <w:tcPr>
            <w:tcW w:w="1376" w:type="dxa"/>
            <w:vAlign w:val="center"/>
          </w:tcPr>
          <w:p w14:paraId="75A7F7B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78</w:t>
            </w:r>
          </w:p>
        </w:tc>
      </w:tr>
      <w:tr w:rsidR="0078065C" w:rsidRPr="0078065C" w14:paraId="22FADBF3" w14:textId="77777777" w:rsidTr="00FD1698">
        <w:trPr>
          <w:trHeight w:val="340"/>
        </w:trPr>
        <w:tc>
          <w:tcPr>
            <w:tcW w:w="1375" w:type="dxa"/>
            <w:shd w:val="clear" w:color="auto" w:fill="D1F3FF"/>
            <w:vAlign w:val="center"/>
          </w:tcPr>
          <w:p w14:paraId="2CAE538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１歳</w:t>
            </w:r>
          </w:p>
        </w:tc>
        <w:tc>
          <w:tcPr>
            <w:tcW w:w="1375" w:type="dxa"/>
            <w:tcBorders>
              <w:right w:val="single" w:sz="12" w:space="0" w:color="auto"/>
            </w:tcBorders>
            <w:vAlign w:val="center"/>
          </w:tcPr>
          <w:p w14:paraId="36C6CC9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116</w:t>
            </w:r>
          </w:p>
        </w:tc>
        <w:tc>
          <w:tcPr>
            <w:tcW w:w="1375" w:type="dxa"/>
            <w:tcBorders>
              <w:left w:val="single" w:sz="12" w:space="0" w:color="auto"/>
              <w:right w:val="single" w:sz="12" w:space="0" w:color="auto"/>
            </w:tcBorders>
            <w:vAlign w:val="center"/>
          </w:tcPr>
          <w:p w14:paraId="03A47ED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65</w:t>
            </w:r>
          </w:p>
        </w:tc>
        <w:tc>
          <w:tcPr>
            <w:tcW w:w="1375" w:type="dxa"/>
            <w:tcBorders>
              <w:left w:val="single" w:sz="12" w:space="0" w:color="auto"/>
            </w:tcBorders>
            <w:vAlign w:val="center"/>
          </w:tcPr>
          <w:p w14:paraId="58A22BA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114</w:t>
            </w:r>
          </w:p>
        </w:tc>
        <w:tc>
          <w:tcPr>
            <w:tcW w:w="1376" w:type="dxa"/>
            <w:vAlign w:val="center"/>
          </w:tcPr>
          <w:p w14:paraId="6072B9E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112</w:t>
            </w:r>
          </w:p>
        </w:tc>
        <w:tc>
          <w:tcPr>
            <w:tcW w:w="1376" w:type="dxa"/>
            <w:vAlign w:val="center"/>
          </w:tcPr>
          <w:p w14:paraId="2C52D14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110</w:t>
            </w:r>
          </w:p>
        </w:tc>
        <w:tc>
          <w:tcPr>
            <w:tcW w:w="1376" w:type="dxa"/>
            <w:vAlign w:val="center"/>
          </w:tcPr>
          <w:p w14:paraId="0032412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108</w:t>
            </w:r>
          </w:p>
        </w:tc>
      </w:tr>
      <w:tr w:rsidR="0078065C" w:rsidRPr="0078065C" w14:paraId="27F6BC21" w14:textId="77777777" w:rsidTr="00FD1698">
        <w:trPr>
          <w:trHeight w:val="340"/>
        </w:trPr>
        <w:tc>
          <w:tcPr>
            <w:tcW w:w="1375" w:type="dxa"/>
            <w:shd w:val="clear" w:color="auto" w:fill="D1F3FF"/>
            <w:vAlign w:val="center"/>
          </w:tcPr>
          <w:p w14:paraId="0CD4BE2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２歳</w:t>
            </w:r>
          </w:p>
        </w:tc>
        <w:tc>
          <w:tcPr>
            <w:tcW w:w="1375" w:type="dxa"/>
            <w:tcBorders>
              <w:right w:val="single" w:sz="12" w:space="0" w:color="auto"/>
            </w:tcBorders>
            <w:vAlign w:val="center"/>
          </w:tcPr>
          <w:p w14:paraId="588F2A2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121</w:t>
            </w:r>
          </w:p>
        </w:tc>
        <w:tc>
          <w:tcPr>
            <w:tcW w:w="1375" w:type="dxa"/>
            <w:tcBorders>
              <w:left w:val="single" w:sz="12" w:space="0" w:color="auto"/>
              <w:right w:val="single" w:sz="12" w:space="0" w:color="auto"/>
            </w:tcBorders>
            <w:vAlign w:val="center"/>
          </w:tcPr>
          <w:p w14:paraId="07518B3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49</w:t>
            </w:r>
          </w:p>
        </w:tc>
        <w:tc>
          <w:tcPr>
            <w:tcW w:w="1375" w:type="dxa"/>
            <w:tcBorders>
              <w:left w:val="single" w:sz="12" w:space="0" w:color="auto"/>
            </w:tcBorders>
            <w:vAlign w:val="center"/>
          </w:tcPr>
          <w:p w14:paraId="5E567D6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119</w:t>
            </w:r>
          </w:p>
        </w:tc>
        <w:tc>
          <w:tcPr>
            <w:tcW w:w="1376" w:type="dxa"/>
            <w:vAlign w:val="center"/>
          </w:tcPr>
          <w:p w14:paraId="371653C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117</w:t>
            </w:r>
          </w:p>
        </w:tc>
        <w:tc>
          <w:tcPr>
            <w:tcW w:w="1376" w:type="dxa"/>
            <w:vAlign w:val="center"/>
          </w:tcPr>
          <w:p w14:paraId="6E99C8D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114</w:t>
            </w:r>
          </w:p>
        </w:tc>
        <w:tc>
          <w:tcPr>
            <w:tcW w:w="1376" w:type="dxa"/>
            <w:vAlign w:val="center"/>
          </w:tcPr>
          <w:p w14:paraId="1CBA08F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112</w:t>
            </w:r>
          </w:p>
        </w:tc>
      </w:tr>
      <w:tr w:rsidR="0078065C" w:rsidRPr="0078065C" w14:paraId="188BD4D0" w14:textId="77777777" w:rsidTr="00FD1698">
        <w:trPr>
          <w:trHeight w:val="340"/>
        </w:trPr>
        <w:tc>
          <w:tcPr>
            <w:tcW w:w="1375" w:type="dxa"/>
            <w:shd w:val="clear" w:color="auto" w:fill="D1F3FF"/>
            <w:vAlign w:val="center"/>
          </w:tcPr>
          <w:p w14:paraId="3F9C1402"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３歳</w:t>
            </w:r>
          </w:p>
        </w:tc>
        <w:tc>
          <w:tcPr>
            <w:tcW w:w="1375" w:type="dxa"/>
            <w:tcBorders>
              <w:right w:val="single" w:sz="12" w:space="0" w:color="auto"/>
            </w:tcBorders>
            <w:vAlign w:val="center"/>
          </w:tcPr>
          <w:p w14:paraId="61B8584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159</w:t>
            </w:r>
          </w:p>
        </w:tc>
        <w:tc>
          <w:tcPr>
            <w:tcW w:w="1375" w:type="dxa"/>
            <w:tcBorders>
              <w:left w:val="single" w:sz="12" w:space="0" w:color="auto"/>
              <w:right w:val="single" w:sz="12" w:space="0" w:color="auto"/>
            </w:tcBorders>
            <w:vAlign w:val="center"/>
          </w:tcPr>
          <w:p w14:paraId="781FADE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69</w:t>
            </w:r>
          </w:p>
        </w:tc>
        <w:tc>
          <w:tcPr>
            <w:tcW w:w="1375" w:type="dxa"/>
            <w:tcBorders>
              <w:left w:val="single" w:sz="12" w:space="0" w:color="auto"/>
            </w:tcBorders>
            <w:vAlign w:val="center"/>
          </w:tcPr>
          <w:p w14:paraId="725F586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156</w:t>
            </w:r>
          </w:p>
        </w:tc>
        <w:tc>
          <w:tcPr>
            <w:tcW w:w="1376" w:type="dxa"/>
            <w:vAlign w:val="center"/>
          </w:tcPr>
          <w:p w14:paraId="4ECF270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154</w:t>
            </w:r>
          </w:p>
        </w:tc>
        <w:tc>
          <w:tcPr>
            <w:tcW w:w="1376" w:type="dxa"/>
            <w:vAlign w:val="center"/>
          </w:tcPr>
          <w:p w14:paraId="7C193FF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151</w:t>
            </w:r>
          </w:p>
        </w:tc>
        <w:tc>
          <w:tcPr>
            <w:tcW w:w="1376" w:type="dxa"/>
            <w:vAlign w:val="center"/>
          </w:tcPr>
          <w:p w14:paraId="6FB89DD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148</w:t>
            </w:r>
          </w:p>
        </w:tc>
      </w:tr>
      <w:tr w:rsidR="0078065C" w:rsidRPr="0078065C" w14:paraId="786D60C6" w14:textId="77777777" w:rsidTr="00FD1698">
        <w:trPr>
          <w:trHeight w:val="340"/>
        </w:trPr>
        <w:tc>
          <w:tcPr>
            <w:tcW w:w="1375" w:type="dxa"/>
            <w:shd w:val="clear" w:color="auto" w:fill="D1F3FF"/>
            <w:vAlign w:val="center"/>
          </w:tcPr>
          <w:p w14:paraId="477000B6"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４歳</w:t>
            </w:r>
          </w:p>
        </w:tc>
        <w:tc>
          <w:tcPr>
            <w:tcW w:w="1375" w:type="dxa"/>
            <w:tcBorders>
              <w:right w:val="single" w:sz="12" w:space="0" w:color="auto"/>
            </w:tcBorders>
            <w:vAlign w:val="center"/>
          </w:tcPr>
          <w:p w14:paraId="2ED8151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w:t>
            </w:r>
          </w:p>
        </w:tc>
        <w:tc>
          <w:tcPr>
            <w:tcW w:w="1375" w:type="dxa"/>
            <w:tcBorders>
              <w:left w:val="single" w:sz="12" w:space="0" w:color="auto"/>
              <w:right w:val="single" w:sz="12" w:space="0" w:color="auto"/>
            </w:tcBorders>
            <w:vAlign w:val="center"/>
          </w:tcPr>
          <w:p w14:paraId="32ADFE6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74</w:t>
            </w:r>
          </w:p>
        </w:tc>
        <w:tc>
          <w:tcPr>
            <w:tcW w:w="1375" w:type="dxa"/>
            <w:tcBorders>
              <w:left w:val="single" w:sz="12" w:space="0" w:color="auto"/>
            </w:tcBorders>
            <w:vAlign w:val="center"/>
          </w:tcPr>
          <w:p w14:paraId="58068B1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140</w:t>
            </w:r>
          </w:p>
        </w:tc>
        <w:tc>
          <w:tcPr>
            <w:tcW w:w="1376" w:type="dxa"/>
            <w:vAlign w:val="center"/>
          </w:tcPr>
          <w:p w14:paraId="0E12D5F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137</w:t>
            </w:r>
          </w:p>
        </w:tc>
        <w:tc>
          <w:tcPr>
            <w:tcW w:w="1376" w:type="dxa"/>
            <w:vAlign w:val="center"/>
          </w:tcPr>
          <w:p w14:paraId="03A7FC3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135</w:t>
            </w:r>
          </w:p>
        </w:tc>
        <w:tc>
          <w:tcPr>
            <w:tcW w:w="1376" w:type="dxa"/>
            <w:vAlign w:val="center"/>
          </w:tcPr>
          <w:p w14:paraId="5E83916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132</w:t>
            </w:r>
          </w:p>
        </w:tc>
      </w:tr>
      <w:tr w:rsidR="0078065C" w:rsidRPr="0078065C" w14:paraId="305A959F" w14:textId="77777777" w:rsidTr="00FD1698">
        <w:trPr>
          <w:trHeight w:val="340"/>
        </w:trPr>
        <w:tc>
          <w:tcPr>
            <w:tcW w:w="1375" w:type="dxa"/>
            <w:shd w:val="clear" w:color="auto" w:fill="D1F3FF"/>
            <w:vAlign w:val="center"/>
          </w:tcPr>
          <w:p w14:paraId="172675A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５歳</w:t>
            </w:r>
          </w:p>
        </w:tc>
        <w:tc>
          <w:tcPr>
            <w:tcW w:w="1375" w:type="dxa"/>
            <w:tcBorders>
              <w:right w:val="single" w:sz="12" w:space="0" w:color="auto"/>
            </w:tcBorders>
            <w:vAlign w:val="center"/>
          </w:tcPr>
          <w:p w14:paraId="397C6CE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131</w:t>
            </w:r>
          </w:p>
        </w:tc>
        <w:tc>
          <w:tcPr>
            <w:tcW w:w="1375" w:type="dxa"/>
            <w:tcBorders>
              <w:left w:val="single" w:sz="12" w:space="0" w:color="auto"/>
              <w:right w:val="single" w:sz="12" w:space="0" w:color="auto"/>
            </w:tcBorders>
            <w:vAlign w:val="center"/>
          </w:tcPr>
          <w:p w14:paraId="756A763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91</w:t>
            </w:r>
          </w:p>
        </w:tc>
        <w:tc>
          <w:tcPr>
            <w:tcW w:w="1375" w:type="dxa"/>
            <w:tcBorders>
              <w:left w:val="single" w:sz="12" w:space="0" w:color="auto"/>
            </w:tcBorders>
            <w:vAlign w:val="center"/>
          </w:tcPr>
          <w:p w14:paraId="1046F55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130</w:t>
            </w:r>
          </w:p>
        </w:tc>
        <w:tc>
          <w:tcPr>
            <w:tcW w:w="1376" w:type="dxa"/>
            <w:vAlign w:val="center"/>
          </w:tcPr>
          <w:p w14:paraId="0D3E520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128</w:t>
            </w:r>
          </w:p>
        </w:tc>
        <w:tc>
          <w:tcPr>
            <w:tcW w:w="1376" w:type="dxa"/>
            <w:vAlign w:val="center"/>
          </w:tcPr>
          <w:p w14:paraId="2ADDF7C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127</w:t>
            </w:r>
          </w:p>
        </w:tc>
        <w:tc>
          <w:tcPr>
            <w:tcW w:w="1376" w:type="dxa"/>
            <w:vAlign w:val="center"/>
          </w:tcPr>
          <w:p w14:paraId="2077D60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125</w:t>
            </w:r>
          </w:p>
        </w:tc>
      </w:tr>
      <w:tr w:rsidR="0078065C" w:rsidRPr="0078065C" w14:paraId="1CF4D742" w14:textId="77777777" w:rsidTr="00FD1698">
        <w:trPr>
          <w:trHeight w:val="340"/>
        </w:trPr>
        <w:tc>
          <w:tcPr>
            <w:tcW w:w="1375" w:type="dxa"/>
            <w:shd w:val="clear" w:color="auto" w:fill="D1F3FF"/>
            <w:vAlign w:val="center"/>
          </w:tcPr>
          <w:p w14:paraId="1E2ACEC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６歳</w:t>
            </w:r>
          </w:p>
        </w:tc>
        <w:tc>
          <w:tcPr>
            <w:tcW w:w="1375" w:type="dxa"/>
            <w:tcBorders>
              <w:right w:val="single" w:sz="12" w:space="0" w:color="auto"/>
            </w:tcBorders>
            <w:vAlign w:val="center"/>
          </w:tcPr>
          <w:p w14:paraId="6B4A7B5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160</w:t>
            </w:r>
          </w:p>
        </w:tc>
        <w:tc>
          <w:tcPr>
            <w:tcW w:w="1375" w:type="dxa"/>
            <w:tcBorders>
              <w:left w:val="single" w:sz="12" w:space="0" w:color="auto"/>
              <w:right w:val="single" w:sz="12" w:space="0" w:color="auto"/>
            </w:tcBorders>
            <w:vAlign w:val="center"/>
          </w:tcPr>
          <w:p w14:paraId="236B499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94</w:t>
            </w:r>
          </w:p>
        </w:tc>
        <w:tc>
          <w:tcPr>
            <w:tcW w:w="1375" w:type="dxa"/>
            <w:tcBorders>
              <w:left w:val="single" w:sz="12" w:space="0" w:color="auto"/>
            </w:tcBorders>
            <w:vAlign w:val="center"/>
          </w:tcPr>
          <w:p w14:paraId="65F2351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158</w:t>
            </w:r>
          </w:p>
        </w:tc>
        <w:tc>
          <w:tcPr>
            <w:tcW w:w="1376" w:type="dxa"/>
            <w:vAlign w:val="center"/>
          </w:tcPr>
          <w:p w14:paraId="17EB7F0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156</w:t>
            </w:r>
          </w:p>
        </w:tc>
        <w:tc>
          <w:tcPr>
            <w:tcW w:w="1376" w:type="dxa"/>
            <w:vAlign w:val="center"/>
          </w:tcPr>
          <w:p w14:paraId="4075414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w:t>
            </w:r>
          </w:p>
        </w:tc>
        <w:tc>
          <w:tcPr>
            <w:tcW w:w="1376" w:type="dxa"/>
            <w:vAlign w:val="center"/>
          </w:tcPr>
          <w:p w14:paraId="6D5625C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153</w:t>
            </w:r>
          </w:p>
        </w:tc>
      </w:tr>
      <w:tr w:rsidR="0078065C" w:rsidRPr="0078065C" w14:paraId="1C39BB5A" w14:textId="77777777" w:rsidTr="00FD1698">
        <w:trPr>
          <w:trHeight w:val="340"/>
        </w:trPr>
        <w:tc>
          <w:tcPr>
            <w:tcW w:w="1375" w:type="dxa"/>
            <w:shd w:val="clear" w:color="auto" w:fill="D1F3FF"/>
            <w:vAlign w:val="center"/>
          </w:tcPr>
          <w:p w14:paraId="77F2B1D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７歳</w:t>
            </w:r>
          </w:p>
        </w:tc>
        <w:tc>
          <w:tcPr>
            <w:tcW w:w="1375" w:type="dxa"/>
            <w:tcBorders>
              <w:right w:val="single" w:sz="12" w:space="0" w:color="auto"/>
            </w:tcBorders>
            <w:vAlign w:val="center"/>
          </w:tcPr>
          <w:p w14:paraId="349DDED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128</w:t>
            </w:r>
          </w:p>
        </w:tc>
        <w:tc>
          <w:tcPr>
            <w:tcW w:w="1375" w:type="dxa"/>
            <w:tcBorders>
              <w:left w:val="single" w:sz="12" w:space="0" w:color="auto"/>
              <w:right w:val="single" w:sz="12" w:space="0" w:color="auto"/>
            </w:tcBorders>
            <w:vAlign w:val="center"/>
          </w:tcPr>
          <w:p w14:paraId="277AFEF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101</w:t>
            </w:r>
          </w:p>
        </w:tc>
        <w:tc>
          <w:tcPr>
            <w:tcW w:w="1375" w:type="dxa"/>
            <w:tcBorders>
              <w:left w:val="single" w:sz="12" w:space="0" w:color="auto"/>
            </w:tcBorders>
            <w:vAlign w:val="center"/>
          </w:tcPr>
          <w:p w14:paraId="349495F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127</w:t>
            </w:r>
          </w:p>
        </w:tc>
        <w:tc>
          <w:tcPr>
            <w:tcW w:w="1376" w:type="dxa"/>
            <w:vAlign w:val="center"/>
          </w:tcPr>
          <w:p w14:paraId="434AC43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125</w:t>
            </w:r>
          </w:p>
        </w:tc>
        <w:tc>
          <w:tcPr>
            <w:tcW w:w="1376" w:type="dxa"/>
            <w:vAlign w:val="center"/>
          </w:tcPr>
          <w:p w14:paraId="2656E38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w:t>
            </w:r>
          </w:p>
        </w:tc>
        <w:tc>
          <w:tcPr>
            <w:tcW w:w="1376" w:type="dxa"/>
            <w:vAlign w:val="center"/>
          </w:tcPr>
          <w:p w14:paraId="6E64631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122</w:t>
            </w:r>
          </w:p>
        </w:tc>
      </w:tr>
      <w:tr w:rsidR="0078065C" w:rsidRPr="0078065C" w14:paraId="5EC7A724" w14:textId="77777777" w:rsidTr="00FD1698">
        <w:trPr>
          <w:trHeight w:val="340"/>
        </w:trPr>
        <w:tc>
          <w:tcPr>
            <w:tcW w:w="1375" w:type="dxa"/>
            <w:shd w:val="clear" w:color="auto" w:fill="D1F3FF"/>
            <w:vAlign w:val="center"/>
          </w:tcPr>
          <w:p w14:paraId="6DD5317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８歳</w:t>
            </w:r>
          </w:p>
        </w:tc>
        <w:tc>
          <w:tcPr>
            <w:tcW w:w="1375" w:type="dxa"/>
            <w:tcBorders>
              <w:right w:val="single" w:sz="12" w:space="0" w:color="auto"/>
            </w:tcBorders>
            <w:vAlign w:val="center"/>
          </w:tcPr>
          <w:p w14:paraId="26D70D1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w:t>
            </w:r>
          </w:p>
        </w:tc>
        <w:tc>
          <w:tcPr>
            <w:tcW w:w="1375" w:type="dxa"/>
            <w:tcBorders>
              <w:left w:val="single" w:sz="12" w:space="0" w:color="auto"/>
              <w:right w:val="single" w:sz="12" w:space="0" w:color="auto"/>
            </w:tcBorders>
            <w:vAlign w:val="center"/>
          </w:tcPr>
          <w:p w14:paraId="231E6FE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106</w:t>
            </w:r>
          </w:p>
        </w:tc>
        <w:tc>
          <w:tcPr>
            <w:tcW w:w="1375" w:type="dxa"/>
            <w:tcBorders>
              <w:left w:val="single" w:sz="12" w:space="0" w:color="auto"/>
            </w:tcBorders>
            <w:vAlign w:val="center"/>
          </w:tcPr>
          <w:p w14:paraId="61B768A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159</w:t>
            </w:r>
          </w:p>
        </w:tc>
        <w:tc>
          <w:tcPr>
            <w:tcW w:w="1376" w:type="dxa"/>
            <w:vAlign w:val="center"/>
          </w:tcPr>
          <w:p w14:paraId="54378F6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158</w:t>
            </w:r>
          </w:p>
        </w:tc>
        <w:tc>
          <w:tcPr>
            <w:tcW w:w="1376" w:type="dxa"/>
            <w:vAlign w:val="center"/>
          </w:tcPr>
          <w:p w14:paraId="7286865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w:t>
            </w:r>
          </w:p>
        </w:tc>
        <w:tc>
          <w:tcPr>
            <w:tcW w:w="1376" w:type="dxa"/>
            <w:vAlign w:val="center"/>
          </w:tcPr>
          <w:p w14:paraId="2DDBA7F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155</w:t>
            </w:r>
          </w:p>
        </w:tc>
      </w:tr>
      <w:tr w:rsidR="0078065C" w:rsidRPr="0078065C" w14:paraId="6195F5A1" w14:textId="77777777" w:rsidTr="00FD1698">
        <w:trPr>
          <w:trHeight w:val="340"/>
        </w:trPr>
        <w:tc>
          <w:tcPr>
            <w:tcW w:w="1375" w:type="dxa"/>
            <w:shd w:val="clear" w:color="auto" w:fill="D1F3FF"/>
            <w:vAlign w:val="center"/>
          </w:tcPr>
          <w:p w14:paraId="2C63E5F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９歳</w:t>
            </w:r>
          </w:p>
        </w:tc>
        <w:tc>
          <w:tcPr>
            <w:tcW w:w="1375" w:type="dxa"/>
            <w:tcBorders>
              <w:right w:val="single" w:sz="12" w:space="0" w:color="auto"/>
            </w:tcBorders>
            <w:vAlign w:val="center"/>
          </w:tcPr>
          <w:p w14:paraId="0F7954E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w:t>
            </w:r>
          </w:p>
        </w:tc>
        <w:tc>
          <w:tcPr>
            <w:tcW w:w="1375" w:type="dxa"/>
            <w:tcBorders>
              <w:left w:val="single" w:sz="12" w:space="0" w:color="auto"/>
              <w:right w:val="single" w:sz="12" w:space="0" w:color="auto"/>
            </w:tcBorders>
            <w:vAlign w:val="center"/>
          </w:tcPr>
          <w:p w14:paraId="3CBAC92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78</w:t>
            </w:r>
          </w:p>
        </w:tc>
        <w:tc>
          <w:tcPr>
            <w:tcW w:w="1375" w:type="dxa"/>
            <w:tcBorders>
              <w:left w:val="single" w:sz="12" w:space="0" w:color="auto"/>
            </w:tcBorders>
            <w:vAlign w:val="center"/>
          </w:tcPr>
          <w:p w14:paraId="64C4CA7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140</w:t>
            </w:r>
          </w:p>
        </w:tc>
        <w:tc>
          <w:tcPr>
            <w:tcW w:w="1376" w:type="dxa"/>
            <w:vAlign w:val="center"/>
          </w:tcPr>
          <w:p w14:paraId="6C973DF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138</w:t>
            </w:r>
          </w:p>
        </w:tc>
        <w:tc>
          <w:tcPr>
            <w:tcW w:w="1376" w:type="dxa"/>
            <w:vAlign w:val="center"/>
          </w:tcPr>
          <w:p w14:paraId="01323D8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137</w:t>
            </w:r>
          </w:p>
        </w:tc>
        <w:tc>
          <w:tcPr>
            <w:tcW w:w="1376" w:type="dxa"/>
            <w:vAlign w:val="center"/>
          </w:tcPr>
          <w:p w14:paraId="7F6F081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135</w:t>
            </w:r>
          </w:p>
        </w:tc>
      </w:tr>
      <w:tr w:rsidR="0078065C" w:rsidRPr="0078065C" w14:paraId="6D5A44D7" w14:textId="77777777" w:rsidTr="00FD1698">
        <w:trPr>
          <w:trHeight w:val="340"/>
        </w:trPr>
        <w:tc>
          <w:tcPr>
            <w:tcW w:w="1375" w:type="dxa"/>
            <w:shd w:val="clear" w:color="auto" w:fill="D1F3FF"/>
            <w:vAlign w:val="center"/>
          </w:tcPr>
          <w:p w14:paraId="50FD0B5C"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10歳</w:t>
            </w:r>
          </w:p>
        </w:tc>
        <w:tc>
          <w:tcPr>
            <w:tcW w:w="1375" w:type="dxa"/>
            <w:tcBorders>
              <w:right w:val="single" w:sz="12" w:space="0" w:color="auto"/>
            </w:tcBorders>
            <w:vAlign w:val="center"/>
          </w:tcPr>
          <w:p w14:paraId="16A9BB8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176</w:t>
            </w:r>
          </w:p>
        </w:tc>
        <w:tc>
          <w:tcPr>
            <w:tcW w:w="1375" w:type="dxa"/>
            <w:tcBorders>
              <w:left w:val="single" w:sz="12" w:space="0" w:color="auto"/>
              <w:right w:val="single" w:sz="12" w:space="0" w:color="auto"/>
            </w:tcBorders>
            <w:vAlign w:val="center"/>
          </w:tcPr>
          <w:p w14:paraId="088B6A6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111</w:t>
            </w:r>
          </w:p>
        </w:tc>
        <w:tc>
          <w:tcPr>
            <w:tcW w:w="1375" w:type="dxa"/>
            <w:tcBorders>
              <w:left w:val="single" w:sz="12" w:space="0" w:color="auto"/>
            </w:tcBorders>
            <w:vAlign w:val="center"/>
          </w:tcPr>
          <w:p w14:paraId="677ECFA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169</w:t>
            </w:r>
          </w:p>
        </w:tc>
        <w:tc>
          <w:tcPr>
            <w:tcW w:w="1376" w:type="dxa"/>
            <w:vAlign w:val="center"/>
          </w:tcPr>
          <w:p w14:paraId="06F0533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161</w:t>
            </w:r>
          </w:p>
        </w:tc>
        <w:tc>
          <w:tcPr>
            <w:tcW w:w="1376" w:type="dxa"/>
            <w:vAlign w:val="center"/>
          </w:tcPr>
          <w:p w14:paraId="4CB63FC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154</w:t>
            </w:r>
          </w:p>
        </w:tc>
        <w:tc>
          <w:tcPr>
            <w:tcW w:w="1376" w:type="dxa"/>
            <w:vAlign w:val="center"/>
          </w:tcPr>
          <w:p w14:paraId="06B8748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146</w:t>
            </w:r>
          </w:p>
        </w:tc>
      </w:tr>
      <w:tr w:rsidR="0078065C" w:rsidRPr="0078065C" w14:paraId="32B42AF7" w14:textId="77777777" w:rsidTr="00FD1698">
        <w:trPr>
          <w:trHeight w:val="340"/>
        </w:trPr>
        <w:tc>
          <w:tcPr>
            <w:tcW w:w="1375" w:type="dxa"/>
            <w:shd w:val="clear" w:color="auto" w:fill="D1F3FF"/>
            <w:vAlign w:val="center"/>
          </w:tcPr>
          <w:p w14:paraId="3B0FCCFD"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11歳</w:t>
            </w:r>
          </w:p>
        </w:tc>
        <w:tc>
          <w:tcPr>
            <w:tcW w:w="1375" w:type="dxa"/>
            <w:tcBorders>
              <w:right w:val="single" w:sz="12" w:space="0" w:color="auto"/>
            </w:tcBorders>
            <w:vAlign w:val="center"/>
          </w:tcPr>
          <w:p w14:paraId="6837DA8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220</w:t>
            </w:r>
          </w:p>
        </w:tc>
        <w:tc>
          <w:tcPr>
            <w:tcW w:w="1375" w:type="dxa"/>
            <w:tcBorders>
              <w:left w:val="single" w:sz="12" w:space="0" w:color="auto"/>
              <w:right w:val="single" w:sz="12" w:space="0" w:color="auto"/>
            </w:tcBorders>
            <w:vAlign w:val="center"/>
          </w:tcPr>
          <w:p w14:paraId="41C6637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95</w:t>
            </w:r>
          </w:p>
        </w:tc>
        <w:tc>
          <w:tcPr>
            <w:tcW w:w="1375" w:type="dxa"/>
            <w:tcBorders>
              <w:left w:val="single" w:sz="12" w:space="0" w:color="auto"/>
            </w:tcBorders>
            <w:vAlign w:val="center"/>
          </w:tcPr>
          <w:p w14:paraId="72E3064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210</w:t>
            </w:r>
          </w:p>
        </w:tc>
        <w:tc>
          <w:tcPr>
            <w:tcW w:w="1376" w:type="dxa"/>
            <w:vAlign w:val="center"/>
          </w:tcPr>
          <w:p w14:paraId="0A74AC2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201</w:t>
            </w:r>
          </w:p>
        </w:tc>
        <w:tc>
          <w:tcPr>
            <w:tcW w:w="1376" w:type="dxa"/>
            <w:vAlign w:val="center"/>
          </w:tcPr>
          <w:p w14:paraId="38FD56C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191</w:t>
            </w:r>
          </w:p>
        </w:tc>
        <w:tc>
          <w:tcPr>
            <w:tcW w:w="1376" w:type="dxa"/>
            <w:vAlign w:val="center"/>
          </w:tcPr>
          <w:p w14:paraId="69F68E0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183</w:t>
            </w:r>
          </w:p>
        </w:tc>
      </w:tr>
      <w:tr w:rsidR="0078065C" w:rsidRPr="0078065C" w14:paraId="1B7712DF" w14:textId="77777777" w:rsidTr="00FD1698">
        <w:trPr>
          <w:trHeight w:val="340"/>
        </w:trPr>
        <w:tc>
          <w:tcPr>
            <w:tcW w:w="1375" w:type="dxa"/>
            <w:shd w:val="clear" w:color="auto" w:fill="D1F3FF"/>
            <w:vAlign w:val="center"/>
          </w:tcPr>
          <w:p w14:paraId="44E11FF2"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合計</w:t>
            </w:r>
          </w:p>
        </w:tc>
        <w:tc>
          <w:tcPr>
            <w:tcW w:w="1375" w:type="dxa"/>
            <w:tcBorders>
              <w:right w:val="single" w:sz="12" w:space="0" w:color="auto"/>
            </w:tcBorders>
            <w:vAlign w:val="center"/>
          </w:tcPr>
          <w:p w14:paraId="0B93551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1,740</w:t>
            </w:r>
          </w:p>
        </w:tc>
        <w:tc>
          <w:tcPr>
            <w:tcW w:w="1375" w:type="dxa"/>
            <w:tcBorders>
              <w:left w:val="single" w:sz="12" w:space="0" w:color="auto"/>
              <w:bottom w:val="single" w:sz="12" w:space="0" w:color="auto"/>
              <w:right w:val="single" w:sz="12" w:space="0" w:color="auto"/>
            </w:tcBorders>
            <w:vAlign w:val="center"/>
          </w:tcPr>
          <w:p w14:paraId="2E3331F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1,942</w:t>
            </w:r>
          </w:p>
        </w:tc>
        <w:tc>
          <w:tcPr>
            <w:tcW w:w="1375" w:type="dxa"/>
            <w:tcBorders>
              <w:left w:val="single" w:sz="12" w:space="0" w:color="auto"/>
            </w:tcBorders>
            <w:vAlign w:val="center"/>
          </w:tcPr>
          <w:p w14:paraId="7D107A7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1,704</w:t>
            </w:r>
          </w:p>
        </w:tc>
        <w:tc>
          <w:tcPr>
            <w:tcW w:w="1376" w:type="dxa"/>
            <w:vAlign w:val="center"/>
          </w:tcPr>
          <w:p w14:paraId="7C3707B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1,668</w:t>
            </w:r>
          </w:p>
        </w:tc>
        <w:tc>
          <w:tcPr>
            <w:tcW w:w="1376" w:type="dxa"/>
            <w:vAlign w:val="center"/>
          </w:tcPr>
          <w:p w14:paraId="6630B5B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1,632</w:t>
            </w:r>
          </w:p>
        </w:tc>
        <w:tc>
          <w:tcPr>
            <w:tcW w:w="1376" w:type="dxa"/>
            <w:vAlign w:val="center"/>
          </w:tcPr>
          <w:p w14:paraId="75B77E5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1,597</w:t>
            </w:r>
          </w:p>
        </w:tc>
      </w:tr>
    </w:tbl>
    <w:p w14:paraId="5E492759" w14:textId="6B9981C0" w:rsidR="003D766C" w:rsidRPr="0078065C" w:rsidRDefault="003D766C" w:rsidP="003D766C">
      <w:pPr>
        <w:rPr>
          <w:rFonts w:ascii="HG丸ｺﾞｼｯｸM-PRO" w:eastAsia="HG丸ｺﾞｼｯｸM-PRO" w:hAnsi="HG丸ｺﾞｼｯｸM-PRO"/>
        </w:rPr>
      </w:pPr>
    </w:p>
    <w:p w14:paraId="68533F52" w14:textId="1EE79429" w:rsidR="00FD1698" w:rsidRPr="0078065C" w:rsidRDefault="00FD1698" w:rsidP="003D766C">
      <w:pPr>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1261"/>
        <w:gridCol w:w="1300"/>
        <w:gridCol w:w="1300"/>
        <w:gridCol w:w="1299"/>
        <w:gridCol w:w="1300"/>
        <w:gridCol w:w="1300"/>
        <w:gridCol w:w="1300"/>
      </w:tblGrid>
      <w:tr w:rsidR="0078065C" w:rsidRPr="0078065C" w14:paraId="23BCC282" w14:textId="77777777" w:rsidTr="00FD1698">
        <w:tc>
          <w:tcPr>
            <w:tcW w:w="1375" w:type="dxa"/>
            <w:shd w:val="clear" w:color="auto" w:fill="D1F3FF"/>
            <w:vAlign w:val="center"/>
          </w:tcPr>
          <w:p w14:paraId="3E0B5634" w14:textId="77777777" w:rsidR="00FD1698" w:rsidRPr="0078065C" w:rsidRDefault="00FD1698" w:rsidP="00FD1698">
            <w:pPr>
              <w:widowControl/>
              <w:tabs>
                <w:tab w:val="left" w:pos="851"/>
              </w:tabs>
              <w:jc w:val="center"/>
              <w:rPr>
                <w:rFonts w:ascii="HG丸ｺﾞｼｯｸM-PRO" w:eastAsia="HG丸ｺﾞｼｯｸM-PRO" w:hAnsi="HG丸ｺﾞｼｯｸM-PRO"/>
                <w:b/>
              </w:rPr>
            </w:pPr>
            <w:bookmarkStart w:id="37" w:name="_Toc28352229"/>
            <w:r w:rsidRPr="0078065C">
              <w:rPr>
                <w:rFonts w:ascii="HG丸ｺﾞｼｯｸM-PRO" w:eastAsia="HG丸ｺﾞｼｯｸM-PRO" w:hAnsi="HG丸ｺﾞｼｯｸM-PRO" w:hint="eastAsia"/>
                <w:b/>
              </w:rPr>
              <w:t>深沢地域</w:t>
            </w:r>
          </w:p>
        </w:tc>
        <w:tc>
          <w:tcPr>
            <w:tcW w:w="1375" w:type="dxa"/>
            <w:tcBorders>
              <w:right w:val="single" w:sz="12" w:space="0" w:color="auto"/>
            </w:tcBorders>
            <w:shd w:val="clear" w:color="auto" w:fill="D1F3FF"/>
            <w:vAlign w:val="center"/>
          </w:tcPr>
          <w:p w14:paraId="53F6CB9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tc>
        <w:tc>
          <w:tcPr>
            <w:tcW w:w="1375" w:type="dxa"/>
            <w:tcBorders>
              <w:top w:val="single" w:sz="12" w:space="0" w:color="auto"/>
              <w:left w:val="single" w:sz="12" w:space="0" w:color="auto"/>
              <w:right w:val="single" w:sz="12" w:space="0" w:color="auto"/>
            </w:tcBorders>
            <w:shd w:val="clear" w:color="auto" w:fill="D1F3FF"/>
            <w:vAlign w:val="center"/>
          </w:tcPr>
          <w:p w14:paraId="3DECB99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p w14:paraId="3D97D07C"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実績</w:t>
            </w:r>
          </w:p>
        </w:tc>
        <w:tc>
          <w:tcPr>
            <w:tcW w:w="1375" w:type="dxa"/>
            <w:tcBorders>
              <w:left w:val="single" w:sz="12" w:space="0" w:color="auto"/>
            </w:tcBorders>
            <w:shd w:val="clear" w:color="auto" w:fill="D1F3FF"/>
            <w:vAlign w:val="center"/>
          </w:tcPr>
          <w:p w14:paraId="0425F29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w:t>
            </w:r>
          </w:p>
        </w:tc>
        <w:tc>
          <w:tcPr>
            <w:tcW w:w="1376" w:type="dxa"/>
            <w:shd w:val="clear" w:color="auto" w:fill="D1F3FF"/>
            <w:vAlign w:val="center"/>
          </w:tcPr>
          <w:p w14:paraId="3ED8B15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令和４年度</w:t>
            </w:r>
          </w:p>
        </w:tc>
        <w:tc>
          <w:tcPr>
            <w:tcW w:w="1376" w:type="dxa"/>
            <w:shd w:val="clear" w:color="auto" w:fill="D1F3FF"/>
            <w:vAlign w:val="center"/>
          </w:tcPr>
          <w:p w14:paraId="1A186E0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令和５年度</w:t>
            </w:r>
          </w:p>
        </w:tc>
        <w:tc>
          <w:tcPr>
            <w:tcW w:w="1376" w:type="dxa"/>
            <w:shd w:val="clear" w:color="auto" w:fill="D1F3FF"/>
            <w:vAlign w:val="center"/>
          </w:tcPr>
          <w:p w14:paraId="36422CC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令和６年度</w:t>
            </w:r>
          </w:p>
        </w:tc>
      </w:tr>
      <w:tr w:rsidR="0078065C" w:rsidRPr="0078065C" w14:paraId="271E0A84" w14:textId="77777777" w:rsidTr="00FD1698">
        <w:trPr>
          <w:trHeight w:val="340"/>
        </w:trPr>
        <w:tc>
          <w:tcPr>
            <w:tcW w:w="1375" w:type="dxa"/>
            <w:shd w:val="clear" w:color="auto" w:fill="D1F3FF"/>
            <w:vAlign w:val="center"/>
          </w:tcPr>
          <w:p w14:paraId="1B7EC48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０歳</w:t>
            </w:r>
          </w:p>
        </w:tc>
        <w:tc>
          <w:tcPr>
            <w:tcW w:w="1375" w:type="dxa"/>
            <w:tcBorders>
              <w:right w:val="single" w:sz="12" w:space="0" w:color="auto"/>
            </w:tcBorders>
            <w:vAlign w:val="center"/>
          </w:tcPr>
          <w:p w14:paraId="6945431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217</w:t>
            </w:r>
          </w:p>
        </w:tc>
        <w:tc>
          <w:tcPr>
            <w:tcW w:w="1375" w:type="dxa"/>
            <w:tcBorders>
              <w:left w:val="single" w:sz="12" w:space="0" w:color="auto"/>
              <w:right w:val="single" w:sz="12" w:space="0" w:color="auto"/>
            </w:tcBorders>
            <w:vAlign w:val="center"/>
          </w:tcPr>
          <w:p w14:paraId="212B5BA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177</w:t>
            </w:r>
          </w:p>
        </w:tc>
        <w:tc>
          <w:tcPr>
            <w:tcW w:w="1375" w:type="dxa"/>
            <w:tcBorders>
              <w:left w:val="single" w:sz="12" w:space="0" w:color="auto"/>
            </w:tcBorders>
            <w:vAlign w:val="center"/>
          </w:tcPr>
          <w:p w14:paraId="1767625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215</w:t>
            </w:r>
          </w:p>
        </w:tc>
        <w:tc>
          <w:tcPr>
            <w:tcW w:w="1376" w:type="dxa"/>
            <w:vAlign w:val="center"/>
          </w:tcPr>
          <w:p w14:paraId="7434938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213</w:t>
            </w:r>
          </w:p>
        </w:tc>
        <w:tc>
          <w:tcPr>
            <w:tcW w:w="1376" w:type="dxa"/>
            <w:vAlign w:val="center"/>
          </w:tcPr>
          <w:p w14:paraId="200D49F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211</w:t>
            </w:r>
          </w:p>
        </w:tc>
        <w:tc>
          <w:tcPr>
            <w:tcW w:w="1376" w:type="dxa"/>
            <w:vAlign w:val="center"/>
          </w:tcPr>
          <w:p w14:paraId="38DA3B3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209</w:t>
            </w:r>
          </w:p>
        </w:tc>
      </w:tr>
      <w:tr w:rsidR="0078065C" w:rsidRPr="0078065C" w14:paraId="34FB8BE6" w14:textId="77777777" w:rsidTr="00FD1698">
        <w:trPr>
          <w:trHeight w:val="340"/>
        </w:trPr>
        <w:tc>
          <w:tcPr>
            <w:tcW w:w="1375" w:type="dxa"/>
            <w:shd w:val="clear" w:color="auto" w:fill="D1F3FF"/>
            <w:vAlign w:val="center"/>
          </w:tcPr>
          <w:p w14:paraId="46862E8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１歳</w:t>
            </w:r>
          </w:p>
        </w:tc>
        <w:tc>
          <w:tcPr>
            <w:tcW w:w="1375" w:type="dxa"/>
            <w:tcBorders>
              <w:right w:val="single" w:sz="12" w:space="0" w:color="auto"/>
            </w:tcBorders>
            <w:vAlign w:val="center"/>
          </w:tcPr>
          <w:p w14:paraId="24B3392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195</w:t>
            </w:r>
          </w:p>
        </w:tc>
        <w:tc>
          <w:tcPr>
            <w:tcW w:w="1375" w:type="dxa"/>
            <w:tcBorders>
              <w:left w:val="single" w:sz="12" w:space="0" w:color="auto"/>
              <w:right w:val="single" w:sz="12" w:space="0" w:color="auto"/>
            </w:tcBorders>
            <w:vAlign w:val="center"/>
          </w:tcPr>
          <w:p w14:paraId="0AA42D5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190</w:t>
            </w:r>
          </w:p>
        </w:tc>
        <w:tc>
          <w:tcPr>
            <w:tcW w:w="1375" w:type="dxa"/>
            <w:tcBorders>
              <w:left w:val="single" w:sz="12" w:space="0" w:color="auto"/>
            </w:tcBorders>
            <w:vAlign w:val="center"/>
          </w:tcPr>
          <w:p w14:paraId="576B2CF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193</w:t>
            </w:r>
          </w:p>
        </w:tc>
        <w:tc>
          <w:tcPr>
            <w:tcW w:w="1376" w:type="dxa"/>
            <w:vAlign w:val="center"/>
          </w:tcPr>
          <w:p w14:paraId="45A967A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191</w:t>
            </w:r>
          </w:p>
        </w:tc>
        <w:tc>
          <w:tcPr>
            <w:tcW w:w="1376" w:type="dxa"/>
            <w:vAlign w:val="center"/>
          </w:tcPr>
          <w:p w14:paraId="0EF9928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189</w:t>
            </w:r>
          </w:p>
        </w:tc>
        <w:tc>
          <w:tcPr>
            <w:tcW w:w="1376" w:type="dxa"/>
            <w:vAlign w:val="center"/>
          </w:tcPr>
          <w:p w14:paraId="17766B3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187</w:t>
            </w:r>
          </w:p>
        </w:tc>
      </w:tr>
      <w:tr w:rsidR="0078065C" w:rsidRPr="0078065C" w14:paraId="3C764B1D" w14:textId="77777777" w:rsidTr="00FD1698">
        <w:trPr>
          <w:trHeight w:val="340"/>
        </w:trPr>
        <w:tc>
          <w:tcPr>
            <w:tcW w:w="1375" w:type="dxa"/>
            <w:shd w:val="clear" w:color="auto" w:fill="D1F3FF"/>
            <w:vAlign w:val="center"/>
          </w:tcPr>
          <w:p w14:paraId="3132C08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２歳</w:t>
            </w:r>
          </w:p>
        </w:tc>
        <w:tc>
          <w:tcPr>
            <w:tcW w:w="1375" w:type="dxa"/>
            <w:tcBorders>
              <w:right w:val="single" w:sz="12" w:space="0" w:color="auto"/>
            </w:tcBorders>
            <w:vAlign w:val="center"/>
          </w:tcPr>
          <w:p w14:paraId="03101FC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255</w:t>
            </w:r>
          </w:p>
        </w:tc>
        <w:tc>
          <w:tcPr>
            <w:tcW w:w="1375" w:type="dxa"/>
            <w:tcBorders>
              <w:left w:val="single" w:sz="12" w:space="0" w:color="auto"/>
              <w:right w:val="single" w:sz="12" w:space="0" w:color="auto"/>
            </w:tcBorders>
            <w:vAlign w:val="center"/>
          </w:tcPr>
          <w:p w14:paraId="1CA00C5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245</w:t>
            </w:r>
          </w:p>
        </w:tc>
        <w:tc>
          <w:tcPr>
            <w:tcW w:w="1375" w:type="dxa"/>
            <w:tcBorders>
              <w:left w:val="single" w:sz="12" w:space="0" w:color="auto"/>
            </w:tcBorders>
            <w:vAlign w:val="center"/>
          </w:tcPr>
          <w:p w14:paraId="4306CA9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253</w:t>
            </w:r>
          </w:p>
        </w:tc>
        <w:tc>
          <w:tcPr>
            <w:tcW w:w="1376" w:type="dxa"/>
            <w:vAlign w:val="center"/>
          </w:tcPr>
          <w:p w14:paraId="7696D0E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250</w:t>
            </w:r>
          </w:p>
        </w:tc>
        <w:tc>
          <w:tcPr>
            <w:tcW w:w="1376" w:type="dxa"/>
            <w:vAlign w:val="center"/>
          </w:tcPr>
          <w:p w14:paraId="12DA1EA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247</w:t>
            </w:r>
          </w:p>
        </w:tc>
        <w:tc>
          <w:tcPr>
            <w:tcW w:w="1376" w:type="dxa"/>
            <w:vAlign w:val="center"/>
          </w:tcPr>
          <w:p w14:paraId="54D64DD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245</w:t>
            </w:r>
          </w:p>
        </w:tc>
      </w:tr>
      <w:tr w:rsidR="0078065C" w:rsidRPr="0078065C" w14:paraId="779C7CBD" w14:textId="77777777" w:rsidTr="00FD1698">
        <w:trPr>
          <w:trHeight w:val="340"/>
        </w:trPr>
        <w:tc>
          <w:tcPr>
            <w:tcW w:w="1375" w:type="dxa"/>
            <w:shd w:val="clear" w:color="auto" w:fill="D1F3FF"/>
            <w:vAlign w:val="center"/>
          </w:tcPr>
          <w:p w14:paraId="212C6EFB"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３歳</w:t>
            </w:r>
          </w:p>
        </w:tc>
        <w:tc>
          <w:tcPr>
            <w:tcW w:w="1375" w:type="dxa"/>
            <w:tcBorders>
              <w:right w:val="single" w:sz="12" w:space="0" w:color="auto"/>
            </w:tcBorders>
            <w:vAlign w:val="center"/>
          </w:tcPr>
          <w:p w14:paraId="40AA45B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234</w:t>
            </w:r>
          </w:p>
        </w:tc>
        <w:tc>
          <w:tcPr>
            <w:tcW w:w="1375" w:type="dxa"/>
            <w:tcBorders>
              <w:left w:val="single" w:sz="12" w:space="0" w:color="auto"/>
              <w:right w:val="single" w:sz="12" w:space="0" w:color="auto"/>
            </w:tcBorders>
            <w:vAlign w:val="center"/>
          </w:tcPr>
          <w:p w14:paraId="5F4034B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207</w:t>
            </w:r>
          </w:p>
        </w:tc>
        <w:tc>
          <w:tcPr>
            <w:tcW w:w="1375" w:type="dxa"/>
            <w:tcBorders>
              <w:left w:val="single" w:sz="12" w:space="0" w:color="auto"/>
            </w:tcBorders>
            <w:vAlign w:val="center"/>
          </w:tcPr>
          <w:p w14:paraId="3D346BF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231</w:t>
            </w:r>
          </w:p>
        </w:tc>
        <w:tc>
          <w:tcPr>
            <w:tcW w:w="1376" w:type="dxa"/>
            <w:vAlign w:val="center"/>
          </w:tcPr>
          <w:p w14:paraId="1F1F924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229</w:t>
            </w:r>
          </w:p>
        </w:tc>
        <w:tc>
          <w:tcPr>
            <w:tcW w:w="1376" w:type="dxa"/>
            <w:vAlign w:val="center"/>
          </w:tcPr>
          <w:p w14:paraId="193B0DE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227</w:t>
            </w:r>
          </w:p>
        </w:tc>
        <w:tc>
          <w:tcPr>
            <w:tcW w:w="1376" w:type="dxa"/>
            <w:vAlign w:val="center"/>
          </w:tcPr>
          <w:p w14:paraId="099015A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224</w:t>
            </w:r>
          </w:p>
        </w:tc>
      </w:tr>
      <w:tr w:rsidR="0078065C" w:rsidRPr="0078065C" w14:paraId="34217775" w14:textId="77777777" w:rsidTr="00FD1698">
        <w:trPr>
          <w:trHeight w:val="340"/>
        </w:trPr>
        <w:tc>
          <w:tcPr>
            <w:tcW w:w="1375" w:type="dxa"/>
            <w:shd w:val="clear" w:color="auto" w:fill="D1F3FF"/>
            <w:vAlign w:val="center"/>
          </w:tcPr>
          <w:p w14:paraId="496A5845"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４歳</w:t>
            </w:r>
          </w:p>
        </w:tc>
        <w:tc>
          <w:tcPr>
            <w:tcW w:w="1375" w:type="dxa"/>
            <w:tcBorders>
              <w:right w:val="single" w:sz="12" w:space="0" w:color="auto"/>
            </w:tcBorders>
            <w:vAlign w:val="center"/>
          </w:tcPr>
          <w:p w14:paraId="0FC9216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246</w:t>
            </w:r>
          </w:p>
        </w:tc>
        <w:tc>
          <w:tcPr>
            <w:tcW w:w="1375" w:type="dxa"/>
            <w:tcBorders>
              <w:left w:val="single" w:sz="12" w:space="0" w:color="auto"/>
              <w:right w:val="single" w:sz="12" w:space="0" w:color="auto"/>
            </w:tcBorders>
            <w:vAlign w:val="center"/>
          </w:tcPr>
          <w:p w14:paraId="3213AAE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282</w:t>
            </w:r>
          </w:p>
        </w:tc>
        <w:tc>
          <w:tcPr>
            <w:tcW w:w="1375" w:type="dxa"/>
            <w:tcBorders>
              <w:left w:val="single" w:sz="12" w:space="0" w:color="auto"/>
            </w:tcBorders>
            <w:vAlign w:val="center"/>
          </w:tcPr>
          <w:p w14:paraId="378F95F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243</w:t>
            </w:r>
          </w:p>
        </w:tc>
        <w:tc>
          <w:tcPr>
            <w:tcW w:w="1376" w:type="dxa"/>
            <w:vAlign w:val="center"/>
          </w:tcPr>
          <w:p w14:paraId="1A78F3D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241</w:t>
            </w:r>
          </w:p>
        </w:tc>
        <w:tc>
          <w:tcPr>
            <w:tcW w:w="1376" w:type="dxa"/>
            <w:vAlign w:val="center"/>
          </w:tcPr>
          <w:p w14:paraId="2D2FEB3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239</w:t>
            </w:r>
          </w:p>
        </w:tc>
        <w:tc>
          <w:tcPr>
            <w:tcW w:w="1376" w:type="dxa"/>
            <w:vAlign w:val="center"/>
          </w:tcPr>
          <w:p w14:paraId="225F112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236</w:t>
            </w:r>
          </w:p>
        </w:tc>
      </w:tr>
      <w:tr w:rsidR="0078065C" w:rsidRPr="0078065C" w14:paraId="7E956E5C" w14:textId="77777777" w:rsidTr="00FD1698">
        <w:trPr>
          <w:trHeight w:val="340"/>
        </w:trPr>
        <w:tc>
          <w:tcPr>
            <w:tcW w:w="1375" w:type="dxa"/>
            <w:shd w:val="clear" w:color="auto" w:fill="D1F3FF"/>
            <w:vAlign w:val="center"/>
          </w:tcPr>
          <w:p w14:paraId="02F0942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５歳</w:t>
            </w:r>
          </w:p>
        </w:tc>
        <w:tc>
          <w:tcPr>
            <w:tcW w:w="1375" w:type="dxa"/>
            <w:tcBorders>
              <w:right w:val="single" w:sz="12" w:space="0" w:color="auto"/>
            </w:tcBorders>
            <w:vAlign w:val="center"/>
          </w:tcPr>
          <w:p w14:paraId="626F7A8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238</w:t>
            </w:r>
          </w:p>
        </w:tc>
        <w:tc>
          <w:tcPr>
            <w:tcW w:w="1375" w:type="dxa"/>
            <w:tcBorders>
              <w:left w:val="single" w:sz="12" w:space="0" w:color="auto"/>
              <w:right w:val="single" w:sz="12" w:space="0" w:color="auto"/>
            </w:tcBorders>
            <w:vAlign w:val="center"/>
          </w:tcPr>
          <w:p w14:paraId="69BD2E6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245</w:t>
            </w:r>
          </w:p>
        </w:tc>
        <w:tc>
          <w:tcPr>
            <w:tcW w:w="1375" w:type="dxa"/>
            <w:tcBorders>
              <w:left w:val="single" w:sz="12" w:space="0" w:color="auto"/>
            </w:tcBorders>
            <w:vAlign w:val="center"/>
          </w:tcPr>
          <w:p w14:paraId="19AA9C6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237</w:t>
            </w:r>
          </w:p>
        </w:tc>
        <w:tc>
          <w:tcPr>
            <w:tcW w:w="1376" w:type="dxa"/>
            <w:vAlign w:val="center"/>
          </w:tcPr>
          <w:p w14:paraId="413E297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235</w:t>
            </w:r>
          </w:p>
        </w:tc>
        <w:tc>
          <w:tcPr>
            <w:tcW w:w="1376" w:type="dxa"/>
            <w:vAlign w:val="center"/>
          </w:tcPr>
          <w:p w14:paraId="08C9166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234</w:t>
            </w:r>
          </w:p>
        </w:tc>
        <w:tc>
          <w:tcPr>
            <w:tcW w:w="1376" w:type="dxa"/>
            <w:vAlign w:val="center"/>
          </w:tcPr>
          <w:p w14:paraId="256DC11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233</w:t>
            </w:r>
          </w:p>
        </w:tc>
      </w:tr>
      <w:tr w:rsidR="0078065C" w:rsidRPr="0078065C" w14:paraId="4A911D47" w14:textId="77777777" w:rsidTr="00FD1698">
        <w:trPr>
          <w:trHeight w:val="340"/>
        </w:trPr>
        <w:tc>
          <w:tcPr>
            <w:tcW w:w="1375" w:type="dxa"/>
            <w:shd w:val="clear" w:color="auto" w:fill="D1F3FF"/>
            <w:vAlign w:val="center"/>
          </w:tcPr>
          <w:p w14:paraId="45B7CBE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６歳</w:t>
            </w:r>
          </w:p>
        </w:tc>
        <w:tc>
          <w:tcPr>
            <w:tcW w:w="1375" w:type="dxa"/>
            <w:tcBorders>
              <w:right w:val="single" w:sz="12" w:space="0" w:color="auto"/>
            </w:tcBorders>
            <w:vAlign w:val="center"/>
          </w:tcPr>
          <w:p w14:paraId="371699A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249</w:t>
            </w:r>
          </w:p>
        </w:tc>
        <w:tc>
          <w:tcPr>
            <w:tcW w:w="1375" w:type="dxa"/>
            <w:tcBorders>
              <w:left w:val="single" w:sz="12" w:space="0" w:color="auto"/>
              <w:right w:val="single" w:sz="12" w:space="0" w:color="auto"/>
            </w:tcBorders>
            <w:vAlign w:val="center"/>
          </w:tcPr>
          <w:p w14:paraId="7911D76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263</w:t>
            </w:r>
          </w:p>
        </w:tc>
        <w:tc>
          <w:tcPr>
            <w:tcW w:w="1375" w:type="dxa"/>
            <w:tcBorders>
              <w:left w:val="single" w:sz="12" w:space="0" w:color="auto"/>
            </w:tcBorders>
            <w:vAlign w:val="center"/>
          </w:tcPr>
          <w:p w14:paraId="3C82C4D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248</w:t>
            </w:r>
          </w:p>
        </w:tc>
        <w:tc>
          <w:tcPr>
            <w:tcW w:w="1376" w:type="dxa"/>
            <w:vAlign w:val="center"/>
          </w:tcPr>
          <w:p w14:paraId="7FC7691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246</w:t>
            </w:r>
          </w:p>
        </w:tc>
        <w:tc>
          <w:tcPr>
            <w:tcW w:w="1376" w:type="dxa"/>
            <w:vAlign w:val="center"/>
          </w:tcPr>
          <w:p w14:paraId="2018700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245</w:t>
            </w:r>
          </w:p>
        </w:tc>
        <w:tc>
          <w:tcPr>
            <w:tcW w:w="1376" w:type="dxa"/>
            <w:vAlign w:val="center"/>
          </w:tcPr>
          <w:p w14:paraId="648E84F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244</w:t>
            </w:r>
          </w:p>
        </w:tc>
      </w:tr>
      <w:tr w:rsidR="0078065C" w:rsidRPr="0078065C" w14:paraId="038CA450" w14:textId="77777777" w:rsidTr="00FD1698">
        <w:trPr>
          <w:trHeight w:val="340"/>
        </w:trPr>
        <w:tc>
          <w:tcPr>
            <w:tcW w:w="1375" w:type="dxa"/>
            <w:shd w:val="clear" w:color="auto" w:fill="D1F3FF"/>
            <w:vAlign w:val="center"/>
          </w:tcPr>
          <w:p w14:paraId="3C1D0330"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７歳</w:t>
            </w:r>
          </w:p>
        </w:tc>
        <w:tc>
          <w:tcPr>
            <w:tcW w:w="1375" w:type="dxa"/>
            <w:tcBorders>
              <w:right w:val="single" w:sz="12" w:space="0" w:color="auto"/>
            </w:tcBorders>
            <w:vAlign w:val="center"/>
          </w:tcPr>
          <w:p w14:paraId="40100C7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265</w:t>
            </w:r>
          </w:p>
        </w:tc>
        <w:tc>
          <w:tcPr>
            <w:tcW w:w="1375" w:type="dxa"/>
            <w:tcBorders>
              <w:left w:val="single" w:sz="12" w:space="0" w:color="auto"/>
              <w:right w:val="single" w:sz="12" w:space="0" w:color="auto"/>
            </w:tcBorders>
            <w:vAlign w:val="center"/>
          </w:tcPr>
          <w:p w14:paraId="42BB551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265</w:t>
            </w:r>
          </w:p>
        </w:tc>
        <w:tc>
          <w:tcPr>
            <w:tcW w:w="1375" w:type="dxa"/>
            <w:tcBorders>
              <w:left w:val="single" w:sz="12" w:space="0" w:color="auto"/>
            </w:tcBorders>
            <w:vAlign w:val="center"/>
          </w:tcPr>
          <w:p w14:paraId="27BC837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264</w:t>
            </w:r>
          </w:p>
        </w:tc>
        <w:tc>
          <w:tcPr>
            <w:tcW w:w="1376" w:type="dxa"/>
            <w:vAlign w:val="center"/>
          </w:tcPr>
          <w:p w14:paraId="060B33F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263</w:t>
            </w:r>
          </w:p>
        </w:tc>
        <w:tc>
          <w:tcPr>
            <w:tcW w:w="1376" w:type="dxa"/>
            <w:vAlign w:val="center"/>
          </w:tcPr>
          <w:p w14:paraId="76D60B4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261</w:t>
            </w:r>
          </w:p>
        </w:tc>
        <w:tc>
          <w:tcPr>
            <w:tcW w:w="1376" w:type="dxa"/>
            <w:vAlign w:val="center"/>
          </w:tcPr>
          <w:p w14:paraId="0C7BC6F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260</w:t>
            </w:r>
          </w:p>
        </w:tc>
      </w:tr>
      <w:tr w:rsidR="0078065C" w:rsidRPr="0078065C" w14:paraId="0AF59D30" w14:textId="77777777" w:rsidTr="00FD1698">
        <w:trPr>
          <w:trHeight w:val="340"/>
        </w:trPr>
        <w:tc>
          <w:tcPr>
            <w:tcW w:w="1375" w:type="dxa"/>
            <w:shd w:val="clear" w:color="auto" w:fill="D1F3FF"/>
            <w:vAlign w:val="center"/>
          </w:tcPr>
          <w:p w14:paraId="4588357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８歳</w:t>
            </w:r>
          </w:p>
        </w:tc>
        <w:tc>
          <w:tcPr>
            <w:tcW w:w="1375" w:type="dxa"/>
            <w:tcBorders>
              <w:right w:val="single" w:sz="12" w:space="0" w:color="auto"/>
            </w:tcBorders>
            <w:vAlign w:val="center"/>
          </w:tcPr>
          <w:p w14:paraId="15786DC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277</w:t>
            </w:r>
          </w:p>
        </w:tc>
        <w:tc>
          <w:tcPr>
            <w:tcW w:w="1375" w:type="dxa"/>
            <w:tcBorders>
              <w:left w:val="single" w:sz="12" w:space="0" w:color="auto"/>
              <w:right w:val="single" w:sz="12" w:space="0" w:color="auto"/>
            </w:tcBorders>
            <w:vAlign w:val="center"/>
          </w:tcPr>
          <w:p w14:paraId="48191B3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278</w:t>
            </w:r>
          </w:p>
        </w:tc>
        <w:tc>
          <w:tcPr>
            <w:tcW w:w="1375" w:type="dxa"/>
            <w:tcBorders>
              <w:left w:val="single" w:sz="12" w:space="0" w:color="auto"/>
            </w:tcBorders>
            <w:vAlign w:val="center"/>
          </w:tcPr>
          <w:p w14:paraId="0635698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275</w:t>
            </w:r>
          </w:p>
        </w:tc>
        <w:tc>
          <w:tcPr>
            <w:tcW w:w="1376" w:type="dxa"/>
            <w:vAlign w:val="center"/>
          </w:tcPr>
          <w:p w14:paraId="4A1EB03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275</w:t>
            </w:r>
          </w:p>
        </w:tc>
        <w:tc>
          <w:tcPr>
            <w:tcW w:w="1376" w:type="dxa"/>
            <w:vAlign w:val="center"/>
          </w:tcPr>
          <w:p w14:paraId="165A389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273</w:t>
            </w:r>
          </w:p>
        </w:tc>
        <w:tc>
          <w:tcPr>
            <w:tcW w:w="1376" w:type="dxa"/>
            <w:vAlign w:val="center"/>
          </w:tcPr>
          <w:p w14:paraId="1E38FAA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271</w:t>
            </w:r>
          </w:p>
        </w:tc>
      </w:tr>
      <w:tr w:rsidR="0078065C" w:rsidRPr="0078065C" w14:paraId="264A26FC" w14:textId="77777777" w:rsidTr="00FD1698">
        <w:trPr>
          <w:trHeight w:val="340"/>
        </w:trPr>
        <w:tc>
          <w:tcPr>
            <w:tcW w:w="1375" w:type="dxa"/>
            <w:shd w:val="clear" w:color="auto" w:fill="D1F3FF"/>
            <w:vAlign w:val="center"/>
          </w:tcPr>
          <w:p w14:paraId="0B9BE1D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９歳</w:t>
            </w:r>
          </w:p>
        </w:tc>
        <w:tc>
          <w:tcPr>
            <w:tcW w:w="1375" w:type="dxa"/>
            <w:tcBorders>
              <w:right w:val="single" w:sz="12" w:space="0" w:color="auto"/>
            </w:tcBorders>
            <w:vAlign w:val="center"/>
          </w:tcPr>
          <w:p w14:paraId="7634308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261</w:t>
            </w:r>
          </w:p>
        </w:tc>
        <w:tc>
          <w:tcPr>
            <w:tcW w:w="1375" w:type="dxa"/>
            <w:tcBorders>
              <w:left w:val="single" w:sz="12" w:space="0" w:color="auto"/>
              <w:right w:val="single" w:sz="12" w:space="0" w:color="auto"/>
            </w:tcBorders>
            <w:vAlign w:val="center"/>
          </w:tcPr>
          <w:p w14:paraId="4B35833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299</w:t>
            </w:r>
          </w:p>
        </w:tc>
        <w:tc>
          <w:tcPr>
            <w:tcW w:w="1375" w:type="dxa"/>
            <w:tcBorders>
              <w:left w:val="single" w:sz="12" w:space="0" w:color="auto"/>
            </w:tcBorders>
            <w:vAlign w:val="center"/>
          </w:tcPr>
          <w:p w14:paraId="5EF7408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259</w:t>
            </w:r>
          </w:p>
        </w:tc>
        <w:tc>
          <w:tcPr>
            <w:tcW w:w="1376" w:type="dxa"/>
            <w:vAlign w:val="center"/>
          </w:tcPr>
          <w:p w14:paraId="4E733E5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258</w:t>
            </w:r>
          </w:p>
        </w:tc>
        <w:tc>
          <w:tcPr>
            <w:tcW w:w="1376" w:type="dxa"/>
            <w:vAlign w:val="center"/>
          </w:tcPr>
          <w:p w14:paraId="362AFAB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257</w:t>
            </w:r>
          </w:p>
        </w:tc>
        <w:tc>
          <w:tcPr>
            <w:tcW w:w="1376" w:type="dxa"/>
            <w:vAlign w:val="center"/>
          </w:tcPr>
          <w:p w14:paraId="29E08B3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255</w:t>
            </w:r>
          </w:p>
        </w:tc>
      </w:tr>
      <w:tr w:rsidR="0078065C" w:rsidRPr="0078065C" w14:paraId="10C4E185" w14:textId="77777777" w:rsidTr="00FD1698">
        <w:trPr>
          <w:trHeight w:val="340"/>
        </w:trPr>
        <w:tc>
          <w:tcPr>
            <w:tcW w:w="1375" w:type="dxa"/>
            <w:shd w:val="clear" w:color="auto" w:fill="D1F3FF"/>
            <w:vAlign w:val="center"/>
          </w:tcPr>
          <w:p w14:paraId="05C64F2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10歳</w:t>
            </w:r>
          </w:p>
        </w:tc>
        <w:tc>
          <w:tcPr>
            <w:tcW w:w="1375" w:type="dxa"/>
            <w:tcBorders>
              <w:right w:val="single" w:sz="12" w:space="0" w:color="auto"/>
            </w:tcBorders>
            <w:vAlign w:val="center"/>
          </w:tcPr>
          <w:p w14:paraId="23D6D76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288</w:t>
            </w:r>
          </w:p>
        </w:tc>
        <w:tc>
          <w:tcPr>
            <w:tcW w:w="1375" w:type="dxa"/>
            <w:tcBorders>
              <w:left w:val="single" w:sz="12" w:space="0" w:color="auto"/>
              <w:right w:val="single" w:sz="12" w:space="0" w:color="auto"/>
            </w:tcBorders>
            <w:vAlign w:val="center"/>
          </w:tcPr>
          <w:p w14:paraId="041203D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311</w:t>
            </w:r>
          </w:p>
        </w:tc>
        <w:tc>
          <w:tcPr>
            <w:tcW w:w="1375" w:type="dxa"/>
            <w:tcBorders>
              <w:left w:val="single" w:sz="12" w:space="0" w:color="auto"/>
            </w:tcBorders>
            <w:vAlign w:val="center"/>
          </w:tcPr>
          <w:p w14:paraId="4229901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282</w:t>
            </w:r>
          </w:p>
        </w:tc>
        <w:tc>
          <w:tcPr>
            <w:tcW w:w="1376" w:type="dxa"/>
            <w:vAlign w:val="center"/>
          </w:tcPr>
          <w:p w14:paraId="4F89A56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275</w:t>
            </w:r>
          </w:p>
        </w:tc>
        <w:tc>
          <w:tcPr>
            <w:tcW w:w="1376" w:type="dxa"/>
            <w:vAlign w:val="center"/>
          </w:tcPr>
          <w:p w14:paraId="6E9B8BE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269</w:t>
            </w:r>
          </w:p>
        </w:tc>
        <w:tc>
          <w:tcPr>
            <w:tcW w:w="1376" w:type="dxa"/>
            <w:vAlign w:val="center"/>
          </w:tcPr>
          <w:p w14:paraId="6053FAA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262</w:t>
            </w:r>
          </w:p>
        </w:tc>
      </w:tr>
      <w:tr w:rsidR="0078065C" w:rsidRPr="0078065C" w14:paraId="0C4489CF" w14:textId="77777777" w:rsidTr="00FD1698">
        <w:trPr>
          <w:trHeight w:val="340"/>
        </w:trPr>
        <w:tc>
          <w:tcPr>
            <w:tcW w:w="1375" w:type="dxa"/>
            <w:shd w:val="clear" w:color="auto" w:fill="D1F3FF"/>
            <w:vAlign w:val="center"/>
          </w:tcPr>
          <w:p w14:paraId="6C0C6BE7"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11歳</w:t>
            </w:r>
          </w:p>
        </w:tc>
        <w:tc>
          <w:tcPr>
            <w:tcW w:w="1375" w:type="dxa"/>
            <w:tcBorders>
              <w:right w:val="single" w:sz="12" w:space="0" w:color="auto"/>
            </w:tcBorders>
            <w:vAlign w:val="center"/>
          </w:tcPr>
          <w:p w14:paraId="33946CC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334</w:t>
            </w:r>
          </w:p>
        </w:tc>
        <w:tc>
          <w:tcPr>
            <w:tcW w:w="1375" w:type="dxa"/>
            <w:tcBorders>
              <w:left w:val="single" w:sz="12" w:space="0" w:color="auto"/>
              <w:right w:val="single" w:sz="12" w:space="0" w:color="auto"/>
            </w:tcBorders>
            <w:vAlign w:val="center"/>
          </w:tcPr>
          <w:p w14:paraId="601E3C3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288</w:t>
            </w:r>
          </w:p>
        </w:tc>
        <w:tc>
          <w:tcPr>
            <w:tcW w:w="1375" w:type="dxa"/>
            <w:tcBorders>
              <w:left w:val="single" w:sz="12" w:space="0" w:color="auto"/>
            </w:tcBorders>
            <w:vAlign w:val="center"/>
          </w:tcPr>
          <w:p w14:paraId="02F860E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325</w:t>
            </w:r>
          </w:p>
        </w:tc>
        <w:tc>
          <w:tcPr>
            <w:tcW w:w="1376" w:type="dxa"/>
            <w:vAlign w:val="center"/>
          </w:tcPr>
          <w:p w14:paraId="0DAB02E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319</w:t>
            </w:r>
          </w:p>
        </w:tc>
        <w:tc>
          <w:tcPr>
            <w:tcW w:w="1376" w:type="dxa"/>
            <w:vAlign w:val="center"/>
          </w:tcPr>
          <w:p w14:paraId="749AD7C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311</w:t>
            </w:r>
          </w:p>
        </w:tc>
        <w:tc>
          <w:tcPr>
            <w:tcW w:w="1376" w:type="dxa"/>
            <w:vAlign w:val="center"/>
          </w:tcPr>
          <w:p w14:paraId="7354837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303</w:t>
            </w:r>
          </w:p>
        </w:tc>
      </w:tr>
      <w:tr w:rsidR="0078065C" w:rsidRPr="0078065C" w14:paraId="20E9A435" w14:textId="77777777" w:rsidTr="00FD1698">
        <w:trPr>
          <w:trHeight w:val="340"/>
        </w:trPr>
        <w:tc>
          <w:tcPr>
            <w:tcW w:w="1375" w:type="dxa"/>
            <w:shd w:val="clear" w:color="auto" w:fill="D1F3FF"/>
            <w:vAlign w:val="center"/>
          </w:tcPr>
          <w:p w14:paraId="3C677D60"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合計</w:t>
            </w:r>
          </w:p>
        </w:tc>
        <w:tc>
          <w:tcPr>
            <w:tcW w:w="1375" w:type="dxa"/>
            <w:tcBorders>
              <w:right w:val="single" w:sz="12" w:space="0" w:color="auto"/>
            </w:tcBorders>
            <w:vAlign w:val="center"/>
          </w:tcPr>
          <w:p w14:paraId="6941A80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3,059</w:t>
            </w:r>
          </w:p>
        </w:tc>
        <w:tc>
          <w:tcPr>
            <w:tcW w:w="1375" w:type="dxa"/>
            <w:tcBorders>
              <w:left w:val="single" w:sz="12" w:space="0" w:color="auto"/>
              <w:bottom w:val="single" w:sz="12" w:space="0" w:color="auto"/>
              <w:right w:val="single" w:sz="12" w:space="0" w:color="auto"/>
            </w:tcBorders>
            <w:vAlign w:val="center"/>
          </w:tcPr>
          <w:p w14:paraId="16D84B2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3,050</w:t>
            </w:r>
          </w:p>
        </w:tc>
        <w:tc>
          <w:tcPr>
            <w:tcW w:w="1375" w:type="dxa"/>
            <w:tcBorders>
              <w:left w:val="single" w:sz="12" w:space="0" w:color="auto"/>
            </w:tcBorders>
            <w:vAlign w:val="center"/>
          </w:tcPr>
          <w:p w14:paraId="02C7972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3,025</w:t>
            </w:r>
          </w:p>
        </w:tc>
        <w:tc>
          <w:tcPr>
            <w:tcW w:w="1376" w:type="dxa"/>
            <w:vAlign w:val="center"/>
          </w:tcPr>
          <w:p w14:paraId="3DFF267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2,995</w:t>
            </w:r>
          </w:p>
        </w:tc>
        <w:tc>
          <w:tcPr>
            <w:tcW w:w="1376" w:type="dxa"/>
            <w:vAlign w:val="center"/>
          </w:tcPr>
          <w:p w14:paraId="00734E8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2,963</w:t>
            </w:r>
          </w:p>
        </w:tc>
        <w:tc>
          <w:tcPr>
            <w:tcW w:w="1376" w:type="dxa"/>
            <w:vAlign w:val="center"/>
          </w:tcPr>
          <w:p w14:paraId="6298F48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2,929</w:t>
            </w:r>
          </w:p>
        </w:tc>
      </w:tr>
    </w:tbl>
    <w:p w14:paraId="7678744C" w14:textId="4D89655C" w:rsidR="00FD1698" w:rsidRPr="0078065C" w:rsidRDefault="00FD1698" w:rsidP="00AC751B">
      <w:pPr>
        <w:rPr>
          <w:rFonts w:ascii="HG丸ｺﾞｼｯｸM-PRO" w:eastAsia="HG丸ｺﾞｼｯｸM-PRO" w:hAnsi="HG丸ｺﾞｼｯｸM-PRO"/>
        </w:rPr>
      </w:pPr>
    </w:p>
    <w:p w14:paraId="2B0257DC" w14:textId="77777777" w:rsidR="00FD1698" w:rsidRPr="0078065C" w:rsidRDefault="00FD169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254119D9" w14:textId="21BA30EF" w:rsidR="00AC751B" w:rsidRPr="0078065C" w:rsidRDefault="00AC751B" w:rsidP="00AC751B">
      <w:pPr>
        <w:rPr>
          <w:rFonts w:ascii="HG丸ｺﾞｼｯｸM-PRO" w:eastAsia="HG丸ｺﾞｼｯｸM-PRO" w:hAnsi="HG丸ｺﾞｼｯｸM-PRO"/>
        </w:rPr>
      </w:pPr>
    </w:p>
    <w:p w14:paraId="7EF41198" w14:textId="77777777" w:rsidR="00FD1698" w:rsidRPr="0078065C" w:rsidRDefault="00FD1698" w:rsidP="00AC751B">
      <w:pPr>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1261"/>
        <w:gridCol w:w="1300"/>
        <w:gridCol w:w="1300"/>
        <w:gridCol w:w="1299"/>
        <w:gridCol w:w="1300"/>
        <w:gridCol w:w="1300"/>
        <w:gridCol w:w="1300"/>
      </w:tblGrid>
      <w:tr w:rsidR="0078065C" w:rsidRPr="0078065C" w14:paraId="7FA54167" w14:textId="77777777" w:rsidTr="00FD1698">
        <w:tc>
          <w:tcPr>
            <w:tcW w:w="1375" w:type="dxa"/>
            <w:shd w:val="clear" w:color="auto" w:fill="D1F3FF"/>
            <w:vAlign w:val="center"/>
          </w:tcPr>
          <w:p w14:paraId="3DB25B16" w14:textId="77777777" w:rsidR="00FD1698" w:rsidRPr="0078065C" w:rsidRDefault="00FD1698" w:rsidP="00FD1698">
            <w:pPr>
              <w:widowControl/>
              <w:tabs>
                <w:tab w:val="left" w:pos="851"/>
              </w:tabs>
              <w:jc w:val="center"/>
              <w:rPr>
                <w:rFonts w:ascii="HG丸ｺﾞｼｯｸM-PRO" w:eastAsia="HG丸ｺﾞｼｯｸM-PRO" w:hAnsi="HG丸ｺﾞｼｯｸM-PRO"/>
                <w:b/>
              </w:rPr>
            </w:pPr>
            <w:r w:rsidRPr="0078065C">
              <w:rPr>
                <w:rFonts w:ascii="HG丸ｺﾞｼｯｸM-PRO" w:eastAsia="HG丸ｺﾞｼｯｸM-PRO" w:hAnsi="HG丸ｺﾞｼｯｸM-PRO" w:hint="eastAsia"/>
                <w:b/>
              </w:rPr>
              <w:t>大船地域</w:t>
            </w:r>
          </w:p>
        </w:tc>
        <w:tc>
          <w:tcPr>
            <w:tcW w:w="1375" w:type="dxa"/>
            <w:tcBorders>
              <w:right w:val="single" w:sz="12" w:space="0" w:color="auto"/>
            </w:tcBorders>
            <w:shd w:val="clear" w:color="auto" w:fill="D1F3FF"/>
            <w:vAlign w:val="center"/>
          </w:tcPr>
          <w:p w14:paraId="7E5D40E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tc>
        <w:tc>
          <w:tcPr>
            <w:tcW w:w="1375" w:type="dxa"/>
            <w:tcBorders>
              <w:top w:val="single" w:sz="12" w:space="0" w:color="auto"/>
              <w:left w:val="single" w:sz="12" w:space="0" w:color="auto"/>
              <w:right w:val="single" w:sz="12" w:space="0" w:color="auto"/>
            </w:tcBorders>
            <w:shd w:val="clear" w:color="auto" w:fill="D1F3FF"/>
            <w:vAlign w:val="center"/>
          </w:tcPr>
          <w:p w14:paraId="5A8F6C3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p w14:paraId="4B37E195"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実績</w:t>
            </w:r>
          </w:p>
        </w:tc>
        <w:tc>
          <w:tcPr>
            <w:tcW w:w="1375" w:type="dxa"/>
            <w:tcBorders>
              <w:left w:val="single" w:sz="12" w:space="0" w:color="auto"/>
            </w:tcBorders>
            <w:shd w:val="clear" w:color="auto" w:fill="D1F3FF"/>
            <w:vAlign w:val="center"/>
          </w:tcPr>
          <w:p w14:paraId="39D5FC47"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w:t>
            </w:r>
          </w:p>
        </w:tc>
        <w:tc>
          <w:tcPr>
            <w:tcW w:w="1376" w:type="dxa"/>
            <w:shd w:val="clear" w:color="auto" w:fill="D1F3FF"/>
            <w:vAlign w:val="center"/>
          </w:tcPr>
          <w:p w14:paraId="613BFFE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令和４年度</w:t>
            </w:r>
          </w:p>
        </w:tc>
        <w:tc>
          <w:tcPr>
            <w:tcW w:w="1376" w:type="dxa"/>
            <w:shd w:val="clear" w:color="auto" w:fill="D1F3FF"/>
            <w:vAlign w:val="center"/>
          </w:tcPr>
          <w:p w14:paraId="55D4AE56"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令和５年度</w:t>
            </w:r>
          </w:p>
        </w:tc>
        <w:tc>
          <w:tcPr>
            <w:tcW w:w="1376" w:type="dxa"/>
            <w:shd w:val="clear" w:color="auto" w:fill="D1F3FF"/>
            <w:vAlign w:val="center"/>
          </w:tcPr>
          <w:p w14:paraId="5B30F14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令和６年度</w:t>
            </w:r>
          </w:p>
        </w:tc>
      </w:tr>
      <w:tr w:rsidR="0078065C" w:rsidRPr="0078065C" w14:paraId="33A2C2D9" w14:textId="77777777" w:rsidTr="00FD1698">
        <w:trPr>
          <w:trHeight w:val="340"/>
        </w:trPr>
        <w:tc>
          <w:tcPr>
            <w:tcW w:w="1375" w:type="dxa"/>
            <w:shd w:val="clear" w:color="auto" w:fill="D1F3FF"/>
            <w:vAlign w:val="center"/>
          </w:tcPr>
          <w:p w14:paraId="01CAFBFE"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０歳</w:t>
            </w:r>
          </w:p>
        </w:tc>
        <w:tc>
          <w:tcPr>
            <w:tcW w:w="1375" w:type="dxa"/>
            <w:tcBorders>
              <w:right w:val="single" w:sz="12" w:space="0" w:color="auto"/>
            </w:tcBorders>
            <w:vAlign w:val="center"/>
          </w:tcPr>
          <w:p w14:paraId="6331DE3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281</w:t>
            </w:r>
          </w:p>
        </w:tc>
        <w:tc>
          <w:tcPr>
            <w:tcW w:w="1375" w:type="dxa"/>
            <w:tcBorders>
              <w:left w:val="single" w:sz="12" w:space="0" w:color="auto"/>
              <w:right w:val="single" w:sz="12" w:space="0" w:color="auto"/>
            </w:tcBorders>
            <w:vAlign w:val="center"/>
          </w:tcPr>
          <w:p w14:paraId="0B26E4D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138</w:t>
            </w:r>
          </w:p>
        </w:tc>
        <w:tc>
          <w:tcPr>
            <w:tcW w:w="1375" w:type="dxa"/>
            <w:tcBorders>
              <w:left w:val="single" w:sz="12" w:space="0" w:color="auto"/>
            </w:tcBorders>
            <w:vAlign w:val="center"/>
          </w:tcPr>
          <w:p w14:paraId="6E26A69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279</w:t>
            </w:r>
          </w:p>
        </w:tc>
        <w:tc>
          <w:tcPr>
            <w:tcW w:w="1376" w:type="dxa"/>
            <w:vAlign w:val="center"/>
          </w:tcPr>
          <w:p w14:paraId="5BD19A1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277</w:t>
            </w:r>
          </w:p>
        </w:tc>
        <w:tc>
          <w:tcPr>
            <w:tcW w:w="1376" w:type="dxa"/>
            <w:vAlign w:val="center"/>
          </w:tcPr>
          <w:p w14:paraId="131136D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274</w:t>
            </w:r>
          </w:p>
        </w:tc>
        <w:tc>
          <w:tcPr>
            <w:tcW w:w="1376" w:type="dxa"/>
            <w:vAlign w:val="center"/>
          </w:tcPr>
          <w:p w14:paraId="1672228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272</w:t>
            </w:r>
          </w:p>
        </w:tc>
      </w:tr>
      <w:tr w:rsidR="0078065C" w:rsidRPr="0078065C" w14:paraId="3A1380F2" w14:textId="77777777" w:rsidTr="00FD1698">
        <w:trPr>
          <w:trHeight w:val="340"/>
        </w:trPr>
        <w:tc>
          <w:tcPr>
            <w:tcW w:w="1375" w:type="dxa"/>
            <w:shd w:val="clear" w:color="auto" w:fill="D1F3FF"/>
            <w:vAlign w:val="center"/>
          </w:tcPr>
          <w:p w14:paraId="0619CEB6"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１歳</w:t>
            </w:r>
          </w:p>
        </w:tc>
        <w:tc>
          <w:tcPr>
            <w:tcW w:w="1375" w:type="dxa"/>
            <w:tcBorders>
              <w:right w:val="single" w:sz="12" w:space="0" w:color="auto"/>
            </w:tcBorders>
            <w:vAlign w:val="center"/>
          </w:tcPr>
          <w:p w14:paraId="271BC15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335</w:t>
            </w:r>
          </w:p>
        </w:tc>
        <w:tc>
          <w:tcPr>
            <w:tcW w:w="1375" w:type="dxa"/>
            <w:tcBorders>
              <w:left w:val="single" w:sz="12" w:space="0" w:color="auto"/>
              <w:right w:val="single" w:sz="12" w:space="0" w:color="auto"/>
            </w:tcBorders>
            <w:vAlign w:val="center"/>
          </w:tcPr>
          <w:p w14:paraId="6ED5A47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164</w:t>
            </w:r>
          </w:p>
        </w:tc>
        <w:tc>
          <w:tcPr>
            <w:tcW w:w="1375" w:type="dxa"/>
            <w:tcBorders>
              <w:left w:val="single" w:sz="12" w:space="0" w:color="auto"/>
            </w:tcBorders>
            <w:vAlign w:val="center"/>
          </w:tcPr>
          <w:p w14:paraId="15132BF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332</w:t>
            </w:r>
          </w:p>
        </w:tc>
        <w:tc>
          <w:tcPr>
            <w:tcW w:w="1376" w:type="dxa"/>
            <w:vAlign w:val="center"/>
          </w:tcPr>
          <w:p w14:paraId="1B8B831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329</w:t>
            </w:r>
          </w:p>
        </w:tc>
        <w:tc>
          <w:tcPr>
            <w:tcW w:w="1376" w:type="dxa"/>
            <w:vAlign w:val="center"/>
          </w:tcPr>
          <w:p w14:paraId="5231F98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327</w:t>
            </w:r>
          </w:p>
        </w:tc>
        <w:tc>
          <w:tcPr>
            <w:tcW w:w="1376" w:type="dxa"/>
            <w:vAlign w:val="center"/>
          </w:tcPr>
          <w:p w14:paraId="623F866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324</w:t>
            </w:r>
          </w:p>
        </w:tc>
      </w:tr>
      <w:tr w:rsidR="0078065C" w:rsidRPr="0078065C" w14:paraId="7C2D923B" w14:textId="77777777" w:rsidTr="00FD1698">
        <w:trPr>
          <w:trHeight w:val="340"/>
        </w:trPr>
        <w:tc>
          <w:tcPr>
            <w:tcW w:w="1375" w:type="dxa"/>
            <w:shd w:val="clear" w:color="auto" w:fill="D1F3FF"/>
            <w:vAlign w:val="center"/>
          </w:tcPr>
          <w:p w14:paraId="19469CDB"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２歳</w:t>
            </w:r>
          </w:p>
        </w:tc>
        <w:tc>
          <w:tcPr>
            <w:tcW w:w="1375" w:type="dxa"/>
            <w:tcBorders>
              <w:right w:val="single" w:sz="12" w:space="0" w:color="auto"/>
            </w:tcBorders>
            <w:vAlign w:val="center"/>
          </w:tcPr>
          <w:p w14:paraId="44FC485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343</w:t>
            </w:r>
          </w:p>
        </w:tc>
        <w:tc>
          <w:tcPr>
            <w:tcW w:w="1375" w:type="dxa"/>
            <w:tcBorders>
              <w:left w:val="single" w:sz="12" w:space="0" w:color="auto"/>
              <w:right w:val="single" w:sz="12" w:space="0" w:color="auto"/>
            </w:tcBorders>
            <w:vAlign w:val="center"/>
          </w:tcPr>
          <w:p w14:paraId="1D6FEFB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176</w:t>
            </w:r>
          </w:p>
        </w:tc>
        <w:tc>
          <w:tcPr>
            <w:tcW w:w="1375" w:type="dxa"/>
            <w:tcBorders>
              <w:left w:val="single" w:sz="12" w:space="0" w:color="auto"/>
            </w:tcBorders>
            <w:vAlign w:val="center"/>
          </w:tcPr>
          <w:p w14:paraId="6A4C55E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340</w:t>
            </w:r>
          </w:p>
        </w:tc>
        <w:tc>
          <w:tcPr>
            <w:tcW w:w="1376" w:type="dxa"/>
            <w:vAlign w:val="center"/>
          </w:tcPr>
          <w:p w14:paraId="0D89A7D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337</w:t>
            </w:r>
          </w:p>
        </w:tc>
        <w:tc>
          <w:tcPr>
            <w:tcW w:w="1376" w:type="dxa"/>
            <w:vAlign w:val="center"/>
          </w:tcPr>
          <w:p w14:paraId="74F899C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334</w:t>
            </w:r>
          </w:p>
        </w:tc>
        <w:tc>
          <w:tcPr>
            <w:tcW w:w="1376" w:type="dxa"/>
            <w:vAlign w:val="center"/>
          </w:tcPr>
          <w:p w14:paraId="00313E3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331</w:t>
            </w:r>
          </w:p>
        </w:tc>
      </w:tr>
      <w:tr w:rsidR="0078065C" w:rsidRPr="0078065C" w14:paraId="6D3A2076" w14:textId="77777777" w:rsidTr="00FD1698">
        <w:trPr>
          <w:trHeight w:val="340"/>
        </w:trPr>
        <w:tc>
          <w:tcPr>
            <w:tcW w:w="1375" w:type="dxa"/>
            <w:shd w:val="clear" w:color="auto" w:fill="D1F3FF"/>
            <w:vAlign w:val="center"/>
          </w:tcPr>
          <w:p w14:paraId="7B4FED1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３歳</w:t>
            </w:r>
          </w:p>
        </w:tc>
        <w:tc>
          <w:tcPr>
            <w:tcW w:w="1375" w:type="dxa"/>
            <w:tcBorders>
              <w:right w:val="single" w:sz="12" w:space="0" w:color="auto"/>
            </w:tcBorders>
            <w:vAlign w:val="center"/>
          </w:tcPr>
          <w:p w14:paraId="4447D67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329</w:t>
            </w:r>
          </w:p>
        </w:tc>
        <w:tc>
          <w:tcPr>
            <w:tcW w:w="1375" w:type="dxa"/>
            <w:tcBorders>
              <w:left w:val="single" w:sz="12" w:space="0" w:color="auto"/>
              <w:right w:val="single" w:sz="12" w:space="0" w:color="auto"/>
            </w:tcBorders>
            <w:vAlign w:val="center"/>
          </w:tcPr>
          <w:p w14:paraId="12FC3D6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190</w:t>
            </w:r>
          </w:p>
        </w:tc>
        <w:tc>
          <w:tcPr>
            <w:tcW w:w="1375" w:type="dxa"/>
            <w:tcBorders>
              <w:left w:val="single" w:sz="12" w:space="0" w:color="auto"/>
            </w:tcBorders>
            <w:vAlign w:val="center"/>
          </w:tcPr>
          <w:p w14:paraId="71CB35A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326</w:t>
            </w:r>
          </w:p>
        </w:tc>
        <w:tc>
          <w:tcPr>
            <w:tcW w:w="1376" w:type="dxa"/>
            <w:vAlign w:val="center"/>
          </w:tcPr>
          <w:p w14:paraId="1BD7620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324</w:t>
            </w:r>
          </w:p>
        </w:tc>
        <w:tc>
          <w:tcPr>
            <w:tcW w:w="1376" w:type="dxa"/>
            <w:vAlign w:val="center"/>
          </w:tcPr>
          <w:p w14:paraId="30D960B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321</w:t>
            </w:r>
          </w:p>
        </w:tc>
        <w:tc>
          <w:tcPr>
            <w:tcW w:w="1376" w:type="dxa"/>
            <w:vAlign w:val="center"/>
          </w:tcPr>
          <w:p w14:paraId="1E603E1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318</w:t>
            </w:r>
          </w:p>
        </w:tc>
      </w:tr>
      <w:tr w:rsidR="0078065C" w:rsidRPr="0078065C" w14:paraId="0DC307B2" w14:textId="77777777" w:rsidTr="00FD1698">
        <w:trPr>
          <w:trHeight w:val="340"/>
        </w:trPr>
        <w:tc>
          <w:tcPr>
            <w:tcW w:w="1375" w:type="dxa"/>
            <w:shd w:val="clear" w:color="auto" w:fill="D1F3FF"/>
            <w:vAlign w:val="center"/>
          </w:tcPr>
          <w:p w14:paraId="69FC4C9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４歳</w:t>
            </w:r>
          </w:p>
        </w:tc>
        <w:tc>
          <w:tcPr>
            <w:tcW w:w="1375" w:type="dxa"/>
            <w:tcBorders>
              <w:right w:val="single" w:sz="12" w:space="0" w:color="auto"/>
            </w:tcBorders>
            <w:vAlign w:val="center"/>
          </w:tcPr>
          <w:p w14:paraId="0F135BA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353</w:t>
            </w:r>
          </w:p>
        </w:tc>
        <w:tc>
          <w:tcPr>
            <w:tcW w:w="1375" w:type="dxa"/>
            <w:tcBorders>
              <w:left w:val="single" w:sz="12" w:space="0" w:color="auto"/>
              <w:right w:val="single" w:sz="12" w:space="0" w:color="auto"/>
            </w:tcBorders>
            <w:vAlign w:val="center"/>
          </w:tcPr>
          <w:p w14:paraId="74AF055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183</w:t>
            </w:r>
          </w:p>
        </w:tc>
        <w:tc>
          <w:tcPr>
            <w:tcW w:w="1375" w:type="dxa"/>
            <w:tcBorders>
              <w:left w:val="single" w:sz="12" w:space="0" w:color="auto"/>
            </w:tcBorders>
            <w:vAlign w:val="center"/>
          </w:tcPr>
          <w:p w14:paraId="796D540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350</w:t>
            </w:r>
          </w:p>
        </w:tc>
        <w:tc>
          <w:tcPr>
            <w:tcW w:w="1376" w:type="dxa"/>
            <w:vAlign w:val="center"/>
          </w:tcPr>
          <w:p w14:paraId="723DF7B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346</w:t>
            </w:r>
          </w:p>
        </w:tc>
        <w:tc>
          <w:tcPr>
            <w:tcW w:w="1376" w:type="dxa"/>
            <w:vAlign w:val="center"/>
          </w:tcPr>
          <w:p w14:paraId="4E544F7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343</w:t>
            </w:r>
          </w:p>
        </w:tc>
        <w:tc>
          <w:tcPr>
            <w:tcW w:w="1376" w:type="dxa"/>
            <w:vAlign w:val="center"/>
          </w:tcPr>
          <w:p w14:paraId="13786B8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340</w:t>
            </w:r>
          </w:p>
        </w:tc>
      </w:tr>
      <w:tr w:rsidR="0078065C" w:rsidRPr="0078065C" w14:paraId="3222135E" w14:textId="77777777" w:rsidTr="00FD1698">
        <w:trPr>
          <w:trHeight w:val="340"/>
        </w:trPr>
        <w:tc>
          <w:tcPr>
            <w:tcW w:w="1375" w:type="dxa"/>
            <w:shd w:val="clear" w:color="auto" w:fill="D1F3FF"/>
            <w:vAlign w:val="center"/>
          </w:tcPr>
          <w:p w14:paraId="0E0AFAB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５歳</w:t>
            </w:r>
          </w:p>
        </w:tc>
        <w:tc>
          <w:tcPr>
            <w:tcW w:w="1375" w:type="dxa"/>
            <w:tcBorders>
              <w:right w:val="single" w:sz="12" w:space="0" w:color="auto"/>
            </w:tcBorders>
            <w:vAlign w:val="center"/>
          </w:tcPr>
          <w:p w14:paraId="56417AD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357</w:t>
            </w:r>
          </w:p>
        </w:tc>
        <w:tc>
          <w:tcPr>
            <w:tcW w:w="1375" w:type="dxa"/>
            <w:tcBorders>
              <w:left w:val="single" w:sz="12" w:space="0" w:color="auto"/>
              <w:right w:val="single" w:sz="12" w:space="0" w:color="auto"/>
            </w:tcBorders>
            <w:vAlign w:val="center"/>
          </w:tcPr>
          <w:p w14:paraId="2912C96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168</w:t>
            </w:r>
          </w:p>
        </w:tc>
        <w:tc>
          <w:tcPr>
            <w:tcW w:w="1375" w:type="dxa"/>
            <w:tcBorders>
              <w:left w:val="single" w:sz="12" w:space="0" w:color="auto"/>
            </w:tcBorders>
            <w:vAlign w:val="center"/>
          </w:tcPr>
          <w:p w14:paraId="50C51D7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354</w:t>
            </w:r>
          </w:p>
        </w:tc>
        <w:tc>
          <w:tcPr>
            <w:tcW w:w="1376" w:type="dxa"/>
            <w:vAlign w:val="center"/>
          </w:tcPr>
          <w:p w14:paraId="3508BFD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352</w:t>
            </w:r>
          </w:p>
        </w:tc>
        <w:tc>
          <w:tcPr>
            <w:tcW w:w="1376" w:type="dxa"/>
            <w:vAlign w:val="center"/>
          </w:tcPr>
          <w:p w14:paraId="2BB471E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350</w:t>
            </w:r>
          </w:p>
        </w:tc>
        <w:tc>
          <w:tcPr>
            <w:tcW w:w="1376" w:type="dxa"/>
            <w:vAlign w:val="center"/>
          </w:tcPr>
          <w:p w14:paraId="44815EE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348</w:t>
            </w:r>
          </w:p>
        </w:tc>
      </w:tr>
      <w:tr w:rsidR="0078065C" w:rsidRPr="0078065C" w14:paraId="296620BC" w14:textId="77777777" w:rsidTr="00FD1698">
        <w:trPr>
          <w:trHeight w:val="340"/>
        </w:trPr>
        <w:tc>
          <w:tcPr>
            <w:tcW w:w="1375" w:type="dxa"/>
            <w:shd w:val="clear" w:color="auto" w:fill="D1F3FF"/>
            <w:vAlign w:val="center"/>
          </w:tcPr>
          <w:p w14:paraId="604DBC0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６歳</w:t>
            </w:r>
          </w:p>
        </w:tc>
        <w:tc>
          <w:tcPr>
            <w:tcW w:w="1375" w:type="dxa"/>
            <w:tcBorders>
              <w:right w:val="single" w:sz="12" w:space="0" w:color="auto"/>
            </w:tcBorders>
            <w:vAlign w:val="center"/>
          </w:tcPr>
          <w:p w14:paraId="2132A82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387</w:t>
            </w:r>
          </w:p>
        </w:tc>
        <w:tc>
          <w:tcPr>
            <w:tcW w:w="1375" w:type="dxa"/>
            <w:tcBorders>
              <w:left w:val="single" w:sz="12" w:space="0" w:color="auto"/>
              <w:right w:val="single" w:sz="12" w:space="0" w:color="auto"/>
            </w:tcBorders>
            <w:vAlign w:val="center"/>
          </w:tcPr>
          <w:p w14:paraId="2F6939E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180</w:t>
            </w:r>
          </w:p>
        </w:tc>
        <w:tc>
          <w:tcPr>
            <w:tcW w:w="1375" w:type="dxa"/>
            <w:tcBorders>
              <w:left w:val="single" w:sz="12" w:space="0" w:color="auto"/>
            </w:tcBorders>
            <w:vAlign w:val="center"/>
          </w:tcPr>
          <w:p w14:paraId="72DE4D8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386</w:t>
            </w:r>
          </w:p>
        </w:tc>
        <w:tc>
          <w:tcPr>
            <w:tcW w:w="1376" w:type="dxa"/>
            <w:vAlign w:val="center"/>
          </w:tcPr>
          <w:p w14:paraId="5551C16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383</w:t>
            </w:r>
          </w:p>
        </w:tc>
        <w:tc>
          <w:tcPr>
            <w:tcW w:w="1376" w:type="dxa"/>
            <w:vAlign w:val="center"/>
          </w:tcPr>
          <w:p w14:paraId="3C75B2F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380</w:t>
            </w:r>
          </w:p>
        </w:tc>
        <w:tc>
          <w:tcPr>
            <w:tcW w:w="1376" w:type="dxa"/>
            <w:vAlign w:val="center"/>
          </w:tcPr>
          <w:p w14:paraId="0A603F3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378</w:t>
            </w:r>
          </w:p>
        </w:tc>
      </w:tr>
      <w:tr w:rsidR="0078065C" w:rsidRPr="0078065C" w14:paraId="4D2C7427" w14:textId="77777777" w:rsidTr="00FD1698">
        <w:trPr>
          <w:trHeight w:val="340"/>
        </w:trPr>
        <w:tc>
          <w:tcPr>
            <w:tcW w:w="1375" w:type="dxa"/>
            <w:shd w:val="clear" w:color="auto" w:fill="D1F3FF"/>
            <w:vAlign w:val="center"/>
          </w:tcPr>
          <w:p w14:paraId="4E029A85"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７歳</w:t>
            </w:r>
          </w:p>
        </w:tc>
        <w:tc>
          <w:tcPr>
            <w:tcW w:w="1375" w:type="dxa"/>
            <w:tcBorders>
              <w:right w:val="single" w:sz="12" w:space="0" w:color="auto"/>
            </w:tcBorders>
            <w:vAlign w:val="center"/>
          </w:tcPr>
          <w:p w14:paraId="54EED26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382</w:t>
            </w:r>
          </w:p>
        </w:tc>
        <w:tc>
          <w:tcPr>
            <w:tcW w:w="1375" w:type="dxa"/>
            <w:tcBorders>
              <w:left w:val="single" w:sz="12" w:space="0" w:color="auto"/>
              <w:right w:val="single" w:sz="12" w:space="0" w:color="auto"/>
            </w:tcBorders>
            <w:vAlign w:val="center"/>
          </w:tcPr>
          <w:p w14:paraId="690BB84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195</w:t>
            </w:r>
          </w:p>
        </w:tc>
        <w:tc>
          <w:tcPr>
            <w:tcW w:w="1375" w:type="dxa"/>
            <w:tcBorders>
              <w:left w:val="single" w:sz="12" w:space="0" w:color="auto"/>
            </w:tcBorders>
            <w:vAlign w:val="center"/>
          </w:tcPr>
          <w:p w14:paraId="01AA42D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380</w:t>
            </w:r>
          </w:p>
        </w:tc>
        <w:tc>
          <w:tcPr>
            <w:tcW w:w="1376" w:type="dxa"/>
            <w:vAlign w:val="center"/>
          </w:tcPr>
          <w:p w14:paraId="7BD3A01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377</w:t>
            </w:r>
          </w:p>
        </w:tc>
        <w:tc>
          <w:tcPr>
            <w:tcW w:w="1376" w:type="dxa"/>
            <w:vAlign w:val="center"/>
          </w:tcPr>
          <w:p w14:paraId="00B0F4E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374</w:t>
            </w:r>
          </w:p>
        </w:tc>
        <w:tc>
          <w:tcPr>
            <w:tcW w:w="1376" w:type="dxa"/>
            <w:vAlign w:val="center"/>
          </w:tcPr>
          <w:p w14:paraId="1FB0655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372</w:t>
            </w:r>
          </w:p>
        </w:tc>
      </w:tr>
      <w:tr w:rsidR="0078065C" w:rsidRPr="0078065C" w14:paraId="78FFFD07" w14:textId="77777777" w:rsidTr="00FD1698">
        <w:trPr>
          <w:trHeight w:val="340"/>
        </w:trPr>
        <w:tc>
          <w:tcPr>
            <w:tcW w:w="1375" w:type="dxa"/>
            <w:shd w:val="clear" w:color="auto" w:fill="D1F3FF"/>
            <w:vAlign w:val="center"/>
          </w:tcPr>
          <w:p w14:paraId="3D70CE5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８歳</w:t>
            </w:r>
          </w:p>
        </w:tc>
        <w:tc>
          <w:tcPr>
            <w:tcW w:w="1375" w:type="dxa"/>
            <w:tcBorders>
              <w:right w:val="single" w:sz="12" w:space="0" w:color="auto"/>
            </w:tcBorders>
            <w:vAlign w:val="center"/>
          </w:tcPr>
          <w:p w14:paraId="2BA839B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369</w:t>
            </w:r>
          </w:p>
        </w:tc>
        <w:tc>
          <w:tcPr>
            <w:tcW w:w="1375" w:type="dxa"/>
            <w:tcBorders>
              <w:left w:val="single" w:sz="12" w:space="0" w:color="auto"/>
              <w:right w:val="single" w:sz="12" w:space="0" w:color="auto"/>
            </w:tcBorders>
            <w:vAlign w:val="center"/>
          </w:tcPr>
          <w:p w14:paraId="6FBA189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194</w:t>
            </w:r>
          </w:p>
        </w:tc>
        <w:tc>
          <w:tcPr>
            <w:tcW w:w="1375" w:type="dxa"/>
            <w:tcBorders>
              <w:left w:val="single" w:sz="12" w:space="0" w:color="auto"/>
            </w:tcBorders>
            <w:vAlign w:val="center"/>
          </w:tcPr>
          <w:p w14:paraId="514E11C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366</w:t>
            </w:r>
          </w:p>
        </w:tc>
        <w:tc>
          <w:tcPr>
            <w:tcW w:w="1376" w:type="dxa"/>
            <w:vAlign w:val="center"/>
          </w:tcPr>
          <w:p w14:paraId="3B0DC11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364</w:t>
            </w:r>
          </w:p>
        </w:tc>
        <w:tc>
          <w:tcPr>
            <w:tcW w:w="1376" w:type="dxa"/>
            <w:vAlign w:val="center"/>
          </w:tcPr>
          <w:p w14:paraId="19B62EA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362</w:t>
            </w:r>
          </w:p>
        </w:tc>
        <w:tc>
          <w:tcPr>
            <w:tcW w:w="1376" w:type="dxa"/>
            <w:vAlign w:val="center"/>
          </w:tcPr>
          <w:p w14:paraId="7D27C00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359</w:t>
            </w:r>
          </w:p>
        </w:tc>
      </w:tr>
      <w:tr w:rsidR="0078065C" w:rsidRPr="0078065C" w14:paraId="472FC9AF" w14:textId="77777777" w:rsidTr="00FD1698">
        <w:trPr>
          <w:trHeight w:val="340"/>
        </w:trPr>
        <w:tc>
          <w:tcPr>
            <w:tcW w:w="1375" w:type="dxa"/>
            <w:shd w:val="clear" w:color="auto" w:fill="D1F3FF"/>
            <w:vAlign w:val="center"/>
          </w:tcPr>
          <w:p w14:paraId="0F9ADFD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９歳</w:t>
            </w:r>
          </w:p>
        </w:tc>
        <w:tc>
          <w:tcPr>
            <w:tcW w:w="1375" w:type="dxa"/>
            <w:tcBorders>
              <w:right w:val="single" w:sz="12" w:space="0" w:color="auto"/>
            </w:tcBorders>
            <w:vAlign w:val="center"/>
          </w:tcPr>
          <w:p w14:paraId="438B17E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363</w:t>
            </w:r>
          </w:p>
        </w:tc>
        <w:tc>
          <w:tcPr>
            <w:tcW w:w="1375" w:type="dxa"/>
            <w:tcBorders>
              <w:left w:val="single" w:sz="12" w:space="0" w:color="auto"/>
              <w:right w:val="single" w:sz="12" w:space="0" w:color="auto"/>
            </w:tcBorders>
            <w:vAlign w:val="center"/>
          </w:tcPr>
          <w:p w14:paraId="4A209AA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175</w:t>
            </w:r>
          </w:p>
        </w:tc>
        <w:tc>
          <w:tcPr>
            <w:tcW w:w="1375" w:type="dxa"/>
            <w:tcBorders>
              <w:left w:val="single" w:sz="12" w:space="0" w:color="auto"/>
            </w:tcBorders>
            <w:vAlign w:val="center"/>
          </w:tcPr>
          <w:p w14:paraId="5FD92F0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360</w:t>
            </w:r>
          </w:p>
        </w:tc>
        <w:tc>
          <w:tcPr>
            <w:tcW w:w="1376" w:type="dxa"/>
            <w:vAlign w:val="center"/>
          </w:tcPr>
          <w:p w14:paraId="29ED711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358</w:t>
            </w:r>
          </w:p>
        </w:tc>
        <w:tc>
          <w:tcPr>
            <w:tcW w:w="1376" w:type="dxa"/>
            <w:vAlign w:val="center"/>
          </w:tcPr>
          <w:p w14:paraId="1518418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356</w:t>
            </w:r>
          </w:p>
        </w:tc>
        <w:tc>
          <w:tcPr>
            <w:tcW w:w="1376" w:type="dxa"/>
            <w:vAlign w:val="center"/>
          </w:tcPr>
          <w:p w14:paraId="5E964DB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353</w:t>
            </w:r>
          </w:p>
        </w:tc>
      </w:tr>
      <w:tr w:rsidR="0078065C" w:rsidRPr="0078065C" w14:paraId="70987867" w14:textId="77777777" w:rsidTr="00FD1698">
        <w:trPr>
          <w:trHeight w:val="340"/>
        </w:trPr>
        <w:tc>
          <w:tcPr>
            <w:tcW w:w="1375" w:type="dxa"/>
            <w:shd w:val="clear" w:color="auto" w:fill="D1F3FF"/>
            <w:vAlign w:val="center"/>
          </w:tcPr>
          <w:p w14:paraId="0F59098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10歳</w:t>
            </w:r>
          </w:p>
        </w:tc>
        <w:tc>
          <w:tcPr>
            <w:tcW w:w="1375" w:type="dxa"/>
            <w:tcBorders>
              <w:right w:val="single" w:sz="12" w:space="0" w:color="auto"/>
            </w:tcBorders>
            <w:vAlign w:val="center"/>
          </w:tcPr>
          <w:p w14:paraId="65CE65E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379</w:t>
            </w:r>
          </w:p>
        </w:tc>
        <w:tc>
          <w:tcPr>
            <w:tcW w:w="1375" w:type="dxa"/>
            <w:tcBorders>
              <w:left w:val="single" w:sz="12" w:space="0" w:color="auto"/>
              <w:right w:val="single" w:sz="12" w:space="0" w:color="auto"/>
            </w:tcBorders>
            <w:vAlign w:val="center"/>
          </w:tcPr>
          <w:p w14:paraId="3A28A9D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199</w:t>
            </w:r>
          </w:p>
        </w:tc>
        <w:tc>
          <w:tcPr>
            <w:tcW w:w="1375" w:type="dxa"/>
            <w:tcBorders>
              <w:left w:val="single" w:sz="12" w:space="0" w:color="auto"/>
            </w:tcBorders>
            <w:vAlign w:val="center"/>
          </w:tcPr>
          <w:p w14:paraId="45092D5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385</w:t>
            </w:r>
          </w:p>
        </w:tc>
        <w:tc>
          <w:tcPr>
            <w:tcW w:w="1376" w:type="dxa"/>
            <w:vAlign w:val="center"/>
          </w:tcPr>
          <w:p w14:paraId="0C1C78C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390</w:t>
            </w:r>
          </w:p>
        </w:tc>
        <w:tc>
          <w:tcPr>
            <w:tcW w:w="1376" w:type="dxa"/>
            <w:vAlign w:val="center"/>
          </w:tcPr>
          <w:p w14:paraId="3B5364C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396</w:t>
            </w:r>
          </w:p>
        </w:tc>
        <w:tc>
          <w:tcPr>
            <w:tcW w:w="1376" w:type="dxa"/>
            <w:vAlign w:val="center"/>
          </w:tcPr>
          <w:p w14:paraId="094D2BD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402</w:t>
            </w:r>
          </w:p>
        </w:tc>
      </w:tr>
      <w:tr w:rsidR="0078065C" w:rsidRPr="0078065C" w14:paraId="62DCC670" w14:textId="77777777" w:rsidTr="00FD1698">
        <w:trPr>
          <w:trHeight w:val="340"/>
        </w:trPr>
        <w:tc>
          <w:tcPr>
            <w:tcW w:w="1375" w:type="dxa"/>
            <w:shd w:val="clear" w:color="auto" w:fill="D1F3FF"/>
            <w:vAlign w:val="center"/>
          </w:tcPr>
          <w:p w14:paraId="244FED5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11歳</w:t>
            </w:r>
          </w:p>
        </w:tc>
        <w:tc>
          <w:tcPr>
            <w:tcW w:w="1375" w:type="dxa"/>
            <w:tcBorders>
              <w:right w:val="single" w:sz="12" w:space="0" w:color="auto"/>
            </w:tcBorders>
            <w:vAlign w:val="center"/>
          </w:tcPr>
          <w:p w14:paraId="29503DD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371</w:t>
            </w:r>
          </w:p>
        </w:tc>
        <w:tc>
          <w:tcPr>
            <w:tcW w:w="1375" w:type="dxa"/>
            <w:tcBorders>
              <w:left w:val="single" w:sz="12" w:space="0" w:color="auto"/>
              <w:right w:val="single" w:sz="12" w:space="0" w:color="auto"/>
            </w:tcBorders>
            <w:vAlign w:val="center"/>
          </w:tcPr>
          <w:p w14:paraId="0660BC1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185</w:t>
            </w:r>
          </w:p>
        </w:tc>
        <w:tc>
          <w:tcPr>
            <w:tcW w:w="1375" w:type="dxa"/>
            <w:tcBorders>
              <w:left w:val="single" w:sz="12" w:space="0" w:color="auto"/>
            </w:tcBorders>
            <w:vAlign w:val="center"/>
          </w:tcPr>
          <w:p w14:paraId="481CA28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376</w:t>
            </w:r>
          </w:p>
        </w:tc>
        <w:tc>
          <w:tcPr>
            <w:tcW w:w="1376" w:type="dxa"/>
            <w:vAlign w:val="center"/>
          </w:tcPr>
          <w:p w14:paraId="0D9435F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382</w:t>
            </w:r>
          </w:p>
        </w:tc>
        <w:tc>
          <w:tcPr>
            <w:tcW w:w="1376" w:type="dxa"/>
            <w:vAlign w:val="center"/>
          </w:tcPr>
          <w:p w14:paraId="09E80B0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388</w:t>
            </w:r>
          </w:p>
        </w:tc>
        <w:tc>
          <w:tcPr>
            <w:tcW w:w="1376" w:type="dxa"/>
            <w:vAlign w:val="center"/>
          </w:tcPr>
          <w:p w14:paraId="25FC808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393</w:t>
            </w:r>
          </w:p>
        </w:tc>
      </w:tr>
      <w:tr w:rsidR="0078065C" w:rsidRPr="0078065C" w14:paraId="1B9ACE64" w14:textId="77777777" w:rsidTr="00FD1698">
        <w:trPr>
          <w:trHeight w:val="340"/>
        </w:trPr>
        <w:tc>
          <w:tcPr>
            <w:tcW w:w="1375" w:type="dxa"/>
            <w:shd w:val="clear" w:color="auto" w:fill="D1F3FF"/>
            <w:vAlign w:val="center"/>
          </w:tcPr>
          <w:p w14:paraId="4AB5A462"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合計</w:t>
            </w:r>
          </w:p>
        </w:tc>
        <w:tc>
          <w:tcPr>
            <w:tcW w:w="1375" w:type="dxa"/>
            <w:tcBorders>
              <w:right w:val="single" w:sz="12" w:space="0" w:color="auto"/>
            </w:tcBorders>
            <w:vAlign w:val="center"/>
          </w:tcPr>
          <w:p w14:paraId="35701A7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4,249</w:t>
            </w:r>
          </w:p>
        </w:tc>
        <w:tc>
          <w:tcPr>
            <w:tcW w:w="1375" w:type="dxa"/>
            <w:tcBorders>
              <w:left w:val="single" w:sz="12" w:space="0" w:color="auto"/>
              <w:bottom w:val="single" w:sz="12" w:space="0" w:color="auto"/>
              <w:right w:val="single" w:sz="12" w:space="0" w:color="auto"/>
            </w:tcBorders>
            <w:vAlign w:val="center"/>
          </w:tcPr>
          <w:p w14:paraId="28B34EE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4,267</w:t>
            </w:r>
          </w:p>
        </w:tc>
        <w:tc>
          <w:tcPr>
            <w:tcW w:w="1375" w:type="dxa"/>
            <w:tcBorders>
              <w:left w:val="single" w:sz="12" w:space="0" w:color="auto"/>
            </w:tcBorders>
            <w:vAlign w:val="center"/>
          </w:tcPr>
          <w:p w14:paraId="01E68BF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4,234</w:t>
            </w:r>
          </w:p>
        </w:tc>
        <w:tc>
          <w:tcPr>
            <w:tcW w:w="1376" w:type="dxa"/>
            <w:vAlign w:val="center"/>
          </w:tcPr>
          <w:p w14:paraId="04948EB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4,219</w:t>
            </w:r>
          </w:p>
        </w:tc>
        <w:tc>
          <w:tcPr>
            <w:tcW w:w="1376" w:type="dxa"/>
            <w:vAlign w:val="center"/>
          </w:tcPr>
          <w:p w14:paraId="5233283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4,205</w:t>
            </w:r>
          </w:p>
        </w:tc>
        <w:tc>
          <w:tcPr>
            <w:tcW w:w="1376" w:type="dxa"/>
            <w:vAlign w:val="center"/>
          </w:tcPr>
          <w:p w14:paraId="0F99D55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4,190</w:t>
            </w:r>
          </w:p>
        </w:tc>
      </w:tr>
    </w:tbl>
    <w:p w14:paraId="24116912" w14:textId="061FA51B" w:rsidR="00FD1698" w:rsidRPr="0078065C" w:rsidRDefault="00FD1698" w:rsidP="00AC751B">
      <w:pPr>
        <w:rPr>
          <w:rFonts w:ascii="HG丸ｺﾞｼｯｸM-PRO" w:eastAsia="HG丸ｺﾞｼｯｸM-PRO" w:hAnsi="HG丸ｺﾞｼｯｸM-PRO"/>
        </w:rPr>
      </w:pPr>
    </w:p>
    <w:p w14:paraId="070DB8C1" w14:textId="77777777" w:rsidR="00FD1698" w:rsidRPr="0078065C" w:rsidRDefault="00FD1698" w:rsidP="00AC751B">
      <w:pPr>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1261"/>
        <w:gridCol w:w="1300"/>
        <w:gridCol w:w="1300"/>
        <w:gridCol w:w="1299"/>
        <w:gridCol w:w="1300"/>
        <w:gridCol w:w="1300"/>
        <w:gridCol w:w="1300"/>
      </w:tblGrid>
      <w:tr w:rsidR="0078065C" w:rsidRPr="0078065C" w14:paraId="38D8FECD" w14:textId="77777777" w:rsidTr="00FD1698">
        <w:tc>
          <w:tcPr>
            <w:tcW w:w="1375" w:type="dxa"/>
            <w:shd w:val="clear" w:color="auto" w:fill="D1F3FF"/>
            <w:vAlign w:val="center"/>
          </w:tcPr>
          <w:p w14:paraId="39EE46B8" w14:textId="77777777" w:rsidR="00FD1698" w:rsidRPr="0078065C" w:rsidRDefault="00FD1698" w:rsidP="00FD1698">
            <w:pPr>
              <w:widowControl/>
              <w:tabs>
                <w:tab w:val="left" w:pos="851"/>
              </w:tabs>
              <w:jc w:val="center"/>
              <w:rPr>
                <w:rFonts w:ascii="HG丸ｺﾞｼｯｸM-PRO" w:eastAsia="HG丸ｺﾞｼｯｸM-PRO" w:hAnsi="HG丸ｺﾞｼｯｸM-PRO"/>
                <w:b/>
              </w:rPr>
            </w:pPr>
            <w:r w:rsidRPr="0078065C">
              <w:rPr>
                <w:rFonts w:ascii="HG丸ｺﾞｼｯｸM-PRO" w:eastAsia="HG丸ｺﾞｼｯｸM-PRO" w:hAnsi="HG丸ｺﾞｼｯｸM-PRO" w:hint="eastAsia"/>
                <w:b/>
              </w:rPr>
              <w:t>玉縄地域</w:t>
            </w:r>
          </w:p>
        </w:tc>
        <w:tc>
          <w:tcPr>
            <w:tcW w:w="1375" w:type="dxa"/>
            <w:tcBorders>
              <w:right w:val="single" w:sz="12" w:space="0" w:color="auto"/>
            </w:tcBorders>
            <w:shd w:val="clear" w:color="auto" w:fill="D1F3FF"/>
            <w:vAlign w:val="center"/>
          </w:tcPr>
          <w:p w14:paraId="051BC51B"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tc>
        <w:tc>
          <w:tcPr>
            <w:tcW w:w="1375" w:type="dxa"/>
            <w:tcBorders>
              <w:top w:val="single" w:sz="12" w:space="0" w:color="auto"/>
              <w:left w:val="single" w:sz="12" w:space="0" w:color="auto"/>
              <w:right w:val="single" w:sz="12" w:space="0" w:color="auto"/>
            </w:tcBorders>
            <w:shd w:val="clear" w:color="auto" w:fill="D1F3FF"/>
            <w:vAlign w:val="center"/>
          </w:tcPr>
          <w:p w14:paraId="1565627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令和２年度</w:t>
            </w:r>
          </w:p>
          <w:p w14:paraId="6D8052C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実績</w:t>
            </w:r>
          </w:p>
        </w:tc>
        <w:tc>
          <w:tcPr>
            <w:tcW w:w="1375" w:type="dxa"/>
            <w:tcBorders>
              <w:left w:val="single" w:sz="12" w:space="0" w:color="auto"/>
            </w:tcBorders>
            <w:shd w:val="clear" w:color="auto" w:fill="D1F3FF"/>
            <w:vAlign w:val="center"/>
          </w:tcPr>
          <w:p w14:paraId="6EF3FE9E"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令和３年度</w:t>
            </w:r>
          </w:p>
        </w:tc>
        <w:tc>
          <w:tcPr>
            <w:tcW w:w="1376" w:type="dxa"/>
            <w:shd w:val="clear" w:color="auto" w:fill="D1F3FF"/>
            <w:vAlign w:val="center"/>
          </w:tcPr>
          <w:p w14:paraId="217BF64D"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令和４年度</w:t>
            </w:r>
          </w:p>
        </w:tc>
        <w:tc>
          <w:tcPr>
            <w:tcW w:w="1376" w:type="dxa"/>
            <w:shd w:val="clear" w:color="auto" w:fill="D1F3FF"/>
            <w:vAlign w:val="center"/>
          </w:tcPr>
          <w:p w14:paraId="2BA4A80A"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令和５年度</w:t>
            </w:r>
          </w:p>
        </w:tc>
        <w:tc>
          <w:tcPr>
            <w:tcW w:w="1376" w:type="dxa"/>
            <w:shd w:val="clear" w:color="auto" w:fill="D1F3FF"/>
            <w:vAlign w:val="center"/>
          </w:tcPr>
          <w:p w14:paraId="66CF46B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令和６年度</w:t>
            </w:r>
          </w:p>
        </w:tc>
      </w:tr>
      <w:tr w:rsidR="0078065C" w:rsidRPr="0078065C" w14:paraId="0615E1F2" w14:textId="77777777" w:rsidTr="00FD1698">
        <w:trPr>
          <w:trHeight w:val="340"/>
        </w:trPr>
        <w:tc>
          <w:tcPr>
            <w:tcW w:w="1375" w:type="dxa"/>
            <w:shd w:val="clear" w:color="auto" w:fill="D1F3FF"/>
            <w:vAlign w:val="center"/>
          </w:tcPr>
          <w:p w14:paraId="77B3BEE8"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０歳</w:t>
            </w:r>
          </w:p>
        </w:tc>
        <w:tc>
          <w:tcPr>
            <w:tcW w:w="1375" w:type="dxa"/>
            <w:tcBorders>
              <w:right w:val="single" w:sz="12" w:space="0" w:color="auto"/>
            </w:tcBorders>
            <w:vAlign w:val="center"/>
          </w:tcPr>
          <w:p w14:paraId="45AFD29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146</w:t>
            </w:r>
          </w:p>
        </w:tc>
        <w:tc>
          <w:tcPr>
            <w:tcW w:w="1375" w:type="dxa"/>
            <w:tcBorders>
              <w:left w:val="single" w:sz="12" w:space="0" w:color="auto"/>
              <w:right w:val="single" w:sz="12" w:space="0" w:color="auto"/>
            </w:tcBorders>
            <w:vAlign w:val="center"/>
          </w:tcPr>
          <w:p w14:paraId="052E3AD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135</w:t>
            </w:r>
          </w:p>
        </w:tc>
        <w:tc>
          <w:tcPr>
            <w:tcW w:w="1375" w:type="dxa"/>
            <w:tcBorders>
              <w:left w:val="single" w:sz="12" w:space="0" w:color="auto"/>
            </w:tcBorders>
            <w:vAlign w:val="center"/>
          </w:tcPr>
          <w:p w14:paraId="5993A04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144</w:t>
            </w:r>
          </w:p>
        </w:tc>
        <w:tc>
          <w:tcPr>
            <w:tcW w:w="1376" w:type="dxa"/>
            <w:vAlign w:val="center"/>
          </w:tcPr>
          <w:p w14:paraId="0F794FD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142</w:t>
            </w:r>
          </w:p>
        </w:tc>
        <w:tc>
          <w:tcPr>
            <w:tcW w:w="1376" w:type="dxa"/>
            <w:vAlign w:val="center"/>
          </w:tcPr>
          <w:p w14:paraId="3BF7ADF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140</w:t>
            </w:r>
          </w:p>
        </w:tc>
        <w:tc>
          <w:tcPr>
            <w:tcW w:w="1376" w:type="dxa"/>
            <w:vAlign w:val="center"/>
          </w:tcPr>
          <w:p w14:paraId="27DA8B1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138</w:t>
            </w:r>
          </w:p>
        </w:tc>
      </w:tr>
      <w:tr w:rsidR="0078065C" w:rsidRPr="0078065C" w14:paraId="7526FEA2" w14:textId="77777777" w:rsidTr="00FD1698">
        <w:trPr>
          <w:trHeight w:val="340"/>
        </w:trPr>
        <w:tc>
          <w:tcPr>
            <w:tcW w:w="1375" w:type="dxa"/>
            <w:shd w:val="clear" w:color="auto" w:fill="D1F3FF"/>
            <w:vAlign w:val="center"/>
          </w:tcPr>
          <w:p w14:paraId="1089C16E"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１歳</w:t>
            </w:r>
          </w:p>
        </w:tc>
        <w:tc>
          <w:tcPr>
            <w:tcW w:w="1375" w:type="dxa"/>
            <w:tcBorders>
              <w:right w:val="single" w:sz="12" w:space="0" w:color="auto"/>
            </w:tcBorders>
            <w:vAlign w:val="center"/>
          </w:tcPr>
          <w:p w14:paraId="0FCE5B8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176</w:t>
            </w:r>
          </w:p>
        </w:tc>
        <w:tc>
          <w:tcPr>
            <w:tcW w:w="1375" w:type="dxa"/>
            <w:tcBorders>
              <w:left w:val="single" w:sz="12" w:space="0" w:color="auto"/>
              <w:right w:val="single" w:sz="12" w:space="0" w:color="auto"/>
            </w:tcBorders>
            <w:vAlign w:val="center"/>
          </w:tcPr>
          <w:p w14:paraId="7A98FC5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144</w:t>
            </w:r>
          </w:p>
        </w:tc>
        <w:tc>
          <w:tcPr>
            <w:tcW w:w="1375" w:type="dxa"/>
            <w:tcBorders>
              <w:left w:val="single" w:sz="12" w:space="0" w:color="auto"/>
            </w:tcBorders>
            <w:vAlign w:val="center"/>
          </w:tcPr>
          <w:p w14:paraId="5A1664D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174</w:t>
            </w:r>
          </w:p>
        </w:tc>
        <w:tc>
          <w:tcPr>
            <w:tcW w:w="1376" w:type="dxa"/>
            <w:vAlign w:val="center"/>
          </w:tcPr>
          <w:p w14:paraId="282732B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171</w:t>
            </w:r>
          </w:p>
        </w:tc>
        <w:tc>
          <w:tcPr>
            <w:tcW w:w="1376" w:type="dxa"/>
            <w:vAlign w:val="center"/>
          </w:tcPr>
          <w:p w14:paraId="02D09F0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169</w:t>
            </w:r>
          </w:p>
        </w:tc>
        <w:tc>
          <w:tcPr>
            <w:tcW w:w="1376" w:type="dxa"/>
            <w:vAlign w:val="center"/>
          </w:tcPr>
          <w:p w14:paraId="187254A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167</w:t>
            </w:r>
          </w:p>
        </w:tc>
      </w:tr>
      <w:tr w:rsidR="0078065C" w:rsidRPr="0078065C" w14:paraId="33FE4300" w14:textId="77777777" w:rsidTr="00FD1698">
        <w:trPr>
          <w:trHeight w:val="340"/>
        </w:trPr>
        <w:tc>
          <w:tcPr>
            <w:tcW w:w="1375" w:type="dxa"/>
            <w:shd w:val="clear" w:color="auto" w:fill="D1F3FF"/>
            <w:vAlign w:val="center"/>
          </w:tcPr>
          <w:p w14:paraId="74038DE0"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２歳</w:t>
            </w:r>
          </w:p>
        </w:tc>
        <w:tc>
          <w:tcPr>
            <w:tcW w:w="1375" w:type="dxa"/>
            <w:tcBorders>
              <w:right w:val="single" w:sz="12" w:space="0" w:color="auto"/>
            </w:tcBorders>
            <w:vAlign w:val="center"/>
          </w:tcPr>
          <w:p w14:paraId="4766C27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181</w:t>
            </w:r>
          </w:p>
        </w:tc>
        <w:tc>
          <w:tcPr>
            <w:tcW w:w="1375" w:type="dxa"/>
            <w:tcBorders>
              <w:left w:val="single" w:sz="12" w:space="0" w:color="auto"/>
              <w:right w:val="single" w:sz="12" w:space="0" w:color="auto"/>
            </w:tcBorders>
            <w:vAlign w:val="center"/>
          </w:tcPr>
          <w:p w14:paraId="4C3FEF7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149</w:t>
            </w:r>
          </w:p>
        </w:tc>
        <w:tc>
          <w:tcPr>
            <w:tcW w:w="1375" w:type="dxa"/>
            <w:tcBorders>
              <w:left w:val="single" w:sz="12" w:space="0" w:color="auto"/>
            </w:tcBorders>
            <w:vAlign w:val="center"/>
          </w:tcPr>
          <w:p w14:paraId="4BD312C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178</w:t>
            </w:r>
          </w:p>
        </w:tc>
        <w:tc>
          <w:tcPr>
            <w:tcW w:w="1376" w:type="dxa"/>
            <w:vAlign w:val="center"/>
          </w:tcPr>
          <w:p w14:paraId="7B83647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177</w:t>
            </w:r>
          </w:p>
        </w:tc>
        <w:tc>
          <w:tcPr>
            <w:tcW w:w="1376" w:type="dxa"/>
            <w:vAlign w:val="center"/>
          </w:tcPr>
          <w:p w14:paraId="7AB2B1E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174</w:t>
            </w:r>
          </w:p>
        </w:tc>
        <w:tc>
          <w:tcPr>
            <w:tcW w:w="1376" w:type="dxa"/>
            <w:vAlign w:val="center"/>
          </w:tcPr>
          <w:p w14:paraId="345ECD7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171</w:t>
            </w:r>
          </w:p>
        </w:tc>
      </w:tr>
      <w:tr w:rsidR="0078065C" w:rsidRPr="0078065C" w14:paraId="0D1C8021" w14:textId="77777777" w:rsidTr="00FD1698">
        <w:trPr>
          <w:trHeight w:val="340"/>
        </w:trPr>
        <w:tc>
          <w:tcPr>
            <w:tcW w:w="1375" w:type="dxa"/>
            <w:shd w:val="clear" w:color="auto" w:fill="D1F3FF"/>
            <w:vAlign w:val="center"/>
          </w:tcPr>
          <w:p w14:paraId="3C5D23E1"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３歳</w:t>
            </w:r>
          </w:p>
        </w:tc>
        <w:tc>
          <w:tcPr>
            <w:tcW w:w="1375" w:type="dxa"/>
            <w:tcBorders>
              <w:right w:val="single" w:sz="12" w:space="0" w:color="auto"/>
            </w:tcBorders>
            <w:vAlign w:val="center"/>
          </w:tcPr>
          <w:p w14:paraId="5C36302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179</w:t>
            </w:r>
          </w:p>
        </w:tc>
        <w:tc>
          <w:tcPr>
            <w:tcW w:w="1375" w:type="dxa"/>
            <w:tcBorders>
              <w:left w:val="single" w:sz="12" w:space="0" w:color="auto"/>
              <w:right w:val="single" w:sz="12" w:space="0" w:color="auto"/>
            </w:tcBorders>
            <w:vAlign w:val="center"/>
          </w:tcPr>
          <w:p w14:paraId="25E2119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167</w:t>
            </w:r>
          </w:p>
        </w:tc>
        <w:tc>
          <w:tcPr>
            <w:tcW w:w="1375" w:type="dxa"/>
            <w:tcBorders>
              <w:left w:val="single" w:sz="12" w:space="0" w:color="auto"/>
            </w:tcBorders>
            <w:vAlign w:val="center"/>
          </w:tcPr>
          <w:p w14:paraId="6CC9F4B8"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177</w:t>
            </w:r>
          </w:p>
        </w:tc>
        <w:tc>
          <w:tcPr>
            <w:tcW w:w="1376" w:type="dxa"/>
            <w:vAlign w:val="center"/>
          </w:tcPr>
          <w:p w14:paraId="1ABE246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174</w:t>
            </w:r>
          </w:p>
        </w:tc>
        <w:tc>
          <w:tcPr>
            <w:tcW w:w="1376" w:type="dxa"/>
            <w:vAlign w:val="center"/>
          </w:tcPr>
          <w:p w14:paraId="0B86D96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172</w:t>
            </w:r>
          </w:p>
        </w:tc>
        <w:tc>
          <w:tcPr>
            <w:tcW w:w="1376" w:type="dxa"/>
            <w:vAlign w:val="center"/>
          </w:tcPr>
          <w:p w14:paraId="4F4E624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170</w:t>
            </w:r>
          </w:p>
        </w:tc>
      </w:tr>
      <w:tr w:rsidR="0078065C" w:rsidRPr="0078065C" w14:paraId="20DA461A" w14:textId="77777777" w:rsidTr="00FD1698">
        <w:trPr>
          <w:trHeight w:val="340"/>
        </w:trPr>
        <w:tc>
          <w:tcPr>
            <w:tcW w:w="1375" w:type="dxa"/>
            <w:shd w:val="clear" w:color="auto" w:fill="D1F3FF"/>
            <w:vAlign w:val="center"/>
          </w:tcPr>
          <w:p w14:paraId="196C3906"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４歳</w:t>
            </w:r>
          </w:p>
        </w:tc>
        <w:tc>
          <w:tcPr>
            <w:tcW w:w="1375" w:type="dxa"/>
            <w:tcBorders>
              <w:right w:val="single" w:sz="12" w:space="0" w:color="auto"/>
            </w:tcBorders>
            <w:vAlign w:val="center"/>
          </w:tcPr>
          <w:p w14:paraId="67D4562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172</w:t>
            </w:r>
          </w:p>
        </w:tc>
        <w:tc>
          <w:tcPr>
            <w:tcW w:w="1375" w:type="dxa"/>
            <w:tcBorders>
              <w:left w:val="single" w:sz="12" w:space="0" w:color="auto"/>
              <w:right w:val="single" w:sz="12" w:space="0" w:color="auto"/>
            </w:tcBorders>
            <w:vAlign w:val="center"/>
          </w:tcPr>
          <w:p w14:paraId="57F9C7C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173</w:t>
            </w:r>
          </w:p>
        </w:tc>
        <w:tc>
          <w:tcPr>
            <w:tcW w:w="1375" w:type="dxa"/>
            <w:tcBorders>
              <w:left w:val="single" w:sz="12" w:space="0" w:color="auto"/>
            </w:tcBorders>
            <w:vAlign w:val="center"/>
          </w:tcPr>
          <w:p w14:paraId="2471B3D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170</w:t>
            </w:r>
          </w:p>
        </w:tc>
        <w:tc>
          <w:tcPr>
            <w:tcW w:w="1376" w:type="dxa"/>
            <w:vAlign w:val="center"/>
          </w:tcPr>
          <w:p w14:paraId="390D592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167</w:t>
            </w:r>
          </w:p>
        </w:tc>
        <w:tc>
          <w:tcPr>
            <w:tcW w:w="1376" w:type="dxa"/>
            <w:vAlign w:val="center"/>
          </w:tcPr>
          <w:p w14:paraId="50223EC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165</w:t>
            </w:r>
          </w:p>
        </w:tc>
        <w:tc>
          <w:tcPr>
            <w:tcW w:w="1376" w:type="dxa"/>
            <w:vAlign w:val="center"/>
          </w:tcPr>
          <w:p w14:paraId="4CCE492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163</w:t>
            </w:r>
          </w:p>
        </w:tc>
      </w:tr>
      <w:tr w:rsidR="0078065C" w:rsidRPr="0078065C" w14:paraId="54100022" w14:textId="77777777" w:rsidTr="00FD1698">
        <w:trPr>
          <w:trHeight w:val="340"/>
        </w:trPr>
        <w:tc>
          <w:tcPr>
            <w:tcW w:w="1375" w:type="dxa"/>
            <w:shd w:val="clear" w:color="auto" w:fill="D1F3FF"/>
            <w:vAlign w:val="center"/>
          </w:tcPr>
          <w:p w14:paraId="70C0057F"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５歳</w:t>
            </w:r>
          </w:p>
        </w:tc>
        <w:tc>
          <w:tcPr>
            <w:tcW w:w="1375" w:type="dxa"/>
            <w:tcBorders>
              <w:right w:val="single" w:sz="12" w:space="0" w:color="auto"/>
            </w:tcBorders>
            <w:vAlign w:val="center"/>
          </w:tcPr>
          <w:p w14:paraId="119FBFD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187</w:t>
            </w:r>
          </w:p>
        </w:tc>
        <w:tc>
          <w:tcPr>
            <w:tcW w:w="1375" w:type="dxa"/>
            <w:tcBorders>
              <w:left w:val="single" w:sz="12" w:space="0" w:color="auto"/>
              <w:right w:val="single" w:sz="12" w:space="0" w:color="auto"/>
            </w:tcBorders>
            <w:vAlign w:val="center"/>
          </w:tcPr>
          <w:p w14:paraId="38905C5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177</w:t>
            </w:r>
          </w:p>
        </w:tc>
        <w:tc>
          <w:tcPr>
            <w:tcW w:w="1375" w:type="dxa"/>
            <w:tcBorders>
              <w:left w:val="single" w:sz="12" w:space="0" w:color="auto"/>
            </w:tcBorders>
            <w:vAlign w:val="center"/>
          </w:tcPr>
          <w:p w14:paraId="1532AA3B"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187</w:t>
            </w:r>
          </w:p>
        </w:tc>
        <w:tc>
          <w:tcPr>
            <w:tcW w:w="1376" w:type="dxa"/>
            <w:vAlign w:val="center"/>
          </w:tcPr>
          <w:p w14:paraId="53B9574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186</w:t>
            </w:r>
          </w:p>
        </w:tc>
        <w:tc>
          <w:tcPr>
            <w:tcW w:w="1376" w:type="dxa"/>
            <w:vAlign w:val="center"/>
          </w:tcPr>
          <w:p w14:paraId="0855067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186</w:t>
            </w:r>
          </w:p>
        </w:tc>
        <w:tc>
          <w:tcPr>
            <w:tcW w:w="1376" w:type="dxa"/>
            <w:vAlign w:val="center"/>
          </w:tcPr>
          <w:p w14:paraId="40E609B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185</w:t>
            </w:r>
          </w:p>
        </w:tc>
      </w:tr>
      <w:tr w:rsidR="0078065C" w:rsidRPr="0078065C" w14:paraId="2B3CD92E" w14:textId="77777777" w:rsidTr="00FD1698">
        <w:trPr>
          <w:trHeight w:val="340"/>
        </w:trPr>
        <w:tc>
          <w:tcPr>
            <w:tcW w:w="1375" w:type="dxa"/>
            <w:shd w:val="clear" w:color="auto" w:fill="D1F3FF"/>
            <w:vAlign w:val="center"/>
          </w:tcPr>
          <w:p w14:paraId="04E1F0D9"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６歳</w:t>
            </w:r>
          </w:p>
        </w:tc>
        <w:tc>
          <w:tcPr>
            <w:tcW w:w="1375" w:type="dxa"/>
            <w:tcBorders>
              <w:right w:val="single" w:sz="12" w:space="0" w:color="auto"/>
            </w:tcBorders>
            <w:vAlign w:val="center"/>
          </w:tcPr>
          <w:p w14:paraId="6AE155C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184</w:t>
            </w:r>
          </w:p>
        </w:tc>
        <w:tc>
          <w:tcPr>
            <w:tcW w:w="1375" w:type="dxa"/>
            <w:tcBorders>
              <w:left w:val="single" w:sz="12" w:space="0" w:color="auto"/>
              <w:right w:val="single" w:sz="12" w:space="0" w:color="auto"/>
            </w:tcBorders>
            <w:vAlign w:val="center"/>
          </w:tcPr>
          <w:p w14:paraId="61A5705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159</w:t>
            </w:r>
          </w:p>
        </w:tc>
        <w:tc>
          <w:tcPr>
            <w:tcW w:w="1375" w:type="dxa"/>
            <w:tcBorders>
              <w:left w:val="single" w:sz="12" w:space="0" w:color="auto"/>
            </w:tcBorders>
            <w:vAlign w:val="center"/>
          </w:tcPr>
          <w:p w14:paraId="22D29AF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184</w:t>
            </w:r>
          </w:p>
        </w:tc>
        <w:tc>
          <w:tcPr>
            <w:tcW w:w="1376" w:type="dxa"/>
            <w:vAlign w:val="center"/>
          </w:tcPr>
          <w:p w14:paraId="04907AEF"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183</w:t>
            </w:r>
          </w:p>
        </w:tc>
        <w:tc>
          <w:tcPr>
            <w:tcW w:w="1376" w:type="dxa"/>
            <w:vAlign w:val="center"/>
          </w:tcPr>
          <w:p w14:paraId="35C8DDF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183</w:t>
            </w:r>
          </w:p>
        </w:tc>
        <w:tc>
          <w:tcPr>
            <w:tcW w:w="1376" w:type="dxa"/>
            <w:vAlign w:val="center"/>
          </w:tcPr>
          <w:p w14:paraId="75F74C7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182</w:t>
            </w:r>
          </w:p>
        </w:tc>
      </w:tr>
      <w:tr w:rsidR="0078065C" w:rsidRPr="0078065C" w14:paraId="41AB6AF8" w14:textId="77777777" w:rsidTr="00FD1698">
        <w:trPr>
          <w:trHeight w:val="340"/>
        </w:trPr>
        <w:tc>
          <w:tcPr>
            <w:tcW w:w="1375" w:type="dxa"/>
            <w:shd w:val="clear" w:color="auto" w:fill="D1F3FF"/>
            <w:vAlign w:val="center"/>
          </w:tcPr>
          <w:p w14:paraId="586487DC"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７歳</w:t>
            </w:r>
          </w:p>
        </w:tc>
        <w:tc>
          <w:tcPr>
            <w:tcW w:w="1375" w:type="dxa"/>
            <w:tcBorders>
              <w:right w:val="single" w:sz="12" w:space="0" w:color="auto"/>
            </w:tcBorders>
            <w:vAlign w:val="center"/>
          </w:tcPr>
          <w:p w14:paraId="23BCEE1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175</w:t>
            </w:r>
          </w:p>
        </w:tc>
        <w:tc>
          <w:tcPr>
            <w:tcW w:w="1375" w:type="dxa"/>
            <w:tcBorders>
              <w:left w:val="single" w:sz="12" w:space="0" w:color="auto"/>
              <w:right w:val="single" w:sz="12" w:space="0" w:color="auto"/>
            </w:tcBorders>
            <w:vAlign w:val="center"/>
          </w:tcPr>
          <w:p w14:paraId="2205F8A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199</w:t>
            </w:r>
          </w:p>
        </w:tc>
        <w:tc>
          <w:tcPr>
            <w:tcW w:w="1375" w:type="dxa"/>
            <w:tcBorders>
              <w:left w:val="single" w:sz="12" w:space="0" w:color="auto"/>
            </w:tcBorders>
            <w:vAlign w:val="center"/>
          </w:tcPr>
          <w:p w14:paraId="5A2065B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175</w:t>
            </w:r>
          </w:p>
        </w:tc>
        <w:tc>
          <w:tcPr>
            <w:tcW w:w="1376" w:type="dxa"/>
            <w:vAlign w:val="center"/>
          </w:tcPr>
          <w:p w14:paraId="27EB424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174</w:t>
            </w:r>
          </w:p>
        </w:tc>
        <w:tc>
          <w:tcPr>
            <w:tcW w:w="1376" w:type="dxa"/>
            <w:vAlign w:val="center"/>
          </w:tcPr>
          <w:p w14:paraId="0759552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174</w:t>
            </w:r>
          </w:p>
        </w:tc>
        <w:tc>
          <w:tcPr>
            <w:tcW w:w="1376" w:type="dxa"/>
            <w:vAlign w:val="center"/>
          </w:tcPr>
          <w:p w14:paraId="0923E8E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173</w:t>
            </w:r>
          </w:p>
        </w:tc>
      </w:tr>
      <w:tr w:rsidR="0078065C" w:rsidRPr="0078065C" w14:paraId="69DA2D78" w14:textId="77777777" w:rsidTr="00FD1698">
        <w:trPr>
          <w:trHeight w:val="340"/>
        </w:trPr>
        <w:tc>
          <w:tcPr>
            <w:tcW w:w="1375" w:type="dxa"/>
            <w:shd w:val="clear" w:color="auto" w:fill="D1F3FF"/>
            <w:vAlign w:val="center"/>
          </w:tcPr>
          <w:p w14:paraId="68337FA3"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８歳</w:t>
            </w:r>
          </w:p>
        </w:tc>
        <w:tc>
          <w:tcPr>
            <w:tcW w:w="1375" w:type="dxa"/>
            <w:tcBorders>
              <w:right w:val="single" w:sz="12" w:space="0" w:color="auto"/>
            </w:tcBorders>
            <w:vAlign w:val="center"/>
          </w:tcPr>
          <w:p w14:paraId="1AB47E5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190</w:t>
            </w:r>
          </w:p>
        </w:tc>
        <w:tc>
          <w:tcPr>
            <w:tcW w:w="1375" w:type="dxa"/>
            <w:tcBorders>
              <w:left w:val="single" w:sz="12" w:space="0" w:color="auto"/>
              <w:right w:val="single" w:sz="12" w:space="0" w:color="auto"/>
            </w:tcBorders>
            <w:vAlign w:val="center"/>
          </w:tcPr>
          <w:p w14:paraId="196069B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196</w:t>
            </w:r>
          </w:p>
        </w:tc>
        <w:tc>
          <w:tcPr>
            <w:tcW w:w="1375" w:type="dxa"/>
            <w:tcBorders>
              <w:left w:val="single" w:sz="12" w:space="0" w:color="auto"/>
            </w:tcBorders>
            <w:vAlign w:val="center"/>
          </w:tcPr>
          <w:p w14:paraId="22C4403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189</w:t>
            </w:r>
          </w:p>
        </w:tc>
        <w:tc>
          <w:tcPr>
            <w:tcW w:w="1376" w:type="dxa"/>
            <w:vAlign w:val="center"/>
          </w:tcPr>
          <w:p w14:paraId="5DE124D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189</w:t>
            </w:r>
          </w:p>
        </w:tc>
        <w:tc>
          <w:tcPr>
            <w:tcW w:w="1376" w:type="dxa"/>
            <w:vAlign w:val="center"/>
          </w:tcPr>
          <w:p w14:paraId="214E832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188</w:t>
            </w:r>
          </w:p>
        </w:tc>
        <w:tc>
          <w:tcPr>
            <w:tcW w:w="1376" w:type="dxa"/>
            <w:vAlign w:val="center"/>
          </w:tcPr>
          <w:p w14:paraId="5C093F9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188</w:t>
            </w:r>
          </w:p>
        </w:tc>
      </w:tr>
      <w:tr w:rsidR="0078065C" w:rsidRPr="0078065C" w14:paraId="7EC0948F" w14:textId="77777777" w:rsidTr="00FD1698">
        <w:trPr>
          <w:trHeight w:val="340"/>
        </w:trPr>
        <w:tc>
          <w:tcPr>
            <w:tcW w:w="1375" w:type="dxa"/>
            <w:shd w:val="clear" w:color="auto" w:fill="D1F3FF"/>
            <w:vAlign w:val="center"/>
          </w:tcPr>
          <w:p w14:paraId="720F40B6"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９歳</w:t>
            </w:r>
          </w:p>
        </w:tc>
        <w:tc>
          <w:tcPr>
            <w:tcW w:w="1375" w:type="dxa"/>
            <w:tcBorders>
              <w:right w:val="single" w:sz="12" w:space="0" w:color="auto"/>
            </w:tcBorders>
            <w:vAlign w:val="center"/>
          </w:tcPr>
          <w:p w14:paraId="4E328A71"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211</w:t>
            </w:r>
          </w:p>
        </w:tc>
        <w:tc>
          <w:tcPr>
            <w:tcW w:w="1375" w:type="dxa"/>
            <w:tcBorders>
              <w:left w:val="single" w:sz="12" w:space="0" w:color="auto"/>
              <w:right w:val="single" w:sz="12" w:space="0" w:color="auto"/>
            </w:tcBorders>
            <w:vAlign w:val="center"/>
          </w:tcPr>
          <w:p w14:paraId="03F5E280"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183</w:t>
            </w:r>
          </w:p>
        </w:tc>
        <w:tc>
          <w:tcPr>
            <w:tcW w:w="1375" w:type="dxa"/>
            <w:tcBorders>
              <w:left w:val="single" w:sz="12" w:space="0" w:color="auto"/>
            </w:tcBorders>
            <w:vAlign w:val="center"/>
          </w:tcPr>
          <w:p w14:paraId="0AFF0CF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210</w:t>
            </w:r>
          </w:p>
        </w:tc>
        <w:tc>
          <w:tcPr>
            <w:tcW w:w="1376" w:type="dxa"/>
            <w:vAlign w:val="center"/>
          </w:tcPr>
          <w:p w14:paraId="75A1FA22"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211</w:t>
            </w:r>
          </w:p>
        </w:tc>
        <w:tc>
          <w:tcPr>
            <w:tcW w:w="1376" w:type="dxa"/>
            <w:vAlign w:val="center"/>
          </w:tcPr>
          <w:p w14:paraId="6205DB5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209</w:t>
            </w:r>
          </w:p>
        </w:tc>
        <w:tc>
          <w:tcPr>
            <w:tcW w:w="1376" w:type="dxa"/>
            <w:vAlign w:val="center"/>
          </w:tcPr>
          <w:p w14:paraId="15BC958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210</w:t>
            </w:r>
          </w:p>
        </w:tc>
      </w:tr>
      <w:tr w:rsidR="0078065C" w:rsidRPr="0078065C" w14:paraId="5A6274FC" w14:textId="77777777" w:rsidTr="00FD1698">
        <w:trPr>
          <w:trHeight w:val="340"/>
        </w:trPr>
        <w:tc>
          <w:tcPr>
            <w:tcW w:w="1375" w:type="dxa"/>
            <w:shd w:val="clear" w:color="auto" w:fill="D1F3FF"/>
            <w:vAlign w:val="center"/>
          </w:tcPr>
          <w:p w14:paraId="3D102736"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10歳</w:t>
            </w:r>
          </w:p>
        </w:tc>
        <w:tc>
          <w:tcPr>
            <w:tcW w:w="1375" w:type="dxa"/>
            <w:tcBorders>
              <w:right w:val="single" w:sz="12" w:space="0" w:color="auto"/>
            </w:tcBorders>
            <w:vAlign w:val="center"/>
          </w:tcPr>
          <w:p w14:paraId="2FBD26C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226</w:t>
            </w:r>
          </w:p>
        </w:tc>
        <w:tc>
          <w:tcPr>
            <w:tcW w:w="1375" w:type="dxa"/>
            <w:tcBorders>
              <w:left w:val="single" w:sz="12" w:space="0" w:color="auto"/>
              <w:right w:val="single" w:sz="12" w:space="0" w:color="auto"/>
            </w:tcBorders>
            <w:vAlign w:val="center"/>
          </w:tcPr>
          <w:p w14:paraId="0686345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204</w:t>
            </w:r>
          </w:p>
        </w:tc>
        <w:tc>
          <w:tcPr>
            <w:tcW w:w="1375" w:type="dxa"/>
            <w:tcBorders>
              <w:left w:val="single" w:sz="12" w:space="0" w:color="auto"/>
            </w:tcBorders>
            <w:vAlign w:val="center"/>
          </w:tcPr>
          <w:p w14:paraId="65925AA6"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220</w:t>
            </w:r>
          </w:p>
        </w:tc>
        <w:tc>
          <w:tcPr>
            <w:tcW w:w="1376" w:type="dxa"/>
            <w:vAlign w:val="center"/>
          </w:tcPr>
          <w:p w14:paraId="3AAC6DDE"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214</w:t>
            </w:r>
          </w:p>
        </w:tc>
        <w:tc>
          <w:tcPr>
            <w:tcW w:w="1376" w:type="dxa"/>
            <w:vAlign w:val="center"/>
          </w:tcPr>
          <w:p w14:paraId="03FFB625"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208</w:t>
            </w:r>
          </w:p>
        </w:tc>
        <w:tc>
          <w:tcPr>
            <w:tcW w:w="1376" w:type="dxa"/>
            <w:vAlign w:val="center"/>
          </w:tcPr>
          <w:p w14:paraId="03FB4A6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202</w:t>
            </w:r>
          </w:p>
        </w:tc>
      </w:tr>
      <w:tr w:rsidR="0078065C" w:rsidRPr="0078065C" w14:paraId="474CF1FF" w14:textId="77777777" w:rsidTr="00FD1698">
        <w:trPr>
          <w:trHeight w:val="340"/>
        </w:trPr>
        <w:tc>
          <w:tcPr>
            <w:tcW w:w="1375" w:type="dxa"/>
            <w:shd w:val="clear" w:color="auto" w:fill="D1F3FF"/>
            <w:vAlign w:val="center"/>
          </w:tcPr>
          <w:p w14:paraId="0E2ED565"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11歳</w:t>
            </w:r>
          </w:p>
        </w:tc>
        <w:tc>
          <w:tcPr>
            <w:tcW w:w="1375" w:type="dxa"/>
            <w:tcBorders>
              <w:right w:val="single" w:sz="12" w:space="0" w:color="auto"/>
            </w:tcBorders>
            <w:vAlign w:val="center"/>
          </w:tcPr>
          <w:p w14:paraId="35BD421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225</w:t>
            </w:r>
          </w:p>
        </w:tc>
        <w:tc>
          <w:tcPr>
            <w:tcW w:w="1375" w:type="dxa"/>
            <w:tcBorders>
              <w:left w:val="single" w:sz="12" w:space="0" w:color="auto"/>
              <w:right w:val="single" w:sz="12" w:space="0" w:color="auto"/>
            </w:tcBorders>
            <w:vAlign w:val="center"/>
          </w:tcPr>
          <w:p w14:paraId="389DEB6A"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227</w:t>
            </w:r>
          </w:p>
        </w:tc>
        <w:tc>
          <w:tcPr>
            <w:tcW w:w="1375" w:type="dxa"/>
            <w:tcBorders>
              <w:left w:val="single" w:sz="12" w:space="0" w:color="auto"/>
            </w:tcBorders>
            <w:vAlign w:val="center"/>
          </w:tcPr>
          <w:p w14:paraId="1D5D00A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219</w:t>
            </w:r>
          </w:p>
        </w:tc>
        <w:tc>
          <w:tcPr>
            <w:tcW w:w="1376" w:type="dxa"/>
            <w:vAlign w:val="center"/>
          </w:tcPr>
          <w:p w14:paraId="13EFA50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213</w:t>
            </w:r>
          </w:p>
        </w:tc>
        <w:tc>
          <w:tcPr>
            <w:tcW w:w="1376" w:type="dxa"/>
            <w:vAlign w:val="center"/>
          </w:tcPr>
          <w:p w14:paraId="6B9B79A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207</w:t>
            </w:r>
          </w:p>
        </w:tc>
        <w:tc>
          <w:tcPr>
            <w:tcW w:w="1376" w:type="dxa"/>
            <w:vAlign w:val="center"/>
          </w:tcPr>
          <w:p w14:paraId="4697C42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201</w:t>
            </w:r>
          </w:p>
        </w:tc>
      </w:tr>
      <w:tr w:rsidR="0078065C" w:rsidRPr="0078065C" w14:paraId="5EA0FE3D" w14:textId="77777777" w:rsidTr="00FD1698">
        <w:trPr>
          <w:trHeight w:val="340"/>
        </w:trPr>
        <w:tc>
          <w:tcPr>
            <w:tcW w:w="1375" w:type="dxa"/>
            <w:shd w:val="clear" w:color="auto" w:fill="D1F3FF"/>
            <w:vAlign w:val="center"/>
          </w:tcPr>
          <w:p w14:paraId="6DEC97B4" w14:textId="77777777" w:rsidR="00FD1698" w:rsidRPr="0078065C" w:rsidRDefault="00FD1698" w:rsidP="00FD1698">
            <w:pPr>
              <w:widowControl/>
              <w:tabs>
                <w:tab w:val="left" w:pos="851"/>
              </w:tabs>
              <w:jc w:val="cente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合計</w:t>
            </w:r>
          </w:p>
        </w:tc>
        <w:tc>
          <w:tcPr>
            <w:tcW w:w="1375" w:type="dxa"/>
            <w:tcBorders>
              <w:right w:val="single" w:sz="12" w:space="0" w:color="auto"/>
            </w:tcBorders>
            <w:vAlign w:val="center"/>
          </w:tcPr>
          <w:p w14:paraId="2884CCF4"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2,252</w:t>
            </w:r>
          </w:p>
        </w:tc>
        <w:tc>
          <w:tcPr>
            <w:tcW w:w="1375" w:type="dxa"/>
            <w:tcBorders>
              <w:left w:val="single" w:sz="12" w:space="0" w:color="auto"/>
              <w:bottom w:val="single" w:sz="12" w:space="0" w:color="auto"/>
              <w:right w:val="single" w:sz="12" w:space="0" w:color="auto"/>
            </w:tcBorders>
            <w:vAlign w:val="center"/>
          </w:tcPr>
          <w:p w14:paraId="09B76A29"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2,113</w:t>
            </w:r>
          </w:p>
        </w:tc>
        <w:tc>
          <w:tcPr>
            <w:tcW w:w="1375" w:type="dxa"/>
            <w:tcBorders>
              <w:left w:val="single" w:sz="12" w:space="0" w:color="auto"/>
            </w:tcBorders>
            <w:vAlign w:val="center"/>
          </w:tcPr>
          <w:p w14:paraId="5C705F3D"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2,227</w:t>
            </w:r>
          </w:p>
        </w:tc>
        <w:tc>
          <w:tcPr>
            <w:tcW w:w="1376" w:type="dxa"/>
            <w:vAlign w:val="center"/>
          </w:tcPr>
          <w:p w14:paraId="5E0297C7"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2,201</w:t>
            </w:r>
          </w:p>
        </w:tc>
        <w:tc>
          <w:tcPr>
            <w:tcW w:w="1376" w:type="dxa"/>
            <w:vAlign w:val="center"/>
          </w:tcPr>
          <w:p w14:paraId="2485875C"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2,175</w:t>
            </w:r>
          </w:p>
        </w:tc>
        <w:tc>
          <w:tcPr>
            <w:tcW w:w="1376" w:type="dxa"/>
            <w:vAlign w:val="center"/>
          </w:tcPr>
          <w:p w14:paraId="31A694A3" w14:textId="77777777" w:rsidR="00FD1698" w:rsidRPr="0078065C" w:rsidRDefault="00FD1698" w:rsidP="00FD1698">
            <w:pPr>
              <w:widowControl/>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2,150</w:t>
            </w:r>
          </w:p>
        </w:tc>
      </w:tr>
    </w:tbl>
    <w:p w14:paraId="10538DC3" w14:textId="60F549EE" w:rsidR="00FD1698" w:rsidRPr="0078065C" w:rsidRDefault="00FD1698" w:rsidP="00AC751B">
      <w:pPr>
        <w:rPr>
          <w:rFonts w:ascii="HG丸ｺﾞｼｯｸM-PRO" w:eastAsia="HG丸ｺﾞｼｯｸM-PRO" w:hAnsi="HG丸ｺﾞｼｯｸM-PRO"/>
        </w:rPr>
      </w:pPr>
    </w:p>
    <w:p w14:paraId="54FF4B36" w14:textId="31AEDACC" w:rsidR="00FD1698" w:rsidRPr="0078065C" w:rsidRDefault="00FD1698" w:rsidP="00FD169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27088832" w14:textId="57EC0010" w:rsidR="00AC751B" w:rsidRPr="0078065C" w:rsidRDefault="00AC751B" w:rsidP="00AC751B">
      <w:pPr>
        <w:rPr>
          <w:rFonts w:ascii="HG丸ｺﾞｼｯｸM-PRO" w:eastAsia="HG丸ｺﾞｼｯｸM-PRO" w:hAnsi="HG丸ｺﾞｼｯｸM-PRO"/>
        </w:rPr>
      </w:pPr>
      <w:r w:rsidRPr="0078065C">
        <w:rPr>
          <w:noProof/>
        </w:rPr>
        <w:lastRenderedPageBreak/>
        <mc:AlternateContent>
          <mc:Choice Requires="wps">
            <w:drawing>
              <wp:anchor distT="0" distB="0" distL="114300" distR="114300" simplePos="0" relativeHeight="252070912" behindDoc="0" locked="0" layoutInCell="1" allowOverlap="1" wp14:anchorId="13CB4A25" wp14:editId="3EE4D958">
                <wp:simplePos x="0" y="0"/>
                <wp:positionH relativeFrom="column">
                  <wp:posOffset>84887</wp:posOffset>
                </wp:positionH>
                <wp:positionV relativeFrom="paragraph">
                  <wp:posOffset>-43815</wp:posOffset>
                </wp:positionV>
                <wp:extent cx="3998068" cy="365125"/>
                <wp:effectExtent l="0" t="0" r="21590" b="15875"/>
                <wp:wrapNone/>
                <wp:docPr id="142"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8068" cy="365125"/>
                        </a:xfrm>
                        <a:prstGeom prst="roundRect">
                          <a:avLst>
                            <a:gd name="adj" fmla="val 16667"/>
                          </a:avLst>
                        </a:prstGeom>
                        <a:solidFill>
                          <a:srgbClr val="005674"/>
                        </a:solidFill>
                        <a:ln w="9525">
                          <a:solidFill>
                            <a:srgbClr val="005674"/>
                          </a:solidFill>
                          <a:round/>
                          <a:headEnd/>
                          <a:tailEnd/>
                        </a:ln>
                      </wps:spPr>
                      <wps:txbx>
                        <w:txbxContent>
                          <w:p w14:paraId="2C7321FF" w14:textId="190724AE" w:rsidR="00CF0621" w:rsidRPr="00860CBA" w:rsidRDefault="00CF0621" w:rsidP="00AC751B">
                            <w:pPr>
                              <w:pStyle w:val="2"/>
                            </w:pPr>
                            <w:r>
                              <w:rPr>
                                <w:rFonts w:hint="eastAsia"/>
                              </w:rPr>
                              <w:t>４</w:t>
                            </w:r>
                            <w:r>
                              <w:t xml:space="preserve">　幼児期の教育・保育事業の</w:t>
                            </w:r>
                            <w:r>
                              <w:rPr>
                                <w:rFonts w:hint="eastAsia"/>
                              </w:rPr>
                              <w:t>量の</w:t>
                            </w:r>
                            <w:r>
                              <w:t>見込みと確保方策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B4A25" id="_x0000_s1225" style="position:absolute;left:0;text-align:left;margin-left:6.7pt;margin-top:-3.45pt;width:314.8pt;height:28.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" fillcolor="#005674" strokecolor="#005674">
                <v:textbox inset="5.85pt,.7pt,5.85pt,.7pt">
                  <w:txbxContent>
                    <w:p w14:paraId="2C7321FF" w14:textId="190724AE" w:rsidR="00CF0621" w:rsidRPr="00860CBA" w:rsidRDefault="00CF0621" w:rsidP="00AC751B">
                      <w:pPr>
                        <w:pStyle w:val="2"/>
                      </w:pPr>
                      <w:r>
                        <w:rPr>
                          <w:rFonts w:hint="eastAsia"/>
                        </w:rPr>
                        <w:t>４</w:t>
                      </w:r>
                      <w:r>
                        <w:t xml:space="preserve">　幼児期の教育・保育事業の</w:t>
                      </w:r>
                      <w:r>
                        <w:rPr>
                          <w:rFonts w:hint="eastAsia"/>
                        </w:rPr>
                        <w:t>量の</w:t>
                      </w:r>
                      <w:r>
                        <w:t>見込みと確保方策</w:t>
                      </w:r>
                    </w:p>
                  </w:txbxContent>
                </v:textbox>
              </v:roundrect>
            </w:pict>
          </mc:Fallback>
        </mc:AlternateContent>
      </w:r>
    </w:p>
    <w:p w14:paraId="0DD0FC0C" w14:textId="77777777" w:rsidR="00AC751B" w:rsidRPr="0078065C" w:rsidRDefault="00AC751B" w:rsidP="00AC751B">
      <w:pPr>
        <w:rPr>
          <w:rFonts w:ascii="HG丸ｺﾞｼｯｸM-PRO" w:eastAsia="HG丸ｺﾞｼｯｸM-PRO" w:hAnsi="HG丸ｺﾞｼｯｸM-PRO"/>
        </w:rPr>
      </w:pPr>
    </w:p>
    <w:p w14:paraId="0586391C" w14:textId="1B5F0326" w:rsidR="003D766C" w:rsidRPr="0078065C" w:rsidRDefault="003D766C" w:rsidP="00AC751B">
      <w:pPr>
        <w:ind w:firstLineChars="100" w:firstLine="280"/>
        <w:rPr>
          <w:rFonts w:ascii="HG丸ｺﾞｼｯｸM-PRO" w:eastAsia="HG丸ｺﾞｼｯｸM-PRO" w:hAnsi="HG丸ｺﾞｼｯｸM-PRO"/>
        </w:rPr>
      </w:pPr>
      <w:r w:rsidRPr="0078065C">
        <w:rPr>
          <w:rFonts w:ascii="HG丸ｺﾞｼｯｸM-PRO" w:eastAsia="HG丸ｺﾞｼｯｸM-PRO" w:hAnsi="HG丸ｺﾞｼｯｸM-PRO" w:hint="eastAsia"/>
          <w:noProof/>
          <w:sz w:val="28"/>
          <w:szCs w:val="28"/>
        </w:rPr>
        <w:t>（１）０～２歳の保育利用率</w:t>
      </w:r>
      <w:bookmarkEnd w:id="37"/>
    </w:p>
    <w:p w14:paraId="09F9A94E" w14:textId="0FF2F8C0" w:rsidR="007A552A" w:rsidRPr="0078065C" w:rsidRDefault="003D766C" w:rsidP="007A552A">
      <w:pPr>
        <w:pStyle w:val="af4"/>
        <w:autoSpaceDE w:val="0"/>
        <w:autoSpaceDN w:val="0"/>
        <w:ind w:leftChars="200" w:left="44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本市では満３歳未満の子どもに待機児童が多いことから、満３歳未満の子どもの数全体に占める、3号認定の利用定員数の割合について、計画期間内における目標値を設定しました。</w:t>
      </w:r>
    </w:p>
    <w:tbl>
      <w:tblPr>
        <w:tblW w:w="7206" w:type="dxa"/>
        <w:jc w:val="center"/>
        <w:tblLayout w:type="fixed"/>
        <w:tblCellMar>
          <w:left w:w="99" w:type="dxa"/>
          <w:right w:w="99" w:type="dxa"/>
        </w:tblCellMar>
        <w:tblLook w:val="04A0" w:firstRow="1" w:lastRow="0" w:firstColumn="1" w:lastColumn="0" w:noHBand="0" w:noVBand="1"/>
      </w:tblPr>
      <w:tblGrid>
        <w:gridCol w:w="362"/>
        <w:gridCol w:w="594"/>
        <w:gridCol w:w="1041"/>
        <w:gridCol w:w="1042"/>
        <w:gridCol w:w="1042"/>
        <w:gridCol w:w="1041"/>
        <w:gridCol w:w="1042"/>
        <w:gridCol w:w="1042"/>
      </w:tblGrid>
      <w:tr w:rsidR="0078065C" w:rsidRPr="0078065C" w14:paraId="2D678611" w14:textId="77777777" w:rsidTr="002711FB">
        <w:trPr>
          <w:trHeight w:val="454"/>
          <w:jc w:val="center"/>
        </w:trPr>
        <w:tc>
          <w:tcPr>
            <w:tcW w:w="956" w:type="dxa"/>
            <w:gridSpan w:val="2"/>
            <w:tcBorders>
              <w:top w:val="single" w:sz="8" w:space="0" w:color="auto"/>
              <w:left w:val="single" w:sz="8" w:space="0" w:color="auto"/>
              <w:bottom w:val="single" w:sz="4" w:space="0" w:color="auto"/>
              <w:right w:val="single" w:sz="4" w:space="0" w:color="auto"/>
            </w:tcBorders>
            <w:shd w:val="clear" w:color="auto" w:fill="ABE9FF"/>
            <w:vAlign w:val="center"/>
          </w:tcPr>
          <w:p w14:paraId="02D7227F" w14:textId="77777777" w:rsidR="007A552A" w:rsidRPr="0078065C" w:rsidRDefault="007A552A" w:rsidP="002711FB">
            <w:pPr>
              <w:widowControl/>
              <w:tabs>
                <w:tab w:val="left" w:pos="851"/>
              </w:tabs>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区域</w:t>
            </w:r>
          </w:p>
        </w:tc>
        <w:tc>
          <w:tcPr>
            <w:tcW w:w="1041" w:type="dxa"/>
            <w:tcBorders>
              <w:top w:val="single" w:sz="8" w:space="0" w:color="auto"/>
              <w:left w:val="single" w:sz="4" w:space="0" w:color="auto"/>
              <w:bottom w:val="single" w:sz="4" w:space="0" w:color="auto"/>
              <w:right w:val="single" w:sz="12" w:space="0" w:color="auto"/>
            </w:tcBorders>
            <w:shd w:val="clear" w:color="auto" w:fill="ABE9FF"/>
            <w:vAlign w:val="center"/>
          </w:tcPr>
          <w:p w14:paraId="12532607" w14:textId="77777777" w:rsidR="007A552A" w:rsidRPr="0078065C" w:rsidRDefault="007A552A" w:rsidP="002711FB">
            <w:pPr>
              <w:widowControl/>
              <w:tabs>
                <w:tab w:val="left" w:pos="851"/>
              </w:tabs>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296"/>
              </w:rPr>
              <w:t>令和２年度</w:t>
            </w:r>
          </w:p>
        </w:tc>
        <w:tc>
          <w:tcPr>
            <w:tcW w:w="1042" w:type="dxa"/>
            <w:tcBorders>
              <w:top w:val="single" w:sz="12" w:space="0" w:color="auto"/>
              <w:left w:val="single" w:sz="12" w:space="0" w:color="auto"/>
              <w:bottom w:val="single" w:sz="4" w:space="0" w:color="auto"/>
              <w:right w:val="single" w:sz="12" w:space="0" w:color="auto"/>
            </w:tcBorders>
            <w:shd w:val="clear" w:color="auto" w:fill="ABE9FF"/>
            <w:vAlign w:val="center"/>
          </w:tcPr>
          <w:p w14:paraId="1AE69463" w14:textId="77777777" w:rsidR="007A552A" w:rsidRPr="0078065C" w:rsidRDefault="007A552A" w:rsidP="002711FB">
            <w:pPr>
              <w:widowControl/>
              <w:tabs>
                <w:tab w:val="left" w:pos="851"/>
              </w:tabs>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295"/>
              </w:rPr>
              <w:t>令和２年</w:t>
            </w:r>
            <w:r w:rsidRPr="0078065C">
              <w:rPr>
                <w:rFonts w:ascii="HG丸ｺﾞｼｯｸM-PRO" w:eastAsia="HG丸ｺﾞｼｯｸM-PRO" w:hAnsi="HG丸ｺﾞｼｯｸM-PRO" w:hint="eastAsia"/>
                <w:spacing w:val="1"/>
                <w:w w:val="80"/>
                <w:kern w:val="0"/>
                <w:sz w:val="18"/>
                <w:fitText w:val="720" w:id="-1720535295"/>
              </w:rPr>
              <w:t>度</w:t>
            </w:r>
          </w:p>
          <w:p w14:paraId="1AD74E83" w14:textId="77777777" w:rsidR="007A552A" w:rsidRPr="0078065C" w:rsidRDefault="007A552A" w:rsidP="002711FB">
            <w:pPr>
              <w:widowControl/>
              <w:tabs>
                <w:tab w:val="left" w:pos="851"/>
              </w:tabs>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実績</w:t>
            </w:r>
          </w:p>
        </w:tc>
        <w:tc>
          <w:tcPr>
            <w:tcW w:w="1042" w:type="dxa"/>
            <w:tcBorders>
              <w:top w:val="single" w:sz="8" w:space="0" w:color="auto"/>
              <w:left w:val="single" w:sz="12" w:space="0" w:color="auto"/>
              <w:bottom w:val="single" w:sz="4" w:space="0" w:color="auto"/>
              <w:right w:val="single" w:sz="4" w:space="0" w:color="auto"/>
            </w:tcBorders>
            <w:shd w:val="clear" w:color="auto" w:fill="ABE9FF"/>
            <w:vAlign w:val="center"/>
          </w:tcPr>
          <w:p w14:paraId="50EBAFDC" w14:textId="77777777" w:rsidR="007A552A" w:rsidRPr="0078065C" w:rsidRDefault="007A552A" w:rsidP="002711FB">
            <w:pPr>
              <w:widowControl/>
              <w:tabs>
                <w:tab w:val="left" w:pos="851"/>
              </w:tabs>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294"/>
              </w:rPr>
              <w:t>令和３年</w:t>
            </w:r>
            <w:r w:rsidRPr="0078065C">
              <w:rPr>
                <w:rFonts w:ascii="HG丸ｺﾞｼｯｸM-PRO" w:eastAsia="HG丸ｺﾞｼｯｸM-PRO" w:hAnsi="HG丸ｺﾞｼｯｸM-PRO" w:hint="eastAsia"/>
                <w:spacing w:val="1"/>
                <w:w w:val="80"/>
                <w:kern w:val="0"/>
                <w:sz w:val="18"/>
                <w:fitText w:val="720" w:id="-1720535294"/>
              </w:rPr>
              <w:t>度</w:t>
            </w:r>
          </w:p>
        </w:tc>
        <w:tc>
          <w:tcPr>
            <w:tcW w:w="1041" w:type="dxa"/>
            <w:tcBorders>
              <w:top w:val="single" w:sz="4" w:space="0" w:color="auto"/>
              <w:left w:val="single" w:sz="4" w:space="0" w:color="auto"/>
              <w:bottom w:val="single" w:sz="4" w:space="0" w:color="auto"/>
              <w:right w:val="single" w:sz="4" w:space="0" w:color="auto"/>
            </w:tcBorders>
            <w:shd w:val="clear" w:color="auto" w:fill="ABE9FF"/>
            <w:vAlign w:val="center"/>
          </w:tcPr>
          <w:p w14:paraId="7CC67491" w14:textId="77777777" w:rsidR="007A552A" w:rsidRPr="0078065C" w:rsidRDefault="007A552A" w:rsidP="002711FB">
            <w:pPr>
              <w:widowControl/>
              <w:tabs>
                <w:tab w:val="left" w:pos="851"/>
              </w:tabs>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293"/>
              </w:rPr>
              <w:t>令和４年度</w:t>
            </w:r>
          </w:p>
        </w:tc>
        <w:tc>
          <w:tcPr>
            <w:tcW w:w="1042" w:type="dxa"/>
            <w:tcBorders>
              <w:top w:val="single" w:sz="4" w:space="0" w:color="auto"/>
              <w:left w:val="single" w:sz="4" w:space="0" w:color="auto"/>
              <w:bottom w:val="single" w:sz="4" w:space="0" w:color="auto"/>
              <w:right w:val="single" w:sz="4" w:space="0" w:color="auto"/>
            </w:tcBorders>
            <w:shd w:val="clear" w:color="auto" w:fill="ABE9FF"/>
            <w:vAlign w:val="center"/>
          </w:tcPr>
          <w:p w14:paraId="6472E339" w14:textId="77777777" w:rsidR="007A552A" w:rsidRPr="0078065C" w:rsidRDefault="007A552A" w:rsidP="002711FB">
            <w:pPr>
              <w:widowControl/>
              <w:tabs>
                <w:tab w:val="left" w:pos="851"/>
              </w:tabs>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292"/>
              </w:rPr>
              <w:t>令和５年度</w:t>
            </w:r>
          </w:p>
        </w:tc>
        <w:tc>
          <w:tcPr>
            <w:tcW w:w="1042" w:type="dxa"/>
            <w:tcBorders>
              <w:top w:val="single" w:sz="4" w:space="0" w:color="auto"/>
              <w:left w:val="single" w:sz="4" w:space="0" w:color="auto"/>
              <w:bottom w:val="single" w:sz="4" w:space="0" w:color="auto"/>
              <w:right w:val="single" w:sz="4" w:space="0" w:color="auto"/>
            </w:tcBorders>
            <w:shd w:val="clear" w:color="auto" w:fill="ABE9FF"/>
            <w:vAlign w:val="center"/>
          </w:tcPr>
          <w:p w14:paraId="2683E7FC" w14:textId="77777777" w:rsidR="007A552A" w:rsidRPr="0078065C" w:rsidRDefault="007A552A" w:rsidP="002711FB">
            <w:pPr>
              <w:widowControl/>
              <w:tabs>
                <w:tab w:val="left" w:pos="851"/>
              </w:tabs>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291"/>
              </w:rPr>
              <w:t>令和６年度</w:t>
            </w:r>
          </w:p>
        </w:tc>
      </w:tr>
      <w:tr w:rsidR="0078065C" w:rsidRPr="0078065C" w14:paraId="5C32C4C4" w14:textId="77777777" w:rsidTr="002711FB">
        <w:trPr>
          <w:trHeight w:val="454"/>
          <w:jc w:val="center"/>
        </w:trPr>
        <w:tc>
          <w:tcPr>
            <w:tcW w:w="956" w:type="dxa"/>
            <w:gridSpan w:val="2"/>
            <w:tcBorders>
              <w:top w:val="single" w:sz="4" w:space="0" w:color="auto"/>
              <w:left w:val="single" w:sz="8" w:space="0" w:color="auto"/>
              <w:bottom w:val="nil"/>
              <w:right w:val="single" w:sz="4" w:space="0" w:color="auto"/>
            </w:tcBorders>
            <w:shd w:val="clear" w:color="auto" w:fill="D1F3FF"/>
            <w:vAlign w:val="center"/>
          </w:tcPr>
          <w:p w14:paraId="778EF3A5" w14:textId="77777777" w:rsidR="007A552A" w:rsidRPr="0078065C" w:rsidRDefault="007A552A" w:rsidP="002711FB">
            <w:pPr>
              <w:widowControl/>
              <w:tabs>
                <w:tab w:val="left" w:pos="851"/>
              </w:tabs>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市全域</w:t>
            </w:r>
          </w:p>
        </w:tc>
        <w:tc>
          <w:tcPr>
            <w:tcW w:w="1041" w:type="dxa"/>
            <w:tcBorders>
              <w:top w:val="single" w:sz="4" w:space="0" w:color="auto"/>
              <w:left w:val="single" w:sz="4" w:space="0" w:color="auto"/>
              <w:bottom w:val="double" w:sz="4" w:space="0" w:color="auto"/>
              <w:right w:val="single" w:sz="12" w:space="0" w:color="auto"/>
            </w:tcBorders>
            <w:vAlign w:val="center"/>
          </w:tcPr>
          <w:p w14:paraId="4225E6FE"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42.76%</w:t>
            </w:r>
          </w:p>
        </w:tc>
        <w:tc>
          <w:tcPr>
            <w:tcW w:w="1042" w:type="dxa"/>
            <w:tcBorders>
              <w:top w:val="single" w:sz="4" w:space="0" w:color="auto"/>
              <w:left w:val="single" w:sz="12" w:space="0" w:color="auto"/>
              <w:bottom w:val="double" w:sz="4" w:space="0" w:color="auto"/>
              <w:right w:val="single" w:sz="12" w:space="0" w:color="auto"/>
            </w:tcBorders>
            <w:shd w:val="clear" w:color="auto" w:fill="auto"/>
            <w:vAlign w:val="center"/>
          </w:tcPr>
          <w:p w14:paraId="431B8766"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kern w:val="0"/>
                <w:sz w:val="18"/>
              </w:rPr>
              <w:t>40.71%</w:t>
            </w:r>
          </w:p>
        </w:tc>
        <w:tc>
          <w:tcPr>
            <w:tcW w:w="1042" w:type="dxa"/>
            <w:tcBorders>
              <w:top w:val="single" w:sz="4" w:space="0" w:color="auto"/>
              <w:left w:val="single" w:sz="12" w:space="0" w:color="auto"/>
              <w:bottom w:val="double" w:sz="4" w:space="0" w:color="auto"/>
              <w:right w:val="single" w:sz="4" w:space="0" w:color="auto"/>
            </w:tcBorders>
            <w:vAlign w:val="center"/>
          </w:tcPr>
          <w:p w14:paraId="122627D4"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43.71%</w:t>
            </w:r>
          </w:p>
        </w:tc>
        <w:tc>
          <w:tcPr>
            <w:tcW w:w="1041" w:type="dxa"/>
            <w:tcBorders>
              <w:top w:val="single" w:sz="4" w:space="0" w:color="auto"/>
              <w:left w:val="single" w:sz="4" w:space="0" w:color="auto"/>
              <w:bottom w:val="single" w:sz="4" w:space="0" w:color="auto"/>
              <w:right w:val="single" w:sz="4" w:space="0" w:color="auto"/>
            </w:tcBorders>
            <w:vAlign w:val="center"/>
          </w:tcPr>
          <w:p w14:paraId="5CD2A656" w14:textId="77777777" w:rsidR="007A552A" w:rsidRPr="0078065C" w:rsidRDefault="007A552A" w:rsidP="002711FB">
            <w:pPr>
              <w:pStyle w:val="aff5"/>
              <w:tabs>
                <w:tab w:val="left" w:pos="851"/>
              </w:tabs>
              <w:spacing w:line="280" w:lineRule="exact"/>
            </w:pPr>
            <w:r w:rsidRPr="0078065C">
              <w:rPr>
                <w:rFonts w:hint="eastAsia"/>
              </w:rPr>
              <w:t>43.76%</w:t>
            </w:r>
          </w:p>
        </w:tc>
        <w:tc>
          <w:tcPr>
            <w:tcW w:w="1042" w:type="dxa"/>
            <w:tcBorders>
              <w:top w:val="single" w:sz="4" w:space="0" w:color="auto"/>
              <w:left w:val="single" w:sz="4" w:space="0" w:color="auto"/>
              <w:bottom w:val="single" w:sz="4" w:space="0" w:color="auto"/>
              <w:right w:val="single" w:sz="4" w:space="0" w:color="auto"/>
            </w:tcBorders>
            <w:vAlign w:val="center"/>
          </w:tcPr>
          <w:p w14:paraId="18442589"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43.73％</w:t>
            </w:r>
          </w:p>
        </w:tc>
        <w:tc>
          <w:tcPr>
            <w:tcW w:w="1042" w:type="dxa"/>
            <w:tcBorders>
              <w:top w:val="single" w:sz="4" w:space="0" w:color="auto"/>
              <w:left w:val="single" w:sz="4" w:space="0" w:color="auto"/>
              <w:bottom w:val="single" w:sz="4" w:space="0" w:color="auto"/>
              <w:right w:val="single" w:sz="4" w:space="0" w:color="auto"/>
            </w:tcBorders>
            <w:vAlign w:val="center"/>
          </w:tcPr>
          <w:p w14:paraId="0960A8A7"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43.76％</w:t>
            </w:r>
          </w:p>
        </w:tc>
      </w:tr>
      <w:tr w:rsidR="0078065C" w:rsidRPr="0078065C" w14:paraId="7AD2BC1E" w14:textId="77777777" w:rsidTr="002711FB">
        <w:trPr>
          <w:trHeight w:val="454"/>
          <w:jc w:val="center"/>
        </w:trPr>
        <w:tc>
          <w:tcPr>
            <w:tcW w:w="362" w:type="dxa"/>
            <w:vMerge w:val="restart"/>
            <w:tcBorders>
              <w:top w:val="nil"/>
              <w:left w:val="single" w:sz="8" w:space="0" w:color="auto"/>
              <w:bottom w:val="single" w:sz="8" w:space="0" w:color="auto"/>
              <w:right w:val="double" w:sz="4" w:space="0" w:color="auto"/>
            </w:tcBorders>
            <w:shd w:val="clear" w:color="auto" w:fill="D1F3FF"/>
            <w:vAlign w:val="center"/>
          </w:tcPr>
          <w:p w14:paraId="22B37297" w14:textId="77777777" w:rsidR="007A552A" w:rsidRPr="0078065C" w:rsidRDefault="007A552A" w:rsidP="002711FB">
            <w:pPr>
              <w:tabs>
                <w:tab w:val="left" w:pos="851"/>
              </w:tabs>
              <w:rPr>
                <w:rFonts w:ascii="HG丸ｺﾞｼｯｸM-PRO" w:eastAsia="HG丸ｺﾞｼｯｸM-PRO" w:hAnsi="HG丸ｺﾞｼｯｸM-PRO"/>
                <w:kern w:val="0"/>
                <w:sz w:val="18"/>
              </w:rPr>
            </w:pPr>
          </w:p>
        </w:tc>
        <w:tc>
          <w:tcPr>
            <w:tcW w:w="594" w:type="dxa"/>
            <w:tcBorders>
              <w:top w:val="double" w:sz="4" w:space="0" w:color="auto"/>
              <w:left w:val="double" w:sz="4" w:space="0" w:color="auto"/>
              <w:bottom w:val="single" w:sz="4" w:space="0" w:color="auto"/>
              <w:right w:val="single" w:sz="4" w:space="0" w:color="auto"/>
            </w:tcBorders>
            <w:shd w:val="clear" w:color="auto" w:fill="E7F9FF"/>
            <w:vAlign w:val="center"/>
          </w:tcPr>
          <w:p w14:paraId="593FC719" w14:textId="77777777" w:rsidR="007A552A" w:rsidRPr="0078065C" w:rsidRDefault="007A552A" w:rsidP="002711FB">
            <w:pPr>
              <w:tabs>
                <w:tab w:val="left" w:pos="851"/>
              </w:tabs>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鎌倉</w:t>
            </w:r>
          </w:p>
        </w:tc>
        <w:tc>
          <w:tcPr>
            <w:tcW w:w="1041" w:type="dxa"/>
            <w:tcBorders>
              <w:top w:val="double" w:sz="4" w:space="0" w:color="auto"/>
              <w:left w:val="single" w:sz="4" w:space="0" w:color="auto"/>
              <w:bottom w:val="single" w:sz="4" w:space="0" w:color="auto"/>
              <w:right w:val="single" w:sz="12" w:space="0" w:color="auto"/>
            </w:tcBorders>
            <w:vAlign w:val="center"/>
          </w:tcPr>
          <w:p w14:paraId="7EC5E56B"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43.72%</w:t>
            </w:r>
          </w:p>
        </w:tc>
        <w:tc>
          <w:tcPr>
            <w:tcW w:w="1042" w:type="dxa"/>
            <w:tcBorders>
              <w:top w:val="double" w:sz="4" w:space="0" w:color="auto"/>
              <w:left w:val="single" w:sz="12" w:space="0" w:color="auto"/>
              <w:bottom w:val="single" w:sz="4" w:space="0" w:color="auto"/>
              <w:right w:val="single" w:sz="12" w:space="0" w:color="auto"/>
            </w:tcBorders>
            <w:shd w:val="clear" w:color="auto" w:fill="auto"/>
            <w:vAlign w:val="center"/>
          </w:tcPr>
          <w:p w14:paraId="08FF23D3"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kern w:val="0"/>
                <w:sz w:val="18"/>
              </w:rPr>
              <w:t>37.59%</w:t>
            </w:r>
          </w:p>
        </w:tc>
        <w:tc>
          <w:tcPr>
            <w:tcW w:w="1042" w:type="dxa"/>
            <w:tcBorders>
              <w:top w:val="double" w:sz="4" w:space="0" w:color="auto"/>
              <w:left w:val="single" w:sz="12" w:space="0" w:color="auto"/>
              <w:bottom w:val="single" w:sz="4" w:space="0" w:color="auto"/>
              <w:right w:val="single" w:sz="4" w:space="0" w:color="auto"/>
            </w:tcBorders>
            <w:vAlign w:val="center"/>
          </w:tcPr>
          <w:p w14:paraId="3F0E0322"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44.78%</w:t>
            </w:r>
          </w:p>
        </w:tc>
        <w:tc>
          <w:tcPr>
            <w:tcW w:w="1041" w:type="dxa"/>
            <w:tcBorders>
              <w:top w:val="single" w:sz="4" w:space="0" w:color="auto"/>
              <w:left w:val="single" w:sz="4" w:space="0" w:color="auto"/>
              <w:bottom w:val="single" w:sz="4" w:space="0" w:color="auto"/>
              <w:right w:val="single" w:sz="4" w:space="0" w:color="auto"/>
            </w:tcBorders>
            <w:vAlign w:val="center"/>
          </w:tcPr>
          <w:p w14:paraId="179B1302"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44.81%</w:t>
            </w:r>
          </w:p>
        </w:tc>
        <w:tc>
          <w:tcPr>
            <w:tcW w:w="1042" w:type="dxa"/>
            <w:tcBorders>
              <w:top w:val="single" w:sz="4" w:space="0" w:color="auto"/>
              <w:left w:val="single" w:sz="4" w:space="0" w:color="auto"/>
              <w:bottom w:val="single" w:sz="4" w:space="0" w:color="auto"/>
              <w:right w:val="single" w:sz="4" w:space="0" w:color="auto"/>
            </w:tcBorders>
            <w:vAlign w:val="center"/>
          </w:tcPr>
          <w:p w14:paraId="3334FD88"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44.73％</w:t>
            </w:r>
          </w:p>
        </w:tc>
        <w:tc>
          <w:tcPr>
            <w:tcW w:w="1042" w:type="dxa"/>
            <w:tcBorders>
              <w:top w:val="single" w:sz="4" w:space="0" w:color="auto"/>
              <w:left w:val="single" w:sz="4" w:space="0" w:color="auto"/>
              <w:bottom w:val="single" w:sz="4" w:space="0" w:color="auto"/>
              <w:right w:val="single" w:sz="4" w:space="0" w:color="auto"/>
            </w:tcBorders>
            <w:vAlign w:val="center"/>
          </w:tcPr>
          <w:p w14:paraId="12EF2107"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44.70％</w:t>
            </w:r>
          </w:p>
        </w:tc>
      </w:tr>
      <w:tr w:rsidR="0078065C" w:rsidRPr="0078065C" w14:paraId="742658F1" w14:textId="77777777" w:rsidTr="002711FB">
        <w:trPr>
          <w:trHeight w:val="454"/>
          <w:jc w:val="center"/>
        </w:trPr>
        <w:tc>
          <w:tcPr>
            <w:tcW w:w="362" w:type="dxa"/>
            <w:vMerge/>
            <w:tcBorders>
              <w:top w:val="nil"/>
              <w:left w:val="single" w:sz="8" w:space="0" w:color="auto"/>
              <w:bottom w:val="single" w:sz="8" w:space="0" w:color="auto"/>
              <w:right w:val="double" w:sz="4" w:space="0" w:color="auto"/>
            </w:tcBorders>
            <w:shd w:val="clear" w:color="auto" w:fill="D1F3FF"/>
            <w:vAlign w:val="center"/>
          </w:tcPr>
          <w:p w14:paraId="0187BC0B" w14:textId="77777777" w:rsidR="007A552A" w:rsidRPr="0078065C" w:rsidRDefault="007A552A" w:rsidP="002711FB">
            <w:pPr>
              <w:widowControl/>
              <w:tabs>
                <w:tab w:val="left" w:pos="851"/>
              </w:tabs>
              <w:jc w:val="left"/>
              <w:rPr>
                <w:rFonts w:ascii="HG丸ｺﾞｼｯｸM-PRO" w:eastAsia="HG丸ｺﾞｼｯｸM-PRO" w:hAnsi="HG丸ｺﾞｼｯｸM-PRO"/>
                <w:kern w:val="0"/>
                <w:sz w:val="18"/>
              </w:rPr>
            </w:pPr>
          </w:p>
        </w:tc>
        <w:tc>
          <w:tcPr>
            <w:tcW w:w="594" w:type="dxa"/>
            <w:tcBorders>
              <w:top w:val="single" w:sz="4" w:space="0" w:color="auto"/>
              <w:left w:val="double" w:sz="4" w:space="0" w:color="auto"/>
              <w:bottom w:val="single" w:sz="4" w:space="0" w:color="auto"/>
              <w:right w:val="single" w:sz="4" w:space="0" w:color="auto"/>
            </w:tcBorders>
            <w:shd w:val="clear" w:color="auto" w:fill="E7F9FF"/>
            <w:vAlign w:val="center"/>
          </w:tcPr>
          <w:p w14:paraId="4F45B043" w14:textId="77777777" w:rsidR="007A552A" w:rsidRPr="0078065C" w:rsidRDefault="007A552A" w:rsidP="002711FB">
            <w:pPr>
              <w:tabs>
                <w:tab w:val="left" w:pos="851"/>
              </w:tabs>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腰越</w:t>
            </w:r>
          </w:p>
        </w:tc>
        <w:tc>
          <w:tcPr>
            <w:tcW w:w="1041" w:type="dxa"/>
            <w:tcBorders>
              <w:top w:val="single" w:sz="4" w:space="0" w:color="auto"/>
              <w:left w:val="single" w:sz="4" w:space="0" w:color="auto"/>
              <w:bottom w:val="single" w:sz="4" w:space="0" w:color="auto"/>
              <w:right w:val="single" w:sz="12" w:space="0" w:color="auto"/>
            </w:tcBorders>
            <w:vAlign w:val="center"/>
          </w:tcPr>
          <w:p w14:paraId="3F87D202"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26.17%</w:t>
            </w:r>
          </w:p>
        </w:tc>
        <w:tc>
          <w:tcPr>
            <w:tcW w:w="1042" w:type="dxa"/>
            <w:tcBorders>
              <w:top w:val="single" w:sz="4" w:space="0" w:color="auto"/>
              <w:left w:val="single" w:sz="12" w:space="0" w:color="auto"/>
              <w:bottom w:val="single" w:sz="4" w:space="0" w:color="auto"/>
              <w:right w:val="single" w:sz="12" w:space="0" w:color="auto"/>
            </w:tcBorders>
            <w:shd w:val="clear" w:color="auto" w:fill="auto"/>
            <w:vAlign w:val="center"/>
          </w:tcPr>
          <w:p w14:paraId="58906999"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kern w:val="0"/>
                <w:sz w:val="18"/>
              </w:rPr>
              <w:t>26.50%</w:t>
            </w:r>
          </w:p>
        </w:tc>
        <w:tc>
          <w:tcPr>
            <w:tcW w:w="1042" w:type="dxa"/>
            <w:tcBorders>
              <w:top w:val="single" w:sz="4" w:space="0" w:color="auto"/>
              <w:left w:val="single" w:sz="12" w:space="0" w:color="auto"/>
              <w:bottom w:val="single" w:sz="4" w:space="0" w:color="auto"/>
              <w:right w:val="single" w:sz="4" w:space="0" w:color="auto"/>
            </w:tcBorders>
            <w:vAlign w:val="center"/>
          </w:tcPr>
          <w:p w14:paraId="372FE860"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26.98%</w:t>
            </w:r>
          </w:p>
        </w:tc>
        <w:tc>
          <w:tcPr>
            <w:tcW w:w="1041" w:type="dxa"/>
            <w:tcBorders>
              <w:top w:val="single" w:sz="4" w:space="0" w:color="auto"/>
              <w:left w:val="single" w:sz="4" w:space="0" w:color="auto"/>
              <w:bottom w:val="single" w:sz="4" w:space="0" w:color="auto"/>
              <w:right w:val="single" w:sz="4" w:space="0" w:color="auto"/>
            </w:tcBorders>
            <w:vAlign w:val="center"/>
          </w:tcPr>
          <w:p w14:paraId="43F283E4"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26.77%</w:t>
            </w:r>
          </w:p>
        </w:tc>
        <w:tc>
          <w:tcPr>
            <w:tcW w:w="1042" w:type="dxa"/>
            <w:tcBorders>
              <w:top w:val="single" w:sz="4" w:space="0" w:color="auto"/>
              <w:left w:val="single" w:sz="4" w:space="0" w:color="auto"/>
              <w:bottom w:val="single" w:sz="4" w:space="0" w:color="auto"/>
              <w:right w:val="single" w:sz="4" w:space="0" w:color="auto"/>
            </w:tcBorders>
            <w:vAlign w:val="center"/>
          </w:tcPr>
          <w:p w14:paraId="49BA9393"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27.06％</w:t>
            </w:r>
          </w:p>
        </w:tc>
        <w:tc>
          <w:tcPr>
            <w:tcW w:w="1042" w:type="dxa"/>
            <w:tcBorders>
              <w:top w:val="single" w:sz="4" w:space="0" w:color="auto"/>
              <w:left w:val="single" w:sz="4" w:space="0" w:color="auto"/>
              <w:bottom w:val="single" w:sz="4" w:space="0" w:color="auto"/>
              <w:right w:val="single" w:sz="4" w:space="0" w:color="auto"/>
            </w:tcBorders>
            <w:vAlign w:val="center"/>
          </w:tcPr>
          <w:p w14:paraId="15BC4EC3"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26.51％</w:t>
            </w:r>
          </w:p>
        </w:tc>
      </w:tr>
      <w:tr w:rsidR="0078065C" w:rsidRPr="0078065C" w14:paraId="3A7472C1" w14:textId="77777777" w:rsidTr="002711FB">
        <w:trPr>
          <w:trHeight w:val="454"/>
          <w:jc w:val="center"/>
        </w:trPr>
        <w:tc>
          <w:tcPr>
            <w:tcW w:w="362" w:type="dxa"/>
            <w:vMerge/>
            <w:tcBorders>
              <w:top w:val="nil"/>
              <w:left w:val="single" w:sz="8" w:space="0" w:color="auto"/>
              <w:bottom w:val="single" w:sz="8" w:space="0" w:color="auto"/>
              <w:right w:val="double" w:sz="4" w:space="0" w:color="auto"/>
            </w:tcBorders>
            <w:shd w:val="clear" w:color="auto" w:fill="D1F3FF"/>
            <w:vAlign w:val="center"/>
          </w:tcPr>
          <w:p w14:paraId="7E2F080A" w14:textId="77777777" w:rsidR="007A552A" w:rsidRPr="0078065C" w:rsidRDefault="007A552A" w:rsidP="002711FB">
            <w:pPr>
              <w:widowControl/>
              <w:tabs>
                <w:tab w:val="left" w:pos="851"/>
              </w:tabs>
              <w:jc w:val="left"/>
              <w:rPr>
                <w:rFonts w:ascii="HG丸ｺﾞｼｯｸM-PRO" w:eastAsia="HG丸ｺﾞｼｯｸM-PRO" w:hAnsi="HG丸ｺﾞｼｯｸM-PRO"/>
                <w:kern w:val="0"/>
                <w:sz w:val="18"/>
              </w:rPr>
            </w:pPr>
          </w:p>
        </w:tc>
        <w:tc>
          <w:tcPr>
            <w:tcW w:w="594" w:type="dxa"/>
            <w:tcBorders>
              <w:top w:val="single" w:sz="4" w:space="0" w:color="auto"/>
              <w:left w:val="double" w:sz="4" w:space="0" w:color="auto"/>
              <w:bottom w:val="single" w:sz="4" w:space="0" w:color="auto"/>
              <w:right w:val="single" w:sz="4" w:space="0" w:color="auto"/>
            </w:tcBorders>
            <w:shd w:val="clear" w:color="auto" w:fill="E7F9FF"/>
            <w:vAlign w:val="center"/>
          </w:tcPr>
          <w:p w14:paraId="6D545673" w14:textId="77777777" w:rsidR="007A552A" w:rsidRPr="0078065C" w:rsidRDefault="007A552A" w:rsidP="002711FB">
            <w:pPr>
              <w:tabs>
                <w:tab w:val="left" w:pos="851"/>
              </w:tabs>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深沢</w:t>
            </w:r>
          </w:p>
        </w:tc>
        <w:tc>
          <w:tcPr>
            <w:tcW w:w="1041" w:type="dxa"/>
            <w:tcBorders>
              <w:top w:val="single" w:sz="4" w:space="0" w:color="auto"/>
              <w:left w:val="single" w:sz="4" w:space="0" w:color="auto"/>
              <w:bottom w:val="single" w:sz="4" w:space="0" w:color="auto"/>
              <w:right w:val="single" w:sz="12" w:space="0" w:color="auto"/>
            </w:tcBorders>
            <w:vAlign w:val="center"/>
          </w:tcPr>
          <w:p w14:paraId="57856C7E"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44.08%</w:t>
            </w:r>
          </w:p>
        </w:tc>
        <w:tc>
          <w:tcPr>
            <w:tcW w:w="1042" w:type="dxa"/>
            <w:tcBorders>
              <w:top w:val="single" w:sz="4" w:space="0" w:color="auto"/>
              <w:left w:val="single" w:sz="12" w:space="0" w:color="auto"/>
              <w:bottom w:val="single" w:sz="4" w:space="0" w:color="auto"/>
              <w:right w:val="single" w:sz="12" w:space="0" w:color="auto"/>
            </w:tcBorders>
            <w:shd w:val="clear" w:color="auto" w:fill="auto"/>
            <w:vAlign w:val="center"/>
          </w:tcPr>
          <w:p w14:paraId="349FFB36"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kern w:val="0"/>
                <w:sz w:val="18"/>
              </w:rPr>
              <w:t>50.58%</w:t>
            </w:r>
          </w:p>
        </w:tc>
        <w:tc>
          <w:tcPr>
            <w:tcW w:w="1042" w:type="dxa"/>
            <w:tcBorders>
              <w:top w:val="single" w:sz="4" w:space="0" w:color="auto"/>
              <w:left w:val="single" w:sz="12" w:space="0" w:color="auto"/>
              <w:bottom w:val="single" w:sz="4" w:space="0" w:color="auto"/>
              <w:right w:val="single" w:sz="4" w:space="0" w:color="auto"/>
            </w:tcBorders>
            <w:vAlign w:val="center"/>
          </w:tcPr>
          <w:p w14:paraId="78750D7F"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45.23%</w:t>
            </w:r>
          </w:p>
        </w:tc>
        <w:tc>
          <w:tcPr>
            <w:tcW w:w="1041" w:type="dxa"/>
            <w:tcBorders>
              <w:top w:val="single" w:sz="4" w:space="0" w:color="auto"/>
              <w:left w:val="single" w:sz="4" w:space="0" w:color="auto"/>
              <w:bottom w:val="single" w:sz="4" w:space="0" w:color="auto"/>
              <w:right w:val="single" w:sz="4" w:space="0" w:color="auto"/>
            </w:tcBorders>
            <w:vAlign w:val="center"/>
          </w:tcPr>
          <w:p w14:paraId="3D93BAE5"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45.41%</w:t>
            </w:r>
          </w:p>
        </w:tc>
        <w:tc>
          <w:tcPr>
            <w:tcW w:w="1042" w:type="dxa"/>
            <w:tcBorders>
              <w:top w:val="single" w:sz="4" w:space="0" w:color="auto"/>
              <w:left w:val="single" w:sz="4" w:space="0" w:color="auto"/>
              <w:bottom w:val="single" w:sz="4" w:space="0" w:color="auto"/>
              <w:right w:val="single" w:sz="4" w:space="0" w:color="auto"/>
            </w:tcBorders>
            <w:vAlign w:val="center"/>
          </w:tcPr>
          <w:p w14:paraId="6775C379"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45.13％</w:t>
            </w:r>
          </w:p>
        </w:tc>
        <w:tc>
          <w:tcPr>
            <w:tcW w:w="1042" w:type="dxa"/>
            <w:tcBorders>
              <w:top w:val="single" w:sz="4" w:space="0" w:color="auto"/>
              <w:left w:val="single" w:sz="4" w:space="0" w:color="auto"/>
              <w:bottom w:val="single" w:sz="4" w:space="0" w:color="auto"/>
              <w:right w:val="single" w:sz="4" w:space="0" w:color="auto"/>
            </w:tcBorders>
            <w:vAlign w:val="center"/>
          </w:tcPr>
          <w:p w14:paraId="2BD8E275"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45.24.％</w:t>
            </w:r>
          </w:p>
        </w:tc>
      </w:tr>
      <w:tr w:rsidR="0078065C" w:rsidRPr="0078065C" w14:paraId="2D55E62A" w14:textId="77777777" w:rsidTr="002711FB">
        <w:trPr>
          <w:trHeight w:val="454"/>
          <w:jc w:val="center"/>
        </w:trPr>
        <w:tc>
          <w:tcPr>
            <w:tcW w:w="362" w:type="dxa"/>
            <w:vMerge/>
            <w:tcBorders>
              <w:top w:val="nil"/>
              <w:left w:val="single" w:sz="8" w:space="0" w:color="auto"/>
              <w:bottom w:val="single" w:sz="8" w:space="0" w:color="auto"/>
              <w:right w:val="double" w:sz="4" w:space="0" w:color="auto"/>
            </w:tcBorders>
            <w:shd w:val="clear" w:color="auto" w:fill="D1F3FF"/>
            <w:vAlign w:val="center"/>
          </w:tcPr>
          <w:p w14:paraId="20631E32" w14:textId="77777777" w:rsidR="007A552A" w:rsidRPr="0078065C" w:rsidRDefault="007A552A" w:rsidP="002711FB">
            <w:pPr>
              <w:widowControl/>
              <w:tabs>
                <w:tab w:val="left" w:pos="851"/>
              </w:tabs>
              <w:jc w:val="left"/>
              <w:rPr>
                <w:rFonts w:ascii="HG丸ｺﾞｼｯｸM-PRO" w:eastAsia="HG丸ｺﾞｼｯｸM-PRO" w:hAnsi="HG丸ｺﾞｼｯｸM-PRO"/>
                <w:kern w:val="0"/>
                <w:sz w:val="18"/>
              </w:rPr>
            </w:pPr>
          </w:p>
        </w:tc>
        <w:tc>
          <w:tcPr>
            <w:tcW w:w="594" w:type="dxa"/>
            <w:tcBorders>
              <w:top w:val="single" w:sz="4" w:space="0" w:color="auto"/>
              <w:left w:val="double" w:sz="4" w:space="0" w:color="auto"/>
              <w:bottom w:val="single" w:sz="4" w:space="0" w:color="auto"/>
              <w:right w:val="single" w:sz="4" w:space="0" w:color="auto"/>
            </w:tcBorders>
            <w:shd w:val="clear" w:color="auto" w:fill="E7F9FF"/>
            <w:vAlign w:val="center"/>
          </w:tcPr>
          <w:p w14:paraId="158A33F7" w14:textId="77777777" w:rsidR="007A552A" w:rsidRPr="0078065C" w:rsidRDefault="007A552A" w:rsidP="002711FB">
            <w:pPr>
              <w:tabs>
                <w:tab w:val="left" w:pos="851"/>
              </w:tabs>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大船</w:t>
            </w:r>
          </w:p>
        </w:tc>
        <w:tc>
          <w:tcPr>
            <w:tcW w:w="1041" w:type="dxa"/>
            <w:tcBorders>
              <w:top w:val="single" w:sz="4" w:space="0" w:color="auto"/>
              <w:left w:val="single" w:sz="4" w:space="0" w:color="auto"/>
              <w:bottom w:val="single" w:sz="4" w:space="0" w:color="auto"/>
              <w:right w:val="single" w:sz="12" w:space="0" w:color="auto"/>
            </w:tcBorders>
            <w:vAlign w:val="center"/>
          </w:tcPr>
          <w:p w14:paraId="71F84F5D"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43.17%</w:t>
            </w:r>
          </w:p>
        </w:tc>
        <w:tc>
          <w:tcPr>
            <w:tcW w:w="1042" w:type="dxa"/>
            <w:tcBorders>
              <w:top w:val="single" w:sz="4" w:space="0" w:color="auto"/>
              <w:left w:val="single" w:sz="12" w:space="0" w:color="auto"/>
              <w:bottom w:val="single" w:sz="4" w:space="0" w:color="auto"/>
              <w:right w:val="single" w:sz="12" w:space="0" w:color="auto"/>
            </w:tcBorders>
            <w:shd w:val="clear" w:color="auto" w:fill="auto"/>
            <w:vAlign w:val="center"/>
          </w:tcPr>
          <w:p w14:paraId="5E098B4F"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kern w:val="0"/>
                <w:sz w:val="18"/>
              </w:rPr>
              <w:t>45.29%</w:t>
            </w:r>
          </w:p>
        </w:tc>
        <w:tc>
          <w:tcPr>
            <w:tcW w:w="1042" w:type="dxa"/>
            <w:tcBorders>
              <w:top w:val="single" w:sz="4" w:space="0" w:color="auto"/>
              <w:left w:val="single" w:sz="12" w:space="0" w:color="auto"/>
              <w:bottom w:val="single" w:sz="4" w:space="0" w:color="auto"/>
              <w:right w:val="single" w:sz="4" w:space="0" w:color="auto"/>
            </w:tcBorders>
            <w:vAlign w:val="center"/>
          </w:tcPr>
          <w:p w14:paraId="2F323E86"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43.85%</w:t>
            </w:r>
          </w:p>
        </w:tc>
        <w:tc>
          <w:tcPr>
            <w:tcW w:w="1041" w:type="dxa"/>
            <w:tcBorders>
              <w:top w:val="single" w:sz="4" w:space="0" w:color="auto"/>
              <w:left w:val="single" w:sz="4" w:space="0" w:color="auto"/>
              <w:bottom w:val="single" w:sz="4" w:space="0" w:color="auto"/>
              <w:right w:val="single" w:sz="4" w:space="0" w:color="auto"/>
            </w:tcBorders>
            <w:vAlign w:val="center"/>
          </w:tcPr>
          <w:p w14:paraId="359578F1"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43.80%</w:t>
            </w:r>
          </w:p>
        </w:tc>
        <w:tc>
          <w:tcPr>
            <w:tcW w:w="1042" w:type="dxa"/>
            <w:tcBorders>
              <w:top w:val="single" w:sz="4" w:space="0" w:color="auto"/>
              <w:left w:val="single" w:sz="4" w:space="0" w:color="auto"/>
              <w:bottom w:val="single" w:sz="4" w:space="0" w:color="auto"/>
              <w:right w:val="single" w:sz="4" w:space="0" w:color="auto"/>
            </w:tcBorders>
            <w:vAlign w:val="center"/>
          </w:tcPr>
          <w:p w14:paraId="424D7C5C"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43.85％</w:t>
            </w:r>
          </w:p>
        </w:tc>
        <w:tc>
          <w:tcPr>
            <w:tcW w:w="1042" w:type="dxa"/>
            <w:tcBorders>
              <w:top w:val="single" w:sz="4" w:space="0" w:color="auto"/>
              <w:left w:val="single" w:sz="4" w:space="0" w:color="auto"/>
              <w:bottom w:val="single" w:sz="4" w:space="0" w:color="auto"/>
              <w:right w:val="single" w:sz="4" w:space="0" w:color="auto"/>
            </w:tcBorders>
            <w:vAlign w:val="center"/>
          </w:tcPr>
          <w:p w14:paraId="31A8A1DA"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44.01％</w:t>
            </w:r>
          </w:p>
        </w:tc>
      </w:tr>
      <w:tr w:rsidR="0078065C" w:rsidRPr="0078065C" w14:paraId="5356F41C" w14:textId="77777777" w:rsidTr="002711FB">
        <w:trPr>
          <w:trHeight w:val="454"/>
          <w:jc w:val="center"/>
        </w:trPr>
        <w:tc>
          <w:tcPr>
            <w:tcW w:w="362" w:type="dxa"/>
            <w:vMerge/>
            <w:tcBorders>
              <w:top w:val="nil"/>
              <w:left w:val="single" w:sz="8" w:space="0" w:color="auto"/>
              <w:bottom w:val="single" w:sz="8" w:space="0" w:color="auto"/>
              <w:right w:val="double" w:sz="4" w:space="0" w:color="auto"/>
            </w:tcBorders>
            <w:shd w:val="clear" w:color="auto" w:fill="D1F3FF"/>
            <w:vAlign w:val="center"/>
          </w:tcPr>
          <w:p w14:paraId="536B950D" w14:textId="77777777" w:rsidR="007A552A" w:rsidRPr="0078065C" w:rsidRDefault="007A552A" w:rsidP="002711FB">
            <w:pPr>
              <w:widowControl/>
              <w:tabs>
                <w:tab w:val="left" w:pos="851"/>
              </w:tabs>
              <w:jc w:val="left"/>
              <w:rPr>
                <w:rFonts w:ascii="HG丸ｺﾞｼｯｸM-PRO" w:eastAsia="HG丸ｺﾞｼｯｸM-PRO" w:hAnsi="HG丸ｺﾞｼｯｸM-PRO"/>
                <w:kern w:val="0"/>
                <w:sz w:val="18"/>
              </w:rPr>
            </w:pPr>
          </w:p>
        </w:tc>
        <w:tc>
          <w:tcPr>
            <w:tcW w:w="594" w:type="dxa"/>
            <w:tcBorders>
              <w:top w:val="single" w:sz="4" w:space="0" w:color="auto"/>
              <w:left w:val="double" w:sz="4" w:space="0" w:color="auto"/>
              <w:bottom w:val="single" w:sz="8" w:space="0" w:color="auto"/>
              <w:right w:val="single" w:sz="4" w:space="0" w:color="auto"/>
            </w:tcBorders>
            <w:shd w:val="clear" w:color="auto" w:fill="E7F9FF"/>
            <w:vAlign w:val="center"/>
          </w:tcPr>
          <w:p w14:paraId="6141EB9D" w14:textId="77777777" w:rsidR="007A552A" w:rsidRPr="0078065C" w:rsidRDefault="007A552A" w:rsidP="002711FB">
            <w:pPr>
              <w:tabs>
                <w:tab w:val="left" w:pos="851"/>
              </w:tabs>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玉縄</w:t>
            </w:r>
          </w:p>
        </w:tc>
        <w:tc>
          <w:tcPr>
            <w:tcW w:w="1041" w:type="dxa"/>
            <w:tcBorders>
              <w:top w:val="single" w:sz="4" w:space="0" w:color="auto"/>
              <w:left w:val="single" w:sz="4" w:space="0" w:color="auto"/>
              <w:bottom w:val="single" w:sz="8" w:space="0" w:color="auto"/>
              <w:right w:val="single" w:sz="12" w:space="0" w:color="auto"/>
            </w:tcBorders>
            <w:vAlign w:val="center"/>
          </w:tcPr>
          <w:p w14:paraId="38F8C259"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49.30%</w:t>
            </w:r>
          </w:p>
        </w:tc>
        <w:tc>
          <w:tcPr>
            <w:tcW w:w="1042" w:type="dxa"/>
            <w:tcBorders>
              <w:top w:val="single" w:sz="4" w:space="0" w:color="auto"/>
              <w:left w:val="single" w:sz="12" w:space="0" w:color="auto"/>
              <w:bottom w:val="single" w:sz="12" w:space="0" w:color="auto"/>
              <w:right w:val="single" w:sz="12" w:space="0" w:color="auto"/>
            </w:tcBorders>
            <w:shd w:val="clear" w:color="auto" w:fill="auto"/>
            <w:vAlign w:val="center"/>
          </w:tcPr>
          <w:p w14:paraId="3A44A1C8"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kern w:val="0"/>
                <w:sz w:val="18"/>
              </w:rPr>
              <w:t>33.55%</w:t>
            </w:r>
          </w:p>
        </w:tc>
        <w:tc>
          <w:tcPr>
            <w:tcW w:w="1042" w:type="dxa"/>
            <w:tcBorders>
              <w:top w:val="single" w:sz="4" w:space="0" w:color="auto"/>
              <w:left w:val="single" w:sz="12" w:space="0" w:color="auto"/>
              <w:bottom w:val="single" w:sz="8" w:space="0" w:color="auto"/>
              <w:right w:val="single" w:sz="4" w:space="0" w:color="auto"/>
            </w:tcBorders>
            <w:vAlign w:val="center"/>
          </w:tcPr>
          <w:p w14:paraId="75FF3A23"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50.40%</w:t>
            </w:r>
          </w:p>
        </w:tc>
        <w:tc>
          <w:tcPr>
            <w:tcW w:w="1041" w:type="dxa"/>
            <w:tcBorders>
              <w:top w:val="single" w:sz="4" w:space="0" w:color="auto"/>
              <w:left w:val="single" w:sz="4" w:space="0" w:color="auto"/>
              <w:bottom w:val="single" w:sz="4" w:space="0" w:color="auto"/>
              <w:right w:val="single" w:sz="4" w:space="0" w:color="auto"/>
            </w:tcBorders>
            <w:vAlign w:val="center"/>
          </w:tcPr>
          <w:p w14:paraId="5B6651AA"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50.61%</w:t>
            </w:r>
          </w:p>
        </w:tc>
        <w:tc>
          <w:tcPr>
            <w:tcW w:w="1042" w:type="dxa"/>
            <w:tcBorders>
              <w:top w:val="single" w:sz="4" w:space="0" w:color="auto"/>
              <w:left w:val="single" w:sz="4" w:space="0" w:color="auto"/>
              <w:bottom w:val="single" w:sz="4" w:space="0" w:color="auto"/>
              <w:right w:val="single" w:sz="4" w:space="0" w:color="auto"/>
            </w:tcBorders>
            <w:vAlign w:val="center"/>
          </w:tcPr>
          <w:p w14:paraId="7F57D7D2"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50.52％</w:t>
            </w:r>
          </w:p>
        </w:tc>
        <w:tc>
          <w:tcPr>
            <w:tcW w:w="1042" w:type="dxa"/>
            <w:tcBorders>
              <w:top w:val="single" w:sz="4" w:space="0" w:color="auto"/>
              <w:left w:val="single" w:sz="4" w:space="0" w:color="auto"/>
              <w:bottom w:val="single" w:sz="4" w:space="0" w:color="auto"/>
              <w:right w:val="single" w:sz="4" w:space="0" w:color="auto"/>
            </w:tcBorders>
            <w:vAlign w:val="center"/>
          </w:tcPr>
          <w:p w14:paraId="67FF9729" w14:textId="77777777" w:rsidR="007A552A" w:rsidRPr="0078065C" w:rsidRDefault="007A552A" w:rsidP="002711FB">
            <w:pPr>
              <w:widowControl/>
              <w:tabs>
                <w:tab w:val="left" w:pos="851"/>
              </w:tabs>
              <w:spacing w:line="280" w:lineRule="exact"/>
              <w:jc w:val="right"/>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50.63％</w:t>
            </w:r>
          </w:p>
        </w:tc>
      </w:tr>
    </w:tbl>
    <w:p w14:paraId="7DE48FD2" w14:textId="77777777" w:rsidR="007A552A" w:rsidRPr="0078065C" w:rsidRDefault="007A552A" w:rsidP="007A552A">
      <w:pPr>
        <w:spacing w:line="280" w:lineRule="exact"/>
        <w:rPr>
          <w:rFonts w:ascii="HG丸ｺﾞｼｯｸM-PRO" w:eastAsia="HG丸ｺﾞｼｯｸM-PRO" w:hAnsi="HG丸ｺﾞｼｯｸM-PRO"/>
          <w:b/>
          <w:sz w:val="24"/>
          <w:szCs w:val="24"/>
        </w:rPr>
      </w:pPr>
      <w:bookmarkStart w:id="38" w:name="_Toc28352230"/>
    </w:p>
    <w:p w14:paraId="1C73AD4D" w14:textId="5A5074D1" w:rsidR="003D766C" w:rsidRPr="0078065C" w:rsidRDefault="003D766C" w:rsidP="007A552A">
      <w:pPr>
        <w:spacing w:line="280" w:lineRule="exact"/>
        <w:rPr>
          <w:rFonts w:ascii="HG丸ｺﾞｼｯｸM-PRO" w:eastAsia="HG丸ｺﾞｼｯｸM-PRO" w:hAnsi="HG丸ｺﾞｼｯｸM-PRO"/>
          <w:noProof/>
          <w:sz w:val="28"/>
          <w:szCs w:val="28"/>
        </w:rPr>
      </w:pPr>
      <w:r w:rsidRPr="0078065C">
        <w:rPr>
          <w:rFonts w:ascii="HG丸ｺﾞｼｯｸM-PRO" w:eastAsia="HG丸ｺﾞｼｯｸM-PRO" w:hAnsi="HG丸ｺﾞｼｯｸM-PRO" w:hint="eastAsia"/>
          <w:noProof/>
          <w:sz w:val="28"/>
          <w:szCs w:val="28"/>
        </w:rPr>
        <w:t>（２）確保方策（事業の提供体制）及び実施時期</w:t>
      </w:r>
      <w:bookmarkEnd w:id="38"/>
    </w:p>
    <w:p w14:paraId="5B9E5F93" w14:textId="77777777" w:rsidR="007A552A" w:rsidRPr="0078065C" w:rsidRDefault="007A552A" w:rsidP="007A552A">
      <w:pPr>
        <w:spacing w:line="280" w:lineRule="exact"/>
        <w:rPr>
          <w:rFonts w:ascii="HG丸ｺﾞｼｯｸM-PRO" w:eastAsia="HG丸ｺﾞｼｯｸM-PRO" w:hAnsi="HG丸ｺﾞｼｯｸM-PRO"/>
          <w:noProof/>
          <w:sz w:val="28"/>
          <w:szCs w:val="28"/>
        </w:rPr>
      </w:pPr>
    </w:p>
    <w:p w14:paraId="1CCC18A0" w14:textId="77777777" w:rsidR="003D766C" w:rsidRPr="0078065C" w:rsidRDefault="003D766C" w:rsidP="007A552A">
      <w:pPr>
        <w:spacing w:line="320" w:lineRule="exact"/>
        <w:ind w:firstLineChars="235" w:firstLine="566"/>
        <w:rPr>
          <w:rFonts w:ascii="HG丸ｺﾞｼｯｸM-PRO" w:eastAsia="HG丸ｺﾞｼｯｸM-PRO" w:hAnsi="HG丸ｺﾞｼｯｸM-PRO"/>
          <w:b/>
          <w:sz w:val="24"/>
        </w:rPr>
      </w:pPr>
      <w:r w:rsidRPr="0078065C">
        <w:rPr>
          <w:rFonts w:ascii="HG丸ｺﾞｼｯｸM-PRO" w:eastAsia="HG丸ｺﾞｼｯｸM-PRO" w:hAnsi="HG丸ｺﾞｼｯｸM-PRO" w:hint="eastAsia"/>
          <w:b/>
          <w:sz w:val="24"/>
        </w:rPr>
        <w:t>ア　教育事業における量の見込みと確保方策</w:t>
      </w:r>
    </w:p>
    <w:p w14:paraId="5CD967B3" w14:textId="77777777" w:rsidR="003D766C" w:rsidRPr="0078065C" w:rsidRDefault="003D766C" w:rsidP="007A552A">
      <w:pPr>
        <w:pStyle w:val="af4"/>
        <w:autoSpaceDE w:val="0"/>
        <w:autoSpaceDN w:val="0"/>
        <w:spacing w:line="320" w:lineRule="exact"/>
        <w:ind w:leftChars="100" w:left="22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「幼稚園教育要領」に基づき、認定こども園及び幼稚園で幼児期の学校教育を行います。（対象は満３歳から小学校就学の始期に達するまでの幼児）</w:t>
      </w:r>
    </w:p>
    <w:p w14:paraId="1B6C1300" w14:textId="77777777" w:rsidR="003D766C" w:rsidRPr="0078065C" w:rsidRDefault="003D766C" w:rsidP="00AC751B">
      <w:pPr>
        <w:pStyle w:val="af4"/>
        <w:autoSpaceDE w:val="0"/>
        <w:autoSpaceDN w:val="0"/>
        <w:spacing w:line="380" w:lineRule="exact"/>
        <w:ind w:firstLineChars="200" w:firstLine="440"/>
        <w:rPr>
          <w:rFonts w:ascii="HG丸ｺﾞｼｯｸM-PRO" w:eastAsia="HG丸ｺﾞｼｯｸM-PRO" w:hAnsi="HG丸ｺﾞｼｯｸM-PRO"/>
        </w:rPr>
      </w:pPr>
      <w:r w:rsidRPr="0078065C">
        <w:rPr>
          <w:rFonts w:ascii="HG丸ｺﾞｼｯｸM-PRO" w:eastAsia="HG丸ｺﾞｼｯｸM-PRO" w:hAnsi="HG丸ｺﾞｼｯｸM-PRO" w:hint="eastAsia"/>
        </w:rPr>
        <w:t>教育事業においては、量の見込みに対して既存の供給量で確保できる見込みです。</w:t>
      </w:r>
    </w:p>
    <w:p w14:paraId="1C2199BB" w14:textId="77777777" w:rsidR="003D766C" w:rsidRPr="0078065C" w:rsidRDefault="003D766C" w:rsidP="003D766C">
      <w:pPr>
        <w:wordWrap w:val="0"/>
        <w:ind w:rightChars="100" w:right="220"/>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(人)</w:t>
      </w:r>
    </w:p>
    <w:tbl>
      <w:tblPr>
        <w:tblW w:w="8212" w:type="dxa"/>
        <w:jc w:val="center"/>
        <w:tblLayout w:type="fixed"/>
        <w:tblCellMar>
          <w:left w:w="99" w:type="dxa"/>
          <w:right w:w="99" w:type="dxa"/>
        </w:tblCellMar>
        <w:tblLook w:val="04A0" w:firstRow="1" w:lastRow="0" w:firstColumn="1" w:lastColumn="0" w:noHBand="0" w:noVBand="1"/>
      </w:tblPr>
      <w:tblGrid>
        <w:gridCol w:w="752"/>
        <w:gridCol w:w="1648"/>
        <w:gridCol w:w="968"/>
        <w:gridCol w:w="969"/>
        <w:gridCol w:w="969"/>
        <w:gridCol w:w="968"/>
        <w:gridCol w:w="969"/>
        <w:gridCol w:w="969"/>
      </w:tblGrid>
      <w:tr w:rsidR="0078065C" w:rsidRPr="0078065C" w14:paraId="62E2F34C" w14:textId="77777777" w:rsidTr="002711FB">
        <w:trPr>
          <w:trHeight w:val="340"/>
          <w:jc w:val="center"/>
        </w:trPr>
        <w:tc>
          <w:tcPr>
            <w:tcW w:w="2400" w:type="dxa"/>
            <w:gridSpan w:val="2"/>
            <w:tcBorders>
              <w:top w:val="single" w:sz="8" w:space="0" w:color="auto"/>
              <w:left w:val="single" w:sz="8" w:space="0" w:color="auto"/>
              <w:bottom w:val="single" w:sz="8" w:space="0" w:color="auto"/>
              <w:right w:val="single" w:sz="4" w:space="0" w:color="auto"/>
            </w:tcBorders>
            <w:shd w:val="clear" w:color="auto" w:fill="ABE9FF"/>
            <w:tcMar>
              <w:left w:w="28" w:type="dxa"/>
              <w:right w:w="28" w:type="dxa"/>
            </w:tcMar>
            <w:vAlign w:val="center"/>
          </w:tcPr>
          <w:p w14:paraId="33ABF85E"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18"/>
              </w:rPr>
            </w:pPr>
            <w:r w:rsidRPr="0078065C">
              <w:rPr>
                <w:rFonts w:ascii="HG丸ｺﾞｼｯｸM-PRO" w:eastAsia="HG丸ｺﾞｼｯｸM-PRO" w:hAnsi="HG丸ｺﾞｼｯｸM-PRO" w:hint="eastAsia"/>
                <w:b/>
                <w:kern w:val="0"/>
                <w:sz w:val="18"/>
              </w:rPr>
              <w:t>市全域</w:t>
            </w:r>
          </w:p>
        </w:tc>
        <w:tc>
          <w:tcPr>
            <w:tcW w:w="968" w:type="dxa"/>
            <w:tcBorders>
              <w:top w:val="single" w:sz="8" w:space="0" w:color="auto"/>
              <w:left w:val="nil"/>
              <w:bottom w:val="single" w:sz="8" w:space="0" w:color="auto"/>
              <w:right w:val="single" w:sz="12" w:space="0" w:color="auto"/>
            </w:tcBorders>
            <w:shd w:val="clear" w:color="auto" w:fill="ABE9FF"/>
            <w:tcMar>
              <w:left w:w="0" w:type="dxa"/>
              <w:right w:w="0" w:type="dxa"/>
            </w:tcMar>
            <w:vAlign w:val="center"/>
          </w:tcPr>
          <w:p w14:paraId="6763EA77"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040"/>
              </w:rPr>
              <w:t>令和２年度</w:t>
            </w:r>
          </w:p>
        </w:tc>
        <w:tc>
          <w:tcPr>
            <w:tcW w:w="969" w:type="dxa"/>
            <w:tcBorders>
              <w:top w:val="single" w:sz="12" w:space="0" w:color="auto"/>
              <w:left w:val="single" w:sz="12" w:space="0" w:color="auto"/>
              <w:bottom w:val="single" w:sz="8" w:space="0" w:color="auto"/>
              <w:right w:val="single" w:sz="12" w:space="0" w:color="auto"/>
            </w:tcBorders>
            <w:shd w:val="clear" w:color="auto" w:fill="ABE9FF"/>
          </w:tcPr>
          <w:p w14:paraId="7F26B988"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70"/>
                <w:kern w:val="0"/>
                <w:sz w:val="18"/>
                <w:fitText w:val="630" w:id="-1720535039"/>
              </w:rPr>
              <w:t>令和２年</w:t>
            </w:r>
            <w:r w:rsidRPr="0078065C">
              <w:rPr>
                <w:rFonts w:ascii="HG丸ｺﾞｼｯｸM-PRO" w:eastAsia="HG丸ｺﾞｼｯｸM-PRO" w:hAnsi="HG丸ｺﾞｼｯｸM-PRO" w:hint="eastAsia"/>
                <w:spacing w:val="2"/>
                <w:w w:val="70"/>
                <w:kern w:val="0"/>
                <w:sz w:val="18"/>
                <w:fitText w:val="630" w:id="-1720535039"/>
              </w:rPr>
              <w:t>度</w:t>
            </w:r>
            <w:r w:rsidRPr="0078065C">
              <w:rPr>
                <w:rFonts w:ascii="HG丸ｺﾞｼｯｸM-PRO" w:eastAsia="HG丸ｺﾞｼｯｸM-PRO" w:hAnsi="HG丸ｺﾞｼｯｸM-PRO" w:hint="eastAsia"/>
                <w:kern w:val="0"/>
                <w:sz w:val="18"/>
              </w:rPr>
              <w:t>実績</w:t>
            </w:r>
          </w:p>
        </w:tc>
        <w:tc>
          <w:tcPr>
            <w:tcW w:w="969" w:type="dxa"/>
            <w:tcBorders>
              <w:top w:val="single" w:sz="8" w:space="0" w:color="auto"/>
              <w:left w:val="single" w:sz="12" w:space="0" w:color="auto"/>
              <w:bottom w:val="single" w:sz="8" w:space="0" w:color="auto"/>
              <w:right w:val="single" w:sz="4" w:space="0" w:color="auto"/>
            </w:tcBorders>
            <w:shd w:val="clear" w:color="auto" w:fill="ABE9FF"/>
            <w:tcMar>
              <w:left w:w="0" w:type="dxa"/>
              <w:right w:w="0" w:type="dxa"/>
            </w:tcMar>
            <w:vAlign w:val="center"/>
          </w:tcPr>
          <w:p w14:paraId="0BA8A29A"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038"/>
              </w:rPr>
              <w:t>令和３年</w:t>
            </w:r>
            <w:r w:rsidRPr="0078065C">
              <w:rPr>
                <w:rFonts w:ascii="HG丸ｺﾞｼｯｸM-PRO" w:eastAsia="HG丸ｺﾞｼｯｸM-PRO" w:hAnsi="HG丸ｺﾞｼｯｸM-PRO" w:hint="eastAsia"/>
                <w:spacing w:val="1"/>
                <w:w w:val="80"/>
                <w:kern w:val="0"/>
                <w:sz w:val="18"/>
                <w:fitText w:val="720" w:id="-1720535038"/>
              </w:rPr>
              <w:t>度</w:t>
            </w:r>
          </w:p>
        </w:tc>
        <w:tc>
          <w:tcPr>
            <w:tcW w:w="968"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5F729BBA"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037"/>
              </w:rPr>
              <w:t>令和４年度</w:t>
            </w:r>
          </w:p>
        </w:tc>
        <w:tc>
          <w:tcPr>
            <w:tcW w:w="969"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4ACD07BC"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036"/>
              </w:rPr>
              <w:t>令和５年</w:t>
            </w:r>
            <w:r w:rsidRPr="0078065C">
              <w:rPr>
                <w:rFonts w:ascii="HG丸ｺﾞｼｯｸM-PRO" w:eastAsia="HG丸ｺﾞｼｯｸM-PRO" w:hAnsi="HG丸ｺﾞｼｯｸM-PRO" w:hint="eastAsia"/>
                <w:spacing w:val="1"/>
                <w:w w:val="80"/>
                <w:kern w:val="0"/>
                <w:sz w:val="18"/>
                <w:fitText w:val="720" w:id="-1720535036"/>
              </w:rPr>
              <w:t>度</w:t>
            </w:r>
          </w:p>
        </w:tc>
        <w:tc>
          <w:tcPr>
            <w:tcW w:w="969"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36AE96FB"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0"/>
                <w:kern w:val="0"/>
                <w:sz w:val="18"/>
                <w:fitText w:val="720" w:id="-1720535035"/>
              </w:rPr>
              <w:t>令和６年</w:t>
            </w:r>
            <w:r w:rsidRPr="0078065C">
              <w:rPr>
                <w:rFonts w:ascii="HG丸ｺﾞｼｯｸM-PRO" w:eastAsia="HG丸ｺﾞｼｯｸM-PRO" w:hAnsi="HG丸ｺﾞｼｯｸM-PRO" w:hint="eastAsia"/>
                <w:spacing w:val="1"/>
                <w:w w:val="80"/>
                <w:kern w:val="0"/>
                <w:sz w:val="18"/>
                <w:fitText w:val="720" w:id="-1720535035"/>
              </w:rPr>
              <w:t>度</w:t>
            </w:r>
          </w:p>
        </w:tc>
      </w:tr>
      <w:tr w:rsidR="0078065C" w:rsidRPr="0078065C" w14:paraId="1A417D29" w14:textId="77777777" w:rsidTr="002711FB">
        <w:trPr>
          <w:trHeight w:val="440"/>
          <w:jc w:val="center"/>
        </w:trPr>
        <w:tc>
          <w:tcPr>
            <w:tcW w:w="752"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379C9BD4"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0E12D91A"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w:t>
            </w:r>
          </w:p>
        </w:tc>
        <w:tc>
          <w:tcPr>
            <w:tcW w:w="1648"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041F800F"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1号認定</w:t>
            </w:r>
          </w:p>
        </w:tc>
        <w:tc>
          <w:tcPr>
            <w:tcW w:w="968" w:type="dxa"/>
            <w:tcBorders>
              <w:top w:val="single" w:sz="8" w:space="0" w:color="auto"/>
              <w:left w:val="nil"/>
              <w:bottom w:val="single" w:sz="4" w:space="0" w:color="auto"/>
              <w:right w:val="single" w:sz="12" w:space="0" w:color="auto"/>
            </w:tcBorders>
            <w:tcMar>
              <w:left w:w="28" w:type="dxa"/>
              <w:right w:w="28" w:type="dxa"/>
            </w:tcMar>
            <w:vAlign w:val="center"/>
          </w:tcPr>
          <w:p w14:paraId="4780691C" w14:textId="77777777" w:rsidR="007A552A" w:rsidRPr="0078065C" w:rsidRDefault="007A552A" w:rsidP="002711FB">
            <w:pPr>
              <w:widowControl/>
              <w:tabs>
                <w:tab w:val="left" w:pos="851"/>
              </w:tabs>
              <w:spacing w:line="220" w:lineRule="exact"/>
              <w:ind w:leftChars="-35" w:left="-77"/>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1,790</w:t>
            </w:r>
          </w:p>
        </w:tc>
        <w:tc>
          <w:tcPr>
            <w:tcW w:w="969" w:type="dxa"/>
            <w:vMerge w:val="restart"/>
            <w:tcBorders>
              <w:top w:val="single" w:sz="8" w:space="0" w:color="auto"/>
              <w:left w:val="single" w:sz="12" w:space="0" w:color="auto"/>
              <w:right w:val="single" w:sz="12" w:space="0" w:color="auto"/>
            </w:tcBorders>
            <w:shd w:val="clear" w:color="auto" w:fill="auto"/>
            <w:vAlign w:val="center"/>
          </w:tcPr>
          <w:p w14:paraId="244D30B7"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1,914</w:t>
            </w:r>
          </w:p>
        </w:tc>
        <w:tc>
          <w:tcPr>
            <w:tcW w:w="969"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40529247"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1,731</w:t>
            </w:r>
          </w:p>
        </w:tc>
        <w:tc>
          <w:tcPr>
            <w:tcW w:w="9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C297AB"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1,658</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147D9" w14:textId="77777777" w:rsidR="007A552A" w:rsidRPr="0078065C" w:rsidRDefault="007A552A" w:rsidP="002711FB">
            <w:pPr>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1,619</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6E29AC" w14:textId="77777777" w:rsidR="007A552A" w:rsidRPr="0078065C" w:rsidRDefault="007A552A" w:rsidP="002711FB">
            <w:pPr>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1,613</w:t>
            </w:r>
          </w:p>
        </w:tc>
      </w:tr>
      <w:tr w:rsidR="0078065C" w:rsidRPr="0078065C" w14:paraId="1EE6E94B" w14:textId="77777777" w:rsidTr="002711FB">
        <w:trPr>
          <w:trHeight w:val="440"/>
          <w:jc w:val="center"/>
        </w:trPr>
        <w:tc>
          <w:tcPr>
            <w:tcW w:w="752"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5D6B40EB" w14:textId="77777777" w:rsidR="007A552A" w:rsidRPr="0078065C" w:rsidRDefault="007A552A" w:rsidP="002711FB">
            <w:pPr>
              <w:widowControl/>
              <w:tabs>
                <w:tab w:val="left" w:pos="851"/>
              </w:tabs>
              <w:spacing w:line="220" w:lineRule="exact"/>
              <w:jc w:val="left"/>
              <w:rPr>
                <w:rFonts w:ascii="HG丸ｺﾞｼｯｸM-PRO" w:eastAsia="HG丸ｺﾞｼｯｸM-PRO" w:hAnsi="HG丸ｺﾞｼｯｸM-PRO"/>
                <w:kern w:val="0"/>
                <w:sz w:val="18"/>
              </w:rPr>
            </w:pPr>
          </w:p>
        </w:tc>
        <w:tc>
          <w:tcPr>
            <w:tcW w:w="1648"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76A66BF5"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2号認定(教育)※</w:t>
            </w:r>
          </w:p>
        </w:tc>
        <w:tc>
          <w:tcPr>
            <w:tcW w:w="968" w:type="dxa"/>
            <w:tcBorders>
              <w:top w:val="single" w:sz="4" w:space="0" w:color="auto"/>
              <w:left w:val="nil"/>
              <w:bottom w:val="single" w:sz="4" w:space="0" w:color="auto"/>
              <w:right w:val="single" w:sz="12" w:space="0" w:color="auto"/>
            </w:tcBorders>
            <w:tcMar>
              <w:left w:w="28" w:type="dxa"/>
              <w:right w:w="28" w:type="dxa"/>
            </w:tcMar>
            <w:vAlign w:val="center"/>
          </w:tcPr>
          <w:p w14:paraId="6988881E" w14:textId="77777777" w:rsidR="007A552A" w:rsidRPr="0078065C" w:rsidRDefault="007A552A" w:rsidP="002711FB">
            <w:pPr>
              <w:widowControl/>
              <w:tabs>
                <w:tab w:val="left" w:pos="851"/>
              </w:tabs>
              <w:spacing w:line="220" w:lineRule="exact"/>
              <w:ind w:leftChars="-35" w:left="-77"/>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217</w:t>
            </w:r>
          </w:p>
        </w:tc>
        <w:tc>
          <w:tcPr>
            <w:tcW w:w="969" w:type="dxa"/>
            <w:vMerge/>
            <w:tcBorders>
              <w:left w:val="single" w:sz="12" w:space="0" w:color="auto"/>
              <w:right w:val="single" w:sz="12" w:space="0" w:color="auto"/>
            </w:tcBorders>
            <w:shd w:val="clear" w:color="auto" w:fill="auto"/>
            <w:vAlign w:val="center"/>
          </w:tcPr>
          <w:p w14:paraId="35DAD951"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p>
        </w:tc>
        <w:tc>
          <w:tcPr>
            <w:tcW w:w="96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7CFB9EA"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217</w:t>
            </w:r>
          </w:p>
        </w:tc>
        <w:tc>
          <w:tcPr>
            <w:tcW w:w="9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1C1667"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216</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9469CD" w14:textId="77777777" w:rsidR="007A552A" w:rsidRPr="0078065C" w:rsidRDefault="007A552A" w:rsidP="002711FB">
            <w:pPr>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213</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ABA507" w14:textId="77777777" w:rsidR="007A552A" w:rsidRPr="0078065C" w:rsidRDefault="007A552A" w:rsidP="002711FB">
            <w:pPr>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210</w:t>
            </w:r>
          </w:p>
        </w:tc>
      </w:tr>
      <w:tr w:rsidR="0078065C" w:rsidRPr="0078065C" w14:paraId="78E343E3" w14:textId="77777777" w:rsidTr="002711FB">
        <w:trPr>
          <w:trHeight w:val="440"/>
          <w:jc w:val="center"/>
        </w:trPr>
        <w:tc>
          <w:tcPr>
            <w:tcW w:w="752"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1B909D5E" w14:textId="77777777" w:rsidR="007A552A" w:rsidRPr="0078065C" w:rsidRDefault="007A552A" w:rsidP="002711FB">
            <w:pPr>
              <w:widowControl/>
              <w:tabs>
                <w:tab w:val="left" w:pos="851"/>
              </w:tabs>
              <w:spacing w:line="220" w:lineRule="exact"/>
              <w:jc w:val="left"/>
              <w:rPr>
                <w:rFonts w:ascii="HG丸ｺﾞｼｯｸM-PRO" w:eastAsia="HG丸ｺﾞｼｯｸM-PRO" w:hAnsi="HG丸ｺﾞｼｯｸM-PRO"/>
                <w:kern w:val="0"/>
                <w:sz w:val="18"/>
              </w:rPr>
            </w:pPr>
          </w:p>
        </w:tc>
        <w:tc>
          <w:tcPr>
            <w:tcW w:w="1648"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15F1DEB1"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合計①</w:t>
            </w:r>
          </w:p>
        </w:tc>
        <w:tc>
          <w:tcPr>
            <w:tcW w:w="968" w:type="dxa"/>
            <w:tcBorders>
              <w:top w:val="single" w:sz="4" w:space="0" w:color="auto"/>
              <w:left w:val="nil"/>
              <w:bottom w:val="single" w:sz="8" w:space="0" w:color="auto"/>
              <w:right w:val="single" w:sz="12" w:space="0" w:color="auto"/>
            </w:tcBorders>
            <w:tcMar>
              <w:left w:w="28" w:type="dxa"/>
              <w:right w:w="28" w:type="dxa"/>
            </w:tcMar>
            <w:vAlign w:val="center"/>
          </w:tcPr>
          <w:p w14:paraId="7AF8E0F9" w14:textId="77777777" w:rsidR="007A552A" w:rsidRPr="0078065C" w:rsidRDefault="007A552A" w:rsidP="002711FB">
            <w:pPr>
              <w:widowControl/>
              <w:tabs>
                <w:tab w:val="left" w:pos="851"/>
              </w:tabs>
              <w:spacing w:line="220" w:lineRule="exact"/>
              <w:ind w:leftChars="-35" w:left="-77"/>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2,007</w:t>
            </w:r>
          </w:p>
        </w:tc>
        <w:tc>
          <w:tcPr>
            <w:tcW w:w="969" w:type="dxa"/>
            <w:vMerge/>
            <w:tcBorders>
              <w:left w:val="single" w:sz="12" w:space="0" w:color="auto"/>
              <w:bottom w:val="single" w:sz="8" w:space="0" w:color="auto"/>
              <w:right w:val="single" w:sz="12" w:space="0" w:color="auto"/>
            </w:tcBorders>
            <w:shd w:val="clear" w:color="auto" w:fill="auto"/>
            <w:vAlign w:val="center"/>
          </w:tcPr>
          <w:p w14:paraId="38DBA4E5"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p>
        </w:tc>
        <w:tc>
          <w:tcPr>
            <w:tcW w:w="969"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5D51C985"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1,948</w:t>
            </w:r>
          </w:p>
        </w:tc>
        <w:tc>
          <w:tcPr>
            <w:tcW w:w="9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ACD579"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1,874</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65AD8"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1,832</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581325"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1,823</w:t>
            </w:r>
          </w:p>
        </w:tc>
      </w:tr>
      <w:tr w:rsidR="0078065C" w:rsidRPr="0078065C" w14:paraId="0048C748" w14:textId="77777777" w:rsidTr="002711FB">
        <w:trPr>
          <w:trHeight w:val="440"/>
          <w:jc w:val="center"/>
        </w:trPr>
        <w:tc>
          <w:tcPr>
            <w:tcW w:w="752"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41B04650"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228645CE"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w:t>
            </w:r>
          </w:p>
        </w:tc>
        <w:tc>
          <w:tcPr>
            <w:tcW w:w="1648"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1430A20A"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特定教育・保育施設</w:t>
            </w:r>
          </w:p>
        </w:tc>
        <w:tc>
          <w:tcPr>
            <w:tcW w:w="968" w:type="dxa"/>
            <w:tcBorders>
              <w:top w:val="single" w:sz="8" w:space="0" w:color="auto"/>
              <w:left w:val="nil"/>
              <w:bottom w:val="single" w:sz="4" w:space="0" w:color="auto"/>
              <w:right w:val="single" w:sz="12" w:space="0" w:color="auto"/>
            </w:tcBorders>
            <w:tcMar>
              <w:left w:w="28" w:type="dxa"/>
              <w:right w:w="28" w:type="dxa"/>
            </w:tcMar>
            <w:vAlign w:val="center"/>
          </w:tcPr>
          <w:p w14:paraId="28C527EF" w14:textId="77777777" w:rsidR="007A552A" w:rsidRPr="0078065C" w:rsidRDefault="007A552A" w:rsidP="002711FB">
            <w:pPr>
              <w:widowControl/>
              <w:tabs>
                <w:tab w:val="left" w:pos="851"/>
              </w:tabs>
              <w:spacing w:line="220" w:lineRule="exact"/>
              <w:ind w:leftChars="-35" w:left="-77"/>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1,125</w:t>
            </w:r>
          </w:p>
        </w:tc>
        <w:tc>
          <w:tcPr>
            <w:tcW w:w="969" w:type="dxa"/>
            <w:tcBorders>
              <w:top w:val="single" w:sz="8" w:space="0" w:color="auto"/>
              <w:left w:val="single" w:sz="12" w:space="0" w:color="auto"/>
              <w:bottom w:val="single" w:sz="4" w:space="0" w:color="auto"/>
              <w:right w:val="single" w:sz="12" w:space="0" w:color="auto"/>
            </w:tcBorders>
            <w:shd w:val="clear" w:color="auto" w:fill="auto"/>
            <w:vAlign w:val="center"/>
          </w:tcPr>
          <w:p w14:paraId="2E99CE8C"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1,080</w:t>
            </w:r>
          </w:p>
        </w:tc>
        <w:tc>
          <w:tcPr>
            <w:tcW w:w="969"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5D9598B7"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1,125</w:t>
            </w:r>
          </w:p>
        </w:tc>
        <w:tc>
          <w:tcPr>
            <w:tcW w:w="9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1085BD"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1,125</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E774A8"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1,125</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73386F"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1,125</w:t>
            </w:r>
          </w:p>
        </w:tc>
      </w:tr>
      <w:tr w:rsidR="0078065C" w:rsidRPr="0078065C" w14:paraId="1E393F9E" w14:textId="77777777" w:rsidTr="002711FB">
        <w:trPr>
          <w:trHeight w:val="440"/>
          <w:jc w:val="center"/>
        </w:trPr>
        <w:tc>
          <w:tcPr>
            <w:tcW w:w="752"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0311B72E" w14:textId="77777777" w:rsidR="007A552A" w:rsidRPr="0078065C" w:rsidRDefault="007A552A" w:rsidP="002711FB">
            <w:pPr>
              <w:widowControl/>
              <w:tabs>
                <w:tab w:val="left" w:pos="851"/>
              </w:tabs>
              <w:spacing w:line="220" w:lineRule="exact"/>
              <w:jc w:val="left"/>
              <w:rPr>
                <w:rFonts w:ascii="HG丸ｺﾞｼｯｸM-PRO" w:eastAsia="HG丸ｺﾞｼｯｸM-PRO" w:hAnsi="HG丸ｺﾞｼｯｸM-PRO"/>
                <w:kern w:val="0"/>
                <w:sz w:val="18"/>
              </w:rPr>
            </w:pPr>
          </w:p>
        </w:tc>
        <w:tc>
          <w:tcPr>
            <w:tcW w:w="1648"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59ACFEA8"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私学助成の幼稚園※</w:t>
            </w:r>
          </w:p>
        </w:tc>
        <w:tc>
          <w:tcPr>
            <w:tcW w:w="968" w:type="dxa"/>
            <w:tcBorders>
              <w:top w:val="single" w:sz="4" w:space="0" w:color="auto"/>
              <w:left w:val="nil"/>
              <w:bottom w:val="single" w:sz="4" w:space="0" w:color="auto"/>
              <w:right w:val="single" w:sz="12" w:space="0" w:color="auto"/>
            </w:tcBorders>
            <w:tcMar>
              <w:left w:w="28" w:type="dxa"/>
              <w:right w:w="28" w:type="dxa"/>
            </w:tcMar>
            <w:vAlign w:val="center"/>
          </w:tcPr>
          <w:p w14:paraId="5CB25BEB" w14:textId="77777777" w:rsidR="007A552A" w:rsidRPr="0078065C" w:rsidRDefault="007A552A" w:rsidP="002711FB">
            <w:pPr>
              <w:widowControl/>
              <w:tabs>
                <w:tab w:val="left" w:pos="851"/>
              </w:tabs>
              <w:spacing w:line="220" w:lineRule="exact"/>
              <w:ind w:leftChars="-35" w:left="-77"/>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2,365</w:t>
            </w:r>
          </w:p>
        </w:tc>
        <w:tc>
          <w:tcPr>
            <w:tcW w:w="969" w:type="dxa"/>
            <w:tcBorders>
              <w:top w:val="single" w:sz="4" w:space="0" w:color="auto"/>
              <w:left w:val="single" w:sz="12" w:space="0" w:color="auto"/>
              <w:bottom w:val="single" w:sz="4" w:space="0" w:color="auto"/>
              <w:right w:val="single" w:sz="12" w:space="0" w:color="auto"/>
            </w:tcBorders>
            <w:shd w:val="clear" w:color="auto" w:fill="auto"/>
            <w:vAlign w:val="center"/>
          </w:tcPr>
          <w:p w14:paraId="417D2BAD"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2,365</w:t>
            </w:r>
          </w:p>
        </w:tc>
        <w:tc>
          <w:tcPr>
            <w:tcW w:w="96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A015580"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2,365</w:t>
            </w:r>
          </w:p>
        </w:tc>
        <w:tc>
          <w:tcPr>
            <w:tcW w:w="9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39FE8C"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2,365</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E6FBD3"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2,365</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57CBFC"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2,365</w:t>
            </w:r>
          </w:p>
        </w:tc>
      </w:tr>
      <w:tr w:rsidR="0078065C" w:rsidRPr="0078065C" w14:paraId="0967E2AF" w14:textId="77777777" w:rsidTr="002711FB">
        <w:trPr>
          <w:trHeight w:val="440"/>
          <w:jc w:val="center"/>
        </w:trPr>
        <w:tc>
          <w:tcPr>
            <w:tcW w:w="752"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154A454D" w14:textId="77777777" w:rsidR="007A552A" w:rsidRPr="0078065C" w:rsidRDefault="007A552A" w:rsidP="002711FB">
            <w:pPr>
              <w:widowControl/>
              <w:tabs>
                <w:tab w:val="left" w:pos="851"/>
              </w:tabs>
              <w:spacing w:line="220" w:lineRule="exact"/>
              <w:jc w:val="left"/>
              <w:rPr>
                <w:rFonts w:ascii="HG丸ｺﾞｼｯｸM-PRO" w:eastAsia="HG丸ｺﾞｼｯｸM-PRO" w:hAnsi="HG丸ｺﾞｼｯｸM-PRO"/>
                <w:kern w:val="0"/>
                <w:sz w:val="18"/>
              </w:rPr>
            </w:pPr>
          </w:p>
        </w:tc>
        <w:tc>
          <w:tcPr>
            <w:tcW w:w="1648"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5D515797"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合計②</w:t>
            </w:r>
          </w:p>
        </w:tc>
        <w:tc>
          <w:tcPr>
            <w:tcW w:w="968" w:type="dxa"/>
            <w:tcBorders>
              <w:top w:val="single" w:sz="4" w:space="0" w:color="auto"/>
              <w:left w:val="nil"/>
              <w:bottom w:val="single" w:sz="8" w:space="0" w:color="auto"/>
              <w:right w:val="single" w:sz="12" w:space="0" w:color="auto"/>
            </w:tcBorders>
            <w:tcMar>
              <w:left w:w="28" w:type="dxa"/>
              <w:right w:w="28" w:type="dxa"/>
            </w:tcMar>
            <w:vAlign w:val="center"/>
          </w:tcPr>
          <w:p w14:paraId="149A13AD" w14:textId="77777777" w:rsidR="007A552A" w:rsidRPr="0078065C" w:rsidRDefault="007A552A" w:rsidP="002711FB">
            <w:pPr>
              <w:widowControl/>
              <w:tabs>
                <w:tab w:val="left" w:pos="851"/>
              </w:tabs>
              <w:spacing w:line="220" w:lineRule="exact"/>
              <w:ind w:leftChars="-35" w:left="-77"/>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3,490</w:t>
            </w:r>
          </w:p>
        </w:tc>
        <w:tc>
          <w:tcPr>
            <w:tcW w:w="969" w:type="dxa"/>
            <w:tcBorders>
              <w:top w:val="single" w:sz="4" w:space="0" w:color="auto"/>
              <w:left w:val="single" w:sz="12" w:space="0" w:color="auto"/>
              <w:bottom w:val="single" w:sz="8" w:space="0" w:color="auto"/>
              <w:right w:val="single" w:sz="12" w:space="0" w:color="auto"/>
            </w:tcBorders>
            <w:shd w:val="clear" w:color="auto" w:fill="auto"/>
            <w:vAlign w:val="center"/>
          </w:tcPr>
          <w:p w14:paraId="75F182D3"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3,445</w:t>
            </w:r>
          </w:p>
        </w:tc>
        <w:tc>
          <w:tcPr>
            <w:tcW w:w="969"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4D34D495"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3,490</w:t>
            </w:r>
          </w:p>
        </w:tc>
        <w:tc>
          <w:tcPr>
            <w:tcW w:w="9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CC42C0"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3,490</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29ABCB"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3,490</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08840"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3,490</w:t>
            </w:r>
          </w:p>
        </w:tc>
      </w:tr>
      <w:tr w:rsidR="0078065C" w:rsidRPr="0078065C" w14:paraId="36FEB44A" w14:textId="77777777" w:rsidTr="002711FB">
        <w:trPr>
          <w:trHeight w:val="440"/>
          <w:jc w:val="center"/>
        </w:trPr>
        <w:tc>
          <w:tcPr>
            <w:tcW w:w="240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71700879" w14:textId="77777777" w:rsidR="007A552A" w:rsidRPr="0078065C" w:rsidRDefault="007A552A" w:rsidP="002711FB">
            <w:pPr>
              <w:widowControl/>
              <w:tabs>
                <w:tab w:val="left" w:pos="851"/>
              </w:tabs>
              <w:spacing w:line="22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過不足(②―①)</w:t>
            </w:r>
          </w:p>
        </w:tc>
        <w:tc>
          <w:tcPr>
            <w:tcW w:w="968" w:type="dxa"/>
            <w:tcBorders>
              <w:top w:val="single" w:sz="8" w:space="0" w:color="auto"/>
              <w:left w:val="nil"/>
              <w:bottom w:val="single" w:sz="8" w:space="0" w:color="auto"/>
              <w:right w:val="single" w:sz="12" w:space="0" w:color="auto"/>
            </w:tcBorders>
            <w:tcMar>
              <w:left w:w="28" w:type="dxa"/>
              <w:right w:w="28" w:type="dxa"/>
            </w:tcMar>
            <w:vAlign w:val="center"/>
          </w:tcPr>
          <w:p w14:paraId="7201ECEF" w14:textId="77777777" w:rsidR="007A552A" w:rsidRPr="0078065C" w:rsidRDefault="007A552A" w:rsidP="002711FB">
            <w:pPr>
              <w:widowControl/>
              <w:tabs>
                <w:tab w:val="left" w:pos="851"/>
              </w:tabs>
              <w:spacing w:line="220" w:lineRule="exact"/>
              <w:ind w:leftChars="-35" w:left="-77"/>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1,483</w:t>
            </w:r>
          </w:p>
        </w:tc>
        <w:tc>
          <w:tcPr>
            <w:tcW w:w="969" w:type="dxa"/>
            <w:tcBorders>
              <w:top w:val="single" w:sz="8" w:space="0" w:color="auto"/>
              <w:left w:val="single" w:sz="12" w:space="0" w:color="auto"/>
              <w:bottom w:val="single" w:sz="12" w:space="0" w:color="auto"/>
              <w:right w:val="single" w:sz="12" w:space="0" w:color="auto"/>
            </w:tcBorders>
            <w:shd w:val="clear" w:color="auto" w:fill="auto"/>
            <w:vAlign w:val="center"/>
          </w:tcPr>
          <w:p w14:paraId="4EEB8B14"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1,531</w:t>
            </w:r>
          </w:p>
        </w:tc>
        <w:tc>
          <w:tcPr>
            <w:tcW w:w="969"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3D435AA7"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1,542</w:t>
            </w:r>
          </w:p>
        </w:tc>
        <w:tc>
          <w:tcPr>
            <w:tcW w:w="9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F99115"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1,616</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3FB95C"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1,658</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B6B305" w14:textId="77777777" w:rsidR="007A552A" w:rsidRPr="0078065C" w:rsidRDefault="007A552A" w:rsidP="002711FB">
            <w:pPr>
              <w:widowControl/>
              <w:tabs>
                <w:tab w:val="left" w:pos="851"/>
              </w:tabs>
              <w:spacing w:line="22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1,667</w:t>
            </w:r>
          </w:p>
        </w:tc>
      </w:tr>
    </w:tbl>
    <w:p w14:paraId="5F8139F4" w14:textId="77777777" w:rsidR="00AC751B" w:rsidRPr="0078065C" w:rsidRDefault="00AC751B" w:rsidP="003D766C">
      <w:pPr>
        <w:spacing w:line="160" w:lineRule="exact"/>
        <w:ind w:leftChars="378" w:left="992" w:hangingChars="100" w:hanging="160"/>
        <w:rPr>
          <w:rFonts w:ascii="HG丸ｺﾞｼｯｸM-PRO" w:eastAsia="HG丸ｺﾞｼｯｸM-PRO" w:hAnsi="HG丸ｺﾞｼｯｸM-PRO"/>
          <w:sz w:val="16"/>
          <w:szCs w:val="16"/>
        </w:rPr>
      </w:pPr>
    </w:p>
    <w:p w14:paraId="0DDFBAF7" w14:textId="16DAB5E8" w:rsidR="003D766C" w:rsidRPr="0078065C" w:rsidRDefault="003D766C" w:rsidP="003D766C">
      <w:pPr>
        <w:spacing w:line="160" w:lineRule="exact"/>
        <w:ind w:leftChars="378" w:left="992"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「２号認定(教育)」とは、通常保育の必要性がある「2号認定」を受けられる者のうち、幼児期の学校教育の利用希望が強い者のことです。</w:t>
      </w:r>
    </w:p>
    <w:p w14:paraId="5B146048" w14:textId="77777777" w:rsidR="003D766C" w:rsidRPr="0078065C" w:rsidRDefault="003D766C" w:rsidP="003D766C">
      <w:pPr>
        <w:spacing w:line="160" w:lineRule="exact"/>
        <w:ind w:leftChars="378" w:left="992"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「特定教育・保育施設」とは、子ども・子育て支援法に基づく施設型給付</w:t>
      </w:r>
      <w:r w:rsidRPr="0078065C">
        <w:rPr>
          <w:rStyle w:val="ab"/>
          <w:rFonts w:ascii="HG丸ｺﾞｼｯｸM-PRO" w:eastAsia="HG丸ｺﾞｼｯｸM-PRO" w:hAnsi="HG丸ｺﾞｼｯｸM-PRO"/>
          <w:sz w:val="16"/>
          <w:szCs w:val="16"/>
        </w:rPr>
        <w:footnoteReference w:id="20"/>
      </w:r>
      <w:r w:rsidRPr="0078065C">
        <w:rPr>
          <w:rFonts w:ascii="HG丸ｺﾞｼｯｸM-PRO" w:eastAsia="HG丸ｺﾞｼｯｸM-PRO" w:hAnsi="HG丸ｺﾞｼｯｸM-PRO" w:hint="eastAsia"/>
          <w:sz w:val="16"/>
          <w:szCs w:val="16"/>
        </w:rPr>
        <w:t>費の支給対象施設として確認</w:t>
      </w:r>
      <w:r w:rsidRPr="0078065C">
        <w:rPr>
          <w:rStyle w:val="ab"/>
          <w:rFonts w:ascii="HG丸ｺﾞｼｯｸM-PRO" w:eastAsia="HG丸ｺﾞｼｯｸM-PRO" w:hAnsi="HG丸ｺﾞｼｯｸM-PRO"/>
          <w:sz w:val="16"/>
          <w:szCs w:val="16"/>
        </w:rPr>
        <w:footnoteReference w:id="21"/>
      </w:r>
      <w:r w:rsidRPr="0078065C">
        <w:rPr>
          <w:rFonts w:ascii="HG丸ｺﾞｼｯｸM-PRO" w:eastAsia="HG丸ｺﾞｼｯｸM-PRO" w:hAnsi="HG丸ｺﾞｼｯｸM-PRO" w:hint="eastAsia"/>
          <w:sz w:val="16"/>
          <w:szCs w:val="16"/>
        </w:rPr>
        <w:t>を受けた施設のことです。教育事業における確保方策としては「認定こども園」と「幼稚園」が該当します。</w:t>
      </w:r>
    </w:p>
    <w:p w14:paraId="37BEA018" w14:textId="77777777" w:rsidR="003D766C" w:rsidRPr="0078065C" w:rsidRDefault="003D766C" w:rsidP="003D766C">
      <w:pPr>
        <w:spacing w:line="160" w:lineRule="exact"/>
        <w:ind w:leftChars="378" w:left="992"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私学助成の幼稚園」とは、子ども・子育て支援法に基づく施設型給付費の支給対象施設として確認を受けない幼稚園のことです。なお、この幼稚園に通う幼児は量の見込みの１号認定と２号認定（教育）に含んで記載しました。</w:t>
      </w:r>
    </w:p>
    <w:p w14:paraId="41439016" w14:textId="28E48DC6" w:rsidR="003D766C" w:rsidRPr="0078065C" w:rsidRDefault="003D766C" w:rsidP="007A552A">
      <w:pPr>
        <w:spacing w:line="160" w:lineRule="exact"/>
        <w:ind w:leftChars="378" w:left="992" w:hangingChars="100" w:hanging="160"/>
        <w:rPr>
          <w:rFonts w:ascii="HG丸ｺﾞｼｯｸM-PRO" w:eastAsia="HG丸ｺﾞｼｯｸM-PRO" w:hAnsi="HG丸ｺﾞｼｯｸM-PRO"/>
          <w:sz w:val="16"/>
        </w:rPr>
      </w:pPr>
      <w:r w:rsidRPr="0078065C">
        <w:rPr>
          <w:rFonts w:ascii="HG丸ｺﾞｼｯｸM-PRO" w:eastAsia="HG丸ｺﾞｼｯｸM-PRO" w:hAnsi="HG丸ｺﾞｼｯｸM-PRO" w:hint="eastAsia"/>
          <w:sz w:val="16"/>
          <w:szCs w:val="16"/>
        </w:rPr>
        <w:t xml:space="preserve">※　</w:t>
      </w:r>
      <w:r w:rsidRPr="0078065C">
        <w:rPr>
          <w:rFonts w:ascii="HG丸ｺﾞｼｯｸM-PRO" w:eastAsia="HG丸ｺﾞｼｯｸM-PRO" w:hAnsi="HG丸ｺﾞｼｯｸM-PRO" w:hint="eastAsia"/>
          <w:sz w:val="16"/>
        </w:rPr>
        <w:t>確保方策に記載している人数は、定員による記載を行うこととされています。</w:t>
      </w:r>
    </w:p>
    <w:p w14:paraId="3224CE40" w14:textId="77777777" w:rsidR="003D766C" w:rsidRPr="0078065C" w:rsidRDefault="003D766C" w:rsidP="003D766C">
      <w:pPr>
        <w:spacing w:line="0" w:lineRule="atLeast"/>
        <w:ind w:leftChars="378" w:left="992"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他地域との調整とは、表に記載している地域以外の他地域との流出入数から算出しました。</w:t>
      </w:r>
    </w:p>
    <w:p w14:paraId="13861245" w14:textId="77777777" w:rsidR="007A552A" w:rsidRPr="0078065C" w:rsidRDefault="007A552A" w:rsidP="007A552A">
      <w:pPr>
        <w:tabs>
          <w:tab w:val="left" w:pos="851"/>
        </w:tabs>
        <w:spacing w:line="220" w:lineRule="exact"/>
        <w:ind w:leftChars="135" w:left="297"/>
        <w:jc w:val="right"/>
        <w:rPr>
          <w:rFonts w:ascii="HG丸ｺﾞｼｯｸM-PRO" w:eastAsia="HG丸ｺﾞｼｯｸM-PRO" w:hAnsi="HG丸ｺﾞｼｯｸM-PRO"/>
        </w:rPr>
      </w:pPr>
      <w:r w:rsidRPr="0078065C">
        <w:rPr>
          <w:rFonts w:ascii="HG丸ｺﾞｼｯｸM-PRO" w:eastAsia="HG丸ｺﾞｼｯｸM-PRO" w:hAnsi="HG丸ｺﾞｼｯｸM-PRO" w:hint="eastAsia"/>
        </w:rPr>
        <w:lastRenderedPageBreak/>
        <w:t xml:space="preserve">　　　　(人)</w:t>
      </w:r>
    </w:p>
    <w:tbl>
      <w:tblPr>
        <w:tblW w:w="7391" w:type="dxa"/>
        <w:jc w:val="center"/>
        <w:tblLayout w:type="fixed"/>
        <w:tblCellMar>
          <w:left w:w="99" w:type="dxa"/>
          <w:right w:w="99" w:type="dxa"/>
        </w:tblCellMar>
        <w:tblLook w:val="04A0" w:firstRow="1" w:lastRow="0" w:firstColumn="1" w:lastColumn="0" w:noHBand="0" w:noVBand="1"/>
      </w:tblPr>
      <w:tblGrid>
        <w:gridCol w:w="709"/>
        <w:gridCol w:w="1701"/>
        <w:gridCol w:w="830"/>
        <w:gridCol w:w="830"/>
        <w:gridCol w:w="830"/>
        <w:gridCol w:w="830"/>
        <w:gridCol w:w="830"/>
        <w:gridCol w:w="831"/>
      </w:tblGrid>
      <w:tr w:rsidR="0078065C" w:rsidRPr="0078065C" w14:paraId="02019646" w14:textId="77777777" w:rsidTr="002711FB">
        <w:trPr>
          <w:trHeight w:val="340"/>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ABE9FF"/>
            <w:tcMar>
              <w:left w:w="28" w:type="dxa"/>
              <w:right w:w="28" w:type="dxa"/>
            </w:tcMar>
            <w:vAlign w:val="center"/>
          </w:tcPr>
          <w:p w14:paraId="19779D03"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鎌倉地域</w:t>
            </w:r>
          </w:p>
        </w:tc>
        <w:tc>
          <w:tcPr>
            <w:tcW w:w="830" w:type="dxa"/>
            <w:tcBorders>
              <w:top w:val="single" w:sz="8" w:space="0" w:color="auto"/>
              <w:left w:val="nil"/>
              <w:bottom w:val="single" w:sz="8" w:space="0" w:color="auto"/>
              <w:right w:val="single" w:sz="12" w:space="0" w:color="auto"/>
            </w:tcBorders>
            <w:shd w:val="clear" w:color="auto" w:fill="ABE9FF"/>
            <w:tcMar>
              <w:left w:w="0" w:type="dxa"/>
              <w:right w:w="0" w:type="dxa"/>
            </w:tcMar>
            <w:vAlign w:val="center"/>
          </w:tcPr>
          <w:p w14:paraId="1CCF3B8E"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72"/>
              </w:rPr>
              <w:t>令和２年度</w:t>
            </w:r>
          </w:p>
        </w:tc>
        <w:tc>
          <w:tcPr>
            <w:tcW w:w="830" w:type="dxa"/>
            <w:tcBorders>
              <w:top w:val="single" w:sz="12" w:space="0" w:color="auto"/>
              <w:left w:val="single" w:sz="12" w:space="0" w:color="auto"/>
              <w:bottom w:val="single" w:sz="8" w:space="0" w:color="auto"/>
              <w:right w:val="single" w:sz="12" w:space="0" w:color="auto"/>
            </w:tcBorders>
            <w:shd w:val="clear" w:color="auto" w:fill="ABE9FF"/>
          </w:tcPr>
          <w:p w14:paraId="552C8AA8"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70"/>
                <w:kern w:val="0"/>
                <w:sz w:val="18"/>
                <w:fitText w:val="630" w:id="-1720534271"/>
              </w:rPr>
              <w:t>令和２年</w:t>
            </w:r>
            <w:r w:rsidRPr="0078065C">
              <w:rPr>
                <w:rFonts w:ascii="HG丸ｺﾞｼｯｸM-PRO" w:eastAsia="HG丸ｺﾞｼｯｸM-PRO" w:hAnsi="HG丸ｺﾞｼｯｸM-PRO" w:hint="eastAsia"/>
                <w:spacing w:val="2"/>
                <w:w w:val="70"/>
                <w:kern w:val="0"/>
                <w:sz w:val="18"/>
                <w:fitText w:val="630" w:id="-1720534271"/>
              </w:rPr>
              <w:t>度</w:t>
            </w:r>
            <w:r w:rsidRPr="0078065C">
              <w:rPr>
                <w:rFonts w:ascii="HG丸ｺﾞｼｯｸM-PRO" w:eastAsia="HG丸ｺﾞｼｯｸM-PRO" w:hAnsi="HG丸ｺﾞｼｯｸM-PRO" w:hint="eastAsia"/>
                <w:kern w:val="0"/>
                <w:sz w:val="18"/>
              </w:rPr>
              <w:t>実績</w:t>
            </w:r>
          </w:p>
        </w:tc>
        <w:tc>
          <w:tcPr>
            <w:tcW w:w="830" w:type="dxa"/>
            <w:tcBorders>
              <w:top w:val="single" w:sz="8" w:space="0" w:color="auto"/>
              <w:left w:val="single" w:sz="12" w:space="0" w:color="auto"/>
              <w:bottom w:val="single" w:sz="8" w:space="0" w:color="auto"/>
              <w:right w:val="single" w:sz="4" w:space="0" w:color="auto"/>
            </w:tcBorders>
            <w:shd w:val="clear" w:color="auto" w:fill="ABE9FF"/>
            <w:tcMar>
              <w:left w:w="0" w:type="dxa"/>
              <w:right w:w="0" w:type="dxa"/>
            </w:tcMar>
            <w:vAlign w:val="center"/>
          </w:tcPr>
          <w:p w14:paraId="28D0213B"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70"/>
              </w:rPr>
              <w:t>令和３年</w:t>
            </w:r>
            <w:r w:rsidRPr="0078065C">
              <w:rPr>
                <w:rFonts w:ascii="HG丸ｺﾞｼｯｸM-PRO" w:eastAsia="HG丸ｺﾞｼｯｸM-PRO" w:hAnsi="HG丸ｺﾞｼｯｸM-PRO" w:hint="eastAsia"/>
                <w:spacing w:val="1"/>
                <w:w w:val="80"/>
                <w:kern w:val="0"/>
                <w:sz w:val="18"/>
                <w:fitText w:val="720" w:id="-1720534270"/>
              </w:rPr>
              <w:t>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539791E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9"/>
              </w:rPr>
              <w:t>令和４年度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78C4161D"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8"/>
              </w:rPr>
              <w:t>令和５年</w:t>
            </w:r>
            <w:r w:rsidRPr="0078065C">
              <w:rPr>
                <w:rFonts w:ascii="HG丸ｺﾞｼｯｸM-PRO" w:eastAsia="HG丸ｺﾞｼｯｸM-PRO" w:hAnsi="HG丸ｺﾞｼｯｸM-PRO" w:hint="eastAsia"/>
                <w:spacing w:val="1"/>
                <w:w w:val="80"/>
                <w:kern w:val="0"/>
                <w:sz w:val="18"/>
                <w:fitText w:val="720" w:id="-1720534268"/>
              </w:rPr>
              <w:t>度</w:t>
            </w:r>
          </w:p>
        </w:tc>
        <w:tc>
          <w:tcPr>
            <w:tcW w:w="831"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15914B47"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7"/>
              </w:rPr>
              <w:t>令和６年</w:t>
            </w:r>
            <w:r w:rsidRPr="0078065C">
              <w:rPr>
                <w:rFonts w:ascii="HG丸ｺﾞｼｯｸM-PRO" w:eastAsia="HG丸ｺﾞｼｯｸM-PRO" w:hAnsi="HG丸ｺﾞｼｯｸM-PRO" w:hint="eastAsia"/>
                <w:spacing w:val="1"/>
                <w:w w:val="80"/>
                <w:kern w:val="0"/>
                <w:sz w:val="18"/>
                <w:fitText w:val="720" w:id="-1720534267"/>
              </w:rPr>
              <w:t>度</w:t>
            </w:r>
          </w:p>
        </w:tc>
      </w:tr>
      <w:tr w:rsidR="0078065C" w:rsidRPr="0078065C" w14:paraId="40B1CB9B" w14:textId="77777777" w:rsidTr="002711FB">
        <w:trPr>
          <w:trHeight w:val="400"/>
          <w:jc w:val="center"/>
        </w:trPr>
        <w:tc>
          <w:tcPr>
            <w:tcW w:w="709"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11EEA6BE"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0B7F7A0E"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347A29F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1号認定</w:t>
            </w:r>
          </w:p>
        </w:tc>
        <w:tc>
          <w:tcPr>
            <w:tcW w:w="830" w:type="dxa"/>
            <w:tcBorders>
              <w:top w:val="single" w:sz="8" w:space="0" w:color="auto"/>
              <w:left w:val="nil"/>
              <w:bottom w:val="single" w:sz="4" w:space="0" w:color="auto"/>
              <w:right w:val="single" w:sz="12" w:space="0" w:color="auto"/>
            </w:tcBorders>
            <w:tcMar>
              <w:left w:w="28" w:type="dxa"/>
              <w:right w:w="28" w:type="dxa"/>
            </w:tcMar>
            <w:vAlign w:val="center"/>
          </w:tcPr>
          <w:p w14:paraId="4DA8385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487</w:t>
            </w:r>
          </w:p>
        </w:tc>
        <w:tc>
          <w:tcPr>
            <w:tcW w:w="830" w:type="dxa"/>
            <w:vMerge w:val="restart"/>
            <w:tcBorders>
              <w:top w:val="single" w:sz="8" w:space="0" w:color="auto"/>
              <w:left w:val="single" w:sz="12" w:space="0" w:color="auto"/>
              <w:right w:val="single" w:sz="12" w:space="0" w:color="auto"/>
            </w:tcBorders>
            <w:vAlign w:val="center"/>
          </w:tcPr>
          <w:p w14:paraId="4985BB5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502</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2A6FF33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440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D3125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426</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73BA18"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420</w:t>
            </w:r>
          </w:p>
        </w:tc>
        <w:tc>
          <w:tcPr>
            <w:tcW w:w="8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B71BC9"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433</w:t>
            </w:r>
          </w:p>
        </w:tc>
      </w:tr>
      <w:tr w:rsidR="0078065C" w:rsidRPr="0078065C" w14:paraId="470E3B06" w14:textId="77777777" w:rsidTr="002711FB">
        <w:trPr>
          <w:trHeight w:val="400"/>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7FDCCE2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54DC932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2号認定(教育)</w:t>
            </w:r>
          </w:p>
        </w:tc>
        <w:tc>
          <w:tcPr>
            <w:tcW w:w="830" w:type="dxa"/>
            <w:tcBorders>
              <w:top w:val="single" w:sz="4" w:space="0" w:color="auto"/>
              <w:left w:val="nil"/>
              <w:bottom w:val="single" w:sz="4" w:space="0" w:color="auto"/>
              <w:right w:val="single" w:sz="12" w:space="0" w:color="auto"/>
            </w:tcBorders>
            <w:tcMar>
              <w:left w:w="28" w:type="dxa"/>
              <w:right w:w="28" w:type="dxa"/>
            </w:tcMar>
            <w:vAlign w:val="center"/>
          </w:tcPr>
          <w:p w14:paraId="2D05AD1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53</w:t>
            </w:r>
          </w:p>
        </w:tc>
        <w:tc>
          <w:tcPr>
            <w:tcW w:w="830" w:type="dxa"/>
            <w:vMerge/>
            <w:tcBorders>
              <w:left w:val="single" w:sz="12" w:space="0" w:color="auto"/>
              <w:right w:val="single" w:sz="12" w:space="0" w:color="auto"/>
            </w:tcBorders>
            <w:vAlign w:val="center"/>
          </w:tcPr>
          <w:p w14:paraId="4DCEEDA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67F06E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53</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824A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53</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E313FA"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823A95"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50</w:t>
            </w:r>
          </w:p>
        </w:tc>
      </w:tr>
      <w:tr w:rsidR="0078065C" w:rsidRPr="0078065C" w14:paraId="090C1979" w14:textId="77777777" w:rsidTr="002711FB">
        <w:trPr>
          <w:trHeight w:val="664"/>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07FB274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491F91CF"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合計①</w:t>
            </w:r>
          </w:p>
        </w:tc>
        <w:tc>
          <w:tcPr>
            <w:tcW w:w="830" w:type="dxa"/>
            <w:tcBorders>
              <w:top w:val="single" w:sz="4" w:space="0" w:color="auto"/>
              <w:left w:val="nil"/>
              <w:bottom w:val="single" w:sz="8" w:space="0" w:color="auto"/>
              <w:right w:val="single" w:sz="12" w:space="0" w:color="auto"/>
            </w:tcBorders>
            <w:tcMar>
              <w:left w:w="28" w:type="dxa"/>
              <w:right w:w="28" w:type="dxa"/>
            </w:tcMar>
            <w:vAlign w:val="center"/>
          </w:tcPr>
          <w:p w14:paraId="5B298E0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540</w:t>
            </w:r>
          </w:p>
        </w:tc>
        <w:tc>
          <w:tcPr>
            <w:tcW w:w="830" w:type="dxa"/>
            <w:vMerge/>
            <w:tcBorders>
              <w:left w:val="single" w:sz="12" w:space="0" w:color="auto"/>
              <w:bottom w:val="single" w:sz="8" w:space="0" w:color="auto"/>
              <w:right w:val="single" w:sz="12" w:space="0" w:color="auto"/>
            </w:tcBorders>
            <w:vAlign w:val="center"/>
          </w:tcPr>
          <w:p w14:paraId="643BC9D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64BA0DC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493</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AF3D4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479</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CE5FD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472</w:t>
            </w:r>
          </w:p>
        </w:tc>
        <w:tc>
          <w:tcPr>
            <w:tcW w:w="8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3F00B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483</w:t>
            </w:r>
          </w:p>
        </w:tc>
      </w:tr>
      <w:tr w:rsidR="0078065C" w:rsidRPr="0078065C" w14:paraId="5E996892" w14:textId="77777777" w:rsidTr="002711FB">
        <w:trPr>
          <w:trHeight w:val="400"/>
          <w:jc w:val="center"/>
        </w:trPr>
        <w:tc>
          <w:tcPr>
            <w:tcW w:w="709"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3039DD06"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36E0ED25"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6DF6869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特定教育・保育施設</w:t>
            </w:r>
          </w:p>
        </w:tc>
        <w:tc>
          <w:tcPr>
            <w:tcW w:w="830" w:type="dxa"/>
            <w:tcBorders>
              <w:top w:val="single" w:sz="8" w:space="0" w:color="auto"/>
              <w:left w:val="nil"/>
              <w:bottom w:val="single" w:sz="4" w:space="0" w:color="auto"/>
              <w:right w:val="single" w:sz="12" w:space="0" w:color="auto"/>
            </w:tcBorders>
            <w:tcMar>
              <w:left w:w="28" w:type="dxa"/>
              <w:right w:w="28" w:type="dxa"/>
            </w:tcMar>
            <w:vAlign w:val="center"/>
          </w:tcPr>
          <w:p w14:paraId="2596737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105</w:t>
            </w:r>
          </w:p>
        </w:tc>
        <w:tc>
          <w:tcPr>
            <w:tcW w:w="830" w:type="dxa"/>
            <w:tcBorders>
              <w:top w:val="single" w:sz="8" w:space="0" w:color="auto"/>
              <w:left w:val="single" w:sz="12" w:space="0" w:color="auto"/>
              <w:bottom w:val="single" w:sz="4" w:space="0" w:color="auto"/>
              <w:right w:val="single" w:sz="12" w:space="0" w:color="auto"/>
            </w:tcBorders>
            <w:vAlign w:val="center"/>
          </w:tcPr>
          <w:p w14:paraId="17D8C55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60</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7217996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105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642B5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105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DF108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8AE5A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105</w:t>
            </w:r>
          </w:p>
        </w:tc>
      </w:tr>
      <w:tr w:rsidR="0078065C" w:rsidRPr="0078065C" w14:paraId="59053194" w14:textId="77777777" w:rsidTr="002711FB">
        <w:trPr>
          <w:trHeight w:val="400"/>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3E4DA39F"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438AEAE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私学助成の幼稚園</w:t>
            </w:r>
          </w:p>
        </w:tc>
        <w:tc>
          <w:tcPr>
            <w:tcW w:w="830" w:type="dxa"/>
            <w:tcBorders>
              <w:top w:val="single" w:sz="4" w:space="0" w:color="auto"/>
              <w:left w:val="nil"/>
              <w:bottom w:val="single" w:sz="4" w:space="0" w:color="auto"/>
              <w:right w:val="single" w:sz="12" w:space="0" w:color="auto"/>
            </w:tcBorders>
            <w:tcMar>
              <w:left w:w="28" w:type="dxa"/>
              <w:right w:w="28" w:type="dxa"/>
            </w:tcMar>
            <w:vAlign w:val="center"/>
          </w:tcPr>
          <w:p w14:paraId="43622EC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870</w:t>
            </w:r>
          </w:p>
        </w:tc>
        <w:tc>
          <w:tcPr>
            <w:tcW w:w="830" w:type="dxa"/>
            <w:tcBorders>
              <w:top w:val="single" w:sz="4" w:space="0" w:color="auto"/>
              <w:left w:val="single" w:sz="12" w:space="0" w:color="auto"/>
              <w:bottom w:val="single" w:sz="4" w:space="0" w:color="auto"/>
              <w:right w:val="single" w:sz="12" w:space="0" w:color="auto"/>
            </w:tcBorders>
            <w:vAlign w:val="center"/>
          </w:tcPr>
          <w:p w14:paraId="28A87A9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870</w:t>
            </w: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27453A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870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B9916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870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0CA3B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870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1884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870</w:t>
            </w:r>
          </w:p>
        </w:tc>
      </w:tr>
      <w:tr w:rsidR="0078065C" w:rsidRPr="0078065C" w14:paraId="00038D47" w14:textId="77777777" w:rsidTr="002711FB">
        <w:trPr>
          <w:trHeight w:val="400"/>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374BE04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74E87BCD"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合計②</w:t>
            </w:r>
          </w:p>
        </w:tc>
        <w:tc>
          <w:tcPr>
            <w:tcW w:w="830" w:type="dxa"/>
            <w:tcBorders>
              <w:top w:val="single" w:sz="4" w:space="0" w:color="auto"/>
              <w:left w:val="nil"/>
              <w:bottom w:val="single" w:sz="8" w:space="0" w:color="auto"/>
              <w:right w:val="single" w:sz="12" w:space="0" w:color="auto"/>
            </w:tcBorders>
            <w:tcMar>
              <w:left w:w="28" w:type="dxa"/>
              <w:right w:w="28" w:type="dxa"/>
            </w:tcMar>
            <w:vAlign w:val="center"/>
          </w:tcPr>
          <w:p w14:paraId="15E2708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975</w:t>
            </w:r>
          </w:p>
        </w:tc>
        <w:tc>
          <w:tcPr>
            <w:tcW w:w="830" w:type="dxa"/>
            <w:tcBorders>
              <w:top w:val="single" w:sz="4" w:space="0" w:color="auto"/>
              <w:left w:val="single" w:sz="12" w:space="0" w:color="auto"/>
              <w:bottom w:val="single" w:sz="8" w:space="0" w:color="auto"/>
              <w:right w:val="single" w:sz="12" w:space="0" w:color="auto"/>
            </w:tcBorders>
            <w:vAlign w:val="center"/>
          </w:tcPr>
          <w:p w14:paraId="2B035A5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930</w:t>
            </w: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3AAD5BA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975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A2CBC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975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7123A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975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72AA7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975</w:t>
            </w:r>
          </w:p>
        </w:tc>
      </w:tr>
      <w:tr w:rsidR="0078065C" w:rsidRPr="0078065C" w14:paraId="1F08A477" w14:textId="77777777" w:rsidTr="002711FB">
        <w:trPr>
          <w:trHeight w:val="400"/>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0" w:type="dxa"/>
            </w:tcMar>
            <w:vAlign w:val="center"/>
          </w:tcPr>
          <w:p w14:paraId="234F86A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他地域との調整(流出数)③※</w:t>
            </w:r>
          </w:p>
        </w:tc>
        <w:tc>
          <w:tcPr>
            <w:tcW w:w="830" w:type="dxa"/>
            <w:tcBorders>
              <w:top w:val="single" w:sz="8" w:space="0" w:color="auto"/>
              <w:left w:val="single" w:sz="4" w:space="0" w:color="auto"/>
              <w:bottom w:val="single" w:sz="8" w:space="0" w:color="auto"/>
              <w:right w:val="single" w:sz="12" w:space="0" w:color="auto"/>
            </w:tcBorders>
            <w:tcMar>
              <w:left w:w="28" w:type="dxa"/>
              <w:right w:w="28" w:type="dxa"/>
            </w:tcMar>
            <w:vAlign w:val="center"/>
          </w:tcPr>
          <w:p w14:paraId="3CEE894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30" w:type="dxa"/>
            <w:tcBorders>
              <w:top w:val="single" w:sz="8" w:space="0" w:color="auto"/>
              <w:left w:val="single" w:sz="12" w:space="0" w:color="auto"/>
              <w:bottom w:val="single" w:sz="8" w:space="0" w:color="auto"/>
              <w:right w:val="single" w:sz="12" w:space="0" w:color="auto"/>
            </w:tcBorders>
            <w:vAlign w:val="center"/>
          </w:tcPr>
          <w:p w14:paraId="2615DFD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31</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303A331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C70BB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18555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8E2AB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37</w:t>
            </w:r>
          </w:p>
        </w:tc>
      </w:tr>
      <w:tr w:rsidR="0078065C" w:rsidRPr="0078065C" w14:paraId="57515AB0" w14:textId="77777777" w:rsidTr="002711FB">
        <w:trPr>
          <w:trHeight w:val="400"/>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299A2CB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　(②+③-①)</w:t>
            </w:r>
          </w:p>
        </w:tc>
        <w:tc>
          <w:tcPr>
            <w:tcW w:w="830" w:type="dxa"/>
            <w:tcBorders>
              <w:top w:val="single" w:sz="8" w:space="0" w:color="auto"/>
              <w:left w:val="nil"/>
              <w:bottom w:val="single" w:sz="8" w:space="0" w:color="auto"/>
              <w:right w:val="single" w:sz="12" w:space="0" w:color="auto"/>
            </w:tcBorders>
            <w:tcMar>
              <w:left w:w="28" w:type="dxa"/>
              <w:right w:w="28" w:type="dxa"/>
            </w:tcMar>
            <w:vAlign w:val="center"/>
          </w:tcPr>
          <w:p w14:paraId="1AB341C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472</w:t>
            </w:r>
          </w:p>
        </w:tc>
        <w:tc>
          <w:tcPr>
            <w:tcW w:w="830" w:type="dxa"/>
            <w:tcBorders>
              <w:top w:val="single" w:sz="8" w:space="0" w:color="auto"/>
              <w:left w:val="single" w:sz="12" w:space="0" w:color="auto"/>
              <w:bottom w:val="single" w:sz="12" w:space="0" w:color="auto"/>
              <w:right w:val="single" w:sz="12" w:space="0" w:color="auto"/>
            </w:tcBorders>
            <w:vAlign w:val="center"/>
          </w:tcPr>
          <w:p w14:paraId="69EE3C9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459</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73973E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519</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469A7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540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9F62A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540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9766D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529</w:t>
            </w:r>
          </w:p>
        </w:tc>
      </w:tr>
    </w:tbl>
    <w:p w14:paraId="6710F344" w14:textId="77777777" w:rsidR="007A552A" w:rsidRPr="0078065C" w:rsidRDefault="007A552A" w:rsidP="007A552A">
      <w:pPr>
        <w:tabs>
          <w:tab w:val="left" w:pos="851"/>
        </w:tabs>
        <w:spacing w:line="0" w:lineRule="atLeast"/>
        <w:ind w:leftChars="378" w:left="992" w:hangingChars="100" w:hanging="160"/>
        <w:rPr>
          <w:rFonts w:ascii="HG丸ｺﾞｼｯｸM-PRO" w:eastAsia="HG丸ｺﾞｼｯｸM-PRO" w:hAnsi="HG丸ｺﾞｼｯｸM-PRO"/>
          <w:sz w:val="16"/>
        </w:rPr>
      </w:pPr>
      <w:r w:rsidRPr="0078065C">
        <w:rPr>
          <w:rFonts w:ascii="HG丸ｺﾞｼｯｸM-PRO" w:eastAsia="HG丸ｺﾞｼｯｸM-PRO" w:hAnsi="HG丸ｺﾞｼｯｸM-PRO" w:hint="eastAsia"/>
          <w:sz w:val="16"/>
        </w:rPr>
        <w:t>※　他地域との調整とは、表に記載している地域以外の他地域との流出入数から算出しました。</w:t>
      </w:r>
    </w:p>
    <w:p w14:paraId="10517609" w14:textId="77777777" w:rsidR="007A552A" w:rsidRPr="0078065C" w:rsidRDefault="007A552A" w:rsidP="007A552A">
      <w:pPr>
        <w:widowControl/>
        <w:tabs>
          <w:tab w:val="left" w:pos="851"/>
        </w:tabs>
        <w:jc w:val="left"/>
        <w:rPr>
          <w:rFonts w:ascii="HG丸ｺﾞｼｯｸM-PRO" w:eastAsia="HG丸ｺﾞｼｯｸM-PRO" w:hAnsi="HG丸ｺﾞｼｯｸM-PRO"/>
          <w:sz w:val="16"/>
          <w:szCs w:val="16"/>
        </w:rPr>
      </w:pPr>
    </w:p>
    <w:p w14:paraId="2029F430" w14:textId="77777777" w:rsidR="007A552A" w:rsidRPr="0078065C" w:rsidRDefault="007A552A" w:rsidP="007A552A">
      <w:pPr>
        <w:tabs>
          <w:tab w:val="left" w:pos="851"/>
        </w:tabs>
        <w:spacing w:line="200" w:lineRule="exact"/>
        <w:ind w:leftChars="135" w:left="297"/>
        <w:jc w:val="right"/>
        <w:rPr>
          <w:rFonts w:ascii="HG丸ｺﾞｼｯｸM-PRO" w:eastAsia="HG丸ｺﾞｼｯｸM-PRO" w:hAnsi="HG丸ｺﾞｼｯｸM-PRO"/>
        </w:rPr>
      </w:pPr>
      <w:r w:rsidRPr="0078065C">
        <w:rPr>
          <w:rFonts w:ascii="HG丸ｺﾞｼｯｸM-PRO" w:eastAsia="HG丸ｺﾞｼｯｸM-PRO" w:hAnsi="HG丸ｺﾞｼｯｸM-PRO" w:hint="eastAsia"/>
        </w:rPr>
        <w:t xml:space="preserve">　(人)</w:t>
      </w:r>
    </w:p>
    <w:tbl>
      <w:tblPr>
        <w:tblW w:w="7391" w:type="dxa"/>
        <w:jc w:val="center"/>
        <w:tblLayout w:type="fixed"/>
        <w:tblCellMar>
          <w:left w:w="99" w:type="dxa"/>
          <w:right w:w="99" w:type="dxa"/>
        </w:tblCellMar>
        <w:tblLook w:val="04A0" w:firstRow="1" w:lastRow="0" w:firstColumn="1" w:lastColumn="0" w:noHBand="0" w:noVBand="1"/>
      </w:tblPr>
      <w:tblGrid>
        <w:gridCol w:w="709"/>
        <w:gridCol w:w="1701"/>
        <w:gridCol w:w="830"/>
        <w:gridCol w:w="830"/>
        <w:gridCol w:w="830"/>
        <w:gridCol w:w="830"/>
        <w:gridCol w:w="830"/>
        <w:gridCol w:w="831"/>
      </w:tblGrid>
      <w:tr w:rsidR="0078065C" w:rsidRPr="0078065C" w14:paraId="4198A912" w14:textId="77777777" w:rsidTr="002711FB">
        <w:trPr>
          <w:trHeight w:val="397"/>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ABE9FF"/>
            <w:tcMar>
              <w:left w:w="28" w:type="dxa"/>
              <w:right w:w="28" w:type="dxa"/>
            </w:tcMar>
            <w:vAlign w:val="center"/>
          </w:tcPr>
          <w:p w14:paraId="0489A2C4"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腰越地域</w:t>
            </w:r>
          </w:p>
        </w:tc>
        <w:tc>
          <w:tcPr>
            <w:tcW w:w="830" w:type="dxa"/>
            <w:tcBorders>
              <w:top w:val="single" w:sz="8" w:space="0" w:color="auto"/>
              <w:left w:val="nil"/>
              <w:bottom w:val="single" w:sz="8" w:space="0" w:color="auto"/>
              <w:right w:val="single" w:sz="12" w:space="0" w:color="auto"/>
            </w:tcBorders>
            <w:shd w:val="clear" w:color="auto" w:fill="ABE9FF"/>
            <w:tcMar>
              <w:left w:w="0" w:type="dxa"/>
              <w:right w:w="0" w:type="dxa"/>
            </w:tcMar>
            <w:vAlign w:val="center"/>
          </w:tcPr>
          <w:p w14:paraId="2F35FE1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6"/>
              </w:rPr>
              <w:t>令和２年度</w:t>
            </w:r>
          </w:p>
        </w:tc>
        <w:tc>
          <w:tcPr>
            <w:tcW w:w="830" w:type="dxa"/>
            <w:tcBorders>
              <w:top w:val="single" w:sz="12" w:space="0" w:color="auto"/>
              <w:left w:val="single" w:sz="12" w:space="0" w:color="auto"/>
              <w:bottom w:val="single" w:sz="8" w:space="0" w:color="auto"/>
              <w:right w:val="single" w:sz="12" w:space="0" w:color="auto"/>
            </w:tcBorders>
            <w:shd w:val="clear" w:color="auto" w:fill="ABE9FF"/>
          </w:tcPr>
          <w:p w14:paraId="456082E1"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70"/>
                <w:kern w:val="0"/>
                <w:sz w:val="18"/>
                <w:fitText w:val="630" w:id="-1720534265"/>
              </w:rPr>
              <w:t>令和２年度</w:t>
            </w:r>
            <w:r w:rsidRPr="0078065C">
              <w:rPr>
                <w:rFonts w:ascii="HG丸ｺﾞｼｯｸM-PRO" w:eastAsia="HG丸ｺﾞｼｯｸM-PRO" w:hAnsi="HG丸ｺﾞｼｯｸM-PRO" w:hint="eastAsia"/>
                <w:kern w:val="0"/>
                <w:sz w:val="18"/>
              </w:rPr>
              <w:t>実績</w:t>
            </w:r>
          </w:p>
        </w:tc>
        <w:tc>
          <w:tcPr>
            <w:tcW w:w="830" w:type="dxa"/>
            <w:tcBorders>
              <w:top w:val="single" w:sz="8" w:space="0" w:color="auto"/>
              <w:left w:val="single" w:sz="12" w:space="0" w:color="auto"/>
              <w:bottom w:val="single" w:sz="8" w:space="0" w:color="auto"/>
              <w:right w:val="single" w:sz="4" w:space="0" w:color="auto"/>
            </w:tcBorders>
            <w:shd w:val="clear" w:color="auto" w:fill="ABE9FF"/>
            <w:tcMar>
              <w:left w:w="0" w:type="dxa"/>
              <w:right w:w="0" w:type="dxa"/>
            </w:tcMar>
            <w:vAlign w:val="center"/>
          </w:tcPr>
          <w:p w14:paraId="2289CE21"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4"/>
              </w:rPr>
              <w:t>令和３年</w:t>
            </w:r>
            <w:r w:rsidRPr="0078065C">
              <w:rPr>
                <w:rFonts w:ascii="HG丸ｺﾞｼｯｸM-PRO" w:eastAsia="HG丸ｺﾞｼｯｸM-PRO" w:hAnsi="HG丸ｺﾞｼｯｸM-PRO" w:hint="eastAsia"/>
                <w:spacing w:val="1"/>
                <w:w w:val="80"/>
                <w:kern w:val="0"/>
                <w:sz w:val="18"/>
                <w:fitText w:val="720" w:id="-1720534264"/>
              </w:rPr>
              <w:t>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1BB57A0B"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3"/>
              </w:rPr>
              <w:t>令和４年度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1C17B85D"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2"/>
              </w:rPr>
              <w:t>令和５年</w:t>
            </w:r>
            <w:r w:rsidRPr="0078065C">
              <w:rPr>
                <w:rFonts w:ascii="HG丸ｺﾞｼｯｸM-PRO" w:eastAsia="HG丸ｺﾞｼｯｸM-PRO" w:hAnsi="HG丸ｺﾞｼｯｸM-PRO" w:hint="eastAsia"/>
                <w:spacing w:val="1"/>
                <w:w w:val="80"/>
                <w:kern w:val="0"/>
                <w:sz w:val="18"/>
                <w:fitText w:val="720" w:id="-1720534262"/>
              </w:rPr>
              <w:t>度</w:t>
            </w:r>
          </w:p>
        </w:tc>
        <w:tc>
          <w:tcPr>
            <w:tcW w:w="831" w:type="dxa"/>
            <w:tcBorders>
              <w:top w:val="single" w:sz="4" w:space="0" w:color="auto"/>
              <w:left w:val="single" w:sz="4" w:space="0" w:color="auto"/>
              <w:bottom w:val="single" w:sz="4" w:space="0" w:color="auto"/>
              <w:right w:val="single" w:sz="4" w:space="0" w:color="auto"/>
            </w:tcBorders>
            <w:shd w:val="clear" w:color="auto" w:fill="ABE9FF"/>
            <w:tcMar>
              <w:left w:w="0" w:type="dxa"/>
              <w:right w:w="0" w:type="dxa"/>
            </w:tcMar>
            <w:vAlign w:val="center"/>
          </w:tcPr>
          <w:p w14:paraId="55087C62"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1"/>
              </w:rPr>
              <w:t>令和６年</w:t>
            </w:r>
            <w:r w:rsidRPr="0078065C">
              <w:rPr>
                <w:rFonts w:ascii="HG丸ｺﾞｼｯｸM-PRO" w:eastAsia="HG丸ｺﾞｼｯｸM-PRO" w:hAnsi="HG丸ｺﾞｼｯｸM-PRO" w:hint="eastAsia"/>
                <w:spacing w:val="1"/>
                <w:w w:val="80"/>
                <w:kern w:val="0"/>
                <w:sz w:val="18"/>
                <w:fitText w:val="720" w:id="-1720534261"/>
              </w:rPr>
              <w:t>度</w:t>
            </w:r>
          </w:p>
        </w:tc>
      </w:tr>
      <w:tr w:rsidR="0078065C" w:rsidRPr="0078065C" w14:paraId="7928ED4C" w14:textId="77777777" w:rsidTr="002711FB">
        <w:trPr>
          <w:trHeight w:val="400"/>
          <w:jc w:val="center"/>
        </w:trPr>
        <w:tc>
          <w:tcPr>
            <w:tcW w:w="709" w:type="dxa"/>
            <w:vMerge w:val="restart"/>
            <w:tcBorders>
              <w:top w:val="single" w:sz="8" w:space="0" w:color="auto"/>
              <w:left w:val="single" w:sz="8" w:space="0" w:color="auto"/>
              <w:right w:val="single" w:sz="4" w:space="0" w:color="auto"/>
            </w:tcBorders>
            <w:shd w:val="clear" w:color="auto" w:fill="D1F3FF"/>
            <w:tcMar>
              <w:left w:w="28" w:type="dxa"/>
              <w:right w:w="28" w:type="dxa"/>
            </w:tcMar>
            <w:vAlign w:val="center"/>
          </w:tcPr>
          <w:p w14:paraId="189AFFD8"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0D55AEF4"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2B2583EF"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1号認定</w:t>
            </w:r>
          </w:p>
        </w:tc>
        <w:tc>
          <w:tcPr>
            <w:tcW w:w="830" w:type="dxa"/>
            <w:tcBorders>
              <w:top w:val="single" w:sz="8" w:space="0" w:color="auto"/>
              <w:left w:val="nil"/>
              <w:bottom w:val="single" w:sz="4" w:space="0" w:color="auto"/>
              <w:right w:val="single" w:sz="12" w:space="0" w:color="auto"/>
            </w:tcBorders>
            <w:tcMar>
              <w:left w:w="28" w:type="dxa"/>
              <w:right w:w="28" w:type="dxa"/>
            </w:tcMar>
            <w:vAlign w:val="center"/>
          </w:tcPr>
          <w:p w14:paraId="594331A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252</w:t>
            </w:r>
          </w:p>
        </w:tc>
        <w:tc>
          <w:tcPr>
            <w:tcW w:w="830" w:type="dxa"/>
            <w:vMerge w:val="restart"/>
            <w:tcBorders>
              <w:top w:val="single" w:sz="8" w:space="0" w:color="auto"/>
              <w:left w:val="single" w:sz="12" w:space="0" w:color="auto"/>
              <w:right w:val="single" w:sz="12" w:space="0" w:color="auto"/>
            </w:tcBorders>
            <w:vAlign w:val="center"/>
          </w:tcPr>
          <w:p w14:paraId="01D3C41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270</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341718C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254</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1D488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225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745E85"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223</w:t>
            </w:r>
          </w:p>
        </w:tc>
        <w:tc>
          <w:tcPr>
            <w:tcW w:w="831" w:type="dxa"/>
            <w:tcBorders>
              <w:top w:val="single" w:sz="4" w:space="0" w:color="auto"/>
              <w:left w:val="single" w:sz="4" w:space="0" w:color="auto"/>
              <w:bottom w:val="single" w:sz="4" w:space="0" w:color="auto"/>
              <w:right w:val="single" w:sz="4" w:space="0" w:color="auto"/>
            </w:tcBorders>
            <w:vAlign w:val="center"/>
          </w:tcPr>
          <w:p w14:paraId="2E5B21B5"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215</w:t>
            </w:r>
          </w:p>
        </w:tc>
      </w:tr>
      <w:tr w:rsidR="0078065C" w:rsidRPr="0078065C" w14:paraId="4A5D0307" w14:textId="77777777" w:rsidTr="002711FB">
        <w:trPr>
          <w:trHeight w:val="400"/>
          <w:jc w:val="center"/>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322486EE"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3E5917E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2号認定(教育)</w:t>
            </w:r>
          </w:p>
        </w:tc>
        <w:tc>
          <w:tcPr>
            <w:tcW w:w="830" w:type="dxa"/>
            <w:tcBorders>
              <w:top w:val="single" w:sz="4" w:space="0" w:color="auto"/>
              <w:left w:val="nil"/>
              <w:bottom w:val="single" w:sz="4" w:space="0" w:color="auto"/>
              <w:right w:val="single" w:sz="12" w:space="0" w:color="auto"/>
            </w:tcBorders>
            <w:tcMar>
              <w:left w:w="28" w:type="dxa"/>
              <w:right w:w="28" w:type="dxa"/>
            </w:tcMar>
            <w:vAlign w:val="center"/>
          </w:tcPr>
          <w:p w14:paraId="7AF7B32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w:t>
            </w:r>
          </w:p>
        </w:tc>
        <w:tc>
          <w:tcPr>
            <w:tcW w:w="830" w:type="dxa"/>
            <w:vMerge/>
            <w:tcBorders>
              <w:left w:val="single" w:sz="12" w:space="0" w:color="auto"/>
              <w:right w:val="single" w:sz="12" w:space="0" w:color="auto"/>
            </w:tcBorders>
            <w:vAlign w:val="center"/>
          </w:tcPr>
          <w:p w14:paraId="0BA14AD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5C017C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5E18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E07D1D"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w:t>
            </w:r>
          </w:p>
        </w:tc>
        <w:tc>
          <w:tcPr>
            <w:tcW w:w="831" w:type="dxa"/>
            <w:tcBorders>
              <w:top w:val="single" w:sz="4" w:space="0" w:color="auto"/>
              <w:left w:val="single" w:sz="4" w:space="0" w:color="auto"/>
              <w:bottom w:val="single" w:sz="4" w:space="0" w:color="auto"/>
              <w:right w:val="single" w:sz="4" w:space="0" w:color="auto"/>
            </w:tcBorders>
            <w:vAlign w:val="center"/>
          </w:tcPr>
          <w:p w14:paraId="002C9BAE"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w:t>
            </w:r>
          </w:p>
        </w:tc>
      </w:tr>
      <w:tr w:rsidR="0078065C" w:rsidRPr="0078065C" w14:paraId="1D3BE936" w14:textId="77777777" w:rsidTr="002711FB">
        <w:trPr>
          <w:trHeight w:val="400"/>
          <w:jc w:val="center"/>
        </w:trPr>
        <w:tc>
          <w:tcPr>
            <w:tcW w:w="709" w:type="dxa"/>
            <w:vMerge/>
            <w:tcBorders>
              <w:left w:val="single" w:sz="8" w:space="0" w:color="auto"/>
              <w:bottom w:val="single" w:sz="8" w:space="0" w:color="auto"/>
              <w:right w:val="single" w:sz="4" w:space="0" w:color="auto"/>
            </w:tcBorders>
            <w:shd w:val="clear" w:color="auto" w:fill="D1F3FF"/>
            <w:tcMar>
              <w:left w:w="28" w:type="dxa"/>
              <w:right w:w="28" w:type="dxa"/>
            </w:tcMar>
            <w:vAlign w:val="center"/>
          </w:tcPr>
          <w:p w14:paraId="6D4A12CF"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4DC093AC"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合計①</w:t>
            </w:r>
          </w:p>
        </w:tc>
        <w:tc>
          <w:tcPr>
            <w:tcW w:w="830" w:type="dxa"/>
            <w:tcBorders>
              <w:top w:val="single" w:sz="4" w:space="0" w:color="auto"/>
              <w:left w:val="nil"/>
              <w:bottom w:val="single" w:sz="8" w:space="0" w:color="auto"/>
              <w:right w:val="single" w:sz="12" w:space="0" w:color="auto"/>
            </w:tcBorders>
            <w:tcMar>
              <w:left w:w="28" w:type="dxa"/>
              <w:right w:w="28" w:type="dxa"/>
            </w:tcMar>
            <w:vAlign w:val="center"/>
          </w:tcPr>
          <w:p w14:paraId="6FEE0CB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272</w:t>
            </w:r>
          </w:p>
        </w:tc>
        <w:tc>
          <w:tcPr>
            <w:tcW w:w="830" w:type="dxa"/>
            <w:vMerge/>
            <w:tcBorders>
              <w:left w:val="single" w:sz="12" w:space="0" w:color="auto"/>
              <w:bottom w:val="single" w:sz="8" w:space="0" w:color="auto"/>
              <w:right w:val="single" w:sz="12" w:space="0" w:color="auto"/>
            </w:tcBorders>
            <w:vAlign w:val="center"/>
          </w:tcPr>
          <w:p w14:paraId="1A6AC38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0CDB5C5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274</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71869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4414C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242</w:t>
            </w:r>
          </w:p>
        </w:tc>
        <w:tc>
          <w:tcPr>
            <w:tcW w:w="831" w:type="dxa"/>
            <w:tcBorders>
              <w:top w:val="single" w:sz="4" w:space="0" w:color="auto"/>
              <w:left w:val="single" w:sz="4" w:space="0" w:color="auto"/>
              <w:bottom w:val="single" w:sz="4" w:space="0" w:color="auto"/>
              <w:right w:val="single" w:sz="4" w:space="0" w:color="auto"/>
            </w:tcBorders>
            <w:vAlign w:val="center"/>
          </w:tcPr>
          <w:p w14:paraId="3ADF228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234</w:t>
            </w:r>
          </w:p>
        </w:tc>
      </w:tr>
      <w:tr w:rsidR="0078065C" w:rsidRPr="0078065C" w14:paraId="6E0BE885" w14:textId="77777777" w:rsidTr="002711FB">
        <w:trPr>
          <w:trHeight w:val="400"/>
          <w:jc w:val="center"/>
        </w:trPr>
        <w:tc>
          <w:tcPr>
            <w:tcW w:w="709" w:type="dxa"/>
            <w:vMerge w:val="restart"/>
            <w:tcBorders>
              <w:top w:val="single" w:sz="8" w:space="0" w:color="auto"/>
              <w:left w:val="single" w:sz="8" w:space="0" w:color="auto"/>
              <w:right w:val="single" w:sz="4" w:space="0" w:color="auto"/>
            </w:tcBorders>
            <w:shd w:val="clear" w:color="auto" w:fill="D1F3FF"/>
            <w:tcMar>
              <w:left w:w="28" w:type="dxa"/>
              <w:right w:w="28" w:type="dxa"/>
            </w:tcMar>
            <w:vAlign w:val="center"/>
          </w:tcPr>
          <w:p w14:paraId="1E6E8C7E"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12108961"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1F730C4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特定教育・保育施設</w:t>
            </w:r>
          </w:p>
        </w:tc>
        <w:tc>
          <w:tcPr>
            <w:tcW w:w="830" w:type="dxa"/>
            <w:tcBorders>
              <w:top w:val="single" w:sz="8" w:space="0" w:color="auto"/>
              <w:left w:val="nil"/>
              <w:bottom w:val="single" w:sz="4" w:space="0" w:color="auto"/>
              <w:right w:val="single" w:sz="12" w:space="0" w:color="auto"/>
            </w:tcBorders>
            <w:tcMar>
              <w:left w:w="28" w:type="dxa"/>
              <w:right w:w="28" w:type="dxa"/>
            </w:tcMar>
            <w:vAlign w:val="center"/>
          </w:tcPr>
          <w:p w14:paraId="1BAAE8E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375</w:t>
            </w:r>
          </w:p>
        </w:tc>
        <w:tc>
          <w:tcPr>
            <w:tcW w:w="830" w:type="dxa"/>
            <w:tcBorders>
              <w:top w:val="single" w:sz="8" w:space="0" w:color="auto"/>
              <w:left w:val="single" w:sz="12" w:space="0" w:color="auto"/>
              <w:bottom w:val="single" w:sz="4" w:space="0" w:color="auto"/>
              <w:right w:val="single" w:sz="12" w:space="0" w:color="auto"/>
            </w:tcBorders>
            <w:vAlign w:val="center"/>
          </w:tcPr>
          <w:p w14:paraId="06B6532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375</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1BA068C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DFF52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CBC93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375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F3B8F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375</w:t>
            </w:r>
          </w:p>
        </w:tc>
      </w:tr>
      <w:tr w:rsidR="0078065C" w:rsidRPr="0078065C" w14:paraId="30612A17" w14:textId="77777777" w:rsidTr="002711FB">
        <w:trPr>
          <w:trHeight w:val="400"/>
          <w:jc w:val="center"/>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59E41BC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1F0A2C4F"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私学助成の幼稚園</w:t>
            </w:r>
          </w:p>
        </w:tc>
        <w:tc>
          <w:tcPr>
            <w:tcW w:w="830" w:type="dxa"/>
            <w:tcBorders>
              <w:top w:val="single" w:sz="4" w:space="0" w:color="auto"/>
              <w:left w:val="nil"/>
              <w:bottom w:val="single" w:sz="4" w:space="0" w:color="auto"/>
              <w:right w:val="single" w:sz="12" w:space="0" w:color="auto"/>
            </w:tcBorders>
            <w:tcMar>
              <w:left w:w="28" w:type="dxa"/>
              <w:right w:w="28" w:type="dxa"/>
            </w:tcMar>
            <w:vAlign w:val="center"/>
          </w:tcPr>
          <w:p w14:paraId="6452A11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260</w:t>
            </w:r>
          </w:p>
        </w:tc>
        <w:tc>
          <w:tcPr>
            <w:tcW w:w="830" w:type="dxa"/>
            <w:tcBorders>
              <w:top w:val="single" w:sz="4" w:space="0" w:color="auto"/>
              <w:left w:val="single" w:sz="12" w:space="0" w:color="auto"/>
              <w:bottom w:val="single" w:sz="4" w:space="0" w:color="auto"/>
              <w:right w:val="single" w:sz="12" w:space="0" w:color="auto"/>
            </w:tcBorders>
            <w:vAlign w:val="center"/>
          </w:tcPr>
          <w:p w14:paraId="50FA2F9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260</w:t>
            </w: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9009DF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B87B4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5DF9E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490C1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260</w:t>
            </w:r>
          </w:p>
        </w:tc>
      </w:tr>
      <w:tr w:rsidR="0078065C" w:rsidRPr="0078065C" w14:paraId="69DCB4C1" w14:textId="77777777" w:rsidTr="002711FB">
        <w:trPr>
          <w:trHeight w:val="400"/>
          <w:jc w:val="center"/>
        </w:trPr>
        <w:tc>
          <w:tcPr>
            <w:tcW w:w="709" w:type="dxa"/>
            <w:vMerge/>
            <w:tcBorders>
              <w:left w:val="single" w:sz="8" w:space="0" w:color="auto"/>
              <w:bottom w:val="single" w:sz="8" w:space="0" w:color="auto"/>
              <w:right w:val="single" w:sz="4" w:space="0" w:color="auto"/>
            </w:tcBorders>
            <w:shd w:val="clear" w:color="auto" w:fill="D1F3FF"/>
            <w:tcMar>
              <w:left w:w="28" w:type="dxa"/>
              <w:right w:w="28" w:type="dxa"/>
            </w:tcMar>
            <w:vAlign w:val="center"/>
          </w:tcPr>
          <w:p w14:paraId="1A98917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6A12602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合計②</w:t>
            </w:r>
          </w:p>
        </w:tc>
        <w:tc>
          <w:tcPr>
            <w:tcW w:w="830" w:type="dxa"/>
            <w:tcBorders>
              <w:top w:val="single" w:sz="4" w:space="0" w:color="auto"/>
              <w:left w:val="nil"/>
              <w:bottom w:val="single" w:sz="8" w:space="0" w:color="auto"/>
              <w:right w:val="single" w:sz="12" w:space="0" w:color="auto"/>
            </w:tcBorders>
            <w:tcMar>
              <w:left w:w="28" w:type="dxa"/>
              <w:right w:w="28" w:type="dxa"/>
            </w:tcMar>
            <w:vAlign w:val="center"/>
          </w:tcPr>
          <w:p w14:paraId="5DFF4F5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635</w:t>
            </w:r>
          </w:p>
        </w:tc>
        <w:tc>
          <w:tcPr>
            <w:tcW w:w="830" w:type="dxa"/>
            <w:tcBorders>
              <w:top w:val="single" w:sz="4" w:space="0" w:color="auto"/>
              <w:left w:val="single" w:sz="12" w:space="0" w:color="auto"/>
              <w:bottom w:val="single" w:sz="8" w:space="0" w:color="auto"/>
              <w:right w:val="single" w:sz="12" w:space="0" w:color="auto"/>
            </w:tcBorders>
            <w:vAlign w:val="center"/>
          </w:tcPr>
          <w:p w14:paraId="2692DB8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635</w:t>
            </w: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6AFB87C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635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93D12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635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CC921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635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0CBDD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635</w:t>
            </w:r>
          </w:p>
        </w:tc>
      </w:tr>
      <w:tr w:rsidR="0078065C" w:rsidRPr="0078065C" w14:paraId="003E98DD" w14:textId="77777777" w:rsidTr="002711FB">
        <w:trPr>
          <w:trHeight w:val="400"/>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530F386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他地域との調整（流出数）③</w:t>
            </w:r>
          </w:p>
        </w:tc>
        <w:tc>
          <w:tcPr>
            <w:tcW w:w="830" w:type="dxa"/>
            <w:tcBorders>
              <w:top w:val="single" w:sz="8" w:space="0" w:color="auto"/>
              <w:left w:val="single" w:sz="4" w:space="0" w:color="auto"/>
              <w:bottom w:val="single" w:sz="8" w:space="0" w:color="auto"/>
              <w:right w:val="single" w:sz="12" w:space="0" w:color="auto"/>
            </w:tcBorders>
            <w:tcMar>
              <w:left w:w="28" w:type="dxa"/>
              <w:right w:w="28" w:type="dxa"/>
            </w:tcMar>
            <w:vAlign w:val="center"/>
          </w:tcPr>
          <w:p w14:paraId="09F40E5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△143</w:t>
            </w:r>
          </w:p>
        </w:tc>
        <w:tc>
          <w:tcPr>
            <w:tcW w:w="830" w:type="dxa"/>
            <w:tcBorders>
              <w:top w:val="single" w:sz="8" w:space="0" w:color="auto"/>
              <w:left w:val="single" w:sz="12" w:space="0" w:color="auto"/>
              <w:bottom w:val="single" w:sz="8" w:space="0" w:color="auto"/>
              <w:right w:val="single" w:sz="12" w:space="0" w:color="auto"/>
            </w:tcBorders>
            <w:vAlign w:val="center"/>
          </w:tcPr>
          <w:p w14:paraId="72D7765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△96</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4EE4248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△143</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59193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△143</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284CB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13A8C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△143</w:t>
            </w:r>
          </w:p>
        </w:tc>
      </w:tr>
      <w:tr w:rsidR="0078065C" w:rsidRPr="0078065C" w14:paraId="2C4A7058" w14:textId="77777777" w:rsidTr="002711FB">
        <w:trPr>
          <w:trHeight w:val="400"/>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7C7AFD1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　(②+③-①)</w:t>
            </w:r>
          </w:p>
        </w:tc>
        <w:tc>
          <w:tcPr>
            <w:tcW w:w="830" w:type="dxa"/>
            <w:tcBorders>
              <w:top w:val="single" w:sz="8" w:space="0" w:color="auto"/>
              <w:left w:val="nil"/>
              <w:bottom w:val="single" w:sz="8" w:space="0" w:color="auto"/>
              <w:right w:val="single" w:sz="12" w:space="0" w:color="auto"/>
            </w:tcBorders>
            <w:tcMar>
              <w:left w:w="28" w:type="dxa"/>
              <w:right w:w="28" w:type="dxa"/>
            </w:tcMar>
            <w:vAlign w:val="center"/>
          </w:tcPr>
          <w:p w14:paraId="154C855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220</w:t>
            </w:r>
          </w:p>
        </w:tc>
        <w:tc>
          <w:tcPr>
            <w:tcW w:w="830" w:type="dxa"/>
            <w:tcBorders>
              <w:top w:val="single" w:sz="8" w:space="0" w:color="auto"/>
              <w:left w:val="single" w:sz="12" w:space="0" w:color="auto"/>
              <w:bottom w:val="single" w:sz="12" w:space="0" w:color="auto"/>
              <w:right w:val="single" w:sz="12" w:space="0" w:color="auto"/>
            </w:tcBorders>
            <w:vAlign w:val="center"/>
          </w:tcPr>
          <w:p w14:paraId="33A554E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269</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68B7992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218</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C636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247</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FF7E7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A3F06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258</w:t>
            </w:r>
          </w:p>
        </w:tc>
      </w:tr>
    </w:tbl>
    <w:p w14:paraId="3EC49A0A"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r w:rsidRPr="0078065C">
        <w:rPr>
          <w:rFonts w:ascii="HG丸ｺﾞｼｯｸM-PRO" w:eastAsia="HG丸ｺﾞｼｯｸM-PRO" w:hAnsi="HG丸ｺﾞｼｯｸM-PRO" w:hint="eastAsia"/>
        </w:rPr>
        <w:t>(人)</w:t>
      </w:r>
    </w:p>
    <w:p w14:paraId="17564E36"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p>
    <w:tbl>
      <w:tblPr>
        <w:tblW w:w="7391" w:type="dxa"/>
        <w:jc w:val="center"/>
        <w:tblLayout w:type="fixed"/>
        <w:tblCellMar>
          <w:left w:w="99" w:type="dxa"/>
          <w:right w:w="99" w:type="dxa"/>
        </w:tblCellMar>
        <w:tblLook w:val="04A0" w:firstRow="1" w:lastRow="0" w:firstColumn="1" w:lastColumn="0" w:noHBand="0" w:noVBand="1"/>
      </w:tblPr>
      <w:tblGrid>
        <w:gridCol w:w="709"/>
        <w:gridCol w:w="1701"/>
        <w:gridCol w:w="830"/>
        <w:gridCol w:w="830"/>
        <w:gridCol w:w="830"/>
        <w:gridCol w:w="830"/>
        <w:gridCol w:w="830"/>
        <w:gridCol w:w="831"/>
      </w:tblGrid>
      <w:tr w:rsidR="0078065C" w:rsidRPr="0078065C" w14:paraId="62C640AE" w14:textId="77777777" w:rsidTr="002711FB">
        <w:trPr>
          <w:trHeight w:val="397"/>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ABE9FF"/>
            <w:tcMar>
              <w:left w:w="28" w:type="dxa"/>
              <w:right w:w="28" w:type="dxa"/>
            </w:tcMar>
            <w:vAlign w:val="center"/>
          </w:tcPr>
          <w:p w14:paraId="65031DDE"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深沢地域</w:t>
            </w:r>
          </w:p>
        </w:tc>
        <w:tc>
          <w:tcPr>
            <w:tcW w:w="830" w:type="dxa"/>
            <w:tcBorders>
              <w:top w:val="single" w:sz="8" w:space="0" w:color="auto"/>
              <w:left w:val="nil"/>
              <w:bottom w:val="single" w:sz="8" w:space="0" w:color="auto"/>
              <w:right w:val="single" w:sz="12" w:space="0" w:color="auto"/>
            </w:tcBorders>
            <w:shd w:val="clear" w:color="auto" w:fill="ABE9FF"/>
            <w:tcMar>
              <w:left w:w="28" w:type="dxa"/>
              <w:right w:w="28" w:type="dxa"/>
            </w:tcMar>
            <w:vAlign w:val="center"/>
          </w:tcPr>
          <w:p w14:paraId="439DCCF4"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0"/>
              </w:rPr>
              <w:t>令和２年度</w:t>
            </w:r>
          </w:p>
        </w:tc>
        <w:tc>
          <w:tcPr>
            <w:tcW w:w="830" w:type="dxa"/>
            <w:tcBorders>
              <w:top w:val="single" w:sz="12" w:space="0" w:color="auto"/>
              <w:left w:val="single" w:sz="12" w:space="0" w:color="auto"/>
              <w:bottom w:val="single" w:sz="8" w:space="0" w:color="auto"/>
              <w:right w:val="single" w:sz="12" w:space="0" w:color="auto"/>
            </w:tcBorders>
            <w:shd w:val="clear" w:color="auto" w:fill="ABE9FF"/>
          </w:tcPr>
          <w:p w14:paraId="17CC776C" w14:textId="77777777" w:rsidR="007A552A" w:rsidRPr="0078065C" w:rsidRDefault="007A552A" w:rsidP="002711FB">
            <w:pPr>
              <w:widowControl/>
              <w:tabs>
                <w:tab w:val="left" w:pos="851"/>
              </w:tabs>
              <w:spacing w:line="0" w:lineRule="atLeast"/>
              <w:ind w:left="125" w:hangingChars="100" w:hanging="125"/>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70"/>
                <w:kern w:val="0"/>
                <w:sz w:val="18"/>
                <w:fitText w:val="630" w:id="-1720534259"/>
              </w:rPr>
              <w:t>令和２年</w:t>
            </w:r>
            <w:r w:rsidRPr="0078065C">
              <w:rPr>
                <w:rFonts w:ascii="HG丸ｺﾞｼｯｸM-PRO" w:eastAsia="HG丸ｺﾞｼｯｸM-PRO" w:hAnsi="HG丸ｺﾞｼｯｸM-PRO" w:hint="eastAsia"/>
                <w:spacing w:val="2"/>
                <w:w w:val="70"/>
                <w:kern w:val="0"/>
                <w:sz w:val="18"/>
                <w:fitText w:val="630" w:id="-1720534259"/>
              </w:rPr>
              <w:t>度</w:t>
            </w:r>
            <w:r w:rsidRPr="0078065C">
              <w:rPr>
                <w:rFonts w:ascii="HG丸ｺﾞｼｯｸM-PRO" w:eastAsia="HG丸ｺﾞｼｯｸM-PRO" w:hAnsi="HG丸ｺﾞｼｯｸM-PRO" w:hint="eastAsia"/>
                <w:kern w:val="0"/>
                <w:sz w:val="18"/>
              </w:rPr>
              <w:t>実績</w:t>
            </w:r>
          </w:p>
        </w:tc>
        <w:tc>
          <w:tcPr>
            <w:tcW w:w="830" w:type="dxa"/>
            <w:tcBorders>
              <w:top w:val="single" w:sz="8" w:space="0" w:color="auto"/>
              <w:left w:val="single" w:sz="12" w:space="0" w:color="auto"/>
              <w:bottom w:val="single" w:sz="8" w:space="0" w:color="auto"/>
              <w:right w:val="single" w:sz="4" w:space="0" w:color="auto"/>
            </w:tcBorders>
            <w:shd w:val="clear" w:color="auto" w:fill="ABE9FF"/>
            <w:tcMar>
              <w:left w:w="28" w:type="dxa"/>
              <w:right w:w="28" w:type="dxa"/>
            </w:tcMar>
            <w:vAlign w:val="center"/>
          </w:tcPr>
          <w:p w14:paraId="1A0E285A"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58"/>
              </w:rPr>
              <w:t>令和３年</w:t>
            </w:r>
            <w:r w:rsidRPr="0078065C">
              <w:rPr>
                <w:rFonts w:ascii="HG丸ｺﾞｼｯｸM-PRO" w:eastAsia="HG丸ｺﾞｼｯｸM-PRO" w:hAnsi="HG丸ｺﾞｼｯｸM-PRO" w:hint="eastAsia"/>
                <w:spacing w:val="1"/>
                <w:w w:val="80"/>
                <w:kern w:val="0"/>
                <w:sz w:val="18"/>
                <w:fitText w:val="720" w:id="-1720534258"/>
              </w:rPr>
              <w:t>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2C2ECE6D"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57"/>
              </w:rPr>
              <w:t>令和４年度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1AB1FB4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56"/>
              </w:rPr>
              <w:t>令和５年</w:t>
            </w:r>
            <w:r w:rsidRPr="0078065C">
              <w:rPr>
                <w:rFonts w:ascii="HG丸ｺﾞｼｯｸM-PRO" w:eastAsia="HG丸ｺﾞｼｯｸM-PRO" w:hAnsi="HG丸ｺﾞｼｯｸM-PRO" w:hint="eastAsia"/>
                <w:spacing w:val="1"/>
                <w:w w:val="80"/>
                <w:kern w:val="0"/>
                <w:sz w:val="18"/>
                <w:fitText w:val="720" w:id="-1720534256"/>
              </w:rPr>
              <w:t>度</w:t>
            </w:r>
          </w:p>
        </w:tc>
        <w:tc>
          <w:tcPr>
            <w:tcW w:w="831"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39007CF3"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72"/>
              </w:rPr>
              <w:t>令和６年</w:t>
            </w:r>
            <w:r w:rsidRPr="0078065C">
              <w:rPr>
                <w:rFonts w:ascii="HG丸ｺﾞｼｯｸM-PRO" w:eastAsia="HG丸ｺﾞｼｯｸM-PRO" w:hAnsi="HG丸ｺﾞｼｯｸM-PRO" w:hint="eastAsia"/>
                <w:spacing w:val="1"/>
                <w:w w:val="80"/>
                <w:kern w:val="0"/>
                <w:sz w:val="18"/>
                <w:fitText w:val="720" w:id="-1720534272"/>
              </w:rPr>
              <w:t>度</w:t>
            </w:r>
          </w:p>
        </w:tc>
      </w:tr>
      <w:tr w:rsidR="0078065C" w:rsidRPr="0078065C" w14:paraId="5514C517" w14:textId="77777777" w:rsidTr="002711FB">
        <w:trPr>
          <w:trHeight w:val="400"/>
          <w:jc w:val="center"/>
        </w:trPr>
        <w:tc>
          <w:tcPr>
            <w:tcW w:w="709"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6AAC3B36"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6C6864F3"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7BF5B26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1号認定</w:t>
            </w:r>
          </w:p>
        </w:tc>
        <w:tc>
          <w:tcPr>
            <w:tcW w:w="830" w:type="dxa"/>
            <w:tcBorders>
              <w:top w:val="single" w:sz="8" w:space="0" w:color="auto"/>
              <w:left w:val="nil"/>
              <w:bottom w:val="single" w:sz="4" w:space="0" w:color="auto"/>
              <w:right w:val="single" w:sz="12" w:space="0" w:color="auto"/>
            </w:tcBorders>
            <w:vAlign w:val="center"/>
          </w:tcPr>
          <w:p w14:paraId="1BCA7B5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326</w:t>
            </w:r>
          </w:p>
        </w:tc>
        <w:tc>
          <w:tcPr>
            <w:tcW w:w="830" w:type="dxa"/>
            <w:vMerge w:val="restart"/>
            <w:tcBorders>
              <w:top w:val="single" w:sz="8" w:space="0" w:color="auto"/>
              <w:left w:val="single" w:sz="12" w:space="0" w:color="auto"/>
              <w:right w:val="single" w:sz="12" w:space="0" w:color="auto"/>
            </w:tcBorders>
            <w:tcMar>
              <w:left w:w="28" w:type="dxa"/>
              <w:right w:w="28" w:type="dxa"/>
            </w:tcMar>
            <w:vAlign w:val="center"/>
          </w:tcPr>
          <w:p w14:paraId="41EA11D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326</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4BBC4F0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310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2FE60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312</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978BE1"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297</w:t>
            </w:r>
          </w:p>
        </w:tc>
        <w:tc>
          <w:tcPr>
            <w:tcW w:w="831" w:type="dxa"/>
            <w:tcBorders>
              <w:top w:val="single" w:sz="4" w:space="0" w:color="auto"/>
              <w:left w:val="single" w:sz="4" w:space="0" w:color="auto"/>
              <w:bottom w:val="single" w:sz="4" w:space="0" w:color="auto"/>
              <w:right w:val="single" w:sz="4" w:space="0" w:color="auto"/>
            </w:tcBorders>
            <w:vAlign w:val="center"/>
          </w:tcPr>
          <w:p w14:paraId="1ADE1693"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305</w:t>
            </w:r>
          </w:p>
        </w:tc>
      </w:tr>
      <w:tr w:rsidR="0078065C" w:rsidRPr="0078065C" w14:paraId="57C6A6F0" w14:textId="77777777" w:rsidTr="002711FB">
        <w:trPr>
          <w:trHeight w:val="400"/>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18D9EC5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7B4C3EB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2号認定(教育)</w:t>
            </w:r>
          </w:p>
        </w:tc>
        <w:tc>
          <w:tcPr>
            <w:tcW w:w="830" w:type="dxa"/>
            <w:tcBorders>
              <w:top w:val="single" w:sz="4" w:space="0" w:color="auto"/>
              <w:left w:val="nil"/>
              <w:bottom w:val="single" w:sz="4" w:space="0" w:color="auto"/>
              <w:right w:val="single" w:sz="12" w:space="0" w:color="auto"/>
            </w:tcBorders>
            <w:vAlign w:val="center"/>
          </w:tcPr>
          <w:p w14:paraId="370EB10C" w14:textId="77777777" w:rsidR="007A552A" w:rsidRPr="0078065C" w:rsidRDefault="007A552A" w:rsidP="002711FB">
            <w:pPr>
              <w:widowControl/>
              <w:tabs>
                <w:tab w:val="left" w:pos="851"/>
              </w:tabs>
              <w:spacing w:line="200" w:lineRule="exact"/>
              <w:ind w:leftChars="-147" w:left="-13" w:hangingChars="172" w:hanging="310"/>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61</w:t>
            </w:r>
          </w:p>
        </w:tc>
        <w:tc>
          <w:tcPr>
            <w:tcW w:w="830" w:type="dxa"/>
            <w:vMerge/>
            <w:tcBorders>
              <w:left w:val="single" w:sz="12" w:space="0" w:color="auto"/>
              <w:right w:val="single" w:sz="12" w:space="0" w:color="auto"/>
            </w:tcBorders>
            <w:tcMar>
              <w:left w:w="28" w:type="dxa"/>
              <w:right w:w="28" w:type="dxa"/>
            </w:tcMar>
            <w:vAlign w:val="center"/>
          </w:tcPr>
          <w:p w14:paraId="49AAE69C" w14:textId="77777777" w:rsidR="007A552A" w:rsidRPr="0078065C" w:rsidRDefault="007A552A" w:rsidP="002711FB">
            <w:pPr>
              <w:widowControl/>
              <w:tabs>
                <w:tab w:val="left" w:pos="851"/>
              </w:tabs>
              <w:spacing w:line="200" w:lineRule="exact"/>
              <w:ind w:leftChars="-147" w:left="-13" w:hangingChars="172" w:hanging="310"/>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C5DD2E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61</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71A94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783189"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60</w:t>
            </w:r>
          </w:p>
        </w:tc>
        <w:tc>
          <w:tcPr>
            <w:tcW w:w="831" w:type="dxa"/>
            <w:tcBorders>
              <w:top w:val="single" w:sz="4" w:space="0" w:color="auto"/>
              <w:left w:val="single" w:sz="4" w:space="0" w:color="auto"/>
              <w:bottom w:val="single" w:sz="4" w:space="0" w:color="auto"/>
              <w:right w:val="single" w:sz="4" w:space="0" w:color="auto"/>
            </w:tcBorders>
            <w:vAlign w:val="center"/>
          </w:tcPr>
          <w:p w14:paraId="7B110A57" w14:textId="77777777" w:rsidR="007A552A" w:rsidRPr="0078065C" w:rsidRDefault="007A552A" w:rsidP="002711FB">
            <w:pPr>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59</w:t>
            </w:r>
          </w:p>
        </w:tc>
      </w:tr>
      <w:tr w:rsidR="0078065C" w:rsidRPr="0078065C" w14:paraId="5784F32C" w14:textId="77777777" w:rsidTr="002711FB">
        <w:trPr>
          <w:trHeight w:val="400"/>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7AFF29D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29F40E9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合計①</w:t>
            </w:r>
          </w:p>
        </w:tc>
        <w:tc>
          <w:tcPr>
            <w:tcW w:w="830" w:type="dxa"/>
            <w:tcBorders>
              <w:top w:val="single" w:sz="4" w:space="0" w:color="auto"/>
              <w:left w:val="nil"/>
              <w:bottom w:val="single" w:sz="8" w:space="0" w:color="auto"/>
              <w:right w:val="single" w:sz="12" w:space="0" w:color="auto"/>
            </w:tcBorders>
            <w:vAlign w:val="center"/>
          </w:tcPr>
          <w:p w14:paraId="12E0A4C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387</w:t>
            </w:r>
          </w:p>
        </w:tc>
        <w:tc>
          <w:tcPr>
            <w:tcW w:w="830" w:type="dxa"/>
            <w:vMerge/>
            <w:tcBorders>
              <w:left w:val="single" w:sz="12" w:space="0" w:color="auto"/>
              <w:bottom w:val="single" w:sz="8" w:space="0" w:color="auto"/>
              <w:right w:val="single" w:sz="12" w:space="0" w:color="auto"/>
            </w:tcBorders>
            <w:tcMar>
              <w:left w:w="28" w:type="dxa"/>
              <w:right w:w="28" w:type="dxa"/>
            </w:tcMar>
            <w:vAlign w:val="center"/>
          </w:tcPr>
          <w:p w14:paraId="4F1E2BA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537E6D5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371</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35156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372</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8384E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357</w:t>
            </w:r>
          </w:p>
        </w:tc>
        <w:tc>
          <w:tcPr>
            <w:tcW w:w="831" w:type="dxa"/>
            <w:tcBorders>
              <w:top w:val="single" w:sz="4" w:space="0" w:color="auto"/>
              <w:left w:val="single" w:sz="4" w:space="0" w:color="auto"/>
              <w:bottom w:val="single" w:sz="4" w:space="0" w:color="auto"/>
              <w:right w:val="single" w:sz="4" w:space="0" w:color="auto"/>
            </w:tcBorders>
            <w:vAlign w:val="center"/>
          </w:tcPr>
          <w:p w14:paraId="178EACB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364</w:t>
            </w:r>
          </w:p>
        </w:tc>
      </w:tr>
      <w:tr w:rsidR="0078065C" w:rsidRPr="0078065C" w14:paraId="30FA05CF" w14:textId="77777777" w:rsidTr="002711FB">
        <w:trPr>
          <w:trHeight w:val="400"/>
          <w:jc w:val="center"/>
        </w:trPr>
        <w:tc>
          <w:tcPr>
            <w:tcW w:w="709"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2271C124"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010B59F9"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2B875B6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特定教育・保育施設</w:t>
            </w:r>
          </w:p>
        </w:tc>
        <w:tc>
          <w:tcPr>
            <w:tcW w:w="830" w:type="dxa"/>
            <w:tcBorders>
              <w:top w:val="single" w:sz="8" w:space="0" w:color="auto"/>
              <w:left w:val="nil"/>
              <w:bottom w:val="single" w:sz="4" w:space="0" w:color="auto"/>
              <w:right w:val="single" w:sz="12" w:space="0" w:color="auto"/>
            </w:tcBorders>
            <w:vAlign w:val="center"/>
          </w:tcPr>
          <w:p w14:paraId="02CA763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140</w:t>
            </w:r>
          </w:p>
        </w:tc>
        <w:tc>
          <w:tcPr>
            <w:tcW w:w="830" w:type="dxa"/>
            <w:tcBorders>
              <w:top w:val="single" w:sz="8" w:space="0" w:color="auto"/>
              <w:left w:val="single" w:sz="12" w:space="0" w:color="auto"/>
              <w:bottom w:val="single" w:sz="4" w:space="0" w:color="auto"/>
              <w:right w:val="single" w:sz="12" w:space="0" w:color="auto"/>
            </w:tcBorders>
            <w:tcMar>
              <w:left w:w="28" w:type="dxa"/>
              <w:right w:w="28" w:type="dxa"/>
            </w:tcMar>
            <w:vAlign w:val="center"/>
          </w:tcPr>
          <w:p w14:paraId="2C26856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140</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5CD9431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F06B3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4DFDA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083C3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140</w:t>
            </w:r>
          </w:p>
        </w:tc>
      </w:tr>
      <w:tr w:rsidR="0078065C" w:rsidRPr="0078065C" w14:paraId="430CD9DA" w14:textId="77777777" w:rsidTr="002711FB">
        <w:trPr>
          <w:trHeight w:val="400"/>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02BDA02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3FB5DCB9"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私学助成の幼稚園</w:t>
            </w:r>
          </w:p>
        </w:tc>
        <w:tc>
          <w:tcPr>
            <w:tcW w:w="830" w:type="dxa"/>
            <w:tcBorders>
              <w:top w:val="single" w:sz="4" w:space="0" w:color="auto"/>
              <w:left w:val="nil"/>
              <w:bottom w:val="single" w:sz="4" w:space="0" w:color="auto"/>
              <w:right w:val="single" w:sz="12" w:space="0" w:color="auto"/>
            </w:tcBorders>
            <w:vAlign w:val="center"/>
          </w:tcPr>
          <w:p w14:paraId="3EE175E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330</w:t>
            </w:r>
          </w:p>
        </w:tc>
        <w:tc>
          <w:tcPr>
            <w:tcW w:w="830"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14:paraId="6A7527C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330</w:t>
            </w: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B852AE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CCDA8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E866B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B9C6D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330</w:t>
            </w:r>
          </w:p>
        </w:tc>
      </w:tr>
      <w:tr w:rsidR="0078065C" w:rsidRPr="0078065C" w14:paraId="49DBF7DB" w14:textId="77777777" w:rsidTr="002711FB">
        <w:trPr>
          <w:trHeight w:val="400"/>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5F0E543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43C0A707"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合計②</w:t>
            </w:r>
          </w:p>
        </w:tc>
        <w:tc>
          <w:tcPr>
            <w:tcW w:w="830" w:type="dxa"/>
            <w:tcBorders>
              <w:top w:val="single" w:sz="4" w:space="0" w:color="auto"/>
              <w:left w:val="nil"/>
              <w:bottom w:val="single" w:sz="8" w:space="0" w:color="auto"/>
              <w:right w:val="single" w:sz="12" w:space="0" w:color="auto"/>
            </w:tcBorders>
            <w:vAlign w:val="center"/>
          </w:tcPr>
          <w:p w14:paraId="50D49F7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470</w:t>
            </w:r>
          </w:p>
        </w:tc>
        <w:tc>
          <w:tcPr>
            <w:tcW w:w="830" w:type="dxa"/>
            <w:tcBorders>
              <w:top w:val="single" w:sz="4" w:space="0" w:color="auto"/>
              <w:left w:val="single" w:sz="12" w:space="0" w:color="auto"/>
              <w:bottom w:val="single" w:sz="8" w:space="0" w:color="auto"/>
              <w:right w:val="single" w:sz="12" w:space="0" w:color="auto"/>
            </w:tcBorders>
            <w:tcMar>
              <w:left w:w="28" w:type="dxa"/>
              <w:right w:w="28" w:type="dxa"/>
            </w:tcMar>
            <w:vAlign w:val="center"/>
          </w:tcPr>
          <w:p w14:paraId="07F695F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470</w:t>
            </w: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19E3D04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B988A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BB971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9FA72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470</w:t>
            </w:r>
          </w:p>
        </w:tc>
      </w:tr>
      <w:tr w:rsidR="0078065C" w:rsidRPr="0078065C" w14:paraId="53B7ADA2" w14:textId="77777777" w:rsidTr="002711FB">
        <w:trPr>
          <w:trHeight w:val="400"/>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16C055F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他地域との調整（流出数）③</w:t>
            </w:r>
          </w:p>
        </w:tc>
        <w:tc>
          <w:tcPr>
            <w:tcW w:w="830" w:type="dxa"/>
            <w:tcBorders>
              <w:top w:val="single" w:sz="8" w:space="0" w:color="auto"/>
              <w:left w:val="single" w:sz="4" w:space="0" w:color="auto"/>
              <w:bottom w:val="single" w:sz="8" w:space="0" w:color="auto"/>
              <w:right w:val="single" w:sz="12" w:space="0" w:color="auto"/>
            </w:tcBorders>
            <w:tcMar>
              <w:left w:w="28" w:type="dxa"/>
              <w:right w:w="28" w:type="dxa"/>
            </w:tcMar>
            <w:vAlign w:val="center"/>
          </w:tcPr>
          <w:p w14:paraId="6BAFA50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218</w:t>
            </w:r>
          </w:p>
        </w:tc>
        <w:tc>
          <w:tcPr>
            <w:tcW w:w="830" w:type="dxa"/>
            <w:tcBorders>
              <w:top w:val="single" w:sz="8" w:space="0" w:color="auto"/>
              <w:left w:val="single" w:sz="12" w:space="0" w:color="auto"/>
              <w:bottom w:val="single" w:sz="8" w:space="0" w:color="auto"/>
              <w:right w:val="single" w:sz="12" w:space="0" w:color="auto"/>
            </w:tcBorders>
            <w:vAlign w:val="center"/>
          </w:tcPr>
          <w:p w14:paraId="4C5BAAE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114</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73B84F5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218</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C873E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218</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340D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ABE68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218</w:t>
            </w:r>
          </w:p>
        </w:tc>
      </w:tr>
      <w:tr w:rsidR="0078065C" w:rsidRPr="0078065C" w14:paraId="5D3337EE" w14:textId="77777777" w:rsidTr="002711FB">
        <w:trPr>
          <w:trHeight w:val="400"/>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488D0754"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　(②+③-①)</w:t>
            </w:r>
          </w:p>
        </w:tc>
        <w:tc>
          <w:tcPr>
            <w:tcW w:w="830" w:type="dxa"/>
            <w:tcBorders>
              <w:top w:val="single" w:sz="8" w:space="0" w:color="auto"/>
              <w:left w:val="nil"/>
              <w:bottom w:val="single" w:sz="8" w:space="0" w:color="auto"/>
              <w:right w:val="single" w:sz="12" w:space="0" w:color="auto"/>
            </w:tcBorders>
            <w:tcMar>
              <w:left w:w="28" w:type="dxa"/>
              <w:right w:w="28" w:type="dxa"/>
            </w:tcMar>
            <w:vAlign w:val="center"/>
          </w:tcPr>
          <w:p w14:paraId="655EF56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301</w:t>
            </w:r>
          </w:p>
        </w:tc>
        <w:tc>
          <w:tcPr>
            <w:tcW w:w="830" w:type="dxa"/>
            <w:tcBorders>
              <w:top w:val="single" w:sz="8" w:space="0" w:color="auto"/>
              <w:left w:val="single" w:sz="12" w:space="0" w:color="auto"/>
              <w:bottom w:val="single" w:sz="12" w:space="0" w:color="auto"/>
              <w:right w:val="single" w:sz="12" w:space="0" w:color="auto"/>
            </w:tcBorders>
            <w:vAlign w:val="center"/>
          </w:tcPr>
          <w:p w14:paraId="06FA8DF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258</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552468F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317</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DB7C5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316</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3EAAD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2CD6A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324</w:t>
            </w:r>
          </w:p>
        </w:tc>
      </w:tr>
    </w:tbl>
    <w:p w14:paraId="10F583F3"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p>
    <w:p w14:paraId="35D3B6A1" w14:textId="33A13761" w:rsidR="007A552A" w:rsidRPr="0078065C" w:rsidRDefault="007A552A" w:rsidP="007A552A">
      <w:pPr>
        <w:tabs>
          <w:tab w:val="left" w:pos="851"/>
        </w:tabs>
        <w:ind w:leftChars="135" w:left="297"/>
        <w:jc w:val="right"/>
        <w:rPr>
          <w:rFonts w:ascii="HG丸ｺﾞｼｯｸM-PRO" w:eastAsia="HG丸ｺﾞｼｯｸM-PRO" w:hAnsi="HG丸ｺﾞｼｯｸM-PRO"/>
        </w:rPr>
      </w:pPr>
    </w:p>
    <w:p w14:paraId="4AD64414"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p>
    <w:p w14:paraId="1611FE8E"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r w:rsidRPr="0078065C">
        <w:rPr>
          <w:rFonts w:ascii="HG丸ｺﾞｼｯｸM-PRO" w:eastAsia="HG丸ｺﾞｼｯｸM-PRO" w:hAnsi="HG丸ｺﾞｼｯｸM-PRO" w:hint="eastAsia"/>
        </w:rPr>
        <w:t>(人)</w:t>
      </w:r>
    </w:p>
    <w:tbl>
      <w:tblPr>
        <w:tblW w:w="7391" w:type="dxa"/>
        <w:jc w:val="center"/>
        <w:tblLayout w:type="fixed"/>
        <w:tblCellMar>
          <w:left w:w="99" w:type="dxa"/>
          <w:right w:w="99" w:type="dxa"/>
        </w:tblCellMar>
        <w:tblLook w:val="04A0" w:firstRow="1" w:lastRow="0" w:firstColumn="1" w:lastColumn="0" w:noHBand="0" w:noVBand="1"/>
      </w:tblPr>
      <w:tblGrid>
        <w:gridCol w:w="709"/>
        <w:gridCol w:w="1701"/>
        <w:gridCol w:w="830"/>
        <w:gridCol w:w="830"/>
        <w:gridCol w:w="830"/>
        <w:gridCol w:w="830"/>
        <w:gridCol w:w="830"/>
        <w:gridCol w:w="831"/>
      </w:tblGrid>
      <w:tr w:rsidR="0078065C" w:rsidRPr="0078065C" w14:paraId="7B9E7700" w14:textId="77777777" w:rsidTr="002711FB">
        <w:trPr>
          <w:trHeight w:val="397"/>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ABE9FF"/>
            <w:tcMar>
              <w:left w:w="28" w:type="dxa"/>
              <w:right w:w="28" w:type="dxa"/>
            </w:tcMar>
            <w:vAlign w:val="center"/>
          </w:tcPr>
          <w:p w14:paraId="4B5F4CAD"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大船地域</w:t>
            </w:r>
          </w:p>
        </w:tc>
        <w:tc>
          <w:tcPr>
            <w:tcW w:w="830" w:type="dxa"/>
            <w:tcBorders>
              <w:top w:val="single" w:sz="8" w:space="0" w:color="auto"/>
              <w:left w:val="nil"/>
              <w:bottom w:val="single" w:sz="8" w:space="0" w:color="auto"/>
              <w:right w:val="single" w:sz="12" w:space="0" w:color="auto"/>
            </w:tcBorders>
            <w:shd w:val="clear" w:color="auto" w:fill="ABE9FF"/>
            <w:tcMar>
              <w:left w:w="28" w:type="dxa"/>
              <w:right w:w="28" w:type="dxa"/>
            </w:tcMar>
            <w:vAlign w:val="center"/>
          </w:tcPr>
          <w:p w14:paraId="220D6071"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71"/>
              </w:rPr>
              <w:t>令和２年度</w:t>
            </w:r>
          </w:p>
        </w:tc>
        <w:tc>
          <w:tcPr>
            <w:tcW w:w="830" w:type="dxa"/>
            <w:tcBorders>
              <w:top w:val="single" w:sz="12" w:space="0" w:color="auto"/>
              <w:left w:val="single" w:sz="12" w:space="0" w:color="auto"/>
              <w:bottom w:val="single" w:sz="8" w:space="0" w:color="auto"/>
              <w:right w:val="single" w:sz="12" w:space="0" w:color="auto"/>
            </w:tcBorders>
            <w:shd w:val="clear" w:color="auto" w:fill="ABE9FF"/>
          </w:tcPr>
          <w:p w14:paraId="76398F7C"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70"/>
                <w:kern w:val="0"/>
                <w:sz w:val="18"/>
                <w:fitText w:val="630" w:id="-1720534270"/>
              </w:rPr>
              <w:t>令和２年</w:t>
            </w:r>
            <w:r w:rsidRPr="0078065C">
              <w:rPr>
                <w:rFonts w:ascii="HG丸ｺﾞｼｯｸM-PRO" w:eastAsia="HG丸ｺﾞｼｯｸM-PRO" w:hAnsi="HG丸ｺﾞｼｯｸM-PRO" w:hint="eastAsia"/>
                <w:spacing w:val="2"/>
                <w:w w:val="70"/>
                <w:kern w:val="0"/>
                <w:sz w:val="18"/>
                <w:fitText w:val="630" w:id="-1720534270"/>
              </w:rPr>
              <w:t>度</w:t>
            </w:r>
            <w:r w:rsidRPr="0078065C">
              <w:rPr>
                <w:rFonts w:ascii="HG丸ｺﾞｼｯｸM-PRO" w:eastAsia="HG丸ｺﾞｼｯｸM-PRO" w:hAnsi="HG丸ｺﾞｼｯｸM-PRO" w:hint="eastAsia"/>
                <w:kern w:val="0"/>
                <w:sz w:val="18"/>
              </w:rPr>
              <w:t>実績</w:t>
            </w:r>
          </w:p>
        </w:tc>
        <w:tc>
          <w:tcPr>
            <w:tcW w:w="830" w:type="dxa"/>
            <w:tcBorders>
              <w:top w:val="single" w:sz="8" w:space="0" w:color="auto"/>
              <w:left w:val="single" w:sz="12" w:space="0" w:color="auto"/>
              <w:bottom w:val="single" w:sz="8" w:space="0" w:color="auto"/>
              <w:right w:val="single" w:sz="4" w:space="0" w:color="auto"/>
            </w:tcBorders>
            <w:shd w:val="clear" w:color="auto" w:fill="ABE9FF"/>
            <w:tcMar>
              <w:left w:w="28" w:type="dxa"/>
              <w:right w:w="28" w:type="dxa"/>
            </w:tcMar>
            <w:vAlign w:val="center"/>
          </w:tcPr>
          <w:p w14:paraId="19429058"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9"/>
              </w:rPr>
              <w:t>令和３年</w:t>
            </w:r>
            <w:r w:rsidRPr="0078065C">
              <w:rPr>
                <w:rFonts w:ascii="HG丸ｺﾞｼｯｸM-PRO" w:eastAsia="HG丸ｺﾞｼｯｸM-PRO" w:hAnsi="HG丸ｺﾞｼｯｸM-PRO" w:hint="eastAsia"/>
                <w:spacing w:val="1"/>
                <w:w w:val="80"/>
                <w:kern w:val="0"/>
                <w:sz w:val="18"/>
                <w:fitText w:val="720" w:id="-1720534269"/>
              </w:rPr>
              <w:t>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29A84308"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8"/>
              </w:rPr>
              <w:t>令和４年</w:t>
            </w:r>
            <w:r w:rsidRPr="0078065C">
              <w:rPr>
                <w:rFonts w:ascii="HG丸ｺﾞｼｯｸM-PRO" w:eastAsia="HG丸ｺﾞｼｯｸM-PRO" w:hAnsi="HG丸ｺﾞｼｯｸM-PRO" w:hint="eastAsia"/>
                <w:spacing w:val="1"/>
                <w:w w:val="80"/>
                <w:kern w:val="0"/>
                <w:sz w:val="18"/>
                <w:fitText w:val="720" w:id="-1720534268"/>
              </w:rPr>
              <w:t>度</w:t>
            </w:r>
          </w:p>
        </w:tc>
        <w:tc>
          <w:tcPr>
            <w:tcW w:w="83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3720533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7"/>
              </w:rPr>
              <w:t>令和５年</w:t>
            </w:r>
            <w:r w:rsidRPr="0078065C">
              <w:rPr>
                <w:rFonts w:ascii="HG丸ｺﾞｼｯｸM-PRO" w:eastAsia="HG丸ｺﾞｼｯｸM-PRO" w:hAnsi="HG丸ｺﾞｼｯｸM-PRO" w:hint="eastAsia"/>
                <w:spacing w:val="1"/>
                <w:w w:val="80"/>
                <w:kern w:val="0"/>
                <w:sz w:val="18"/>
                <w:fitText w:val="720" w:id="-1720534267"/>
              </w:rPr>
              <w:t>度</w:t>
            </w:r>
          </w:p>
        </w:tc>
        <w:tc>
          <w:tcPr>
            <w:tcW w:w="831"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6E2424A3"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6"/>
              </w:rPr>
              <w:t>令和６年</w:t>
            </w:r>
            <w:r w:rsidRPr="0078065C">
              <w:rPr>
                <w:rFonts w:ascii="HG丸ｺﾞｼｯｸM-PRO" w:eastAsia="HG丸ｺﾞｼｯｸM-PRO" w:hAnsi="HG丸ｺﾞｼｯｸM-PRO" w:hint="eastAsia"/>
                <w:spacing w:val="1"/>
                <w:w w:val="80"/>
                <w:kern w:val="0"/>
                <w:sz w:val="18"/>
                <w:fitText w:val="720" w:id="-1720534266"/>
              </w:rPr>
              <w:t>度</w:t>
            </w:r>
          </w:p>
        </w:tc>
      </w:tr>
      <w:tr w:rsidR="0078065C" w:rsidRPr="0078065C" w14:paraId="71E8C592" w14:textId="77777777" w:rsidTr="002711FB">
        <w:trPr>
          <w:trHeight w:val="441"/>
          <w:jc w:val="center"/>
        </w:trPr>
        <w:tc>
          <w:tcPr>
            <w:tcW w:w="709"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09482986"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306DAA29"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7A25AE5F"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1号認定</w:t>
            </w:r>
          </w:p>
        </w:tc>
        <w:tc>
          <w:tcPr>
            <w:tcW w:w="830" w:type="dxa"/>
            <w:tcBorders>
              <w:top w:val="single" w:sz="8" w:space="0" w:color="auto"/>
              <w:left w:val="nil"/>
              <w:bottom w:val="single" w:sz="4" w:space="0" w:color="auto"/>
              <w:right w:val="single" w:sz="12" w:space="0" w:color="auto"/>
            </w:tcBorders>
            <w:vAlign w:val="center"/>
          </w:tcPr>
          <w:p w14:paraId="129F7DA8"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444</w:t>
            </w:r>
          </w:p>
        </w:tc>
        <w:tc>
          <w:tcPr>
            <w:tcW w:w="830" w:type="dxa"/>
            <w:vMerge w:val="restart"/>
            <w:tcBorders>
              <w:top w:val="single" w:sz="8" w:space="0" w:color="auto"/>
              <w:left w:val="single" w:sz="12" w:space="0" w:color="auto"/>
              <w:right w:val="single" w:sz="12" w:space="0" w:color="auto"/>
            </w:tcBorders>
            <w:tcMar>
              <w:left w:w="28" w:type="dxa"/>
              <w:right w:w="28" w:type="dxa"/>
            </w:tcMar>
            <w:vAlign w:val="center"/>
          </w:tcPr>
          <w:p w14:paraId="0BA45559"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567</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3A6AFD77"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441</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8A98AB"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424</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0FBB2E" w14:textId="77777777" w:rsidR="007A552A" w:rsidRPr="0078065C" w:rsidRDefault="007A552A" w:rsidP="002711FB">
            <w:pPr>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415</w:t>
            </w:r>
          </w:p>
        </w:tc>
        <w:tc>
          <w:tcPr>
            <w:tcW w:w="831" w:type="dxa"/>
            <w:tcBorders>
              <w:top w:val="single" w:sz="4" w:space="0" w:color="auto"/>
              <w:left w:val="single" w:sz="4" w:space="0" w:color="auto"/>
              <w:bottom w:val="single" w:sz="4" w:space="0" w:color="auto"/>
              <w:right w:val="single" w:sz="4" w:space="0" w:color="auto"/>
            </w:tcBorders>
            <w:vAlign w:val="center"/>
          </w:tcPr>
          <w:p w14:paraId="738C8C21" w14:textId="77777777" w:rsidR="007A552A" w:rsidRPr="0078065C" w:rsidRDefault="007A552A" w:rsidP="002711FB">
            <w:pPr>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405</w:t>
            </w:r>
          </w:p>
        </w:tc>
      </w:tr>
      <w:tr w:rsidR="0078065C" w:rsidRPr="0078065C" w14:paraId="2065ECDB" w14:textId="77777777" w:rsidTr="002711FB">
        <w:trPr>
          <w:trHeight w:val="441"/>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09F06E59"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67C60CFE"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2号認定(教育)</w:t>
            </w:r>
          </w:p>
        </w:tc>
        <w:tc>
          <w:tcPr>
            <w:tcW w:w="830" w:type="dxa"/>
            <w:tcBorders>
              <w:top w:val="single" w:sz="4" w:space="0" w:color="auto"/>
              <w:left w:val="nil"/>
              <w:bottom w:val="single" w:sz="4" w:space="0" w:color="auto"/>
              <w:right w:val="single" w:sz="12" w:space="0" w:color="auto"/>
            </w:tcBorders>
            <w:vAlign w:val="center"/>
          </w:tcPr>
          <w:p w14:paraId="33ED631C"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68</w:t>
            </w:r>
          </w:p>
        </w:tc>
        <w:tc>
          <w:tcPr>
            <w:tcW w:w="830" w:type="dxa"/>
            <w:vMerge/>
            <w:tcBorders>
              <w:left w:val="single" w:sz="12" w:space="0" w:color="auto"/>
              <w:right w:val="single" w:sz="12" w:space="0" w:color="auto"/>
            </w:tcBorders>
            <w:tcMar>
              <w:left w:w="28" w:type="dxa"/>
              <w:right w:w="28" w:type="dxa"/>
            </w:tcMar>
            <w:vAlign w:val="center"/>
          </w:tcPr>
          <w:p w14:paraId="35000629"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CF91654"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68</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DA80A3"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68</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85CB2E" w14:textId="77777777" w:rsidR="007A552A" w:rsidRPr="0078065C" w:rsidRDefault="007A552A" w:rsidP="002711FB">
            <w:pPr>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67</w:t>
            </w:r>
          </w:p>
        </w:tc>
        <w:tc>
          <w:tcPr>
            <w:tcW w:w="831" w:type="dxa"/>
            <w:tcBorders>
              <w:top w:val="single" w:sz="4" w:space="0" w:color="auto"/>
              <w:left w:val="single" w:sz="4" w:space="0" w:color="auto"/>
              <w:bottom w:val="single" w:sz="4" w:space="0" w:color="auto"/>
              <w:right w:val="single" w:sz="4" w:space="0" w:color="auto"/>
            </w:tcBorders>
            <w:vAlign w:val="center"/>
          </w:tcPr>
          <w:p w14:paraId="26D04EA6" w14:textId="77777777" w:rsidR="007A552A" w:rsidRPr="0078065C" w:rsidRDefault="007A552A" w:rsidP="002711FB">
            <w:pPr>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67</w:t>
            </w:r>
          </w:p>
        </w:tc>
      </w:tr>
      <w:tr w:rsidR="0078065C" w:rsidRPr="0078065C" w14:paraId="402350E6" w14:textId="77777777" w:rsidTr="002711FB">
        <w:trPr>
          <w:trHeight w:val="441"/>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013C4A08"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00F0B86D"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合計①</w:t>
            </w:r>
          </w:p>
        </w:tc>
        <w:tc>
          <w:tcPr>
            <w:tcW w:w="830" w:type="dxa"/>
            <w:tcBorders>
              <w:top w:val="single" w:sz="4" w:space="0" w:color="auto"/>
              <w:left w:val="nil"/>
              <w:bottom w:val="single" w:sz="8" w:space="0" w:color="auto"/>
              <w:right w:val="single" w:sz="12" w:space="0" w:color="auto"/>
            </w:tcBorders>
            <w:vAlign w:val="center"/>
          </w:tcPr>
          <w:p w14:paraId="2DDFE4D3"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512</w:t>
            </w:r>
          </w:p>
        </w:tc>
        <w:tc>
          <w:tcPr>
            <w:tcW w:w="830" w:type="dxa"/>
            <w:vMerge/>
            <w:tcBorders>
              <w:left w:val="single" w:sz="12" w:space="0" w:color="auto"/>
              <w:bottom w:val="single" w:sz="8" w:space="0" w:color="auto"/>
              <w:right w:val="single" w:sz="12" w:space="0" w:color="auto"/>
            </w:tcBorders>
            <w:tcMar>
              <w:left w:w="28" w:type="dxa"/>
              <w:right w:w="28" w:type="dxa"/>
            </w:tcMar>
            <w:vAlign w:val="center"/>
          </w:tcPr>
          <w:p w14:paraId="015A2C9C"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7B6E1F78"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509</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BA2908"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492</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C4EADA"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482</w:t>
            </w:r>
          </w:p>
        </w:tc>
        <w:tc>
          <w:tcPr>
            <w:tcW w:w="831" w:type="dxa"/>
            <w:tcBorders>
              <w:top w:val="single" w:sz="4" w:space="0" w:color="auto"/>
              <w:left w:val="single" w:sz="4" w:space="0" w:color="auto"/>
              <w:bottom w:val="single" w:sz="4" w:space="0" w:color="auto"/>
              <w:right w:val="single" w:sz="4" w:space="0" w:color="auto"/>
            </w:tcBorders>
            <w:vAlign w:val="center"/>
          </w:tcPr>
          <w:p w14:paraId="377289F5"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472</w:t>
            </w:r>
          </w:p>
        </w:tc>
      </w:tr>
      <w:tr w:rsidR="0078065C" w:rsidRPr="0078065C" w14:paraId="7AA09606" w14:textId="77777777" w:rsidTr="002711FB">
        <w:trPr>
          <w:trHeight w:val="441"/>
          <w:jc w:val="center"/>
        </w:trPr>
        <w:tc>
          <w:tcPr>
            <w:tcW w:w="709"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25E359AE"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1DF41EB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w:t>
            </w:r>
          </w:p>
        </w:tc>
        <w:tc>
          <w:tcPr>
            <w:tcW w:w="1701"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3949FB70"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特定教育・保育施設</w:t>
            </w:r>
          </w:p>
        </w:tc>
        <w:tc>
          <w:tcPr>
            <w:tcW w:w="830" w:type="dxa"/>
            <w:tcBorders>
              <w:top w:val="single" w:sz="8" w:space="0" w:color="auto"/>
              <w:left w:val="nil"/>
              <w:bottom w:val="single" w:sz="4" w:space="0" w:color="auto"/>
              <w:right w:val="single" w:sz="12" w:space="0" w:color="auto"/>
            </w:tcBorders>
            <w:vAlign w:val="center"/>
          </w:tcPr>
          <w:p w14:paraId="663FC5B0"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265</w:t>
            </w:r>
          </w:p>
        </w:tc>
        <w:tc>
          <w:tcPr>
            <w:tcW w:w="830" w:type="dxa"/>
            <w:tcBorders>
              <w:top w:val="single" w:sz="8" w:space="0" w:color="auto"/>
              <w:left w:val="single" w:sz="12" w:space="0" w:color="auto"/>
              <w:bottom w:val="single" w:sz="4" w:space="0" w:color="auto"/>
              <w:right w:val="single" w:sz="12" w:space="0" w:color="auto"/>
            </w:tcBorders>
            <w:tcMar>
              <w:left w:w="28" w:type="dxa"/>
              <w:right w:w="28" w:type="dxa"/>
            </w:tcMar>
            <w:vAlign w:val="center"/>
          </w:tcPr>
          <w:p w14:paraId="378FCE26"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265</w:t>
            </w:r>
          </w:p>
        </w:tc>
        <w:tc>
          <w:tcPr>
            <w:tcW w:w="83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22E46026"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494B33"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D6C29C"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F4C7C4"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265</w:t>
            </w:r>
          </w:p>
        </w:tc>
      </w:tr>
      <w:tr w:rsidR="0078065C" w:rsidRPr="0078065C" w14:paraId="372E725A" w14:textId="77777777" w:rsidTr="002711FB">
        <w:trPr>
          <w:trHeight w:val="441"/>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7DA84CA0"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3C909E6C"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私学助成の幼稚園</w:t>
            </w:r>
          </w:p>
        </w:tc>
        <w:tc>
          <w:tcPr>
            <w:tcW w:w="830" w:type="dxa"/>
            <w:tcBorders>
              <w:top w:val="single" w:sz="4" w:space="0" w:color="auto"/>
              <w:left w:val="nil"/>
              <w:bottom w:val="single" w:sz="4" w:space="0" w:color="auto"/>
              <w:right w:val="single" w:sz="12" w:space="0" w:color="auto"/>
            </w:tcBorders>
            <w:vAlign w:val="center"/>
          </w:tcPr>
          <w:p w14:paraId="131A584C"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525</w:t>
            </w:r>
          </w:p>
        </w:tc>
        <w:tc>
          <w:tcPr>
            <w:tcW w:w="830"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14:paraId="74BA24E3"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525</w:t>
            </w:r>
          </w:p>
        </w:tc>
        <w:tc>
          <w:tcPr>
            <w:tcW w:w="83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4260B08"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525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820167"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525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7CC1E8"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7B3ED"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525</w:t>
            </w:r>
          </w:p>
        </w:tc>
      </w:tr>
      <w:tr w:rsidR="0078065C" w:rsidRPr="0078065C" w14:paraId="38B42277" w14:textId="77777777" w:rsidTr="002711FB">
        <w:trPr>
          <w:trHeight w:val="441"/>
          <w:jc w:val="center"/>
        </w:trPr>
        <w:tc>
          <w:tcPr>
            <w:tcW w:w="709"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0BE5A5B7"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p>
        </w:tc>
        <w:tc>
          <w:tcPr>
            <w:tcW w:w="1701"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041307BE"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合計②</w:t>
            </w:r>
          </w:p>
        </w:tc>
        <w:tc>
          <w:tcPr>
            <w:tcW w:w="830" w:type="dxa"/>
            <w:tcBorders>
              <w:top w:val="single" w:sz="4" w:space="0" w:color="auto"/>
              <w:left w:val="nil"/>
              <w:bottom w:val="single" w:sz="8" w:space="0" w:color="auto"/>
              <w:right w:val="single" w:sz="12" w:space="0" w:color="auto"/>
            </w:tcBorders>
            <w:vAlign w:val="center"/>
          </w:tcPr>
          <w:p w14:paraId="691CC895"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790</w:t>
            </w:r>
          </w:p>
        </w:tc>
        <w:tc>
          <w:tcPr>
            <w:tcW w:w="830" w:type="dxa"/>
            <w:tcBorders>
              <w:top w:val="single" w:sz="4" w:space="0" w:color="auto"/>
              <w:left w:val="single" w:sz="12" w:space="0" w:color="auto"/>
              <w:bottom w:val="single" w:sz="8" w:space="0" w:color="auto"/>
              <w:right w:val="single" w:sz="12" w:space="0" w:color="auto"/>
            </w:tcBorders>
            <w:tcMar>
              <w:left w:w="28" w:type="dxa"/>
              <w:right w:w="28" w:type="dxa"/>
            </w:tcMar>
            <w:vAlign w:val="center"/>
          </w:tcPr>
          <w:p w14:paraId="1047DDB0"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790</w:t>
            </w:r>
          </w:p>
        </w:tc>
        <w:tc>
          <w:tcPr>
            <w:tcW w:w="83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30106F72"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790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903F56"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790</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DA6E55"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790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C76D2C"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790</w:t>
            </w:r>
          </w:p>
        </w:tc>
      </w:tr>
      <w:tr w:rsidR="0078065C" w:rsidRPr="0078065C" w14:paraId="07D753BA" w14:textId="77777777" w:rsidTr="002711FB">
        <w:trPr>
          <w:trHeight w:val="441"/>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719AF9A2"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他地域との調整（流出数）③</w:t>
            </w:r>
          </w:p>
        </w:tc>
        <w:tc>
          <w:tcPr>
            <w:tcW w:w="830" w:type="dxa"/>
            <w:tcBorders>
              <w:top w:val="single" w:sz="8" w:space="0" w:color="auto"/>
              <w:left w:val="single" w:sz="4" w:space="0" w:color="auto"/>
              <w:bottom w:val="single" w:sz="8" w:space="0" w:color="auto"/>
              <w:right w:val="single" w:sz="12" w:space="0" w:color="auto"/>
            </w:tcBorders>
            <w:tcMar>
              <w:left w:w="28" w:type="dxa"/>
              <w:right w:w="28" w:type="dxa"/>
            </w:tcMar>
            <w:vAlign w:val="center"/>
          </w:tcPr>
          <w:p w14:paraId="6167A3DA"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w:t>
            </w:r>
          </w:p>
        </w:tc>
        <w:tc>
          <w:tcPr>
            <w:tcW w:w="830" w:type="dxa"/>
            <w:tcBorders>
              <w:top w:val="single" w:sz="8" w:space="0" w:color="auto"/>
              <w:left w:val="single" w:sz="12" w:space="0" w:color="auto"/>
              <w:bottom w:val="single" w:sz="8" w:space="0" w:color="auto"/>
              <w:right w:val="single" w:sz="12" w:space="0" w:color="auto"/>
            </w:tcBorders>
            <w:vAlign w:val="center"/>
          </w:tcPr>
          <w:p w14:paraId="6005C087"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△43</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57B7EF2E"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5FA661"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7EBBF1"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FCEB30"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△56</w:t>
            </w:r>
          </w:p>
        </w:tc>
      </w:tr>
      <w:tr w:rsidR="0078065C" w:rsidRPr="0078065C" w14:paraId="72EE9BB0" w14:textId="77777777" w:rsidTr="002711FB">
        <w:trPr>
          <w:trHeight w:val="441"/>
          <w:jc w:val="center"/>
        </w:trPr>
        <w:tc>
          <w:tcPr>
            <w:tcW w:w="2410"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6AB3BE64"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　(②+③-①)</w:t>
            </w:r>
          </w:p>
        </w:tc>
        <w:tc>
          <w:tcPr>
            <w:tcW w:w="830" w:type="dxa"/>
            <w:tcBorders>
              <w:top w:val="single" w:sz="8" w:space="0" w:color="auto"/>
              <w:left w:val="nil"/>
              <w:bottom w:val="single" w:sz="8" w:space="0" w:color="auto"/>
              <w:right w:val="single" w:sz="12" w:space="0" w:color="auto"/>
            </w:tcBorders>
            <w:tcMar>
              <w:left w:w="28" w:type="dxa"/>
              <w:right w:w="28" w:type="dxa"/>
            </w:tcMar>
            <w:vAlign w:val="center"/>
          </w:tcPr>
          <w:p w14:paraId="0C9BE889"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222</w:t>
            </w:r>
          </w:p>
        </w:tc>
        <w:tc>
          <w:tcPr>
            <w:tcW w:w="830" w:type="dxa"/>
            <w:tcBorders>
              <w:top w:val="single" w:sz="8" w:space="0" w:color="auto"/>
              <w:left w:val="single" w:sz="12" w:space="0" w:color="auto"/>
              <w:bottom w:val="single" w:sz="12" w:space="0" w:color="auto"/>
              <w:right w:val="single" w:sz="12" w:space="0" w:color="auto"/>
            </w:tcBorders>
            <w:vAlign w:val="center"/>
          </w:tcPr>
          <w:p w14:paraId="543479F4"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180</w:t>
            </w:r>
          </w:p>
        </w:tc>
        <w:tc>
          <w:tcPr>
            <w:tcW w:w="83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7C376997"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225</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DAD1E5"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242</w:t>
            </w:r>
          </w:p>
        </w:tc>
        <w:tc>
          <w:tcPr>
            <w:tcW w:w="8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B32AC4"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252</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7C5C53" w14:textId="77777777" w:rsidR="007A552A" w:rsidRPr="0078065C" w:rsidRDefault="007A552A" w:rsidP="002711FB">
            <w:pPr>
              <w:widowControl/>
              <w:tabs>
                <w:tab w:val="left" w:pos="851"/>
              </w:tabs>
              <w:spacing w:line="0" w:lineRule="atLeas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262</w:t>
            </w:r>
          </w:p>
        </w:tc>
      </w:tr>
    </w:tbl>
    <w:p w14:paraId="46D7B057"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p>
    <w:p w14:paraId="5B94C7C1" w14:textId="77777777" w:rsidR="007A552A" w:rsidRPr="0078065C" w:rsidRDefault="007A552A" w:rsidP="007A552A">
      <w:pPr>
        <w:widowControl/>
        <w:tabs>
          <w:tab w:val="left" w:pos="851"/>
        </w:tabs>
        <w:jc w:val="left"/>
        <w:rPr>
          <w:rFonts w:ascii="HG丸ｺﾞｼｯｸM-PRO" w:eastAsia="HG丸ｺﾞｼｯｸM-PRO" w:hAnsi="HG丸ｺﾞｼｯｸM-PRO"/>
        </w:rPr>
      </w:pPr>
    </w:p>
    <w:p w14:paraId="75C02242"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r w:rsidRPr="0078065C">
        <w:rPr>
          <w:rFonts w:ascii="HG丸ｺﾞｼｯｸM-PRO" w:eastAsia="HG丸ｺﾞｼｯｸM-PRO" w:hAnsi="HG丸ｺﾞｼｯｸM-PRO" w:hint="eastAsia"/>
        </w:rPr>
        <w:t>(人)</w:t>
      </w:r>
    </w:p>
    <w:tbl>
      <w:tblPr>
        <w:tblW w:w="7340" w:type="dxa"/>
        <w:tblInd w:w="841" w:type="dxa"/>
        <w:tblLayout w:type="fixed"/>
        <w:tblCellMar>
          <w:left w:w="99" w:type="dxa"/>
          <w:right w:w="99" w:type="dxa"/>
        </w:tblCellMar>
        <w:tblLook w:val="04A0" w:firstRow="1" w:lastRow="0" w:firstColumn="1" w:lastColumn="0" w:noHBand="0" w:noVBand="1"/>
      </w:tblPr>
      <w:tblGrid>
        <w:gridCol w:w="638"/>
        <w:gridCol w:w="1816"/>
        <w:gridCol w:w="836"/>
        <w:gridCol w:w="810"/>
        <w:gridCol w:w="810"/>
        <w:gridCol w:w="810"/>
        <w:gridCol w:w="810"/>
        <w:gridCol w:w="810"/>
      </w:tblGrid>
      <w:tr w:rsidR="0078065C" w:rsidRPr="0078065C" w14:paraId="54AA0178" w14:textId="77777777" w:rsidTr="007A552A">
        <w:trPr>
          <w:trHeight w:val="397"/>
        </w:trPr>
        <w:tc>
          <w:tcPr>
            <w:tcW w:w="2454" w:type="dxa"/>
            <w:gridSpan w:val="2"/>
            <w:tcBorders>
              <w:top w:val="single" w:sz="8" w:space="0" w:color="auto"/>
              <w:left w:val="single" w:sz="8" w:space="0" w:color="auto"/>
              <w:bottom w:val="single" w:sz="8" w:space="0" w:color="auto"/>
              <w:right w:val="single" w:sz="4" w:space="0" w:color="auto"/>
            </w:tcBorders>
            <w:shd w:val="clear" w:color="auto" w:fill="ABE9FF"/>
            <w:tcMar>
              <w:left w:w="28" w:type="dxa"/>
              <w:right w:w="28" w:type="dxa"/>
            </w:tcMar>
            <w:vAlign w:val="center"/>
          </w:tcPr>
          <w:p w14:paraId="66EF3470" w14:textId="77777777" w:rsidR="007A552A" w:rsidRPr="0078065C" w:rsidRDefault="007A552A" w:rsidP="002711FB">
            <w:pPr>
              <w:widowControl/>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玉縄地域</w:t>
            </w:r>
          </w:p>
        </w:tc>
        <w:tc>
          <w:tcPr>
            <w:tcW w:w="836" w:type="dxa"/>
            <w:tcBorders>
              <w:top w:val="single" w:sz="8" w:space="0" w:color="auto"/>
              <w:left w:val="nil"/>
              <w:bottom w:val="single" w:sz="8" w:space="0" w:color="auto"/>
              <w:right w:val="single" w:sz="12" w:space="0" w:color="auto"/>
            </w:tcBorders>
            <w:shd w:val="clear" w:color="auto" w:fill="ABE9FF"/>
            <w:tcMar>
              <w:left w:w="28" w:type="dxa"/>
              <w:right w:w="28" w:type="dxa"/>
            </w:tcMar>
            <w:vAlign w:val="center"/>
          </w:tcPr>
          <w:p w14:paraId="01BB8D46" w14:textId="77777777" w:rsidR="007A552A" w:rsidRPr="0078065C" w:rsidRDefault="007A552A" w:rsidP="002711FB">
            <w:pPr>
              <w:widowControl/>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5"/>
              </w:rPr>
              <w:t>令和２年度</w:t>
            </w:r>
          </w:p>
        </w:tc>
        <w:tc>
          <w:tcPr>
            <w:tcW w:w="810" w:type="dxa"/>
            <w:tcBorders>
              <w:top w:val="single" w:sz="12" w:space="0" w:color="auto"/>
              <w:left w:val="single" w:sz="12" w:space="0" w:color="auto"/>
              <w:bottom w:val="single" w:sz="8" w:space="0" w:color="auto"/>
              <w:right w:val="single" w:sz="12" w:space="0" w:color="auto"/>
            </w:tcBorders>
            <w:shd w:val="clear" w:color="auto" w:fill="ABE9FF"/>
          </w:tcPr>
          <w:p w14:paraId="13276F14" w14:textId="77777777" w:rsidR="007A552A" w:rsidRPr="0078065C" w:rsidRDefault="007A552A" w:rsidP="002711FB">
            <w:pPr>
              <w:widowControl/>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70"/>
                <w:kern w:val="0"/>
                <w:sz w:val="18"/>
                <w:fitText w:val="630" w:id="-1720534264"/>
              </w:rPr>
              <w:t>令和２年</w:t>
            </w:r>
            <w:r w:rsidRPr="0078065C">
              <w:rPr>
                <w:rFonts w:ascii="HG丸ｺﾞｼｯｸM-PRO" w:eastAsia="HG丸ｺﾞｼｯｸM-PRO" w:hAnsi="HG丸ｺﾞｼｯｸM-PRO" w:hint="eastAsia"/>
                <w:spacing w:val="2"/>
                <w:w w:val="70"/>
                <w:kern w:val="0"/>
                <w:sz w:val="18"/>
                <w:fitText w:val="630" w:id="-1720534264"/>
              </w:rPr>
              <w:t>度</w:t>
            </w:r>
            <w:r w:rsidRPr="0078065C">
              <w:rPr>
                <w:rFonts w:ascii="HG丸ｺﾞｼｯｸM-PRO" w:eastAsia="HG丸ｺﾞｼｯｸM-PRO" w:hAnsi="HG丸ｺﾞｼｯｸM-PRO" w:hint="eastAsia"/>
                <w:kern w:val="0"/>
                <w:sz w:val="18"/>
              </w:rPr>
              <w:t>実績</w:t>
            </w:r>
          </w:p>
        </w:tc>
        <w:tc>
          <w:tcPr>
            <w:tcW w:w="810" w:type="dxa"/>
            <w:tcBorders>
              <w:top w:val="single" w:sz="8" w:space="0" w:color="auto"/>
              <w:left w:val="single" w:sz="12" w:space="0" w:color="auto"/>
              <w:bottom w:val="single" w:sz="8" w:space="0" w:color="auto"/>
              <w:right w:val="single" w:sz="4" w:space="0" w:color="auto"/>
            </w:tcBorders>
            <w:shd w:val="clear" w:color="auto" w:fill="ABE9FF"/>
            <w:tcMar>
              <w:left w:w="28" w:type="dxa"/>
              <w:right w:w="28" w:type="dxa"/>
            </w:tcMar>
            <w:vAlign w:val="center"/>
          </w:tcPr>
          <w:p w14:paraId="6ADD1208" w14:textId="77777777" w:rsidR="007A552A" w:rsidRPr="0078065C" w:rsidRDefault="007A552A" w:rsidP="002711FB">
            <w:pPr>
              <w:widowControl/>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3"/>
              </w:rPr>
              <w:t>令和３年</w:t>
            </w:r>
            <w:r w:rsidRPr="0078065C">
              <w:rPr>
                <w:rFonts w:ascii="HG丸ｺﾞｼｯｸM-PRO" w:eastAsia="HG丸ｺﾞｼｯｸM-PRO" w:hAnsi="HG丸ｺﾞｼｯｸM-PRO" w:hint="eastAsia"/>
                <w:spacing w:val="1"/>
                <w:w w:val="80"/>
                <w:kern w:val="0"/>
                <w:sz w:val="18"/>
                <w:fitText w:val="720" w:id="-1720534263"/>
              </w:rPr>
              <w:t>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3E099D7D" w14:textId="77777777" w:rsidR="007A552A" w:rsidRPr="0078065C" w:rsidRDefault="007A552A" w:rsidP="002711FB">
            <w:pPr>
              <w:widowControl/>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2"/>
              </w:rPr>
              <w:t>令和４年度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11EBA37F" w14:textId="77777777" w:rsidR="007A552A" w:rsidRPr="0078065C" w:rsidRDefault="007A552A" w:rsidP="002711FB">
            <w:pPr>
              <w:widowControl/>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1"/>
              </w:rPr>
              <w:t>令和５年</w:t>
            </w:r>
            <w:r w:rsidRPr="0078065C">
              <w:rPr>
                <w:rFonts w:ascii="HG丸ｺﾞｼｯｸM-PRO" w:eastAsia="HG丸ｺﾞｼｯｸM-PRO" w:hAnsi="HG丸ｺﾞｼｯｸM-PRO" w:hint="eastAsia"/>
                <w:spacing w:val="1"/>
                <w:w w:val="80"/>
                <w:kern w:val="0"/>
                <w:sz w:val="18"/>
                <w:fitText w:val="720" w:id="-1720534261"/>
              </w:rPr>
              <w:t>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17EC05DF" w14:textId="77777777" w:rsidR="007A552A" w:rsidRPr="0078065C" w:rsidRDefault="007A552A" w:rsidP="002711FB">
            <w:pPr>
              <w:widowControl/>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w w:val="80"/>
                <w:kern w:val="0"/>
                <w:sz w:val="18"/>
                <w:fitText w:val="720" w:id="-1720534260"/>
              </w:rPr>
              <w:t>令和６年</w:t>
            </w:r>
            <w:r w:rsidRPr="0078065C">
              <w:rPr>
                <w:rFonts w:ascii="HG丸ｺﾞｼｯｸM-PRO" w:eastAsia="HG丸ｺﾞｼｯｸM-PRO" w:hAnsi="HG丸ｺﾞｼｯｸM-PRO" w:hint="eastAsia"/>
                <w:spacing w:val="1"/>
                <w:w w:val="80"/>
                <w:kern w:val="0"/>
                <w:sz w:val="18"/>
                <w:fitText w:val="720" w:id="-1720534260"/>
              </w:rPr>
              <w:t>度</w:t>
            </w:r>
          </w:p>
        </w:tc>
      </w:tr>
      <w:tr w:rsidR="0078065C" w:rsidRPr="0078065C" w14:paraId="239857AD" w14:textId="77777777" w:rsidTr="007A552A">
        <w:trPr>
          <w:trHeight w:val="400"/>
        </w:trPr>
        <w:tc>
          <w:tcPr>
            <w:tcW w:w="638"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1907410C" w14:textId="77777777" w:rsidR="007A552A" w:rsidRPr="0078065C" w:rsidRDefault="007A552A" w:rsidP="002711FB">
            <w:pPr>
              <w:widowControl/>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465724C7" w14:textId="77777777" w:rsidR="007A552A" w:rsidRPr="0078065C" w:rsidRDefault="007A552A" w:rsidP="002711FB">
            <w:pPr>
              <w:widowControl/>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w:t>
            </w:r>
          </w:p>
        </w:tc>
        <w:tc>
          <w:tcPr>
            <w:tcW w:w="1816"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182AC1B5"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1号認定</w:t>
            </w:r>
          </w:p>
        </w:tc>
        <w:tc>
          <w:tcPr>
            <w:tcW w:w="836" w:type="dxa"/>
            <w:tcBorders>
              <w:top w:val="single" w:sz="8" w:space="0" w:color="auto"/>
              <w:left w:val="nil"/>
              <w:bottom w:val="single" w:sz="4" w:space="0" w:color="auto"/>
              <w:right w:val="single" w:sz="12" w:space="0" w:color="auto"/>
            </w:tcBorders>
            <w:vAlign w:val="center"/>
          </w:tcPr>
          <w:p w14:paraId="3B56074F"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281</w:t>
            </w:r>
          </w:p>
        </w:tc>
        <w:tc>
          <w:tcPr>
            <w:tcW w:w="810" w:type="dxa"/>
            <w:vMerge w:val="restart"/>
            <w:tcBorders>
              <w:top w:val="single" w:sz="8" w:space="0" w:color="auto"/>
              <w:left w:val="single" w:sz="12" w:space="0" w:color="auto"/>
              <w:right w:val="single" w:sz="12" w:space="0" w:color="auto"/>
            </w:tcBorders>
            <w:tcMar>
              <w:left w:w="28" w:type="dxa"/>
              <w:right w:w="28" w:type="dxa"/>
            </w:tcMar>
            <w:vAlign w:val="center"/>
          </w:tcPr>
          <w:p w14:paraId="6E633145"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249</w:t>
            </w:r>
          </w:p>
        </w:tc>
        <w:tc>
          <w:tcPr>
            <w:tcW w:w="81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6E662085"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286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FA8347"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271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8B2976" w14:textId="77777777" w:rsidR="007A552A" w:rsidRPr="0078065C" w:rsidRDefault="007A552A" w:rsidP="002711FB">
            <w:pPr>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264</w:t>
            </w:r>
          </w:p>
        </w:tc>
        <w:tc>
          <w:tcPr>
            <w:tcW w:w="810" w:type="dxa"/>
            <w:tcBorders>
              <w:top w:val="single" w:sz="4" w:space="0" w:color="auto"/>
              <w:left w:val="single" w:sz="4" w:space="0" w:color="auto"/>
              <w:bottom w:val="single" w:sz="4" w:space="0" w:color="auto"/>
              <w:right w:val="single" w:sz="4" w:space="0" w:color="auto"/>
            </w:tcBorders>
            <w:vAlign w:val="center"/>
          </w:tcPr>
          <w:p w14:paraId="34C27892" w14:textId="77777777" w:rsidR="007A552A" w:rsidRPr="0078065C" w:rsidRDefault="007A552A" w:rsidP="002711FB">
            <w:pPr>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255</w:t>
            </w:r>
          </w:p>
        </w:tc>
      </w:tr>
      <w:tr w:rsidR="0078065C" w:rsidRPr="0078065C" w14:paraId="491282F7" w14:textId="77777777" w:rsidTr="007A552A">
        <w:trPr>
          <w:trHeight w:val="400"/>
        </w:trPr>
        <w:tc>
          <w:tcPr>
            <w:tcW w:w="638"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26684B23"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p>
        </w:tc>
        <w:tc>
          <w:tcPr>
            <w:tcW w:w="1816"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0A17358A"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2号認定(教育)</w:t>
            </w:r>
          </w:p>
        </w:tc>
        <w:tc>
          <w:tcPr>
            <w:tcW w:w="836" w:type="dxa"/>
            <w:tcBorders>
              <w:top w:val="single" w:sz="4" w:space="0" w:color="auto"/>
              <w:left w:val="nil"/>
              <w:bottom w:val="single" w:sz="4" w:space="0" w:color="auto"/>
              <w:right w:val="single" w:sz="12" w:space="0" w:color="auto"/>
            </w:tcBorders>
            <w:vAlign w:val="center"/>
          </w:tcPr>
          <w:p w14:paraId="376DAEF9"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810" w:type="dxa"/>
            <w:vMerge/>
            <w:tcBorders>
              <w:left w:val="single" w:sz="12" w:space="0" w:color="auto"/>
              <w:right w:val="single" w:sz="12" w:space="0" w:color="auto"/>
            </w:tcBorders>
            <w:tcMar>
              <w:left w:w="28" w:type="dxa"/>
              <w:right w:w="28" w:type="dxa"/>
            </w:tcMar>
            <w:vAlign w:val="center"/>
          </w:tcPr>
          <w:p w14:paraId="05DE570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p>
        </w:tc>
        <w:tc>
          <w:tcPr>
            <w:tcW w:w="81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DBCA551"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1EFA1B"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6DA3F2" w14:textId="77777777" w:rsidR="007A552A" w:rsidRPr="0078065C" w:rsidRDefault="007A552A" w:rsidP="002711FB">
            <w:pPr>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w:t>
            </w:r>
          </w:p>
        </w:tc>
        <w:tc>
          <w:tcPr>
            <w:tcW w:w="810" w:type="dxa"/>
            <w:tcBorders>
              <w:top w:val="single" w:sz="4" w:space="0" w:color="auto"/>
              <w:left w:val="single" w:sz="4" w:space="0" w:color="auto"/>
              <w:bottom w:val="single" w:sz="4" w:space="0" w:color="auto"/>
              <w:right w:val="single" w:sz="4" w:space="0" w:color="auto"/>
            </w:tcBorders>
            <w:vAlign w:val="center"/>
          </w:tcPr>
          <w:p w14:paraId="7D372EFC" w14:textId="77777777" w:rsidR="007A552A" w:rsidRPr="0078065C" w:rsidRDefault="007A552A" w:rsidP="002711FB">
            <w:pPr>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w:t>
            </w:r>
          </w:p>
        </w:tc>
      </w:tr>
      <w:tr w:rsidR="0078065C" w:rsidRPr="0078065C" w14:paraId="5A09EBC5" w14:textId="77777777" w:rsidTr="007A552A">
        <w:trPr>
          <w:trHeight w:val="400"/>
        </w:trPr>
        <w:tc>
          <w:tcPr>
            <w:tcW w:w="638"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66371CAA"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p>
        </w:tc>
        <w:tc>
          <w:tcPr>
            <w:tcW w:w="1816"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6B5384EA"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合計①</w:t>
            </w:r>
          </w:p>
        </w:tc>
        <w:tc>
          <w:tcPr>
            <w:tcW w:w="836" w:type="dxa"/>
            <w:tcBorders>
              <w:top w:val="single" w:sz="4" w:space="0" w:color="auto"/>
              <w:left w:val="nil"/>
              <w:bottom w:val="single" w:sz="8" w:space="0" w:color="auto"/>
              <w:right w:val="single" w:sz="12" w:space="0" w:color="auto"/>
            </w:tcBorders>
            <w:vAlign w:val="center"/>
          </w:tcPr>
          <w:p w14:paraId="7E1EF911"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296</w:t>
            </w:r>
          </w:p>
        </w:tc>
        <w:tc>
          <w:tcPr>
            <w:tcW w:w="810" w:type="dxa"/>
            <w:vMerge/>
            <w:tcBorders>
              <w:left w:val="single" w:sz="12" w:space="0" w:color="auto"/>
              <w:bottom w:val="single" w:sz="8" w:space="0" w:color="auto"/>
              <w:right w:val="single" w:sz="12" w:space="0" w:color="auto"/>
            </w:tcBorders>
            <w:tcMar>
              <w:left w:w="28" w:type="dxa"/>
              <w:right w:w="28" w:type="dxa"/>
            </w:tcMar>
            <w:vAlign w:val="center"/>
          </w:tcPr>
          <w:p w14:paraId="05460F5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p>
        </w:tc>
        <w:tc>
          <w:tcPr>
            <w:tcW w:w="81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6BC65FEE"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301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5B0E9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286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4ABA1A"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279</w:t>
            </w:r>
          </w:p>
        </w:tc>
        <w:tc>
          <w:tcPr>
            <w:tcW w:w="810" w:type="dxa"/>
            <w:tcBorders>
              <w:top w:val="single" w:sz="4" w:space="0" w:color="auto"/>
              <w:left w:val="single" w:sz="4" w:space="0" w:color="auto"/>
              <w:bottom w:val="single" w:sz="4" w:space="0" w:color="auto"/>
              <w:right w:val="single" w:sz="4" w:space="0" w:color="auto"/>
            </w:tcBorders>
            <w:vAlign w:val="center"/>
          </w:tcPr>
          <w:p w14:paraId="61D240B9"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270</w:t>
            </w:r>
          </w:p>
        </w:tc>
      </w:tr>
      <w:tr w:rsidR="0078065C" w:rsidRPr="0078065C" w14:paraId="0952DAA9" w14:textId="77777777" w:rsidTr="007A552A">
        <w:trPr>
          <w:trHeight w:val="400"/>
        </w:trPr>
        <w:tc>
          <w:tcPr>
            <w:tcW w:w="638"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49A6DA5A" w14:textId="77777777" w:rsidR="007A552A" w:rsidRPr="0078065C" w:rsidRDefault="007A552A" w:rsidP="002711FB">
            <w:pPr>
              <w:widowControl/>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21139D37" w14:textId="77777777" w:rsidR="007A552A" w:rsidRPr="0078065C" w:rsidRDefault="007A552A" w:rsidP="002711FB">
            <w:pPr>
              <w:widowControl/>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w:t>
            </w:r>
          </w:p>
        </w:tc>
        <w:tc>
          <w:tcPr>
            <w:tcW w:w="1816" w:type="dxa"/>
            <w:tcBorders>
              <w:top w:val="single" w:sz="8" w:space="0" w:color="auto"/>
              <w:left w:val="nil"/>
              <w:bottom w:val="single" w:sz="4" w:space="0" w:color="auto"/>
              <w:right w:val="single" w:sz="4" w:space="0" w:color="auto"/>
            </w:tcBorders>
            <w:shd w:val="clear" w:color="auto" w:fill="E7F9FF"/>
            <w:tcMar>
              <w:left w:w="28" w:type="dxa"/>
              <w:right w:w="28" w:type="dxa"/>
            </w:tcMar>
            <w:vAlign w:val="center"/>
          </w:tcPr>
          <w:p w14:paraId="08831DC0"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特定教育・保育施設</w:t>
            </w:r>
          </w:p>
        </w:tc>
        <w:tc>
          <w:tcPr>
            <w:tcW w:w="836" w:type="dxa"/>
            <w:tcBorders>
              <w:top w:val="single" w:sz="8" w:space="0" w:color="auto"/>
              <w:left w:val="nil"/>
              <w:bottom w:val="single" w:sz="4" w:space="0" w:color="auto"/>
              <w:right w:val="single" w:sz="12" w:space="0" w:color="auto"/>
            </w:tcBorders>
            <w:vAlign w:val="center"/>
          </w:tcPr>
          <w:p w14:paraId="29190F44"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240</w:t>
            </w:r>
          </w:p>
        </w:tc>
        <w:tc>
          <w:tcPr>
            <w:tcW w:w="810" w:type="dxa"/>
            <w:tcBorders>
              <w:top w:val="single" w:sz="8" w:space="0" w:color="auto"/>
              <w:left w:val="single" w:sz="12" w:space="0" w:color="auto"/>
              <w:bottom w:val="single" w:sz="4" w:space="0" w:color="auto"/>
              <w:right w:val="single" w:sz="12" w:space="0" w:color="auto"/>
            </w:tcBorders>
            <w:tcMar>
              <w:left w:w="28" w:type="dxa"/>
              <w:right w:w="28" w:type="dxa"/>
            </w:tcMar>
            <w:vAlign w:val="center"/>
          </w:tcPr>
          <w:p w14:paraId="416B663D"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240</w:t>
            </w:r>
          </w:p>
        </w:tc>
        <w:tc>
          <w:tcPr>
            <w:tcW w:w="81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503E1763"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141A03"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36D84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240</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13167F"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240</w:t>
            </w:r>
          </w:p>
        </w:tc>
      </w:tr>
      <w:tr w:rsidR="0078065C" w:rsidRPr="0078065C" w14:paraId="20673FC7" w14:textId="77777777" w:rsidTr="007A552A">
        <w:trPr>
          <w:trHeight w:val="400"/>
        </w:trPr>
        <w:tc>
          <w:tcPr>
            <w:tcW w:w="638"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4A9B34AD"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p>
        </w:tc>
        <w:tc>
          <w:tcPr>
            <w:tcW w:w="1816" w:type="dxa"/>
            <w:tcBorders>
              <w:top w:val="single" w:sz="4" w:space="0" w:color="auto"/>
              <w:left w:val="nil"/>
              <w:bottom w:val="single" w:sz="4" w:space="0" w:color="auto"/>
              <w:right w:val="single" w:sz="4" w:space="0" w:color="auto"/>
            </w:tcBorders>
            <w:shd w:val="clear" w:color="auto" w:fill="E7F9FF"/>
            <w:tcMar>
              <w:left w:w="28" w:type="dxa"/>
              <w:right w:w="28" w:type="dxa"/>
            </w:tcMar>
            <w:vAlign w:val="center"/>
          </w:tcPr>
          <w:p w14:paraId="3F409BED"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私学助成の幼稚園</w:t>
            </w:r>
          </w:p>
        </w:tc>
        <w:tc>
          <w:tcPr>
            <w:tcW w:w="836" w:type="dxa"/>
            <w:tcBorders>
              <w:top w:val="single" w:sz="4" w:space="0" w:color="auto"/>
              <w:left w:val="nil"/>
              <w:bottom w:val="single" w:sz="4" w:space="0" w:color="auto"/>
              <w:right w:val="single" w:sz="12" w:space="0" w:color="auto"/>
            </w:tcBorders>
            <w:vAlign w:val="center"/>
          </w:tcPr>
          <w:p w14:paraId="2CAAAD17"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380</w:t>
            </w:r>
          </w:p>
        </w:tc>
        <w:tc>
          <w:tcPr>
            <w:tcW w:w="810"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14:paraId="2ABF049A"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380</w:t>
            </w:r>
          </w:p>
        </w:tc>
        <w:tc>
          <w:tcPr>
            <w:tcW w:w="810"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D205917"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380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06BCB1"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380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81BD85"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380</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5094C0"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380</w:t>
            </w:r>
          </w:p>
        </w:tc>
      </w:tr>
      <w:tr w:rsidR="0078065C" w:rsidRPr="0078065C" w14:paraId="17DD57FA" w14:textId="77777777" w:rsidTr="007A552A">
        <w:trPr>
          <w:trHeight w:val="400"/>
        </w:trPr>
        <w:tc>
          <w:tcPr>
            <w:tcW w:w="638"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34066759"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p>
        </w:tc>
        <w:tc>
          <w:tcPr>
            <w:tcW w:w="1816" w:type="dxa"/>
            <w:tcBorders>
              <w:top w:val="single" w:sz="4" w:space="0" w:color="auto"/>
              <w:left w:val="nil"/>
              <w:bottom w:val="single" w:sz="8" w:space="0" w:color="auto"/>
              <w:right w:val="single" w:sz="4" w:space="0" w:color="auto"/>
            </w:tcBorders>
            <w:shd w:val="clear" w:color="auto" w:fill="E7F9FF"/>
            <w:tcMar>
              <w:left w:w="28" w:type="dxa"/>
              <w:right w:w="28" w:type="dxa"/>
            </w:tcMar>
            <w:vAlign w:val="center"/>
          </w:tcPr>
          <w:p w14:paraId="74B781B1" w14:textId="77777777" w:rsidR="007A552A" w:rsidRPr="0078065C" w:rsidRDefault="007A552A" w:rsidP="002711FB">
            <w:pPr>
              <w:widowControl/>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合計②</w:t>
            </w:r>
          </w:p>
        </w:tc>
        <w:tc>
          <w:tcPr>
            <w:tcW w:w="836" w:type="dxa"/>
            <w:tcBorders>
              <w:top w:val="single" w:sz="4" w:space="0" w:color="auto"/>
              <w:left w:val="nil"/>
              <w:bottom w:val="single" w:sz="8" w:space="0" w:color="auto"/>
              <w:right w:val="single" w:sz="12" w:space="0" w:color="auto"/>
            </w:tcBorders>
            <w:vAlign w:val="center"/>
          </w:tcPr>
          <w:p w14:paraId="3EF764A1"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620</w:t>
            </w:r>
          </w:p>
        </w:tc>
        <w:tc>
          <w:tcPr>
            <w:tcW w:w="810" w:type="dxa"/>
            <w:tcBorders>
              <w:top w:val="single" w:sz="4" w:space="0" w:color="auto"/>
              <w:left w:val="single" w:sz="12" w:space="0" w:color="auto"/>
              <w:bottom w:val="single" w:sz="8" w:space="0" w:color="auto"/>
              <w:right w:val="single" w:sz="12" w:space="0" w:color="auto"/>
            </w:tcBorders>
            <w:tcMar>
              <w:left w:w="28" w:type="dxa"/>
              <w:right w:w="28" w:type="dxa"/>
            </w:tcMar>
            <w:vAlign w:val="center"/>
          </w:tcPr>
          <w:p w14:paraId="33DC3BBF"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620</w:t>
            </w:r>
          </w:p>
        </w:tc>
        <w:tc>
          <w:tcPr>
            <w:tcW w:w="810"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22ECDE43"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620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177BF1"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620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FAB0F4"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620</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6369C5"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620</w:t>
            </w:r>
          </w:p>
        </w:tc>
      </w:tr>
      <w:tr w:rsidR="0078065C" w:rsidRPr="0078065C" w14:paraId="0FAB5317" w14:textId="77777777" w:rsidTr="001C0C4F">
        <w:trPr>
          <w:trHeight w:val="400"/>
        </w:trPr>
        <w:tc>
          <w:tcPr>
            <w:tcW w:w="2454"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2184C825"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他地域との調整（流出数）③</w:t>
            </w:r>
          </w:p>
        </w:tc>
        <w:tc>
          <w:tcPr>
            <w:tcW w:w="836" w:type="dxa"/>
            <w:tcBorders>
              <w:top w:val="single" w:sz="8" w:space="0" w:color="auto"/>
              <w:left w:val="single" w:sz="4" w:space="0" w:color="auto"/>
              <w:bottom w:val="single" w:sz="8" w:space="0" w:color="auto"/>
              <w:right w:val="single" w:sz="12" w:space="0" w:color="auto"/>
            </w:tcBorders>
            <w:tcMar>
              <w:left w:w="28" w:type="dxa"/>
              <w:right w:w="28" w:type="dxa"/>
            </w:tcMar>
            <w:vAlign w:val="center"/>
          </w:tcPr>
          <w:p w14:paraId="7DFF015D"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w:t>
            </w:r>
          </w:p>
        </w:tc>
        <w:tc>
          <w:tcPr>
            <w:tcW w:w="810" w:type="dxa"/>
            <w:tcBorders>
              <w:top w:val="single" w:sz="8" w:space="0" w:color="auto"/>
              <w:left w:val="single" w:sz="12" w:space="0" w:color="auto"/>
              <w:bottom w:val="single" w:sz="8" w:space="0" w:color="auto"/>
              <w:right w:val="single" w:sz="12" w:space="0" w:color="auto"/>
            </w:tcBorders>
            <w:shd w:val="clear" w:color="auto" w:fill="auto"/>
            <w:vAlign w:val="center"/>
          </w:tcPr>
          <w:p w14:paraId="3AE44964"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81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62E05DDD"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7DCDA3"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46C4B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△56</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F4E2BE"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△56</w:t>
            </w:r>
          </w:p>
        </w:tc>
      </w:tr>
      <w:tr w:rsidR="0078065C" w:rsidRPr="0078065C" w14:paraId="4BB4E8F6" w14:textId="77777777" w:rsidTr="001C0C4F">
        <w:trPr>
          <w:trHeight w:val="400"/>
        </w:trPr>
        <w:tc>
          <w:tcPr>
            <w:tcW w:w="2454"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tcPr>
          <w:p w14:paraId="3A9F587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　(②+③-①)</w:t>
            </w:r>
          </w:p>
        </w:tc>
        <w:tc>
          <w:tcPr>
            <w:tcW w:w="836" w:type="dxa"/>
            <w:tcBorders>
              <w:top w:val="single" w:sz="8" w:space="0" w:color="auto"/>
              <w:left w:val="nil"/>
              <w:bottom w:val="single" w:sz="8" w:space="0" w:color="auto"/>
              <w:right w:val="single" w:sz="12" w:space="0" w:color="auto"/>
            </w:tcBorders>
            <w:tcMar>
              <w:left w:w="28" w:type="dxa"/>
              <w:right w:w="28" w:type="dxa"/>
            </w:tcMar>
            <w:vAlign w:val="center"/>
          </w:tcPr>
          <w:p w14:paraId="0E10E50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268</w:t>
            </w:r>
          </w:p>
        </w:tc>
        <w:tc>
          <w:tcPr>
            <w:tcW w:w="810" w:type="dxa"/>
            <w:tcBorders>
              <w:top w:val="single" w:sz="8" w:space="0" w:color="auto"/>
              <w:left w:val="single" w:sz="12" w:space="0" w:color="auto"/>
              <w:bottom w:val="single" w:sz="12" w:space="0" w:color="auto"/>
              <w:right w:val="single" w:sz="12" w:space="0" w:color="auto"/>
            </w:tcBorders>
            <w:shd w:val="clear" w:color="auto" w:fill="auto"/>
            <w:vAlign w:val="center"/>
          </w:tcPr>
          <w:p w14:paraId="392E3E2A"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373</w:t>
            </w:r>
          </w:p>
        </w:tc>
        <w:tc>
          <w:tcPr>
            <w:tcW w:w="810" w:type="dxa"/>
            <w:tcBorders>
              <w:top w:val="single" w:sz="8" w:space="0" w:color="auto"/>
              <w:left w:val="single" w:sz="12" w:space="0" w:color="auto"/>
              <w:bottom w:val="single" w:sz="8" w:space="0" w:color="auto"/>
              <w:right w:val="single" w:sz="4" w:space="0" w:color="auto"/>
            </w:tcBorders>
            <w:tcMar>
              <w:left w:w="28" w:type="dxa"/>
              <w:right w:w="28" w:type="dxa"/>
            </w:tcMar>
            <w:vAlign w:val="center"/>
          </w:tcPr>
          <w:p w14:paraId="3E13B331"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263</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CE21CA" w14:textId="77777777" w:rsidR="007A552A" w:rsidRPr="0078065C" w:rsidRDefault="007A552A" w:rsidP="002711FB">
            <w:pPr>
              <w:widowControl/>
              <w:spacing w:line="200" w:lineRule="exact"/>
              <w:ind w:right="90"/>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278</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F304B2"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285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07F0FE" w14:textId="77777777" w:rsidR="007A552A" w:rsidRPr="0078065C" w:rsidRDefault="007A552A" w:rsidP="002711FB">
            <w:pPr>
              <w:widowControl/>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294</w:t>
            </w:r>
          </w:p>
        </w:tc>
      </w:tr>
    </w:tbl>
    <w:p w14:paraId="0789718C" w14:textId="2F875FF7" w:rsidR="003D766C" w:rsidRPr="0078065C" w:rsidRDefault="003D766C" w:rsidP="007A552A">
      <w:pPr>
        <w:ind w:rightChars="100" w:right="220"/>
        <w:jc w:val="left"/>
        <w:rPr>
          <w:rFonts w:ascii="HG丸ｺﾞｼｯｸM-PRO" w:eastAsia="HG丸ｺﾞｼｯｸM-PRO" w:hAnsi="HG丸ｺﾞｼｯｸM-PRO"/>
          <w:sz w:val="18"/>
          <w:szCs w:val="18"/>
        </w:rPr>
      </w:pPr>
    </w:p>
    <w:p w14:paraId="3ED5CC45" w14:textId="77777777" w:rsidR="003D766C" w:rsidRPr="0078065C" w:rsidRDefault="003D766C" w:rsidP="003D766C">
      <w:pPr>
        <w:ind w:firstLineChars="235" w:firstLine="517"/>
        <w:rPr>
          <w:rFonts w:ascii="HG丸ｺﾞｼｯｸM-PRO" w:eastAsia="HG丸ｺﾞｼｯｸM-PRO" w:hAnsi="HG丸ｺﾞｼｯｸM-PRO"/>
          <w:b/>
          <w:sz w:val="24"/>
        </w:rPr>
      </w:pPr>
      <w:r w:rsidRPr="0078065C">
        <w:rPr>
          <w:rFonts w:ascii="HG丸ｺﾞｼｯｸM-PRO" w:eastAsia="HG丸ｺﾞｼｯｸM-PRO" w:hAnsi="HG丸ｺﾞｼｯｸM-PRO" w:hint="eastAsia"/>
        </w:rPr>
        <w:br w:type="page"/>
      </w:r>
      <w:r w:rsidRPr="0078065C">
        <w:rPr>
          <w:rFonts w:ascii="HG丸ｺﾞｼｯｸM-PRO" w:eastAsia="HG丸ｺﾞｼｯｸM-PRO" w:hAnsi="HG丸ｺﾞｼｯｸM-PRO" w:hint="eastAsia"/>
          <w:b/>
          <w:sz w:val="24"/>
        </w:rPr>
        <w:lastRenderedPageBreak/>
        <w:t>イ　保育事業における量の見込みと確保方策</w:t>
      </w:r>
    </w:p>
    <w:p w14:paraId="2B0A46B0" w14:textId="77777777" w:rsidR="003D766C" w:rsidRPr="0078065C" w:rsidRDefault="003D766C" w:rsidP="00824EF1">
      <w:pPr>
        <w:pStyle w:val="af4"/>
        <w:autoSpaceDE w:val="0"/>
        <w:autoSpaceDN w:val="0"/>
        <w:ind w:leftChars="300" w:left="66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「保育所保育指針」に基づき、「保育を必要とする」乳児又は幼児に対し、認定こども園、認可保育所及び地域型保育事業等で保育及び教育を行います。</w:t>
      </w:r>
    </w:p>
    <w:p w14:paraId="44469CB0" w14:textId="77777777" w:rsidR="003D766C" w:rsidRPr="0078065C" w:rsidRDefault="003D766C" w:rsidP="00824EF1">
      <w:pPr>
        <w:pStyle w:val="af4"/>
        <w:autoSpaceDE w:val="0"/>
        <w:autoSpaceDN w:val="0"/>
        <w:ind w:leftChars="300" w:left="660"/>
        <w:rPr>
          <w:rFonts w:ascii="HG丸ｺﾞｼｯｸM-PRO" w:eastAsia="HG丸ｺﾞｼｯｸM-PRO" w:hAnsi="HG丸ｺﾞｼｯｸM-PRO"/>
        </w:rPr>
      </w:pPr>
      <w:r w:rsidRPr="0078065C">
        <w:rPr>
          <w:rFonts w:ascii="HG丸ｺﾞｼｯｸM-PRO" w:eastAsia="HG丸ｺﾞｼｯｸM-PRO" w:hAnsi="HG丸ｺﾞｼｯｸM-PRO" w:hint="eastAsia"/>
        </w:rPr>
        <w:t>保育環境の整備を進めながら、待機児童の減少に努めるほか、社会情勢に変化が生じた場合は柔軟に対応します。</w:t>
      </w:r>
    </w:p>
    <w:p w14:paraId="63F5E21A" w14:textId="77777777" w:rsidR="003D766C" w:rsidRPr="0078065C" w:rsidRDefault="003D766C" w:rsidP="003D766C">
      <w:pPr>
        <w:rPr>
          <w:rFonts w:ascii="HG丸ｺﾞｼｯｸM-PRO" w:eastAsia="HG丸ｺﾞｼｯｸM-PRO" w:hAnsi="HG丸ｺﾞｼｯｸM-PRO"/>
        </w:rPr>
      </w:pPr>
    </w:p>
    <w:p w14:paraId="6AEFFB4D" w14:textId="77777777" w:rsidR="003D766C" w:rsidRPr="0078065C" w:rsidRDefault="003D766C" w:rsidP="003D766C">
      <w:pPr>
        <w:wordWrap w:val="0"/>
        <w:ind w:rightChars="100" w:right="220"/>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 xml:space="preserve"> (人)</w:t>
      </w:r>
    </w:p>
    <w:tbl>
      <w:tblPr>
        <w:tblW w:w="7411" w:type="dxa"/>
        <w:tblInd w:w="1124" w:type="dxa"/>
        <w:tblLayout w:type="fixed"/>
        <w:tblCellMar>
          <w:left w:w="99" w:type="dxa"/>
          <w:right w:w="99" w:type="dxa"/>
        </w:tblCellMar>
        <w:tblLook w:val="04A0" w:firstRow="1" w:lastRow="0" w:firstColumn="1" w:lastColumn="0" w:noHBand="0" w:noVBand="1"/>
      </w:tblPr>
      <w:tblGrid>
        <w:gridCol w:w="709"/>
        <w:gridCol w:w="992"/>
        <w:gridCol w:w="850"/>
        <w:gridCol w:w="810"/>
        <w:gridCol w:w="810"/>
        <w:gridCol w:w="810"/>
        <w:gridCol w:w="810"/>
        <w:gridCol w:w="810"/>
        <w:gridCol w:w="810"/>
      </w:tblGrid>
      <w:tr w:rsidR="0078065C" w:rsidRPr="0078065C" w14:paraId="0543FF09" w14:textId="77777777" w:rsidTr="002711FB">
        <w:trPr>
          <w:trHeight w:val="340"/>
        </w:trPr>
        <w:tc>
          <w:tcPr>
            <w:tcW w:w="2551" w:type="dxa"/>
            <w:gridSpan w:val="3"/>
            <w:tcBorders>
              <w:top w:val="single" w:sz="8" w:space="0" w:color="auto"/>
              <w:left w:val="single" w:sz="8" w:space="0" w:color="auto"/>
              <w:bottom w:val="single" w:sz="8" w:space="0" w:color="auto"/>
              <w:right w:val="single" w:sz="4" w:space="0" w:color="000000"/>
            </w:tcBorders>
            <w:shd w:val="clear" w:color="auto" w:fill="ABE9FF"/>
            <w:tcMar>
              <w:left w:w="28" w:type="dxa"/>
              <w:right w:w="28" w:type="dxa"/>
            </w:tcMar>
            <w:vAlign w:val="center"/>
          </w:tcPr>
          <w:p w14:paraId="57BC7246"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市全域</w:t>
            </w:r>
          </w:p>
        </w:tc>
        <w:tc>
          <w:tcPr>
            <w:tcW w:w="810" w:type="dxa"/>
            <w:tcBorders>
              <w:top w:val="single" w:sz="8" w:space="0" w:color="auto"/>
              <w:left w:val="nil"/>
              <w:bottom w:val="single" w:sz="8" w:space="0" w:color="auto"/>
              <w:right w:val="single" w:sz="12" w:space="0" w:color="auto"/>
            </w:tcBorders>
            <w:shd w:val="clear" w:color="auto" w:fill="ABE9FF"/>
            <w:tcMar>
              <w:left w:w="28" w:type="dxa"/>
              <w:right w:w="28" w:type="dxa"/>
            </w:tcMar>
            <w:vAlign w:val="center"/>
          </w:tcPr>
          <w:p w14:paraId="7378C52A"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w:t>
            </w:r>
          </w:p>
        </w:tc>
        <w:tc>
          <w:tcPr>
            <w:tcW w:w="810" w:type="dxa"/>
            <w:tcBorders>
              <w:top w:val="single" w:sz="12" w:space="0" w:color="auto"/>
              <w:left w:val="single" w:sz="12" w:space="0" w:color="auto"/>
              <w:bottom w:val="single" w:sz="8" w:space="0" w:color="auto"/>
              <w:right w:val="single" w:sz="12" w:space="0" w:color="auto"/>
            </w:tcBorders>
            <w:shd w:val="clear" w:color="auto" w:fill="ABE9FF"/>
          </w:tcPr>
          <w:p w14:paraId="7B30BF03"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令和２年度実績</w:t>
            </w:r>
          </w:p>
        </w:tc>
        <w:tc>
          <w:tcPr>
            <w:tcW w:w="810" w:type="dxa"/>
            <w:tcBorders>
              <w:top w:val="single" w:sz="8" w:space="0" w:color="auto"/>
              <w:left w:val="single" w:sz="12" w:space="0" w:color="auto"/>
              <w:bottom w:val="single" w:sz="8" w:space="0" w:color="auto"/>
              <w:right w:val="single" w:sz="4" w:space="0" w:color="auto"/>
            </w:tcBorders>
            <w:shd w:val="clear" w:color="auto" w:fill="ABE9FF"/>
            <w:tcMar>
              <w:left w:w="28" w:type="dxa"/>
              <w:right w:w="28" w:type="dxa"/>
            </w:tcMar>
            <w:vAlign w:val="center"/>
          </w:tcPr>
          <w:p w14:paraId="181CBF84"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令和３年度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21EBF44F"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令和４年度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74084DDE"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令和５年度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7DA02F5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令和６年度</w:t>
            </w:r>
          </w:p>
        </w:tc>
      </w:tr>
      <w:tr w:rsidR="0078065C" w:rsidRPr="0078065C" w14:paraId="511857DD" w14:textId="77777777" w:rsidTr="002711FB">
        <w:trPr>
          <w:trHeight w:val="400"/>
        </w:trPr>
        <w:tc>
          <w:tcPr>
            <w:tcW w:w="709" w:type="dxa"/>
            <w:vMerge w:val="restart"/>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1C9BB033"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1BC34349"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見込み①</w:t>
            </w:r>
          </w:p>
        </w:tc>
        <w:tc>
          <w:tcPr>
            <w:tcW w:w="1842" w:type="dxa"/>
            <w:gridSpan w:val="2"/>
            <w:tcBorders>
              <w:top w:val="single" w:sz="8" w:space="0" w:color="auto"/>
              <w:left w:val="nil"/>
              <w:bottom w:val="single" w:sz="4" w:space="0" w:color="auto"/>
              <w:right w:val="single" w:sz="4" w:space="0" w:color="auto"/>
            </w:tcBorders>
            <w:shd w:val="clear" w:color="auto" w:fill="D1F3FF"/>
            <w:tcMar>
              <w:left w:w="28" w:type="dxa"/>
              <w:right w:w="28" w:type="dxa"/>
            </w:tcMar>
            <w:vAlign w:val="center"/>
          </w:tcPr>
          <w:p w14:paraId="2CF9082F"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2号認定(３歳以上児)</w:t>
            </w:r>
          </w:p>
        </w:tc>
        <w:tc>
          <w:tcPr>
            <w:tcW w:w="810" w:type="dxa"/>
            <w:tcBorders>
              <w:top w:val="single" w:sz="8" w:space="0" w:color="auto"/>
              <w:left w:val="nil"/>
              <w:bottom w:val="single" w:sz="4" w:space="0" w:color="auto"/>
              <w:right w:val="single" w:sz="12" w:space="0" w:color="auto"/>
            </w:tcBorders>
            <w:tcMar>
              <w:left w:w="28" w:type="dxa"/>
              <w:right w:w="28" w:type="dxa"/>
            </w:tcMar>
            <w:vAlign w:val="center"/>
          </w:tcPr>
          <w:p w14:paraId="68BBC38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1,556</w:t>
            </w:r>
          </w:p>
        </w:tc>
        <w:tc>
          <w:tcPr>
            <w:tcW w:w="810" w:type="dxa"/>
            <w:tcBorders>
              <w:top w:val="single" w:sz="8" w:space="0" w:color="auto"/>
              <w:left w:val="single" w:sz="12" w:space="0" w:color="auto"/>
              <w:bottom w:val="single" w:sz="4" w:space="0" w:color="auto"/>
              <w:right w:val="single" w:sz="12" w:space="0" w:color="auto"/>
            </w:tcBorders>
            <w:vAlign w:val="center"/>
          </w:tcPr>
          <w:p w14:paraId="0649AED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1,597</w:t>
            </w:r>
          </w:p>
        </w:tc>
        <w:tc>
          <w:tcPr>
            <w:tcW w:w="81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53C57E4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1,545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89E2D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1,521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CF969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1504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D1D65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1.489</w:t>
            </w:r>
          </w:p>
        </w:tc>
      </w:tr>
      <w:tr w:rsidR="0078065C" w:rsidRPr="0078065C" w14:paraId="441B8F78" w14:textId="77777777" w:rsidTr="002711FB">
        <w:trPr>
          <w:trHeight w:val="241"/>
        </w:trPr>
        <w:tc>
          <w:tcPr>
            <w:tcW w:w="709" w:type="dxa"/>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2DEFA316"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5D5048C0"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3号認定</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6C03CBB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68AAD66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1,117</w:t>
            </w:r>
          </w:p>
        </w:tc>
        <w:tc>
          <w:tcPr>
            <w:tcW w:w="810" w:type="dxa"/>
            <w:tcBorders>
              <w:top w:val="nil"/>
              <w:left w:val="single" w:sz="12" w:space="0" w:color="auto"/>
              <w:bottom w:val="single" w:sz="4" w:space="0" w:color="auto"/>
              <w:right w:val="single" w:sz="12" w:space="0" w:color="auto"/>
            </w:tcBorders>
            <w:vAlign w:val="center"/>
          </w:tcPr>
          <w:p w14:paraId="7CF07D7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1,094</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310B349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1,137</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ECB12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1,121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554FD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1,106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E555D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1,094</w:t>
            </w:r>
          </w:p>
        </w:tc>
      </w:tr>
      <w:tr w:rsidR="0078065C" w:rsidRPr="0078065C" w14:paraId="161D4DC6" w14:textId="77777777" w:rsidTr="002711FB">
        <w:trPr>
          <w:trHeight w:val="260"/>
        </w:trPr>
        <w:tc>
          <w:tcPr>
            <w:tcW w:w="709" w:type="dxa"/>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705BD16C"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0D7E0C7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37B1820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2FD735D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264</w:t>
            </w:r>
          </w:p>
        </w:tc>
        <w:tc>
          <w:tcPr>
            <w:tcW w:w="810" w:type="dxa"/>
            <w:tcBorders>
              <w:top w:val="nil"/>
              <w:left w:val="single" w:sz="12" w:space="0" w:color="auto"/>
              <w:bottom w:val="single" w:sz="8" w:space="0" w:color="auto"/>
              <w:right w:val="single" w:sz="12" w:space="0" w:color="auto"/>
            </w:tcBorders>
            <w:vAlign w:val="center"/>
          </w:tcPr>
          <w:p w14:paraId="6E39626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241</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2A8004F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257</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4A8C5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257</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F7741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253</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2DB24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249</w:t>
            </w:r>
          </w:p>
        </w:tc>
      </w:tr>
      <w:tr w:rsidR="0078065C" w:rsidRPr="0078065C" w14:paraId="035CA60C" w14:textId="77777777" w:rsidTr="002711FB">
        <w:trPr>
          <w:trHeight w:val="400"/>
        </w:trPr>
        <w:tc>
          <w:tcPr>
            <w:tcW w:w="709" w:type="dxa"/>
            <w:vMerge w:val="restart"/>
            <w:tcBorders>
              <w:top w:val="nil"/>
              <w:left w:val="single" w:sz="8" w:space="0" w:color="auto"/>
              <w:right w:val="single" w:sz="4" w:space="0" w:color="auto"/>
            </w:tcBorders>
            <w:shd w:val="clear" w:color="auto" w:fill="D1F3FF"/>
            <w:tcMar>
              <w:left w:w="28" w:type="dxa"/>
              <w:right w:w="28" w:type="dxa"/>
            </w:tcMar>
            <w:vAlign w:val="center"/>
          </w:tcPr>
          <w:p w14:paraId="7D3D61B1"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36D9CF6B"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方策②</w:t>
            </w:r>
          </w:p>
        </w:tc>
        <w:tc>
          <w:tcPr>
            <w:tcW w:w="992" w:type="dxa"/>
            <w:vMerge w:val="restart"/>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5CF7091F"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w:t>
            </w:r>
          </w:p>
          <w:p w14:paraId="0C25CE85"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保育施設※</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2170792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92"/>
              </w:rPr>
              <w:t>3歳以上</w:t>
            </w:r>
            <w:r w:rsidRPr="0078065C">
              <w:rPr>
                <w:rFonts w:ascii="HG丸ｺﾞｼｯｸM-PRO" w:eastAsia="HG丸ｺﾞｼｯｸM-PRO" w:hAnsi="HG丸ｺﾞｼｯｸM-PRO" w:hint="eastAsia"/>
                <w:spacing w:val="2"/>
                <w:w w:val="90"/>
                <w:kern w:val="0"/>
                <w:sz w:val="17"/>
                <w:fitText w:val="765" w:id="-1720532992"/>
              </w:rPr>
              <w:t>児</w:t>
            </w:r>
          </w:p>
        </w:tc>
        <w:tc>
          <w:tcPr>
            <w:tcW w:w="810" w:type="dxa"/>
            <w:tcBorders>
              <w:top w:val="nil"/>
              <w:left w:val="nil"/>
              <w:bottom w:val="single" w:sz="4" w:space="0" w:color="auto"/>
              <w:right w:val="single" w:sz="12" w:space="0" w:color="auto"/>
            </w:tcBorders>
            <w:tcMar>
              <w:left w:w="28" w:type="dxa"/>
              <w:right w:w="28" w:type="dxa"/>
            </w:tcMar>
            <w:vAlign w:val="center"/>
          </w:tcPr>
          <w:p w14:paraId="72E4361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1,613</w:t>
            </w:r>
          </w:p>
        </w:tc>
        <w:tc>
          <w:tcPr>
            <w:tcW w:w="810" w:type="dxa"/>
            <w:tcBorders>
              <w:top w:val="nil"/>
              <w:left w:val="single" w:sz="12" w:space="0" w:color="auto"/>
              <w:bottom w:val="single" w:sz="4" w:space="0" w:color="auto"/>
              <w:right w:val="single" w:sz="12" w:space="0" w:color="auto"/>
            </w:tcBorders>
            <w:vAlign w:val="center"/>
          </w:tcPr>
          <w:p w14:paraId="37FBEC4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1,627</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56A4CE4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1,613</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8ACCF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1,613</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E50E2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1,613</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5C7E0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1,613</w:t>
            </w:r>
          </w:p>
        </w:tc>
      </w:tr>
      <w:tr w:rsidR="0078065C" w:rsidRPr="0078065C" w14:paraId="01510A21"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45ACE7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7AAE5B6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0DF47707"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7686F27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915</w:t>
            </w:r>
          </w:p>
        </w:tc>
        <w:tc>
          <w:tcPr>
            <w:tcW w:w="810" w:type="dxa"/>
            <w:tcBorders>
              <w:top w:val="nil"/>
              <w:left w:val="single" w:sz="12" w:space="0" w:color="auto"/>
              <w:bottom w:val="single" w:sz="4" w:space="0" w:color="auto"/>
              <w:right w:val="single" w:sz="12" w:space="0" w:color="auto"/>
            </w:tcBorders>
            <w:vAlign w:val="center"/>
          </w:tcPr>
          <w:p w14:paraId="32110F3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903</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53822D4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935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0F539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945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0658B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945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86394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945</w:t>
            </w:r>
          </w:p>
        </w:tc>
      </w:tr>
      <w:tr w:rsidR="0078065C" w:rsidRPr="0078065C" w14:paraId="0C736EDF"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CFE4E96"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6319859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6527DB6C"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4" w:space="0" w:color="auto"/>
              <w:right w:val="single" w:sz="12" w:space="0" w:color="auto"/>
            </w:tcBorders>
            <w:tcMar>
              <w:left w:w="28" w:type="dxa"/>
              <w:right w:w="28" w:type="dxa"/>
            </w:tcMar>
            <w:vAlign w:val="center"/>
          </w:tcPr>
          <w:p w14:paraId="4519984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265</w:t>
            </w:r>
          </w:p>
        </w:tc>
        <w:tc>
          <w:tcPr>
            <w:tcW w:w="810" w:type="dxa"/>
            <w:tcBorders>
              <w:top w:val="nil"/>
              <w:left w:val="single" w:sz="12" w:space="0" w:color="auto"/>
              <w:bottom w:val="single" w:sz="4" w:space="0" w:color="auto"/>
              <w:right w:val="single" w:sz="12" w:space="0" w:color="auto"/>
            </w:tcBorders>
            <w:vAlign w:val="center"/>
          </w:tcPr>
          <w:p w14:paraId="01F4823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263</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1C33387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09FC9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2BB85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AF3B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265</w:t>
            </w:r>
          </w:p>
        </w:tc>
      </w:tr>
      <w:tr w:rsidR="0078065C" w:rsidRPr="0078065C" w14:paraId="3977E8FE"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437122E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6653B840"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特定地域型保育事業※</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34D05707"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37A770F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71</w:t>
            </w:r>
          </w:p>
        </w:tc>
        <w:tc>
          <w:tcPr>
            <w:tcW w:w="810" w:type="dxa"/>
            <w:tcBorders>
              <w:top w:val="nil"/>
              <w:left w:val="single" w:sz="12" w:space="0" w:color="auto"/>
              <w:bottom w:val="single" w:sz="4" w:space="0" w:color="auto"/>
              <w:right w:val="single" w:sz="12" w:space="0" w:color="auto"/>
            </w:tcBorders>
            <w:vAlign w:val="center"/>
          </w:tcPr>
          <w:p w14:paraId="2DA5DA9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4EBFE6C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04B61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CB1FE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71</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93783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71</w:t>
            </w:r>
          </w:p>
        </w:tc>
      </w:tr>
      <w:tr w:rsidR="0078065C" w:rsidRPr="0078065C" w14:paraId="635905A7"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48321A49"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45273D5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0D68C56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076A3DB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0" w:type="dxa"/>
            <w:tcBorders>
              <w:top w:val="nil"/>
              <w:left w:val="single" w:sz="12" w:space="0" w:color="auto"/>
              <w:bottom w:val="single" w:sz="8" w:space="0" w:color="auto"/>
              <w:right w:val="single" w:sz="12" w:space="0" w:color="auto"/>
            </w:tcBorders>
            <w:vAlign w:val="center"/>
          </w:tcPr>
          <w:p w14:paraId="11CD5C0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0E50899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BBCBF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8C6F3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944CF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r>
      <w:tr w:rsidR="0078065C" w:rsidRPr="0078065C" w14:paraId="3420E138"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693ACFC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right w:val="single" w:sz="4" w:space="0" w:color="auto"/>
            </w:tcBorders>
            <w:shd w:val="clear" w:color="auto" w:fill="D1F3FF"/>
            <w:tcMar>
              <w:left w:w="28" w:type="dxa"/>
              <w:right w:w="28" w:type="dxa"/>
            </w:tcMar>
            <w:vAlign w:val="center"/>
          </w:tcPr>
          <w:p w14:paraId="1041E5A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企業主導型保育事業※</w:t>
            </w: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4B1401C6"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91"/>
              </w:rPr>
              <w:t>3歳以上児</w:t>
            </w:r>
          </w:p>
        </w:tc>
        <w:tc>
          <w:tcPr>
            <w:tcW w:w="810" w:type="dxa"/>
            <w:tcBorders>
              <w:top w:val="nil"/>
              <w:left w:val="nil"/>
              <w:bottom w:val="single" w:sz="8" w:space="0" w:color="auto"/>
              <w:right w:val="single" w:sz="12" w:space="0" w:color="auto"/>
            </w:tcBorders>
            <w:tcMar>
              <w:left w:w="28" w:type="dxa"/>
              <w:right w:w="28" w:type="dxa"/>
            </w:tcMar>
            <w:vAlign w:val="center"/>
          </w:tcPr>
          <w:p w14:paraId="5994D50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nil"/>
              <w:left w:val="single" w:sz="12" w:space="0" w:color="auto"/>
              <w:bottom w:val="single" w:sz="8" w:space="0" w:color="auto"/>
              <w:right w:val="single" w:sz="12" w:space="0" w:color="auto"/>
            </w:tcBorders>
            <w:vAlign w:val="center"/>
          </w:tcPr>
          <w:p w14:paraId="3DBE68E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27</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4CCB588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113C5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44C00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86BD82" w14:textId="77777777" w:rsidR="007A552A" w:rsidRPr="0078065C" w:rsidRDefault="007A552A" w:rsidP="002711FB">
            <w:pPr>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r>
      <w:tr w:rsidR="0078065C" w:rsidRPr="0078065C" w14:paraId="1FA73FBE"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6C6CF5A3" w14:textId="77777777" w:rsidR="007A552A" w:rsidRPr="0078065C" w:rsidRDefault="007A552A" w:rsidP="002711FB"/>
        </w:tc>
        <w:tc>
          <w:tcPr>
            <w:tcW w:w="992" w:type="dxa"/>
            <w:vMerge/>
            <w:tcBorders>
              <w:top w:val="nil"/>
              <w:left w:val="single" w:sz="4" w:space="0" w:color="auto"/>
              <w:right w:val="single" w:sz="4" w:space="0" w:color="auto"/>
            </w:tcBorders>
            <w:shd w:val="clear" w:color="auto" w:fill="D1F3FF"/>
            <w:tcMar>
              <w:left w:w="28" w:type="dxa"/>
              <w:right w:w="28" w:type="dxa"/>
            </w:tcMar>
            <w:vAlign w:val="center"/>
          </w:tcPr>
          <w:p w14:paraId="2B185551" w14:textId="77777777" w:rsidR="007A552A" w:rsidRPr="0078065C" w:rsidRDefault="007A552A" w:rsidP="002711FB"/>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5F8DDBD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5"/>
                <w:kern w:val="0"/>
                <w:sz w:val="18"/>
                <w:fitText w:val="765" w:id="-1720532990"/>
              </w:rPr>
              <w:t>１・２歳</w:t>
            </w:r>
            <w:r w:rsidRPr="0078065C">
              <w:rPr>
                <w:rFonts w:ascii="HG丸ｺﾞｼｯｸM-PRO" w:eastAsia="HG丸ｺﾞｼｯｸM-PRO" w:hAnsi="HG丸ｺﾞｼｯｸM-PRO" w:hint="eastAsia"/>
                <w:spacing w:val="2"/>
                <w:w w:val="85"/>
                <w:kern w:val="0"/>
                <w:sz w:val="18"/>
                <w:fitText w:val="765" w:id="-1720532990"/>
              </w:rPr>
              <w:t>児</w:t>
            </w:r>
          </w:p>
        </w:tc>
        <w:tc>
          <w:tcPr>
            <w:tcW w:w="810" w:type="dxa"/>
            <w:tcBorders>
              <w:top w:val="nil"/>
              <w:left w:val="nil"/>
              <w:bottom w:val="single" w:sz="8" w:space="0" w:color="auto"/>
              <w:right w:val="single" w:sz="12" w:space="0" w:color="auto"/>
            </w:tcBorders>
            <w:tcMar>
              <w:left w:w="28" w:type="dxa"/>
              <w:right w:w="28" w:type="dxa"/>
            </w:tcMar>
            <w:vAlign w:val="center"/>
          </w:tcPr>
          <w:p w14:paraId="6038AC8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nil"/>
              <w:left w:val="single" w:sz="12" w:space="0" w:color="auto"/>
              <w:bottom w:val="single" w:sz="8" w:space="0" w:color="auto"/>
              <w:right w:val="single" w:sz="12" w:space="0" w:color="auto"/>
            </w:tcBorders>
            <w:vAlign w:val="center"/>
          </w:tcPr>
          <w:p w14:paraId="793F07C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18</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0219AC7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F9346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5C4CF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010EF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r>
      <w:tr w:rsidR="0078065C" w:rsidRPr="0078065C" w14:paraId="062BC610"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6E453017" w14:textId="77777777" w:rsidR="007A552A" w:rsidRPr="0078065C" w:rsidRDefault="007A552A" w:rsidP="002711FB"/>
        </w:tc>
        <w:tc>
          <w:tcPr>
            <w:tcW w:w="992" w:type="dxa"/>
            <w:vMerge/>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6F52DAEA" w14:textId="77777777" w:rsidR="007A552A" w:rsidRPr="0078065C" w:rsidRDefault="007A552A" w:rsidP="002711FB"/>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58A526E3"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52D1B14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nil"/>
              <w:left w:val="single" w:sz="12" w:space="0" w:color="auto"/>
              <w:bottom w:val="single" w:sz="8" w:space="0" w:color="auto"/>
              <w:right w:val="single" w:sz="12" w:space="0" w:color="auto"/>
            </w:tcBorders>
            <w:vAlign w:val="center"/>
          </w:tcPr>
          <w:p w14:paraId="5189B57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2B03B8E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D9368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0CE2B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63010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r>
      <w:tr w:rsidR="0078065C" w:rsidRPr="0078065C" w14:paraId="5F5E19DF" w14:textId="77777777" w:rsidTr="002711FB">
        <w:trPr>
          <w:trHeight w:val="400"/>
        </w:trPr>
        <w:tc>
          <w:tcPr>
            <w:tcW w:w="709" w:type="dxa"/>
            <w:vMerge/>
            <w:tcBorders>
              <w:left w:val="single" w:sz="8" w:space="0" w:color="auto"/>
              <w:bottom w:val="single" w:sz="8" w:space="0" w:color="000000"/>
              <w:right w:val="single" w:sz="4" w:space="0" w:color="auto"/>
            </w:tcBorders>
            <w:shd w:val="clear" w:color="auto" w:fill="D1F3FF"/>
            <w:tcMar>
              <w:left w:w="28" w:type="dxa"/>
              <w:right w:w="28" w:type="dxa"/>
            </w:tcMar>
            <w:vAlign w:val="center"/>
          </w:tcPr>
          <w:p w14:paraId="5859F6BA" w14:textId="77777777" w:rsidR="007A552A" w:rsidRPr="0078065C" w:rsidRDefault="007A552A" w:rsidP="002711FB"/>
        </w:tc>
        <w:tc>
          <w:tcPr>
            <w:tcW w:w="992" w:type="dxa"/>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0E5B3024" w14:textId="77777777" w:rsidR="007A552A" w:rsidRPr="0078065C" w:rsidRDefault="007A552A" w:rsidP="002711FB">
            <w:pP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幼稚園の</w:t>
            </w:r>
          </w:p>
          <w:p w14:paraId="5B527E23" w14:textId="77777777" w:rsidR="007A552A" w:rsidRPr="0078065C" w:rsidRDefault="007A552A" w:rsidP="002711FB">
            <w:pPr>
              <w:rPr>
                <w:rFonts w:ascii="HG丸ｺﾞｼｯｸM-PRO" w:eastAsia="HG丸ｺﾞｼｯｸM-PRO" w:hAnsi="HG丸ｺﾞｼｯｸM-PRO"/>
              </w:rPr>
            </w:pPr>
            <w:r w:rsidRPr="0078065C">
              <w:rPr>
                <w:rFonts w:ascii="HG丸ｺﾞｼｯｸM-PRO" w:eastAsia="HG丸ｺﾞｼｯｸM-PRO" w:hAnsi="HG丸ｺﾞｼｯｸM-PRO" w:hint="eastAsia"/>
                <w:sz w:val="18"/>
              </w:rPr>
              <w:t>預かり保育</w:t>
            </w: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06BDF33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２歳児</w:t>
            </w:r>
          </w:p>
        </w:tc>
        <w:tc>
          <w:tcPr>
            <w:tcW w:w="810" w:type="dxa"/>
            <w:tcBorders>
              <w:top w:val="nil"/>
              <w:left w:val="nil"/>
              <w:bottom w:val="single" w:sz="8" w:space="0" w:color="auto"/>
              <w:right w:val="single" w:sz="12" w:space="0" w:color="auto"/>
            </w:tcBorders>
            <w:tcMar>
              <w:left w:w="28" w:type="dxa"/>
              <w:right w:w="28" w:type="dxa"/>
            </w:tcMar>
            <w:vAlign w:val="center"/>
          </w:tcPr>
          <w:p w14:paraId="40291B9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20</w:t>
            </w:r>
          </w:p>
        </w:tc>
        <w:tc>
          <w:tcPr>
            <w:tcW w:w="810" w:type="dxa"/>
            <w:tcBorders>
              <w:top w:val="nil"/>
              <w:left w:val="single" w:sz="12" w:space="0" w:color="auto"/>
              <w:bottom w:val="single" w:sz="8" w:space="0" w:color="auto"/>
              <w:right w:val="single" w:sz="12" w:space="0" w:color="auto"/>
            </w:tcBorders>
            <w:vAlign w:val="center"/>
          </w:tcPr>
          <w:p w14:paraId="04134A3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0</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7311FC5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0A547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5768B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592E9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w:t>
            </w:r>
          </w:p>
        </w:tc>
      </w:tr>
      <w:tr w:rsidR="0078065C" w:rsidRPr="0078065C" w14:paraId="28E2DCF6" w14:textId="77777777" w:rsidTr="002711FB">
        <w:trPr>
          <w:trHeight w:val="400"/>
        </w:trPr>
        <w:tc>
          <w:tcPr>
            <w:tcW w:w="1701" w:type="dxa"/>
            <w:gridSpan w:val="2"/>
            <w:vMerge w:val="restart"/>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38135BE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過不足(②－①)</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59B86E60"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9"/>
              </w:rPr>
              <w:t>3歳以上児</w:t>
            </w:r>
          </w:p>
        </w:tc>
        <w:tc>
          <w:tcPr>
            <w:tcW w:w="810" w:type="dxa"/>
            <w:tcBorders>
              <w:top w:val="nil"/>
              <w:left w:val="nil"/>
              <w:bottom w:val="single" w:sz="4" w:space="0" w:color="auto"/>
              <w:right w:val="single" w:sz="12" w:space="0" w:color="auto"/>
            </w:tcBorders>
            <w:tcMar>
              <w:left w:w="28" w:type="dxa"/>
              <w:right w:w="28" w:type="dxa"/>
            </w:tcMar>
            <w:vAlign w:val="center"/>
          </w:tcPr>
          <w:p w14:paraId="136F361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78</w:t>
            </w:r>
          </w:p>
        </w:tc>
        <w:tc>
          <w:tcPr>
            <w:tcW w:w="810" w:type="dxa"/>
            <w:tcBorders>
              <w:top w:val="nil"/>
              <w:left w:val="single" w:sz="12" w:space="0" w:color="auto"/>
              <w:bottom w:val="single" w:sz="4" w:space="0" w:color="auto"/>
              <w:right w:val="single" w:sz="12" w:space="0" w:color="auto"/>
            </w:tcBorders>
            <w:vAlign w:val="center"/>
          </w:tcPr>
          <w:p w14:paraId="2C7AC25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57</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7C7E16A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89</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374A4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113</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2A32C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130</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EAEF1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145</w:t>
            </w:r>
          </w:p>
        </w:tc>
      </w:tr>
      <w:tr w:rsidR="0078065C" w:rsidRPr="0078065C" w14:paraId="0B322BD5" w14:textId="77777777" w:rsidTr="002711FB">
        <w:trPr>
          <w:trHeight w:val="40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22438529" w14:textId="77777777" w:rsidR="007A552A" w:rsidRPr="0078065C" w:rsidRDefault="007A552A" w:rsidP="002711FB"/>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13584DC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3DACF45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△97</w:t>
            </w:r>
          </w:p>
        </w:tc>
        <w:tc>
          <w:tcPr>
            <w:tcW w:w="810" w:type="dxa"/>
            <w:tcBorders>
              <w:top w:val="nil"/>
              <w:left w:val="single" w:sz="12" w:space="0" w:color="auto"/>
              <w:bottom w:val="single" w:sz="4" w:space="0" w:color="auto"/>
              <w:right w:val="single" w:sz="12" w:space="0" w:color="auto"/>
            </w:tcBorders>
            <w:vAlign w:val="center"/>
          </w:tcPr>
          <w:p w14:paraId="2F26325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△121</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676584F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AC2B9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110A7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△51</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CC0D9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△39</w:t>
            </w:r>
          </w:p>
        </w:tc>
      </w:tr>
      <w:tr w:rsidR="0078065C" w:rsidRPr="0078065C" w14:paraId="55731C21" w14:textId="77777777" w:rsidTr="002711FB">
        <w:trPr>
          <w:trHeight w:val="40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1EC832EB" w14:textId="77777777" w:rsidR="007A552A" w:rsidRPr="0078065C" w:rsidRDefault="007A552A" w:rsidP="002711FB"/>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01561F1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5FF468C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22</w:t>
            </w:r>
          </w:p>
        </w:tc>
        <w:tc>
          <w:tcPr>
            <w:tcW w:w="810" w:type="dxa"/>
            <w:tcBorders>
              <w:top w:val="nil"/>
              <w:left w:val="single" w:sz="12" w:space="0" w:color="auto"/>
              <w:bottom w:val="single" w:sz="12" w:space="0" w:color="auto"/>
              <w:right w:val="single" w:sz="12" w:space="0" w:color="auto"/>
            </w:tcBorders>
            <w:vAlign w:val="center"/>
          </w:tcPr>
          <w:p w14:paraId="3E64CB4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41</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3BD7231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29</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69B0A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29</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A9B55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33</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9F259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37</w:t>
            </w:r>
          </w:p>
        </w:tc>
      </w:tr>
    </w:tbl>
    <w:p w14:paraId="671B9C97" w14:textId="77777777" w:rsidR="003D766C" w:rsidRPr="0078065C" w:rsidRDefault="003D766C" w:rsidP="003D766C">
      <w:pPr>
        <w:spacing w:line="0" w:lineRule="atLeast"/>
        <w:ind w:leftChars="378" w:left="992" w:hangingChars="100" w:hanging="160"/>
        <w:rPr>
          <w:rFonts w:ascii="HG丸ｺﾞｼｯｸM-PRO" w:eastAsia="HG丸ｺﾞｼｯｸM-PRO" w:hAnsi="HG丸ｺﾞｼｯｸM-PRO"/>
          <w:sz w:val="16"/>
          <w:szCs w:val="16"/>
        </w:rPr>
      </w:pPr>
    </w:p>
    <w:p w14:paraId="29533D79" w14:textId="77777777" w:rsidR="003D766C" w:rsidRPr="0078065C" w:rsidRDefault="003D766C" w:rsidP="003D766C">
      <w:pPr>
        <w:spacing w:line="0" w:lineRule="atLeast"/>
        <w:ind w:leftChars="378" w:left="992"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特定教育・保育施設」とは、子ども・子育て支援法に基づく施設型給付費の支給対象施設として確認を受けた施設のことです。保育事業における確保方策としては「認定こども園」と「認可保育所」が該当します。</w:t>
      </w:r>
    </w:p>
    <w:p w14:paraId="796A2505" w14:textId="77777777" w:rsidR="003D766C" w:rsidRPr="0078065C" w:rsidRDefault="003D766C" w:rsidP="003D766C">
      <w:pPr>
        <w:spacing w:line="0" w:lineRule="atLeast"/>
        <w:ind w:leftChars="378" w:left="992"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「特定地域型保育事業」とは、子ども・子育て支援法に基づく地域型保育給付</w:t>
      </w:r>
      <w:r w:rsidRPr="0078065C">
        <w:rPr>
          <w:rStyle w:val="ab"/>
          <w:rFonts w:ascii="HG丸ｺﾞｼｯｸM-PRO" w:eastAsia="HG丸ｺﾞｼｯｸM-PRO" w:hAnsi="HG丸ｺﾞｼｯｸM-PRO"/>
          <w:sz w:val="16"/>
          <w:szCs w:val="16"/>
        </w:rPr>
        <w:footnoteReference w:id="22"/>
      </w:r>
      <w:r w:rsidRPr="0078065C">
        <w:rPr>
          <w:rFonts w:ascii="HG丸ｺﾞｼｯｸM-PRO" w:eastAsia="HG丸ｺﾞｼｯｸM-PRO" w:hAnsi="HG丸ｺﾞｼｯｸM-PRO" w:hint="eastAsia"/>
          <w:sz w:val="16"/>
          <w:szCs w:val="16"/>
        </w:rPr>
        <w:t>費の支給対象施設として確認を受けた地域型保育事業のことで、「小規模保育事業」「家庭的保育事業」等があります。</w:t>
      </w:r>
    </w:p>
    <w:p w14:paraId="781B1764" w14:textId="77777777" w:rsidR="003D766C" w:rsidRPr="0078065C" w:rsidRDefault="003D766C" w:rsidP="003D766C">
      <w:pPr>
        <w:spacing w:line="0" w:lineRule="atLeast"/>
        <w:ind w:leftChars="378" w:left="992"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確保方策に記載している人数は、定員による記載を行うこととされていますが、実際には保育所等では基準の範囲内で定員を超えた受け入れを行っています。</w:t>
      </w:r>
    </w:p>
    <w:p w14:paraId="425D4ACB" w14:textId="77777777" w:rsidR="003D766C" w:rsidRPr="0078065C" w:rsidRDefault="003D766C" w:rsidP="003D766C">
      <w:pPr>
        <w:spacing w:line="0" w:lineRule="atLeast"/>
        <w:ind w:leftChars="378" w:left="992" w:hangingChars="100" w:hanging="160"/>
        <w:rPr>
          <w:rFonts w:ascii="HG丸ｺﾞｼｯｸM-PRO" w:eastAsia="HG丸ｺﾞｼｯｸM-PRO" w:hAnsi="HG丸ｺﾞｼｯｸM-PRO"/>
          <w:sz w:val="16"/>
          <w:szCs w:val="16"/>
        </w:rPr>
      </w:pPr>
    </w:p>
    <w:p w14:paraId="100B2424" w14:textId="77777777" w:rsidR="003D766C" w:rsidRPr="0078065C" w:rsidRDefault="003D766C" w:rsidP="003D766C">
      <w:pPr>
        <w:rPr>
          <w:rFonts w:ascii="HG丸ｺﾞｼｯｸM-PRO" w:eastAsia="HG丸ｺﾞｼｯｸM-PRO" w:hAnsi="HG丸ｺﾞｼｯｸM-PRO"/>
          <w:sz w:val="18"/>
          <w:szCs w:val="18"/>
        </w:rPr>
      </w:pPr>
      <w:r w:rsidRPr="0078065C">
        <w:rPr>
          <w:rFonts w:ascii="HG丸ｺﾞｼｯｸM-PRO" w:eastAsia="HG丸ｺﾞｼｯｸM-PRO" w:hAnsi="HG丸ｺﾞｼｯｸM-PRO"/>
          <w:sz w:val="18"/>
          <w:szCs w:val="18"/>
        </w:rPr>
        <w:br w:type="page"/>
      </w:r>
    </w:p>
    <w:p w14:paraId="31DC84E5" w14:textId="77777777" w:rsidR="007A552A" w:rsidRPr="0078065C" w:rsidRDefault="007A552A" w:rsidP="007A552A">
      <w:pPr>
        <w:tabs>
          <w:tab w:val="left" w:pos="851"/>
        </w:tabs>
        <w:spacing w:line="0" w:lineRule="atLeast"/>
        <w:ind w:leftChars="378" w:left="992" w:hangingChars="100" w:hanging="160"/>
        <w:rPr>
          <w:rFonts w:ascii="HG丸ｺﾞｼｯｸM-PRO" w:eastAsia="HG丸ｺﾞｼｯｸM-PRO" w:hAnsi="HG丸ｺﾞｼｯｸM-PRO"/>
          <w:sz w:val="16"/>
        </w:rPr>
      </w:pPr>
    </w:p>
    <w:p w14:paraId="73E308B3" w14:textId="77777777" w:rsidR="007A552A" w:rsidRPr="0078065C" w:rsidRDefault="007A552A" w:rsidP="007A552A">
      <w:pPr>
        <w:tabs>
          <w:tab w:val="left" w:pos="851"/>
        </w:tabs>
        <w:spacing w:line="220" w:lineRule="exact"/>
        <w:jc w:val="right"/>
        <w:rPr>
          <w:rFonts w:ascii="HG丸ｺﾞｼｯｸM-PRO" w:eastAsia="HG丸ｺﾞｼｯｸM-PRO" w:hAnsi="HG丸ｺﾞｼｯｸM-PRO"/>
          <w:sz w:val="20"/>
        </w:rPr>
      </w:pPr>
      <w:r w:rsidRPr="0078065C">
        <w:rPr>
          <w:rFonts w:ascii="HG丸ｺﾞｼｯｸM-PRO" w:eastAsia="HG丸ｺﾞｼｯｸM-PRO" w:hAnsi="HG丸ｺﾞｼｯｸM-PRO" w:hint="eastAsia"/>
          <w:sz w:val="20"/>
        </w:rPr>
        <w:t>(人)</w:t>
      </w:r>
    </w:p>
    <w:tbl>
      <w:tblPr>
        <w:tblW w:w="7411" w:type="dxa"/>
        <w:tblInd w:w="1124" w:type="dxa"/>
        <w:tblLayout w:type="fixed"/>
        <w:tblCellMar>
          <w:left w:w="99" w:type="dxa"/>
          <w:right w:w="99" w:type="dxa"/>
        </w:tblCellMar>
        <w:tblLook w:val="04A0" w:firstRow="1" w:lastRow="0" w:firstColumn="1" w:lastColumn="0" w:noHBand="0" w:noVBand="1"/>
      </w:tblPr>
      <w:tblGrid>
        <w:gridCol w:w="709"/>
        <w:gridCol w:w="992"/>
        <w:gridCol w:w="850"/>
        <w:gridCol w:w="810"/>
        <w:gridCol w:w="810"/>
        <w:gridCol w:w="810"/>
        <w:gridCol w:w="810"/>
        <w:gridCol w:w="810"/>
        <w:gridCol w:w="810"/>
      </w:tblGrid>
      <w:tr w:rsidR="0078065C" w:rsidRPr="0078065C" w14:paraId="54B9BBB9" w14:textId="77777777" w:rsidTr="002711FB">
        <w:trPr>
          <w:trHeight w:val="510"/>
        </w:trPr>
        <w:tc>
          <w:tcPr>
            <w:tcW w:w="2551" w:type="dxa"/>
            <w:gridSpan w:val="3"/>
            <w:tcBorders>
              <w:top w:val="single" w:sz="8" w:space="0" w:color="auto"/>
              <w:left w:val="single" w:sz="8" w:space="0" w:color="auto"/>
              <w:bottom w:val="single" w:sz="8" w:space="0" w:color="auto"/>
              <w:right w:val="single" w:sz="4" w:space="0" w:color="000000"/>
            </w:tcBorders>
            <w:shd w:val="clear" w:color="auto" w:fill="ABE9FF"/>
            <w:tcMar>
              <w:left w:w="28" w:type="dxa"/>
              <w:right w:w="28" w:type="dxa"/>
            </w:tcMar>
            <w:vAlign w:val="center"/>
          </w:tcPr>
          <w:p w14:paraId="67D1AE1D"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鎌倉地域</w:t>
            </w:r>
          </w:p>
        </w:tc>
        <w:tc>
          <w:tcPr>
            <w:tcW w:w="810" w:type="dxa"/>
            <w:tcBorders>
              <w:top w:val="single" w:sz="8" w:space="0" w:color="auto"/>
              <w:left w:val="nil"/>
              <w:bottom w:val="single" w:sz="8" w:space="0" w:color="auto"/>
              <w:right w:val="single" w:sz="12" w:space="0" w:color="auto"/>
            </w:tcBorders>
            <w:shd w:val="clear" w:color="auto" w:fill="ABE9FF"/>
            <w:tcMar>
              <w:left w:w="28" w:type="dxa"/>
              <w:right w:w="28" w:type="dxa"/>
            </w:tcMar>
            <w:vAlign w:val="center"/>
          </w:tcPr>
          <w:p w14:paraId="72118EBC"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w:t>
            </w:r>
          </w:p>
        </w:tc>
        <w:tc>
          <w:tcPr>
            <w:tcW w:w="810" w:type="dxa"/>
            <w:tcBorders>
              <w:top w:val="single" w:sz="12" w:space="0" w:color="auto"/>
              <w:left w:val="single" w:sz="12" w:space="0" w:color="auto"/>
              <w:bottom w:val="single" w:sz="2" w:space="0" w:color="auto"/>
              <w:right w:val="single" w:sz="12" w:space="0" w:color="auto"/>
            </w:tcBorders>
            <w:shd w:val="clear" w:color="auto" w:fill="ABE9FF"/>
          </w:tcPr>
          <w:p w14:paraId="269DBA55"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p>
          <w:p w14:paraId="0C02286C"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令和２年度実績</w:t>
            </w:r>
          </w:p>
        </w:tc>
        <w:tc>
          <w:tcPr>
            <w:tcW w:w="810" w:type="dxa"/>
            <w:tcBorders>
              <w:top w:val="single" w:sz="8" w:space="0" w:color="auto"/>
              <w:left w:val="single" w:sz="12" w:space="0" w:color="auto"/>
              <w:bottom w:val="single" w:sz="8" w:space="0" w:color="auto"/>
              <w:right w:val="single" w:sz="4" w:space="0" w:color="auto"/>
            </w:tcBorders>
            <w:shd w:val="clear" w:color="auto" w:fill="ABE9FF"/>
            <w:tcMar>
              <w:left w:w="28" w:type="dxa"/>
              <w:right w:w="28" w:type="dxa"/>
            </w:tcMar>
            <w:vAlign w:val="center"/>
          </w:tcPr>
          <w:p w14:paraId="49D56D08"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令和３年度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1BC4B5C8"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令和４年度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647E8662"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令和５年度</w:t>
            </w:r>
          </w:p>
        </w:tc>
        <w:tc>
          <w:tcPr>
            <w:tcW w:w="81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64F6377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令和６年度</w:t>
            </w:r>
          </w:p>
        </w:tc>
      </w:tr>
      <w:tr w:rsidR="0078065C" w:rsidRPr="0078065C" w14:paraId="7A8F9392" w14:textId="77777777" w:rsidTr="002711FB">
        <w:trPr>
          <w:trHeight w:val="400"/>
        </w:trPr>
        <w:tc>
          <w:tcPr>
            <w:tcW w:w="709" w:type="dxa"/>
            <w:vMerge w:val="restart"/>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74638198"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286F98CF"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見込み①</w:t>
            </w:r>
          </w:p>
        </w:tc>
        <w:tc>
          <w:tcPr>
            <w:tcW w:w="1842" w:type="dxa"/>
            <w:gridSpan w:val="2"/>
            <w:tcBorders>
              <w:top w:val="single" w:sz="8" w:space="0" w:color="auto"/>
              <w:left w:val="nil"/>
              <w:bottom w:val="single" w:sz="4" w:space="0" w:color="auto"/>
              <w:right w:val="single" w:sz="4" w:space="0" w:color="auto"/>
            </w:tcBorders>
            <w:shd w:val="clear" w:color="auto" w:fill="D1F3FF"/>
            <w:tcMar>
              <w:left w:w="28" w:type="dxa"/>
              <w:right w:w="28" w:type="dxa"/>
            </w:tcMar>
            <w:vAlign w:val="center"/>
          </w:tcPr>
          <w:p w14:paraId="5C4608F3"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2号認定(３歳以上児)</w:t>
            </w:r>
          </w:p>
        </w:tc>
        <w:tc>
          <w:tcPr>
            <w:tcW w:w="810" w:type="dxa"/>
            <w:tcBorders>
              <w:top w:val="single" w:sz="8" w:space="0" w:color="auto"/>
              <w:left w:val="nil"/>
              <w:bottom w:val="single" w:sz="4" w:space="0" w:color="auto"/>
              <w:right w:val="single" w:sz="12" w:space="0" w:color="auto"/>
            </w:tcBorders>
            <w:tcMar>
              <w:left w:w="28" w:type="dxa"/>
              <w:right w:w="28" w:type="dxa"/>
            </w:tcMar>
            <w:vAlign w:val="center"/>
          </w:tcPr>
          <w:p w14:paraId="05D2449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418</w:t>
            </w:r>
          </w:p>
        </w:tc>
        <w:tc>
          <w:tcPr>
            <w:tcW w:w="810" w:type="dxa"/>
            <w:tcBorders>
              <w:top w:val="single" w:sz="2" w:space="0" w:color="auto"/>
              <w:left w:val="single" w:sz="12" w:space="0" w:color="auto"/>
              <w:bottom w:val="single" w:sz="4" w:space="0" w:color="auto"/>
              <w:right w:val="single" w:sz="12" w:space="0" w:color="auto"/>
            </w:tcBorders>
            <w:vAlign w:val="center"/>
          </w:tcPr>
          <w:p w14:paraId="6E9F424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394</w:t>
            </w:r>
          </w:p>
        </w:tc>
        <w:tc>
          <w:tcPr>
            <w:tcW w:w="81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6EBE98A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403</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F3FA7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405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DD7EE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398</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5B2B0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393</w:t>
            </w:r>
          </w:p>
        </w:tc>
      </w:tr>
      <w:tr w:rsidR="0078065C" w:rsidRPr="0078065C" w14:paraId="28DC4679" w14:textId="77777777" w:rsidTr="002711FB">
        <w:trPr>
          <w:trHeight w:val="241"/>
        </w:trPr>
        <w:tc>
          <w:tcPr>
            <w:tcW w:w="709" w:type="dxa"/>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711D3FEC"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0A2A328E"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3号認定</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0FE221C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71362E2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251</w:t>
            </w:r>
          </w:p>
        </w:tc>
        <w:tc>
          <w:tcPr>
            <w:tcW w:w="810" w:type="dxa"/>
            <w:tcBorders>
              <w:top w:val="nil"/>
              <w:left w:val="single" w:sz="12" w:space="0" w:color="auto"/>
              <w:bottom w:val="single" w:sz="4" w:space="0" w:color="auto"/>
              <w:right w:val="single" w:sz="12" w:space="0" w:color="auto"/>
            </w:tcBorders>
            <w:vAlign w:val="center"/>
          </w:tcPr>
          <w:p w14:paraId="4696433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236</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0D9EAC1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3BDC6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82EED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10F03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241</w:t>
            </w:r>
          </w:p>
        </w:tc>
      </w:tr>
      <w:tr w:rsidR="0078065C" w:rsidRPr="0078065C" w14:paraId="4A2DCA06" w14:textId="77777777" w:rsidTr="002711FB">
        <w:trPr>
          <w:trHeight w:val="260"/>
        </w:trPr>
        <w:tc>
          <w:tcPr>
            <w:tcW w:w="709" w:type="dxa"/>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2588574A"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7A8988B9"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094F0F0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39014AA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90</w:t>
            </w:r>
          </w:p>
        </w:tc>
        <w:tc>
          <w:tcPr>
            <w:tcW w:w="810" w:type="dxa"/>
            <w:tcBorders>
              <w:top w:val="nil"/>
              <w:left w:val="single" w:sz="12" w:space="0" w:color="auto"/>
              <w:bottom w:val="single" w:sz="8" w:space="0" w:color="auto"/>
              <w:right w:val="single" w:sz="12" w:space="0" w:color="auto"/>
            </w:tcBorders>
            <w:vAlign w:val="center"/>
          </w:tcPr>
          <w:p w14:paraId="0199B5D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49</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00E1FCC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87</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AA576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87</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8B15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86</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E960A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84</w:t>
            </w:r>
          </w:p>
        </w:tc>
      </w:tr>
      <w:tr w:rsidR="0078065C" w:rsidRPr="0078065C" w14:paraId="4B959ADF" w14:textId="77777777" w:rsidTr="002711FB">
        <w:trPr>
          <w:trHeight w:val="400"/>
        </w:trPr>
        <w:tc>
          <w:tcPr>
            <w:tcW w:w="709" w:type="dxa"/>
            <w:vMerge w:val="restart"/>
            <w:tcBorders>
              <w:top w:val="nil"/>
              <w:left w:val="single" w:sz="8" w:space="0" w:color="auto"/>
              <w:right w:val="single" w:sz="4" w:space="0" w:color="auto"/>
            </w:tcBorders>
            <w:shd w:val="clear" w:color="auto" w:fill="D1F3FF"/>
            <w:tcMar>
              <w:left w:w="28" w:type="dxa"/>
              <w:right w:w="28" w:type="dxa"/>
            </w:tcMar>
            <w:vAlign w:val="center"/>
          </w:tcPr>
          <w:p w14:paraId="59AC1C79"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3ACD350F"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方策②</w:t>
            </w:r>
          </w:p>
        </w:tc>
        <w:tc>
          <w:tcPr>
            <w:tcW w:w="992" w:type="dxa"/>
            <w:vMerge w:val="restart"/>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6D7957E3"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w:t>
            </w:r>
          </w:p>
          <w:p w14:paraId="632D9EB1"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保育施設※</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682DD69F"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8"/>
              </w:rPr>
              <w:t>3歳以上</w:t>
            </w:r>
            <w:r w:rsidRPr="0078065C">
              <w:rPr>
                <w:rFonts w:ascii="HG丸ｺﾞｼｯｸM-PRO" w:eastAsia="HG丸ｺﾞｼｯｸM-PRO" w:hAnsi="HG丸ｺﾞｼｯｸM-PRO" w:hint="eastAsia"/>
                <w:spacing w:val="2"/>
                <w:w w:val="90"/>
                <w:kern w:val="0"/>
                <w:sz w:val="17"/>
                <w:fitText w:val="765" w:id="-1720532988"/>
              </w:rPr>
              <w:t>児</w:t>
            </w:r>
          </w:p>
        </w:tc>
        <w:tc>
          <w:tcPr>
            <w:tcW w:w="810" w:type="dxa"/>
            <w:tcBorders>
              <w:top w:val="nil"/>
              <w:left w:val="nil"/>
              <w:bottom w:val="single" w:sz="4" w:space="0" w:color="auto"/>
              <w:right w:val="single" w:sz="12" w:space="0" w:color="auto"/>
            </w:tcBorders>
            <w:tcMar>
              <w:left w:w="28" w:type="dxa"/>
              <w:right w:w="28" w:type="dxa"/>
            </w:tcMar>
            <w:vAlign w:val="center"/>
          </w:tcPr>
          <w:p w14:paraId="418F884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312</w:t>
            </w:r>
          </w:p>
        </w:tc>
        <w:tc>
          <w:tcPr>
            <w:tcW w:w="810" w:type="dxa"/>
            <w:tcBorders>
              <w:top w:val="nil"/>
              <w:left w:val="single" w:sz="12" w:space="0" w:color="auto"/>
              <w:bottom w:val="single" w:sz="4" w:space="0" w:color="auto"/>
              <w:right w:val="single" w:sz="12" w:space="0" w:color="auto"/>
            </w:tcBorders>
            <w:vAlign w:val="center"/>
          </w:tcPr>
          <w:p w14:paraId="3A6CB31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326</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771F26E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312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24A34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312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9853D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312</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D4A39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312</w:t>
            </w:r>
          </w:p>
        </w:tc>
      </w:tr>
      <w:tr w:rsidR="0078065C" w:rsidRPr="0078065C" w14:paraId="73AAC1CC"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456338F3"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0A8C974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4E9324F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7DFE638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191</w:t>
            </w:r>
          </w:p>
        </w:tc>
        <w:tc>
          <w:tcPr>
            <w:tcW w:w="810" w:type="dxa"/>
            <w:tcBorders>
              <w:top w:val="nil"/>
              <w:left w:val="single" w:sz="12" w:space="0" w:color="auto"/>
              <w:bottom w:val="single" w:sz="4" w:space="0" w:color="auto"/>
              <w:right w:val="single" w:sz="12" w:space="0" w:color="auto"/>
            </w:tcBorders>
            <w:vAlign w:val="center"/>
          </w:tcPr>
          <w:p w14:paraId="233D5B0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179</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03D9264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E67B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FE470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191</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F7A61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191</w:t>
            </w:r>
          </w:p>
        </w:tc>
      </w:tr>
      <w:tr w:rsidR="0078065C" w:rsidRPr="0078065C" w14:paraId="491744CE"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78D9B76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535DD3D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5194CED3"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4" w:space="0" w:color="auto"/>
              <w:right w:val="single" w:sz="12" w:space="0" w:color="auto"/>
            </w:tcBorders>
            <w:tcMar>
              <w:left w:w="28" w:type="dxa"/>
              <w:right w:w="28" w:type="dxa"/>
            </w:tcMar>
            <w:vAlign w:val="center"/>
          </w:tcPr>
          <w:p w14:paraId="54CF47D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54</w:t>
            </w:r>
          </w:p>
        </w:tc>
        <w:tc>
          <w:tcPr>
            <w:tcW w:w="810" w:type="dxa"/>
            <w:tcBorders>
              <w:top w:val="nil"/>
              <w:left w:val="single" w:sz="12" w:space="0" w:color="auto"/>
              <w:bottom w:val="single" w:sz="4" w:space="0" w:color="auto"/>
              <w:right w:val="single" w:sz="12" w:space="0" w:color="auto"/>
            </w:tcBorders>
            <w:vAlign w:val="center"/>
          </w:tcPr>
          <w:p w14:paraId="2F0334F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2913638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DE520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FD35B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54</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02E4F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54</w:t>
            </w:r>
          </w:p>
        </w:tc>
      </w:tr>
      <w:tr w:rsidR="0078065C" w:rsidRPr="0078065C" w14:paraId="06342D13"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CB7619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42278DA9"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特定地域型保育事業※</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027261E4"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792224F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w:t>
            </w:r>
          </w:p>
        </w:tc>
        <w:tc>
          <w:tcPr>
            <w:tcW w:w="810" w:type="dxa"/>
            <w:tcBorders>
              <w:top w:val="nil"/>
              <w:left w:val="single" w:sz="12" w:space="0" w:color="auto"/>
              <w:bottom w:val="single" w:sz="4" w:space="0" w:color="auto"/>
              <w:right w:val="single" w:sz="12" w:space="0" w:color="auto"/>
            </w:tcBorders>
            <w:vAlign w:val="center"/>
          </w:tcPr>
          <w:p w14:paraId="2DF1205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1672060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5D969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667E6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0C696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w:t>
            </w:r>
          </w:p>
        </w:tc>
      </w:tr>
      <w:tr w:rsidR="0078065C" w:rsidRPr="0078065C" w14:paraId="76098258"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AB1DC2A"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3457FBD1"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2E64627C"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5C22F58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w:t>
            </w:r>
          </w:p>
        </w:tc>
        <w:tc>
          <w:tcPr>
            <w:tcW w:w="810" w:type="dxa"/>
            <w:tcBorders>
              <w:top w:val="nil"/>
              <w:left w:val="single" w:sz="12" w:space="0" w:color="auto"/>
              <w:bottom w:val="single" w:sz="8" w:space="0" w:color="auto"/>
              <w:right w:val="single" w:sz="12" w:space="0" w:color="auto"/>
            </w:tcBorders>
            <w:vAlign w:val="center"/>
          </w:tcPr>
          <w:p w14:paraId="44331F8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784C664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FDEBB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48D7F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92350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w:t>
            </w:r>
          </w:p>
        </w:tc>
      </w:tr>
      <w:tr w:rsidR="0078065C" w:rsidRPr="0078065C" w14:paraId="1F18C9D8"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65DA4F4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right w:val="single" w:sz="4" w:space="0" w:color="auto"/>
            </w:tcBorders>
            <w:shd w:val="clear" w:color="auto" w:fill="D1F3FF"/>
            <w:tcMar>
              <w:left w:w="28" w:type="dxa"/>
              <w:right w:w="28" w:type="dxa"/>
            </w:tcMar>
            <w:vAlign w:val="center"/>
          </w:tcPr>
          <w:p w14:paraId="031FFA1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企業主導型保育事業※</w:t>
            </w: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7CC9E6AB"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7"/>
              </w:rPr>
              <w:t>3歳以上児</w:t>
            </w:r>
          </w:p>
        </w:tc>
        <w:tc>
          <w:tcPr>
            <w:tcW w:w="810" w:type="dxa"/>
            <w:tcBorders>
              <w:top w:val="nil"/>
              <w:left w:val="nil"/>
              <w:bottom w:val="single" w:sz="8" w:space="0" w:color="auto"/>
              <w:right w:val="single" w:sz="12" w:space="0" w:color="auto"/>
            </w:tcBorders>
            <w:tcMar>
              <w:left w:w="28" w:type="dxa"/>
              <w:right w:w="28" w:type="dxa"/>
            </w:tcMar>
            <w:vAlign w:val="center"/>
          </w:tcPr>
          <w:p w14:paraId="68A335A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nil"/>
              <w:left w:val="single" w:sz="12" w:space="0" w:color="auto"/>
              <w:bottom w:val="single" w:sz="8" w:space="0" w:color="auto"/>
              <w:right w:val="single" w:sz="12" w:space="0" w:color="auto"/>
            </w:tcBorders>
            <w:vAlign w:val="center"/>
          </w:tcPr>
          <w:p w14:paraId="584EC22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27</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607B349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9EAB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725D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4AEF5" w14:textId="77777777" w:rsidR="007A552A" w:rsidRPr="0078065C" w:rsidRDefault="007A552A" w:rsidP="002711FB">
            <w:pPr>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r>
      <w:tr w:rsidR="0078065C" w:rsidRPr="0078065C" w14:paraId="3CF9B0FF"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50418F8" w14:textId="77777777" w:rsidR="007A552A" w:rsidRPr="0078065C" w:rsidRDefault="007A552A" w:rsidP="002711FB"/>
        </w:tc>
        <w:tc>
          <w:tcPr>
            <w:tcW w:w="992" w:type="dxa"/>
            <w:vMerge/>
            <w:tcBorders>
              <w:top w:val="nil"/>
              <w:left w:val="single" w:sz="4" w:space="0" w:color="auto"/>
              <w:right w:val="single" w:sz="4" w:space="0" w:color="auto"/>
            </w:tcBorders>
            <w:shd w:val="clear" w:color="auto" w:fill="D1F3FF"/>
            <w:tcMar>
              <w:left w:w="28" w:type="dxa"/>
              <w:right w:w="28" w:type="dxa"/>
            </w:tcMar>
            <w:vAlign w:val="center"/>
          </w:tcPr>
          <w:p w14:paraId="593EB018" w14:textId="77777777" w:rsidR="007A552A" w:rsidRPr="0078065C" w:rsidRDefault="007A552A" w:rsidP="002711FB"/>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54F665E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5"/>
                <w:kern w:val="0"/>
                <w:sz w:val="18"/>
                <w:fitText w:val="765" w:id="-1720532986"/>
              </w:rPr>
              <w:t>１・２歳児</w:t>
            </w:r>
          </w:p>
        </w:tc>
        <w:tc>
          <w:tcPr>
            <w:tcW w:w="810" w:type="dxa"/>
            <w:tcBorders>
              <w:top w:val="nil"/>
              <w:left w:val="nil"/>
              <w:bottom w:val="single" w:sz="8" w:space="0" w:color="auto"/>
              <w:right w:val="single" w:sz="12" w:space="0" w:color="auto"/>
            </w:tcBorders>
            <w:tcMar>
              <w:left w:w="28" w:type="dxa"/>
              <w:right w:w="28" w:type="dxa"/>
            </w:tcMar>
            <w:vAlign w:val="center"/>
          </w:tcPr>
          <w:p w14:paraId="0BB133C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nil"/>
              <w:left w:val="single" w:sz="12" w:space="0" w:color="auto"/>
              <w:bottom w:val="single" w:sz="8" w:space="0" w:color="auto"/>
              <w:right w:val="single" w:sz="12" w:space="0" w:color="auto"/>
            </w:tcBorders>
            <w:vAlign w:val="center"/>
          </w:tcPr>
          <w:p w14:paraId="281D1F3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18</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0043F9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C82A0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01FA2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E7AD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r>
      <w:tr w:rsidR="0078065C" w:rsidRPr="0078065C" w14:paraId="56E38B13" w14:textId="77777777" w:rsidTr="002711FB">
        <w:trPr>
          <w:trHeight w:val="40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5207F815" w14:textId="77777777" w:rsidR="007A552A" w:rsidRPr="0078065C" w:rsidRDefault="007A552A" w:rsidP="002711FB"/>
        </w:tc>
        <w:tc>
          <w:tcPr>
            <w:tcW w:w="992" w:type="dxa"/>
            <w:vMerge/>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16C5287B" w14:textId="77777777" w:rsidR="007A552A" w:rsidRPr="0078065C" w:rsidRDefault="007A552A" w:rsidP="002711FB"/>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24AEAAE9"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5BDF774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nil"/>
              <w:left w:val="single" w:sz="12" w:space="0" w:color="auto"/>
              <w:bottom w:val="single" w:sz="8" w:space="0" w:color="auto"/>
              <w:right w:val="single" w:sz="12" w:space="0" w:color="auto"/>
            </w:tcBorders>
            <w:vAlign w:val="center"/>
          </w:tcPr>
          <w:p w14:paraId="26EF8EF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4F4CB86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4C22D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E2360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3F77C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r>
      <w:tr w:rsidR="0078065C" w:rsidRPr="0078065C" w14:paraId="46B294BF" w14:textId="77777777" w:rsidTr="002711FB">
        <w:trPr>
          <w:trHeight w:val="400"/>
        </w:trPr>
        <w:tc>
          <w:tcPr>
            <w:tcW w:w="709" w:type="dxa"/>
            <w:vMerge/>
            <w:tcBorders>
              <w:left w:val="single" w:sz="8" w:space="0" w:color="auto"/>
              <w:bottom w:val="single" w:sz="8" w:space="0" w:color="000000"/>
              <w:right w:val="single" w:sz="4" w:space="0" w:color="auto"/>
            </w:tcBorders>
            <w:shd w:val="clear" w:color="auto" w:fill="D1F3FF"/>
            <w:tcMar>
              <w:left w:w="28" w:type="dxa"/>
              <w:right w:w="28" w:type="dxa"/>
            </w:tcMar>
            <w:vAlign w:val="center"/>
          </w:tcPr>
          <w:p w14:paraId="725B3A0E" w14:textId="77777777" w:rsidR="007A552A" w:rsidRPr="0078065C" w:rsidRDefault="007A552A" w:rsidP="002711FB"/>
        </w:tc>
        <w:tc>
          <w:tcPr>
            <w:tcW w:w="992" w:type="dxa"/>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30CF2957" w14:textId="77777777" w:rsidR="007A552A" w:rsidRPr="0078065C" w:rsidRDefault="007A552A" w:rsidP="002711FB">
            <w:pP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幼稚園の</w:t>
            </w:r>
          </w:p>
          <w:p w14:paraId="1671CAFF" w14:textId="77777777" w:rsidR="007A552A" w:rsidRPr="0078065C" w:rsidRDefault="007A552A" w:rsidP="002711FB">
            <w:pPr>
              <w:rPr>
                <w:rFonts w:ascii="HG丸ｺﾞｼｯｸM-PRO" w:eastAsia="HG丸ｺﾞｼｯｸM-PRO" w:hAnsi="HG丸ｺﾞｼｯｸM-PRO"/>
              </w:rPr>
            </w:pPr>
            <w:r w:rsidRPr="0078065C">
              <w:rPr>
                <w:rFonts w:ascii="HG丸ｺﾞｼｯｸM-PRO" w:eastAsia="HG丸ｺﾞｼｯｸM-PRO" w:hAnsi="HG丸ｺﾞｼｯｸM-PRO" w:hint="eastAsia"/>
                <w:sz w:val="18"/>
              </w:rPr>
              <w:t>預かり保育</w:t>
            </w:r>
          </w:p>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26854AB1"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２歳児</w:t>
            </w:r>
          </w:p>
        </w:tc>
        <w:tc>
          <w:tcPr>
            <w:tcW w:w="810" w:type="dxa"/>
            <w:tcBorders>
              <w:top w:val="nil"/>
              <w:left w:val="nil"/>
              <w:bottom w:val="single" w:sz="8" w:space="0" w:color="auto"/>
              <w:right w:val="single" w:sz="12" w:space="0" w:color="auto"/>
            </w:tcBorders>
            <w:tcMar>
              <w:left w:w="28" w:type="dxa"/>
              <w:right w:w="28" w:type="dxa"/>
            </w:tcMar>
            <w:vAlign w:val="center"/>
          </w:tcPr>
          <w:p w14:paraId="628F28A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w:t>
            </w:r>
          </w:p>
        </w:tc>
        <w:tc>
          <w:tcPr>
            <w:tcW w:w="810" w:type="dxa"/>
            <w:tcBorders>
              <w:top w:val="nil"/>
              <w:left w:val="single" w:sz="12" w:space="0" w:color="auto"/>
              <w:bottom w:val="single" w:sz="8" w:space="0" w:color="auto"/>
              <w:right w:val="single" w:sz="12" w:space="0" w:color="auto"/>
            </w:tcBorders>
            <w:vAlign w:val="center"/>
          </w:tcPr>
          <w:p w14:paraId="2917DCB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0</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137B6C5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F7215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C7C0A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35C42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r>
      <w:tr w:rsidR="0078065C" w:rsidRPr="0078065C" w14:paraId="6C6EDEBB" w14:textId="77777777" w:rsidTr="002711FB">
        <w:trPr>
          <w:trHeight w:val="400"/>
        </w:trPr>
        <w:tc>
          <w:tcPr>
            <w:tcW w:w="1701" w:type="dxa"/>
            <w:gridSpan w:val="2"/>
            <w:vMerge w:val="restart"/>
            <w:tcBorders>
              <w:top w:val="nil"/>
              <w:left w:val="single" w:sz="8" w:space="0" w:color="auto"/>
              <w:right w:val="single" w:sz="4" w:space="0" w:color="000000"/>
            </w:tcBorders>
            <w:shd w:val="clear" w:color="auto" w:fill="D1F3FF"/>
            <w:tcMar>
              <w:left w:w="28" w:type="dxa"/>
              <w:right w:w="28" w:type="dxa"/>
            </w:tcMar>
            <w:vAlign w:val="center"/>
          </w:tcPr>
          <w:p w14:paraId="4C0148B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w:t>
            </w:r>
          </w:p>
          <w:p w14:paraId="684E77F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（流出数）③</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255CBAB0"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5"/>
              </w:rPr>
              <w:t>３歳以上児</w:t>
            </w:r>
          </w:p>
        </w:tc>
        <w:tc>
          <w:tcPr>
            <w:tcW w:w="810" w:type="dxa"/>
            <w:tcBorders>
              <w:top w:val="nil"/>
              <w:left w:val="nil"/>
              <w:bottom w:val="single" w:sz="4" w:space="0" w:color="auto"/>
              <w:right w:val="single" w:sz="12" w:space="0" w:color="auto"/>
            </w:tcBorders>
            <w:tcMar>
              <w:left w:w="28" w:type="dxa"/>
              <w:right w:w="28" w:type="dxa"/>
            </w:tcMar>
            <w:vAlign w:val="center"/>
          </w:tcPr>
          <w:p w14:paraId="7172ACC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93</w:t>
            </w:r>
          </w:p>
        </w:tc>
        <w:tc>
          <w:tcPr>
            <w:tcW w:w="810" w:type="dxa"/>
            <w:tcBorders>
              <w:top w:val="nil"/>
              <w:left w:val="single" w:sz="12" w:space="0" w:color="auto"/>
              <w:bottom w:val="single" w:sz="4" w:space="0" w:color="auto"/>
              <w:right w:val="single" w:sz="12" w:space="0" w:color="auto"/>
            </w:tcBorders>
            <w:vAlign w:val="center"/>
          </w:tcPr>
          <w:p w14:paraId="575A588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59</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4002386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39FA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4D726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94</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2A8CF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94</w:t>
            </w:r>
          </w:p>
        </w:tc>
      </w:tr>
      <w:tr w:rsidR="0078065C" w:rsidRPr="0078065C" w14:paraId="1233FDC6" w14:textId="77777777" w:rsidTr="002711FB">
        <w:trPr>
          <w:trHeight w:val="400"/>
        </w:trPr>
        <w:tc>
          <w:tcPr>
            <w:tcW w:w="1701" w:type="dxa"/>
            <w:gridSpan w:val="2"/>
            <w:vMerge/>
            <w:tcBorders>
              <w:left w:val="single" w:sz="8" w:space="0" w:color="auto"/>
              <w:right w:val="single" w:sz="4" w:space="0" w:color="000000"/>
            </w:tcBorders>
            <w:shd w:val="clear" w:color="auto" w:fill="D1F3FF"/>
            <w:tcMar>
              <w:left w:w="28" w:type="dxa"/>
              <w:right w:w="28" w:type="dxa"/>
            </w:tcMar>
            <w:vAlign w:val="center"/>
          </w:tcPr>
          <w:p w14:paraId="7463A79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2E20346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24880FD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37</w:t>
            </w:r>
          </w:p>
        </w:tc>
        <w:tc>
          <w:tcPr>
            <w:tcW w:w="810" w:type="dxa"/>
            <w:tcBorders>
              <w:top w:val="nil"/>
              <w:left w:val="single" w:sz="12" w:space="0" w:color="auto"/>
              <w:bottom w:val="single" w:sz="4" w:space="0" w:color="auto"/>
              <w:right w:val="single" w:sz="12" w:space="0" w:color="auto"/>
            </w:tcBorders>
            <w:vAlign w:val="center"/>
          </w:tcPr>
          <w:p w14:paraId="12D4879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26</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7E61A50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06130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15DB6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42</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8FA83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42</w:t>
            </w:r>
          </w:p>
        </w:tc>
      </w:tr>
      <w:tr w:rsidR="0078065C" w:rsidRPr="0078065C" w14:paraId="580A2A35" w14:textId="77777777" w:rsidTr="002711FB">
        <w:trPr>
          <w:trHeight w:val="400"/>
        </w:trPr>
        <w:tc>
          <w:tcPr>
            <w:tcW w:w="1701" w:type="dxa"/>
            <w:gridSpan w:val="2"/>
            <w:vMerge/>
            <w:tcBorders>
              <w:left w:val="single" w:sz="8" w:space="0" w:color="auto"/>
              <w:bottom w:val="single" w:sz="8" w:space="0" w:color="000000"/>
              <w:right w:val="single" w:sz="4" w:space="0" w:color="000000"/>
            </w:tcBorders>
            <w:shd w:val="clear" w:color="auto" w:fill="D1F3FF"/>
            <w:tcMar>
              <w:left w:w="28" w:type="dxa"/>
              <w:right w:w="28" w:type="dxa"/>
            </w:tcMar>
            <w:vAlign w:val="center"/>
          </w:tcPr>
          <w:p w14:paraId="6F9B619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36FB6400"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０歳児</w:t>
            </w:r>
          </w:p>
        </w:tc>
        <w:tc>
          <w:tcPr>
            <w:tcW w:w="810" w:type="dxa"/>
            <w:tcBorders>
              <w:top w:val="nil"/>
              <w:left w:val="nil"/>
              <w:bottom w:val="single" w:sz="4" w:space="0" w:color="auto"/>
              <w:right w:val="single" w:sz="12" w:space="0" w:color="auto"/>
            </w:tcBorders>
            <w:tcMar>
              <w:left w:w="28" w:type="dxa"/>
              <w:right w:w="28" w:type="dxa"/>
            </w:tcMar>
            <w:vAlign w:val="center"/>
          </w:tcPr>
          <w:p w14:paraId="653829F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w:t>
            </w:r>
          </w:p>
        </w:tc>
        <w:tc>
          <w:tcPr>
            <w:tcW w:w="810" w:type="dxa"/>
            <w:tcBorders>
              <w:top w:val="nil"/>
              <w:left w:val="single" w:sz="12" w:space="0" w:color="auto"/>
              <w:bottom w:val="single" w:sz="4" w:space="0" w:color="auto"/>
              <w:right w:val="single" w:sz="12" w:space="0" w:color="auto"/>
            </w:tcBorders>
            <w:vAlign w:val="center"/>
          </w:tcPr>
          <w:p w14:paraId="36ADE98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48E3C35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CACE4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577D0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64B1E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w:t>
            </w:r>
          </w:p>
        </w:tc>
      </w:tr>
      <w:tr w:rsidR="0078065C" w:rsidRPr="0078065C" w14:paraId="27832D2C" w14:textId="77777777" w:rsidTr="002711FB">
        <w:trPr>
          <w:trHeight w:val="400"/>
        </w:trPr>
        <w:tc>
          <w:tcPr>
            <w:tcW w:w="1701" w:type="dxa"/>
            <w:gridSpan w:val="2"/>
            <w:vMerge w:val="restart"/>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1902290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過不足(②+③－①)</w:t>
            </w:r>
          </w:p>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02ED532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4"/>
              </w:rPr>
              <w:t>3歳以上児</w:t>
            </w:r>
          </w:p>
        </w:tc>
        <w:tc>
          <w:tcPr>
            <w:tcW w:w="810" w:type="dxa"/>
            <w:tcBorders>
              <w:top w:val="nil"/>
              <w:left w:val="nil"/>
              <w:bottom w:val="single" w:sz="4" w:space="0" w:color="auto"/>
              <w:right w:val="single" w:sz="12" w:space="0" w:color="auto"/>
            </w:tcBorders>
            <w:tcMar>
              <w:left w:w="28" w:type="dxa"/>
              <w:right w:w="28" w:type="dxa"/>
            </w:tcMar>
            <w:vAlign w:val="center"/>
          </w:tcPr>
          <w:p w14:paraId="659BD5E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8</w:t>
            </w:r>
          </w:p>
        </w:tc>
        <w:tc>
          <w:tcPr>
            <w:tcW w:w="810" w:type="dxa"/>
            <w:tcBorders>
              <w:top w:val="nil"/>
              <w:left w:val="single" w:sz="12" w:space="0" w:color="auto"/>
              <w:bottom w:val="single" w:sz="4" w:space="0" w:color="auto"/>
              <w:right w:val="single" w:sz="12" w:space="0" w:color="auto"/>
            </w:tcBorders>
            <w:vAlign w:val="center"/>
          </w:tcPr>
          <w:p w14:paraId="266B18B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18</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759F8AE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A1A8A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22</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EC5C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29</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868AA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34</w:t>
            </w:r>
          </w:p>
        </w:tc>
      </w:tr>
      <w:tr w:rsidR="0078065C" w:rsidRPr="0078065C" w14:paraId="689A1D29" w14:textId="77777777" w:rsidTr="002711FB">
        <w:trPr>
          <w:trHeight w:val="40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6E68C367" w14:textId="77777777" w:rsidR="007A552A" w:rsidRPr="0078065C" w:rsidRDefault="007A552A" w:rsidP="002711FB"/>
        </w:tc>
        <w:tc>
          <w:tcPr>
            <w:tcW w:w="850" w:type="dxa"/>
            <w:tcBorders>
              <w:top w:val="nil"/>
              <w:left w:val="nil"/>
              <w:bottom w:val="single" w:sz="4" w:space="0" w:color="auto"/>
              <w:right w:val="single" w:sz="4" w:space="0" w:color="auto"/>
            </w:tcBorders>
            <w:shd w:val="clear" w:color="auto" w:fill="E7F9FF"/>
            <w:tcMar>
              <w:left w:w="28" w:type="dxa"/>
              <w:right w:w="28" w:type="dxa"/>
            </w:tcMar>
            <w:vAlign w:val="center"/>
          </w:tcPr>
          <w:p w14:paraId="441D3F21"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0" w:type="dxa"/>
            <w:tcBorders>
              <w:top w:val="nil"/>
              <w:left w:val="nil"/>
              <w:bottom w:val="single" w:sz="4" w:space="0" w:color="auto"/>
              <w:right w:val="single" w:sz="12" w:space="0" w:color="auto"/>
            </w:tcBorders>
            <w:tcMar>
              <w:left w:w="28" w:type="dxa"/>
              <w:right w:w="28" w:type="dxa"/>
            </w:tcMar>
            <w:vAlign w:val="center"/>
          </w:tcPr>
          <w:p w14:paraId="310BA07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w:t>
            </w:r>
          </w:p>
        </w:tc>
        <w:tc>
          <w:tcPr>
            <w:tcW w:w="810" w:type="dxa"/>
            <w:tcBorders>
              <w:top w:val="nil"/>
              <w:left w:val="single" w:sz="12" w:space="0" w:color="auto"/>
              <w:bottom w:val="single" w:sz="4" w:space="0" w:color="auto"/>
              <w:right w:val="single" w:sz="12" w:space="0" w:color="auto"/>
            </w:tcBorders>
            <w:vAlign w:val="center"/>
          </w:tcPr>
          <w:p w14:paraId="2616E58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0" w:type="dxa"/>
            <w:tcBorders>
              <w:top w:val="nil"/>
              <w:left w:val="single" w:sz="12" w:space="0" w:color="auto"/>
              <w:bottom w:val="single" w:sz="4" w:space="0" w:color="auto"/>
              <w:right w:val="single" w:sz="4" w:space="0" w:color="auto"/>
            </w:tcBorders>
            <w:tcMar>
              <w:left w:w="28" w:type="dxa"/>
              <w:right w:w="28" w:type="dxa"/>
            </w:tcMar>
            <w:vAlign w:val="center"/>
          </w:tcPr>
          <w:p w14:paraId="576FEA5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7D1EC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13CEE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F6514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w:t>
            </w:r>
          </w:p>
        </w:tc>
      </w:tr>
      <w:tr w:rsidR="0078065C" w:rsidRPr="0078065C" w14:paraId="360BB2AF" w14:textId="77777777" w:rsidTr="002711FB">
        <w:trPr>
          <w:trHeight w:val="40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7B5DA973" w14:textId="77777777" w:rsidR="007A552A" w:rsidRPr="0078065C" w:rsidRDefault="007A552A" w:rsidP="002711FB"/>
        </w:tc>
        <w:tc>
          <w:tcPr>
            <w:tcW w:w="850" w:type="dxa"/>
            <w:tcBorders>
              <w:top w:val="nil"/>
              <w:left w:val="nil"/>
              <w:bottom w:val="single" w:sz="8" w:space="0" w:color="auto"/>
              <w:right w:val="single" w:sz="4" w:space="0" w:color="auto"/>
            </w:tcBorders>
            <w:shd w:val="clear" w:color="auto" w:fill="E7F9FF"/>
            <w:tcMar>
              <w:left w:w="28" w:type="dxa"/>
              <w:right w:w="28" w:type="dxa"/>
            </w:tcMar>
            <w:vAlign w:val="center"/>
          </w:tcPr>
          <w:p w14:paraId="533A8EC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0" w:type="dxa"/>
            <w:tcBorders>
              <w:top w:val="nil"/>
              <w:left w:val="nil"/>
              <w:bottom w:val="single" w:sz="8" w:space="0" w:color="auto"/>
              <w:right w:val="single" w:sz="12" w:space="0" w:color="auto"/>
            </w:tcBorders>
            <w:tcMar>
              <w:left w:w="28" w:type="dxa"/>
              <w:right w:w="28" w:type="dxa"/>
            </w:tcMar>
            <w:vAlign w:val="center"/>
          </w:tcPr>
          <w:p w14:paraId="08840E4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△20</w:t>
            </w:r>
          </w:p>
        </w:tc>
        <w:tc>
          <w:tcPr>
            <w:tcW w:w="810" w:type="dxa"/>
            <w:tcBorders>
              <w:top w:val="nil"/>
              <w:left w:val="single" w:sz="12" w:space="0" w:color="auto"/>
              <w:bottom w:val="single" w:sz="12" w:space="0" w:color="auto"/>
              <w:right w:val="single" w:sz="12" w:space="0" w:color="auto"/>
            </w:tcBorders>
            <w:vAlign w:val="center"/>
          </w:tcPr>
          <w:p w14:paraId="4D24BD8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w:t>
            </w:r>
          </w:p>
        </w:tc>
        <w:tc>
          <w:tcPr>
            <w:tcW w:w="810" w:type="dxa"/>
            <w:tcBorders>
              <w:top w:val="nil"/>
              <w:left w:val="single" w:sz="12" w:space="0" w:color="auto"/>
              <w:bottom w:val="single" w:sz="8" w:space="0" w:color="auto"/>
              <w:right w:val="single" w:sz="4" w:space="0" w:color="auto"/>
            </w:tcBorders>
            <w:tcMar>
              <w:left w:w="28" w:type="dxa"/>
              <w:right w:w="28" w:type="dxa"/>
            </w:tcMar>
            <w:vAlign w:val="center"/>
          </w:tcPr>
          <w:p w14:paraId="1587573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△17</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2A49F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△17</w:t>
            </w:r>
          </w:p>
        </w:tc>
        <w:tc>
          <w:tcPr>
            <w:tcW w:w="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63CF1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0D4B3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△14</w:t>
            </w:r>
          </w:p>
        </w:tc>
      </w:tr>
    </w:tbl>
    <w:p w14:paraId="79D2A967" w14:textId="77777777" w:rsidR="007A552A" w:rsidRPr="0078065C" w:rsidRDefault="007A552A" w:rsidP="007A552A">
      <w:pPr>
        <w:tabs>
          <w:tab w:val="left" w:pos="851"/>
        </w:tabs>
        <w:spacing w:line="0" w:lineRule="atLeast"/>
        <w:ind w:leftChars="378" w:left="992" w:hangingChars="100" w:hanging="160"/>
        <w:rPr>
          <w:rFonts w:ascii="HG丸ｺﾞｼｯｸM-PRO" w:eastAsia="HG丸ｺﾞｼｯｸM-PRO" w:hAnsi="HG丸ｺﾞｼｯｸM-PRO"/>
          <w:sz w:val="16"/>
        </w:rPr>
      </w:pPr>
    </w:p>
    <w:p w14:paraId="21B9DFB6" w14:textId="77777777" w:rsidR="007A552A" w:rsidRPr="0078065C" w:rsidRDefault="007A552A" w:rsidP="007A552A">
      <w:pPr>
        <w:tabs>
          <w:tab w:val="left" w:pos="851"/>
        </w:tabs>
        <w:spacing w:line="0" w:lineRule="atLeast"/>
        <w:ind w:leftChars="478" w:left="1052"/>
        <w:rPr>
          <w:rFonts w:ascii="HG丸ｺﾞｼｯｸM-PRO" w:eastAsia="HG丸ｺﾞｼｯｸM-PRO" w:hAnsi="HG丸ｺﾞｼｯｸM-PRO"/>
          <w:sz w:val="16"/>
        </w:rPr>
      </w:pPr>
      <w:r w:rsidRPr="0078065C">
        <w:rPr>
          <w:rFonts w:ascii="HG丸ｺﾞｼｯｸM-PRO" w:eastAsia="HG丸ｺﾞｼｯｸM-PRO" w:hAnsi="HG丸ｺﾞｼｯｸM-PRO" w:hint="eastAsia"/>
          <w:sz w:val="16"/>
        </w:rPr>
        <w:t>※　他地域との調整とは、表に記載している地域以外の他地域との流出入数から算出しました。</w:t>
      </w:r>
    </w:p>
    <w:p w14:paraId="72C8165E" w14:textId="77777777" w:rsidR="007A552A" w:rsidRPr="0078065C" w:rsidRDefault="007A552A" w:rsidP="007A552A">
      <w:pPr>
        <w:tabs>
          <w:tab w:val="left" w:pos="851"/>
        </w:tabs>
        <w:spacing w:line="0" w:lineRule="atLeast"/>
        <w:ind w:leftChars="378" w:left="992" w:hangingChars="100" w:hanging="160"/>
        <w:rPr>
          <w:rFonts w:ascii="HG丸ｺﾞｼｯｸM-PRO" w:eastAsia="HG丸ｺﾞｼｯｸM-PRO" w:hAnsi="HG丸ｺﾞｼｯｸM-PRO"/>
          <w:sz w:val="16"/>
          <w:szCs w:val="16"/>
        </w:rPr>
      </w:pPr>
    </w:p>
    <w:p w14:paraId="010EF868" w14:textId="77777777" w:rsidR="007A552A" w:rsidRPr="0078065C" w:rsidRDefault="007A552A" w:rsidP="007A552A">
      <w:pPr>
        <w:widowControl/>
        <w:tabs>
          <w:tab w:val="left" w:pos="851"/>
        </w:tabs>
        <w:jc w:val="left"/>
        <w:rPr>
          <w:rFonts w:ascii="HG丸ｺﾞｼｯｸM-PRO" w:eastAsia="HG丸ｺﾞｼｯｸM-PRO" w:hAnsi="HG丸ｺﾞｼｯｸM-PRO"/>
          <w:sz w:val="16"/>
          <w:szCs w:val="16"/>
        </w:rPr>
      </w:pPr>
      <w:r w:rsidRPr="0078065C">
        <w:rPr>
          <w:rFonts w:ascii="HG丸ｺﾞｼｯｸM-PRO" w:eastAsia="HG丸ｺﾞｼｯｸM-PRO" w:hAnsi="HG丸ｺﾞｼｯｸM-PRO"/>
          <w:sz w:val="16"/>
          <w:szCs w:val="16"/>
        </w:rPr>
        <w:br w:type="page"/>
      </w:r>
    </w:p>
    <w:p w14:paraId="365C62C2" w14:textId="77777777" w:rsidR="007A552A" w:rsidRPr="0078065C" w:rsidRDefault="007A552A" w:rsidP="007A552A">
      <w:pPr>
        <w:tabs>
          <w:tab w:val="left" w:pos="851"/>
        </w:tabs>
        <w:ind w:leftChars="135" w:left="297"/>
        <w:jc w:val="righ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rPr>
        <w:lastRenderedPageBreak/>
        <w:t>(人)</w:t>
      </w:r>
    </w:p>
    <w:tbl>
      <w:tblPr>
        <w:tblW w:w="7443" w:type="dxa"/>
        <w:tblInd w:w="1266" w:type="dxa"/>
        <w:tblLayout w:type="fixed"/>
        <w:tblCellMar>
          <w:left w:w="99" w:type="dxa"/>
          <w:right w:w="99" w:type="dxa"/>
        </w:tblCellMar>
        <w:tblLook w:val="04A0" w:firstRow="1" w:lastRow="0" w:firstColumn="1" w:lastColumn="0" w:noHBand="0" w:noVBand="1"/>
      </w:tblPr>
      <w:tblGrid>
        <w:gridCol w:w="563"/>
        <w:gridCol w:w="987"/>
        <w:gridCol w:w="986"/>
        <w:gridCol w:w="816"/>
        <w:gridCol w:w="816"/>
        <w:gridCol w:w="816"/>
        <w:gridCol w:w="816"/>
        <w:gridCol w:w="816"/>
        <w:gridCol w:w="814"/>
        <w:gridCol w:w="13"/>
      </w:tblGrid>
      <w:tr w:rsidR="0078065C" w:rsidRPr="0078065C" w14:paraId="0DD954A6" w14:textId="77777777" w:rsidTr="002711FB">
        <w:trPr>
          <w:trHeight w:val="510"/>
        </w:trPr>
        <w:tc>
          <w:tcPr>
            <w:tcW w:w="2536" w:type="dxa"/>
            <w:gridSpan w:val="3"/>
            <w:tcBorders>
              <w:top w:val="single" w:sz="8" w:space="0" w:color="auto"/>
              <w:left w:val="single" w:sz="8" w:space="0" w:color="auto"/>
              <w:bottom w:val="single" w:sz="8" w:space="0" w:color="auto"/>
              <w:right w:val="single" w:sz="4" w:space="0" w:color="000000"/>
            </w:tcBorders>
            <w:shd w:val="clear" w:color="auto" w:fill="ABE9FF"/>
            <w:noWrap/>
            <w:tcMar>
              <w:left w:w="28" w:type="dxa"/>
              <w:right w:w="28" w:type="dxa"/>
            </w:tcMar>
            <w:vAlign w:val="center"/>
            <w:hideMark/>
          </w:tcPr>
          <w:p w14:paraId="11457011"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腰越地域</w:t>
            </w:r>
          </w:p>
        </w:tc>
        <w:tc>
          <w:tcPr>
            <w:tcW w:w="816" w:type="dxa"/>
            <w:tcBorders>
              <w:top w:val="single" w:sz="8" w:space="0" w:color="auto"/>
              <w:left w:val="nil"/>
              <w:bottom w:val="single" w:sz="8" w:space="0" w:color="auto"/>
              <w:right w:val="single" w:sz="12" w:space="0" w:color="auto"/>
            </w:tcBorders>
            <w:shd w:val="clear" w:color="auto" w:fill="ABE9FF"/>
            <w:noWrap/>
            <w:tcMar>
              <w:left w:w="28" w:type="dxa"/>
              <w:right w:w="28" w:type="dxa"/>
            </w:tcMar>
            <w:vAlign w:val="center"/>
            <w:hideMark/>
          </w:tcPr>
          <w:p w14:paraId="2FE8F4F9"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hint="eastAsia"/>
                <w:kern w:val="0"/>
                <w:sz w:val="12"/>
              </w:rPr>
              <w:t>令和２年度</w:t>
            </w:r>
          </w:p>
        </w:tc>
        <w:tc>
          <w:tcPr>
            <w:tcW w:w="816" w:type="dxa"/>
            <w:tcBorders>
              <w:top w:val="single" w:sz="12" w:space="0" w:color="auto"/>
              <w:left w:val="single" w:sz="12" w:space="0" w:color="auto"/>
              <w:bottom w:val="single" w:sz="4" w:space="0" w:color="auto"/>
              <w:right w:val="single" w:sz="12" w:space="0" w:color="auto"/>
            </w:tcBorders>
            <w:shd w:val="clear" w:color="auto" w:fill="ABE9FF"/>
          </w:tcPr>
          <w:p w14:paraId="170AC229"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p>
          <w:p w14:paraId="12C7603C"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hint="eastAsia"/>
                <w:kern w:val="0"/>
                <w:sz w:val="12"/>
              </w:rPr>
              <w:t>令和２年度実績</w:t>
            </w:r>
          </w:p>
        </w:tc>
        <w:tc>
          <w:tcPr>
            <w:tcW w:w="816" w:type="dxa"/>
            <w:tcBorders>
              <w:top w:val="single" w:sz="8" w:space="0" w:color="auto"/>
              <w:left w:val="single" w:sz="12" w:space="0" w:color="auto"/>
              <w:bottom w:val="single" w:sz="8" w:space="0" w:color="auto"/>
              <w:right w:val="single" w:sz="4" w:space="0" w:color="auto"/>
            </w:tcBorders>
            <w:shd w:val="clear" w:color="auto" w:fill="ABE9FF"/>
            <w:noWrap/>
            <w:tcMar>
              <w:left w:w="28" w:type="dxa"/>
              <w:right w:w="28" w:type="dxa"/>
            </w:tcMar>
            <w:vAlign w:val="center"/>
            <w:hideMark/>
          </w:tcPr>
          <w:p w14:paraId="05C3A043" w14:textId="77777777" w:rsidR="007A552A" w:rsidRPr="0078065C" w:rsidRDefault="007A552A" w:rsidP="002711FB">
            <w:pPr>
              <w:widowControl/>
              <w:tabs>
                <w:tab w:val="left" w:pos="687"/>
              </w:tabs>
              <w:spacing w:line="0" w:lineRule="atLeas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hint="eastAsia"/>
                <w:kern w:val="0"/>
                <w:sz w:val="12"/>
              </w:rPr>
              <w:t>令和３年度</w:t>
            </w:r>
          </w:p>
        </w:tc>
        <w:tc>
          <w:tcPr>
            <w:tcW w:w="816"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3CE7E23D"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hint="eastAsia"/>
                <w:kern w:val="0"/>
                <w:sz w:val="12"/>
              </w:rPr>
              <w:t>令和４年度</w:t>
            </w:r>
          </w:p>
        </w:tc>
        <w:tc>
          <w:tcPr>
            <w:tcW w:w="816"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26DF04F8"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hint="eastAsia"/>
                <w:kern w:val="0"/>
                <w:sz w:val="12"/>
              </w:rPr>
              <w:t>令和５年度</w:t>
            </w:r>
          </w:p>
        </w:tc>
        <w:tc>
          <w:tcPr>
            <w:tcW w:w="827" w:type="dxa"/>
            <w:gridSpan w:val="2"/>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54CE6A85"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令和６年度</w:t>
            </w:r>
          </w:p>
        </w:tc>
      </w:tr>
      <w:tr w:rsidR="0078065C" w:rsidRPr="0078065C" w14:paraId="5BFB5A40" w14:textId="77777777" w:rsidTr="002711FB">
        <w:trPr>
          <w:gridAfter w:val="1"/>
          <w:wAfter w:w="13" w:type="dxa"/>
          <w:trHeight w:val="400"/>
        </w:trPr>
        <w:tc>
          <w:tcPr>
            <w:tcW w:w="563" w:type="dxa"/>
            <w:vMerge w:val="restart"/>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65912018"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0B8936FA"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見込み①</w:t>
            </w:r>
          </w:p>
        </w:tc>
        <w:tc>
          <w:tcPr>
            <w:tcW w:w="1973" w:type="dxa"/>
            <w:gridSpan w:val="2"/>
            <w:tcBorders>
              <w:top w:val="single" w:sz="8" w:space="0" w:color="auto"/>
              <w:left w:val="nil"/>
              <w:bottom w:val="single" w:sz="4" w:space="0" w:color="auto"/>
              <w:right w:val="single" w:sz="4" w:space="0" w:color="auto"/>
            </w:tcBorders>
            <w:shd w:val="clear" w:color="auto" w:fill="D1F3FF"/>
            <w:tcMar>
              <w:left w:w="28" w:type="dxa"/>
              <w:right w:w="28" w:type="dxa"/>
            </w:tcMar>
            <w:vAlign w:val="center"/>
          </w:tcPr>
          <w:p w14:paraId="2A0ECAC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2号認定(３歳以上児)</w:t>
            </w:r>
          </w:p>
        </w:tc>
        <w:tc>
          <w:tcPr>
            <w:tcW w:w="816" w:type="dxa"/>
            <w:tcBorders>
              <w:top w:val="single" w:sz="8" w:space="0" w:color="auto"/>
              <w:left w:val="nil"/>
              <w:bottom w:val="single" w:sz="4" w:space="0" w:color="auto"/>
              <w:right w:val="single" w:sz="12" w:space="0" w:color="auto"/>
            </w:tcBorders>
            <w:tcMar>
              <w:left w:w="28" w:type="dxa"/>
              <w:right w:w="28" w:type="dxa"/>
            </w:tcMar>
            <w:vAlign w:val="center"/>
          </w:tcPr>
          <w:p w14:paraId="1485B90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132</w:t>
            </w:r>
          </w:p>
        </w:tc>
        <w:tc>
          <w:tcPr>
            <w:tcW w:w="816" w:type="dxa"/>
            <w:tcBorders>
              <w:top w:val="single" w:sz="4" w:space="0" w:color="auto"/>
              <w:left w:val="single" w:sz="12" w:space="0" w:color="auto"/>
              <w:bottom w:val="single" w:sz="4" w:space="0" w:color="auto"/>
              <w:right w:val="single" w:sz="12" w:space="0" w:color="auto"/>
            </w:tcBorders>
            <w:vAlign w:val="center"/>
          </w:tcPr>
          <w:p w14:paraId="691792E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158</w:t>
            </w:r>
          </w:p>
        </w:tc>
        <w:tc>
          <w:tcPr>
            <w:tcW w:w="816"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486CDBC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131</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382BE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127</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F9D34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126</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2B1CC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125</w:t>
            </w:r>
          </w:p>
        </w:tc>
      </w:tr>
      <w:tr w:rsidR="0078065C" w:rsidRPr="0078065C" w14:paraId="3CFEA922" w14:textId="77777777" w:rsidTr="002711FB">
        <w:trPr>
          <w:gridAfter w:val="1"/>
          <w:wAfter w:w="13" w:type="dxa"/>
          <w:trHeight w:val="241"/>
        </w:trPr>
        <w:tc>
          <w:tcPr>
            <w:tcW w:w="563" w:type="dxa"/>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54C23B4A"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7"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3A697141"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3号認定</w:t>
            </w: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7A2AAF9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6" w:type="dxa"/>
            <w:tcBorders>
              <w:top w:val="nil"/>
              <w:left w:val="nil"/>
              <w:bottom w:val="single" w:sz="4" w:space="0" w:color="auto"/>
              <w:right w:val="single" w:sz="12" w:space="0" w:color="auto"/>
            </w:tcBorders>
            <w:tcMar>
              <w:left w:w="28" w:type="dxa"/>
              <w:right w:w="28" w:type="dxa"/>
            </w:tcMar>
            <w:vAlign w:val="center"/>
          </w:tcPr>
          <w:p w14:paraId="52A014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72</w:t>
            </w:r>
          </w:p>
        </w:tc>
        <w:tc>
          <w:tcPr>
            <w:tcW w:w="816" w:type="dxa"/>
            <w:tcBorders>
              <w:top w:val="nil"/>
              <w:left w:val="single" w:sz="12" w:space="0" w:color="auto"/>
              <w:bottom w:val="single" w:sz="4" w:space="0" w:color="auto"/>
              <w:right w:val="single" w:sz="12" w:space="0" w:color="auto"/>
            </w:tcBorders>
            <w:vAlign w:val="center"/>
          </w:tcPr>
          <w:p w14:paraId="6240F1B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97</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70869FF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73</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B3014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71</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44A5B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70</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96E5E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68</w:t>
            </w:r>
          </w:p>
        </w:tc>
      </w:tr>
      <w:tr w:rsidR="0078065C" w:rsidRPr="0078065C" w14:paraId="40776570" w14:textId="77777777" w:rsidTr="002711FB">
        <w:trPr>
          <w:gridAfter w:val="1"/>
          <w:wAfter w:w="13" w:type="dxa"/>
          <w:trHeight w:val="260"/>
        </w:trPr>
        <w:tc>
          <w:tcPr>
            <w:tcW w:w="563" w:type="dxa"/>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10AB4B81"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7"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167C58A6"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6" w:type="dxa"/>
            <w:tcBorders>
              <w:top w:val="nil"/>
              <w:left w:val="nil"/>
              <w:bottom w:val="single" w:sz="8" w:space="0" w:color="auto"/>
              <w:right w:val="single" w:sz="4" w:space="0" w:color="auto"/>
            </w:tcBorders>
            <w:shd w:val="clear" w:color="auto" w:fill="E7F9FF"/>
            <w:tcMar>
              <w:left w:w="28" w:type="dxa"/>
              <w:right w:w="28" w:type="dxa"/>
            </w:tcMar>
            <w:vAlign w:val="center"/>
          </w:tcPr>
          <w:p w14:paraId="3B61A867"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6" w:type="dxa"/>
            <w:tcBorders>
              <w:top w:val="nil"/>
              <w:left w:val="nil"/>
              <w:bottom w:val="single" w:sz="8" w:space="0" w:color="auto"/>
              <w:right w:val="single" w:sz="12" w:space="0" w:color="auto"/>
            </w:tcBorders>
            <w:tcMar>
              <w:left w:w="28" w:type="dxa"/>
              <w:right w:w="28" w:type="dxa"/>
            </w:tcMar>
            <w:vAlign w:val="center"/>
          </w:tcPr>
          <w:p w14:paraId="2C8657E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w:t>
            </w:r>
          </w:p>
        </w:tc>
        <w:tc>
          <w:tcPr>
            <w:tcW w:w="816" w:type="dxa"/>
            <w:tcBorders>
              <w:top w:val="nil"/>
              <w:left w:val="single" w:sz="12" w:space="0" w:color="auto"/>
              <w:bottom w:val="single" w:sz="8" w:space="0" w:color="auto"/>
              <w:right w:val="single" w:sz="12" w:space="0" w:color="auto"/>
            </w:tcBorders>
            <w:vAlign w:val="center"/>
          </w:tcPr>
          <w:p w14:paraId="38E7F72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21</w:t>
            </w:r>
          </w:p>
        </w:tc>
        <w:tc>
          <w:tcPr>
            <w:tcW w:w="816" w:type="dxa"/>
            <w:tcBorders>
              <w:top w:val="nil"/>
              <w:left w:val="single" w:sz="12" w:space="0" w:color="auto"/>
              <w:bottom w:val="single" w:sz="8" w:space="0" w:color="auto"/>
              <w:right w:val="single" w:sz="4" w:space="0" w:color="auto"/>
            </w:tcBorders>
            <w:tcMar>
              <w:left w:w="28" w:type="dxa"/>
              <w:right w:w="28" w:type="dxa"/>
            </w:tcMar>
            <w:vAlign w:val="center"/>
          </w:tcPr>
          <w:p w14:paraId="3600E3F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3643E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D9136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12</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CAE9C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w:t>
            </w:r>
          </w:p>
        </w:tc>
      </w:tr>
      <w:tr w:rsidR="0078065C" w:rsidRPr="0078065C" w14:paraId="450118C4" w14:textId="77777777" w:rsidTr="002711FB">
        <w:trPr>
          <w:gridAfter w:val="1"/>
          <w:wAfter w:w="13" w:type="dxa"/>
          <w:trHeight w:val="400"/>
        </w:trPr>
        <w:tc>
          <w:tcPr>
            <w:tcW w:w="563" w:type="dxa"/>
            <w:vMerge w:val="restart"/>
            <w:tcBorders>
              <w:top w:val="nil"/>
              <w:left w:val="single" w:sz="8" w:space="0" w:color="auto"/>
              <w:right w:val="single" w:sz="4" w:space="0" w:color="auto"/>
            </w:tcBorders>
            <w:shd w:val="clear" w:color="auto" w:fill="D1F3FF"/>
            <w:tcMar>
              <w:left w:w="28" w:type="dxa"/>
              <w:right w:w="28" w:type="dxa"/>
            </w:tcMar>
            <w:vAlign w:val="center"/>
          </w:tcPr>
          <w:p w14:paraId="3F7B53FA"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795172F0"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方策②</w:t>
            </w:r>
          </w:p>
        </w:tc>
        <w:tc>
          <w:tcPr>
            <w:tcW w:w="987" w:type="dxa"/>
            <w:vMerge w:val="restart"/>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44B34837"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w:t>
            </w:r>
          </w:p>
          <w:p w14:paraId="2CE63688"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保育施設※</w:t>
            </w: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16C6BD00"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3"/>
              </w:rPr>
              <w:t>3歳以上</w:t>
            </w:r>
            <w:r w:rsidRPr="0078065C">
              <w:rPr>
                <w:rFonts w:ascii="HG丸ｺﾞｼｯｸM-PRO" w:eastAsia="HG丸ｺﾞｼｯｸM-PRO" w:hAnsi="HG丸ｺﾞｼｯｸM-PRO" w:hint="eastAsia"/>
                <w:spacing w:val="2"/>
                <w:w w:val="90"/>
                <w:kern w:val="0"/>
                <w:sz w:val="17"/>
                <w:fitText w:val="765" w:id="-1720532983"/>
              </w:rPr>
              <w:t>児</w:t>
            </w:r>
          </w:p>
        </w:tc>
        <w:tc>
          <w:tcPr>
            <w:tcW w:w="816" w:type="dxa"/>
            <w:tcBorders>
              <w:top w:val="nil"/>
              <w:left w:val="nil"/>
              <w:bottom w:val="single" w:sz="4" w:space="0" w:color="auto"/>
              <w:right w:val="single" w:sz="12" w:space="0" w:color="auto"/>
            </w:tcBorders>
            <w:tcMar>
              <w:left w:w="28" w:type="dxa"/>
              <w:right w:w="28" w:type="dxa"/>
            </w:tcMar>
            <w:vAlign w:val="center"/>
          </w:tcPr>
          <w:p w14:paraId="614D685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107</w:t>
            </w:r>
          </w:p>
        </w:tc>
        <w:tc>
          <w:tcPr>
            <w:tcW w:w="816" w:type="dxa"/>
            <w:tcBorders>
              <w:top w:val="nil"/>
              <w:left w:val="single" w:sz="12" w:space="0" w:color="auto"/>
              <w:bottom w:val="single" w:sz="4" w:space="0" w:color="auto"/>
              <w:right w:val="single" w:sz="12" w:space="0" w:color="auto"/>
            </w:tcBorders>
            <w:vAlign w:val="center"/>
          </w:tcPr>
          <w:p w14:paraId="71A7B18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107</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4953956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107</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96DA1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107</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39B07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3DF0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107</w:t>
            </w:r>
          </w:p>
        </w:tc>
      </w:tr>
      <w:tr w:rsidR="0078065C" w:rsidRPr="0078065C" w14:paraId="3774CBE6" w14:textId="77777777" w:rsidTr="002711FB">
        <w:trPr>
          <w:gridAfter w:val="1"/>
          <w:wAfter w:w="13" w:type="dxa"/>
          <w:trHeight w:val="400"/>
        </w:trPr>
        <w:tc>
          <w:tcPr>
            <w:tcW w:w="563" w:type="dxa"/>
            <w:vMerge/>
            <w:tcBorders>
              <w:left w:val="single" w:sz="8" w:space="0" w:color="auto"/>
              <w:right w:val="single" w:sz="4" w:space="0" w:color="auto"/>
            </w:tcBorders>
            <w:shd w:val="clear" w:color="auto" w:fill="D1F3FF"/>
            <w:tcMar>
              <w:left w:w="28" w:type="dxa"/>
              <w:right w:w="28" w:type="dxa"/>
            </w:tcMar>
            <w:vAlign w:val="center"/>
          </w:tcPr>
          <w:p w14:paraId="561FFAA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7"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23DEF41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3B47DF84"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6" w:type="dxa"/>
            <w:tcBorders>
              <w:top w:val="nil"/>
              <w:left w:val="nil"/>
              <w:bottom w:val="single" w:sz="4" w:space="0" w:color="auto"/>
              <w:right w:val="single" w:sz="12" w:space="0" w:color="auto"/>
            </w:tcBorders>
            <w:tcMar>
              <w:left w:w="28" w:type="dxa"/>
              <w:right w:w="28" w:type="dxa"/>
            </w:tcMar>
            <w:vAlign w:val="center"/>
          </w:tcPr>
          <w:p w14:paraId="4F56A2C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16" w:type="dxa"/>
            <w:tcBorders>
              <w:top w:val="nil"/>
              <w:left w:val="single" w:sz="12" w:space="0" w:color="auto"/>
              <w:bottom w:val="single" w:sz="4" w:space="0" w:color="auto"/>
              <w:right w:val="single" w:sz="12" w:space="0" w:color="auto"/>
            </w:tcBorders>
            <w:vAlign w:val="center"/>
          </w:tcPr>
          <w:p w14:paraId="49AF34E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618DA43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E1961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47CE7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88A7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52</w:t>
            </w:r>
          </w:p>
        </w:tc>
      </w:tr>
      <w:tr w:rsidR="0078065C" w:rsidRPr="0078065C" w14:paraId="054A60DA" w14:textId="77777777" w:rsidTr="002711FB">
        <w:trPr>
          <w:gridAfter w:val="1"/>
          <w:wAfter w:w="13" w:type="dxa"/>
          <w:trHeight w:val="400"/>
        </w:trPr>
        <w:tc>
          <w:tcPr>
            <w:tcW w:w="563" w:type="dxa"/>
            <w:vMerge/>
            <w:tcBorders>
              <w:left w:val="single" w:sz="8" w:space="0" w:color="auto"/>
              <w:right w:val="single" w:sz="4" w:space="0" w:color="auto"/>
            </w:tcBorders>
            <w:shd w:val="clear" w:color="auto" w:fill="D1F3FF"/>
            <w:tcMar>
              <w:left w:w="28" w:type="dxa"/>
              <w:right w:w="28" w:type="dxa"/>
            </w:tcMar>
            <w:vAlign w:val="center"/>
          </w:tcPr>
          <w:p w14:paraId="16BF1A23"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7"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3C5A738D"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750FC2F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6" w:type="dxa"/>
            <w:tcBorders>
              <w:top w:val="nil"/>
              <w:left w:val="nil"/>
              <w:bottom w:val="single" w:sz="4" w:space="0" w:color="auto"/>
              <w:right w:val="single" w:sz="12" w:space="0" w:color="auto"/>
            </w:tcBorders>
            <w:tcMar>
              <w:left w:w="28" w:type="dxa"/>
              <w:right w:w="28" w:type="dxa"/>
            </w:tcMar>
            <w:vAlign w:val="center"/>
          </w:tcPr>
          <w:p w14:paraId="78B72FE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nil"/>
              <w:left w:val="single" w:sz="12" w:space="0" w:color="auto"/>
              <w:bottom w:val="single" w:sz="4" w:space="0" w:color="auto"/>
              <w:right w:val="single" w:sz="12" w:space="0" w:color="auto"/>
            </w:tcBorders>
            <w:vAlign w:val="center"/>
          </w:tcPr>
          <w:p w14:paraId="26B6B24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49E2082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5FF9D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008AF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E0FCA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r>
      <w:tr w:rsidR="0078065C" w:rsidRPr="0078065C" w14:paraId="74A5D28D" w14:textId="77777777" w:rsidTr="002711FB">
        <w:trPr>
          <w:gridAfter w:val="1"/>
          <w:wAfter w:w="13" w:type="dxa"/>
          <w:trHeight w:val="400"/>
        </w:trPr>
        <w:tc>
          <w:tcPr>
            <w:tcW w:w="563" w:type="dxa"/>
            <w:vMerge/>
            <w:tcBorders>
              <w:left w:val="single" w:sz="8" w:space="0" w:color="auto"/>
              <w:right w:val="single" w:sz="4" w:space="0" w:color="auto"/>
            </w:tcBorders>
            <w:shd w:val="clear" w:color="auto" w:fill="D1F3FF"/>
            <w:tcMar>
              <w:left w:w="28" w:type="dxa"/>
              <w:right w:w="28" w:type="dxa"/>
            </w:tcMar>
            <w:vAlign w:val="center"/>
          </w:tcPr>
          <w:p w14:paraId="1172432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7"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6787966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特定地域型保育事業※</w:t>
            </w: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57A18F5C"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6" w:type="dxa"/>
            <w:tcBorders>
              <w:top w:val="nil"/>
              <w:left w:val="nil"/>
              <w:bottom w:val="single" w:sz="4" w:space="0" w:color="auto"/>
              <w:right w:val="single" w:sz="12" w:space="0" w:color="auto"/>
            </w:tcBorders>
            <w:tcMar>
              <w:left w:w="28" w:type="dxa"/>
              <w:right w:w="28" w:type="dxa"/>
            </w:tcMar>
            <w:vAlign w:val="center"/>
          </w:tcPr>
          <w:p w14:paraId="6C05A12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47</w:t>
            </w:r>
          </w:p>
        </w:tc>
        <w:tc>
          <w:tcPr>
            <w:tcW w:w="816" w:type="dxa"/>
            <w:tcBorders>
              <w:top w:val="nil"/>
              <w:left w:val="single" w:sz="12" w:space="0" w:color="auto"/>
              <w:bottom w:val="single" w:sz="4" w:space="0" w:color="auto"/>
              <w:right w:val="single" w:sz="12" w:space="0" w:color="auto"/>
            </w:tcBorders>
            <w:vAlign w:val="center"/>
          </w:tcPr>
          <w:p w14:paraId="2F03274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28</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2705F8B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47</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22D02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47</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9956C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A37AA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47</w:t>
            </w:r>
          </w:p>
        </w:tc>
      </w:tr>
      <w:tr w:rsidR="0078065C" w:rsidRPr="0078065C" w14:paraId="7C151BC6" w14:textId="77777777" w:rsidTr="002711FB">
        <w:trPr>
          <w:gridAfter w:val="1"/>
          <w:wAfter w:w="13" w:type="dxa"/>
          <w:trHeight w:val="400"/>
        </w:trPr>
        <w:tc>
          <w:tcPr>
            <w:tcW w:w="563" w:type="dxa"/>
            <w:vMerge/>
            <w:tcBorders>
              <w:left w:val="single" w:sz="8" w:space="0" w:color="auto"/>
              <w:right w:val="single" w:sz="4" w:space="0" w:color="auto"/>
            </w:tcBorders>
            <w:shd w:val="clear" w:color="auto" w:fill="D1F3FF"/>
            <w:tcMar>
              <w:left w:w="28" w:type="dxa"/>
              <w:right w:w="28" w:type="dxa"/>
            </w:tcMar>
            <w:vAlign w:val="center"/>
          </w:tcPr>
          <w:p w14:paraId="188B62A9"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7"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3654B58D"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6" w:type="dxa"/>
            <w:tcBorders>
              <w:top w:val="nil"/>
              <w:left w:val="nil"/>
              <w:bottom w:val="single" w:sz="8" w:space="0" w:color="auto"/>
              <w:right w:val="single" w:sz="4" w:space="0" w:color="auto"/>
            </w:tcBorders>
            <w:shd w:val="clear" w:color="auto" w:fill="E7F9FF"/>
            <w:tcMar>
              <w:left w:w="28" w:type="dxa"/>
              <w:right w:w="28" w:type="dxa"/>
            </w:tcMar>
            <w:vAlign w:val="center"/>
          </w:tcPr>
          <w:p w14:paraId="6AC5B8F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0歳児</w:t>
            </w:r>
          </w:p>
        </w:tc>
        <w:tc>
          <w:tcPr>
            <w:tcW w:w="816" w:type="dxa"/>
            <w:tcBorders>
              <w:top w:val="nil"/>
              <w:left w:val="nil"/>
              <w:bottom w:val="single" w:sz="8" w:space="0" w:color="auto"/>
              <w:right w:val="single" w:sz="12" w:space="0" w:color="auto"/>
            </w:tcBorders>
            <w:tcMar>
              <w:left w:w="28" w:type="dxa"/>
              <w:right w:w="28" w:type="dxa"/>
            </w:tcMar>
            <w:vAlign w:val="center"/>
          </w:tcPr>
          <w:p w14:paraId="3E56A8C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c>
          <w:tcPr>
            <w:tcW w:w="816" w:type="dxa"/>
            <w:tcBorders>
              <w:top w:val="nil"/>
              <w:left w:val="single" w:sz="12" w:space="0" w:color="auto"/>
              <w:bottom w:val="single" w:sz="8" w:space="0" w:color="auto"/>
              <w:right w:val="single" w:sz="12" w:space="0" w:color="auto"/>
            </w:tcBorders>
            <w:vAlign w:val="center"/>
          </w:tcPr>
          <w:p w14:paraId="1D960FF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c>
          <w:tcPr>
            <w:tcW w:w="816" w:type="dxa"/>
            <w:tcBorders>
              <w:top w:val="nil"/>
              <w:left w:val="single" w:sz="12" w:space="0" w:color="auto"/>
              <w:bottom w:val="single" w:sz="8" w:space="0" w:color="auto"/>
              <w:right w:val="single" w:sz="4" w:space="0" w:color="auto"/>
            </w:tcBorders>
            <w:tcMar>
              <w:left w:w="28" w:type="dxa"/>
              <w:right w:w="28" w:type="dxa"/>
            </w:tcMar>
            <w:vAlign w:val="center"/>
          </w:tcPr>
          <w:p w14:paraId="20F06F7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F133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5268D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8D76D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r>
      <w:tr w:rsidR="0078065C" w:rsidRPr="0078065C" w14:paraId="398935CB" w14:textId="77777777" w:rsidTr="002711FB">
        <w:trPr>
          <w:gridAfter w:val="1"/>
          <w:wAfter w:w="13" w:type="dxa"/>
          <w:trHeight w:val="400"/>
        </w:trPr>
        <w:tc>
          <w:tcPr>
            <w:tcW w:w="563" w:type="dxa"/>
            <w:vMerge/>
            <w:tcBorders>
              <w:left w:val="single" w:sz="8" w:space="0" w:color="auto"/>
              <w:right w:val="single" w:sz="4" w:space="0" w:color="auto"/>
            </w:tcBorders>
            <w:shd w:val="clear" w:color="auto" w:fill="D1F3FF"/>
            <w:tcMar>
              <w:left w:w="28" w:type="dxa"/>
              <w:right w:w="28" w:type="dxa"/>
            </w:tcMar>
            <w:vAlign w:val="center"/>
          </w:tcPr>
          <w:p w14:paraId="50D77CE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7" w:type="dxa"/>
            <w:vMerge w:val="restart"/>
            <w:tcBorders>
              <w:top w:val="nil"/>
              <w:left w:val="single" w:sz="4" w:space="0" w:color="auto"/>
              <w:right w:val="single" w:sz="4" w:space="0" w:color="auto"/>
            </w:tcBorders>
            <w:shd w:val="clear" w:color="auto" w:fill="D1F3FF"/>
            <w:tcMar>
              <w:left w:w="28" w:type="dxa"/>
              <w:right w:w="28" w:type="dxa"/>
            </w:tcMar>
            <w:vAlign w:val="center"/>
          </w:tcPr>
          <w:p w14:paraId="75E095F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企業主導型保育事業※</w:t>
            </w:r>
          </w:p>
        </w:tc>
        <w:tc>
          <w:tcPr>
            <w:tcW w:w="986" w:type="dxa"/>
            <w:tcBorders>
              <w:top w:val="nil"/>
              <w:left w:val="nil"/>
              <w:bottom w:val="single" w:sz="8" w:space="0" w:color="auto"/>
              <w:right w:val="single" w:sz="4" w:space="0" w:color="auto"/>
            </w:tcBorders>
            <w:shd w:val="clear" w:color="auto" w:fill="E7F9FF"/>
            <w:tcMar>
              <w:left w:w="28" w:type="dxa"/>
              <w:right w:w="28" w:type="dxa"/>
            </w:tcMar>
            <w:vAlign w:val="center"/>
          </w:tcPr>
          <w:p w14:paraId="43E721D1"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2"/>
              </w:rPr>
              <w:t>3歳以上児</w:t>
            </w:r>
          </w:p>
        </w:tc>
        <w:tc>
          <w:tcPr>
            <w:tcW w:w="816" w:type="dxa"/>
            <w:tcBorders>
              <w:top w:val="nil"/>
              <w:left w:val="nil"/>
              <w:bottom w:val="single" w:sz="8" w:space="0" w:color="auto"/>
              <w:right w:val="single" w:sz="12" w:space="0" w:color="auto"/>
            </w:tcBorders>
            <w:tcMar>
              <w:left w:w="28" w:type="dxa"/>
              <w:right w:w="28" w:type="dxa"/>
            </w:tcMar>
            <w:vAlign w:val="center"/>
          </w:tcPr>
          <w:p w14:paraId="1509222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nil"/>
              <w:left w:val="single" w:sz="12" w:space="0" w:color="auto"/>
              <w:bottom w:val="single" w:sz="8" w:space="0" w:color="auto"/>
              <w:right w:val="single" w:sz="12" w:space="0" w:color="auto"/>
            </w:tcBorders>
            <w:vAlign w:val="center"/>
          </w:tcPr>
          <w:p w14:paraId="1A70C44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nil"/>
              <w:left w:val="single" w:sz="12" w:space="0" w:color="auto"/>
              <w:bottom w:val="single" w:sz="8" w:space="0" w:color="auto"/>
              <w:right w:val="single" w:sz="4" w:space="0" w:color="auto"/>
            </w:tcBorders>
            <w:tcMar>
              <w:left w:w="28" w:type="dxa"/>
              <w:right w:w="28" w:type="dxa"/>
            </w:tcMar>
            <w:vAlign w:val="center"/>
          </w:tcPr>
          <w:p w14:paraId="7325DC6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84959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6B6A3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7A2B1" w14:textId="77777777" w:rsidR="007A552A" w:rsidRPr="0078065C" w:rsidRDefault="007A552A" w:rsidP="002711FB">
            <w:pPr>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r>
      <w:tr w:rsidR="0078065C" w:rsidRPr="0078065C" w14:paraId="0E03A58F" w14:textId="77777777" w:rsidTr="002711FB">
        <w:trPr>
          <w:gridAfter w:val="1"/>
          <w:wAfter w:w="13" w:type="dxa"/>
          <w:trHeight w:val="400"/>
        </w:trPr>
        <w:tc>
          <w:tcPr>
            <w:tcW w:w="563" w:type="dxa"/>
            <w:vMerge/>
            <w:tcBorders>
              <w:left w:val="single" w:sz="8" w:space="0" w:color="auto"/>
              <w:right w:val="single" w:sz="4" w:space="0" w:color="auto"/>
            </w:tcBorders>
            <w:shd w:val="clear" w:color="auto" w:fill="D1F3FF"/>
            <w:tcMar>
              <w:left w:w="28" w:type="dxa"/>
              <w:right w:w="28" w:type="dxa"/>
            </w:tcMar>
            <w:vAlign w:val="center"/>
          </w:tcPr>
          <w:p w14:paraId="5FE19040" w14:textId="77777777" w:rsidR="007A552A" w:rsidRPr="0078065C" w:rsidRDefault="007A552A" w:rsidP="002711FB"/>
        </w:tc>
        <w:tc>
          <w:tcPr>
            <w:tcW w:w="987" w:type="dxa"/>
            <w:vMerge/>
            <w:tcBorders>
              <w:top w:val="nil"/>
              <w:left w:val="single" w:sz="4" w:space="0" w:color="auto"/>
              <w:right w:val="single" w:sz="4" w:space="0" w:color="auto"/>
            </w:tcBorders>
            <w:shd w:val="clear" w:color="auto" w:fill="D1F3FF"/>
            <w:tcMar>
              <w:left w:w="28" w:type="dxa"/>
              <w:right w:w="28" w:type="dxa"/>
            </w:tcMar>
            <w:vAlign w:val="center"/>
          </w:tcPr>
          <w:p w14:paraId="6B67C97B" w14:textId="77777777" w:rsidR="007A552A" w:rsidRPr="0078065C" w:rsidRDefault="007A552A" w:rsidP="002711FB"/>
        </w:tc>
        <w:tc>
          <w:tcPr>
            <w:tcW w:w="986" w:type="dxa"/>
            <w:tcBorders>
              <w:top w:val="nil"/>
              <w:left w:val="nil"/>
              <w:bottom w:val="single" w:sz="8" w:space="0" w:color="auto"/>
              <w:right w:val="single" w:sz="4" w:space="0" w:color="auto"/>
            </w:tcBorders>
            <w:shd w:val="clear" w:color="auto" w:fill="E7F9FF"/>
            <w:tcMar>
              <w:left w:w="28" w:type="dxa"/>
              <w:right w:w="28" w:type="dxa"/>
            </w:tcMar>
            <w:vAlign w:val="center"/>
          </w:tcPr>
          <w:p w14:paraId="07A9528C"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5"/>
                <w:kern w:val="0"/>
                <w:sz w:val="18"/>
                <w:fitText w:val="765" w:id="-1720532981"/>
              </w:rPr>
              <w:t>１・２歳児</w:t>
            </w:r>
          </w:p>
        </w:tc>
        <w:tc>
          <w:tcPr>
            <w:tcW w:w="816" w:type="dxa"/>
            <w:tcBorders>
              <w:top w:val="nil"/>
              <w:left w:val="nil"/>
              <w:bottom w:val="single" w:sz="8" w:space="0" w:color="auto"/>
              <w:right w:val="single" w:sz="12" w:space="0" w:color="auto"/>
            </w:tcBorders>
            <w:tcMar>
              <w:left w:w="28" w:type="dxa"/>
              <w:right w:w="28" w:type="dxa"/>
            </w:tcMar>
            <w:vAlign w:val="center"/>
          </w:tcPr>
          <w:p w14:paraId="05D076D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nil"/>
              <w:left w:val="single" w:sz="12" w:space="0" w:color="auto"/>
              <w:bottom w:val="single" w:sz="8" w:space="0" w:color="auto"/>
              <w:right w:val="single" w:sz="12" w:space="0" w:color="auto"/>
            </w:tcBorders>
            <w:vAlign w:val="center"/>
          </w:tcPr>
          <w:p w14:paraId="296BCF8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nil"/>
              <w:left w:val="single" w:sz="12" w:space="0" w:color="auto"/>
              <w:bottom w:val="single" w:sz="8" w:space="0" w:color="auto"/>
              <w:right w:val="single" w:sz="4" w:space="0" w:color="auto"/>
            </w:tcBorders>
            <w:tcMar>
              <w:left w:w="28" w:type="dxa"/>
              <w:right w:w="28" w:type="dxa"/>
            </w:tcMar>
            <w:vAlign w:val="center"/>
          </w:tcPr>
          <w:p w14:paraId="2804409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2E813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20538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314A7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r>
      <w:tr w:rsidR="0078065C" w:rsidRPr="0078065C" w14:paraId="1F4CB402" w14:textId="77777777" w:rsidTr="002711FB">
        <w:trPr>
          <w:gridAfter w:val="1"/>
          <w:wAfter w:w="13" w:type="dxa"/>
          <w:trHeight w:val="400"/>
        </w:trPr>
        <w:tc>
          <w:tcPr>
            <w:tcW w:w="563" w:type="dxa"/>
            <w:vMerge/>
            <w:tcBorders>
              <w:left w:val="single" w:sz="8" w:space="0" w:color="auto"/>
              <w:right w:val="single" w:sz="4" w:space="0" w:color="auto"/>
            </w:tcBorders>
            <w:shd w:val="clear" w:color="auto" w:fill="D1F3FF"/>
            <w:tcMar>
              <w:left w:w="28" w:type="dxa"/>
              <w:right w:w="28" w:type="dxa"/>
            </w:tcMar>
            <w:vAlign w:val="center"/>
          </w:tcPr>
          <w:p w14:paraId="3CF31F77" w14:textId="77777777" w:rsidR="007A552A" w:rsidRPr="0078065C" w:rsidRDefault="007A552A" w:rsidP="002711FB"/>
        </w:tc>
        <w:tc>
          <w:tcPr>
            <w:tcW w:w="987" w:type="dxa"/>
            <w:vMerge/>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560ADAC4" w14:textId="77777777" w:rsidR="007A552A" w:rsidRPr="0078065C" w:rsidRDefault="007A552A" w:rsidP="002711FB"/>
        </w:tc>
        <w:tc>
          <w:tcPr>
            <w:tcW w:w="986" w:type="dxa"/>
            <w:tcBorders>
              <w:top w:val="nil"/>
              <w:left w:val="nil"/>
              <w:bottom w:val="single" w:sz="8" w:space="0" w:color="auto"/>
              <w:right w:val="single" w:sz="4" w:space="0" w:color="auto"/>
            </w:tcBorders>
            <w:shd w:val="clear" w:color="auto" w:fill="E7F9FF"/>
            <w:tcMar>
              <w:left w:w="28" w:type="dxa"/>
              <w:right w:w="28" w:type="dxa"/>
            </w:tcMar>
            <w:vAlign w:val="center"/>
          </w:tcPr>
          <w:p w14:paraId="7977766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16" w:type="dxa"/>
            <w:tcBorders>
              <w:top w:val="nil"/>
              <w:left w:val="nil"/>
              <w:bottom w:val="single" w:sz="8" w:space="0" w:color="auto"/>
              <w:right w:val="single" w:sz="12" w:space="0" w:color="auto"/>
            </w:tcBorders>
            <w:tcMar>
              <w:left w:w="28" w:type="dxa"/>
              <w:right w:w="28" w:type="dxa"/>
            </w:tcMar>
            <w:vAlign w:val="center"/>
          </w:tcPr>
          <w:p w14:paraId="7707430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nil"/>
              <w:left w:val="single" w:sz="12" w:space="0" w:color="auto"/>
              <w:bottom w:val="single" w:sz="8" w:space="0" w:color="auto"/>
              <w:right w:val="single" w:sz="12" w:space="0" w:color="auto"/>
            </w:tcBorders>
            <w:vAlign w:val="center"/>
          </w:tcPr>
          <w:p w14:paraId="6CA2970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nil"/>
              <w:left w:val="single" w:sz="12" w:space="0" w:color="auto"/>
              <w:bottom w:val="single" w:sz="8" w:space="0" w:color="auto"/>
              <w:right w:val="single" w:sz="4" w:space="0" w:color="auto"/>
            </w:tcBorders>
            <w:tcMar>
              <w:left w:w="28" w:type="dxa"/>
              <w:right w:w="28" w:type="dxa"/>
            </w:tcMar>
            <w:vAlign w:val="center"/>
          </w:tcPr>
          <w:p w14:paraId="3489497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D3B37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99C62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52ECA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w:t>
            </w:r>
          </w:p>
        </w:tc>
      </w:tr>
      <w:tr w:rsidR="0078065C" w:rsidRPr="0078065C" w14:paraId="7829AC0B" w14:textId="77777777" w:rsidTr="002711FB">
        <w:trPr>
          <w:gridAfter w:val="1"/>
          <w:wAfter w:w="13" w:type="dxa"/>
          <w:trHeight w:val="400"/>
        </w:trPr>
        <w:tc>
          <w:tcPr>
            <w:tcW w:w="563" w:type="dxa"/>
            <w:vMerge/>
            <w:tcBorders>
              <w:left w:val="single" w:sz="8" w:space="0" w:color="auto"/>
              <w:bottom w:val="single" w:sz="8" w:space="0" w:color="000000"/>
              <w:right w:val="single" w:sz="4" w:space="0" w:color="auto"/>
            </w:tcBorders>
            <w:shd w:val="clear" w:color="auto" w:fill="D1F3FF"/>
            <w:tcMar>
              <w:left w:w="28" w:type="dxa"/>
              <w:right w:w="28" w:type="dxa"/>
            </w:tcMar>
            <w:vAlign w:val="center"/>
          </w:tcPr>
          <w:p w14:paraId="5CA275B2" w14:textId="77777777" w:rsidR="007A552A" w:rsidRPr="0078065C" w:rsidRDefault="007A552A" w:rsidP="002711FB"/>
        </w:tc>
        <w:tc>
          <w:tcPr>
            <w:tcW w:w="987" w:type="dxa"/>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5F8A0B5C" w14:textId="77777777" w:rsidR="007A552A" w:rsidRPr="0078065C" w:rsidRDefault="007A552A" w:rsidP="002711FB">
            <w:pPr>
              <w:rPr>
                <w:rFonts w:ascii="HG丸ｺﾞｼｯｸM-PRO" w:eastAsia="HG丸ｺﾞｼｯｸM-PRO" w:hAnsi="HG丸ｺﾞｼｯｸM-PRO"/>
                <w:sz w:val="18"/>
              </w:rPr>
            </w:pPr>
            <w:r w:rsidRPr="0078065C">
              <w:rPr>
                <w:rFonts w:ascii="HG丸ｺﾞｼｯｸM-PRO" w:eastAsia="HG丸ｺﾞｼｯｸM-PRO" w:hAnsi="HG丸ｺﾞｼｯｸM-PRO" w:hint="eastAsia"/>
                <w:sz w:val="18"/>
              </w:rPr>
              <w:t>幼稚園の</w:t>
            </w:r>
          </w:p>
          <w:p w14:paraId="4DE2BAE9" w14:textId="77777777" w:rsidR="007A552A" w:rsidRPr="0078065C" w:rsidRDefault="007A552A" w:rsidP="002711FB">
            <w:pPr>
              <w:rPr>
                <w:rFonts w:ascii="HG丸ｺﾞｼｯｸM-PRO" w:eastAsia="HG丸ｺﾞｼｯｸM-PRO" w:hAnsi="HG丸ｺﾞｼｯｸM-PRO"/>
              </w:rPr>
            </w:pPr>
            <w:r w:rsidRPr="0078065C">
              <w:rPr>
                <w:rFonts w:ascii="HG丸ｺﾞｼｯｸM-PRO" w:eastAsia="HG丸ｺﾞｼｯｸM-PRO" w:hAnsi="HG丸ｺﾞｼｯｸM-PRO" w:hint="eastAsia"/>
                <w:sz w:val="18"/>
              </w:rPr>
              <w:t>預かり保育</w:t>
            </w:r>
          </w:p>
        </w:tc>
        <w:tc>
          <w:tcPr>
            <w:tcW w:w="986" w:type="dxa"/>
            <w:tcBorders>
              <w:top w:val="nil"/>
              <w:left w:val="nil"/>
              <w:bottom w:val="single" w:sz="8" w:space="0" w:color="auto"/>
              <w:right w:val="single" w:sz="4" w:space="0" w:color="auto"/>
            </w:tcBorders>
            <w:shd w:val="clear" w:color="auto" w:fill="E7F9FF"/>
            <w:tcMar>
              <w:left w:w="28" w:type="dxa"/>
              <w:right w:w="28" w:type="dxa"/>
            </w:tcMar>
            <w:vAlign w:val="center"/>
          </w:tcPr>
          <w:p w14:paraId="0E296B7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２歳児</w:t>
            </w:r>
          </w:p>
        </w:tc>
        <w:tc>
          <w:tcPr>
            <w:tcW w:w="816" w:type="dxa"/>
            <w:tcBorders>
              <w:top w:val="nil"/>
              <w:left w:val="nil"/>
              <w:bottom w:val="single" w:sz="8" w:space="0" w:color="auto"/>
              <w:right w:val="single" w:sz="12" w:space="0" w:color="auto"/>
            </w:tcBorders>
            <w:tcMar>
              <w:left w:w="28" w:type="dxa"/>
              <w:right w:w="28" w:type="dxa"/>
            </w:tcMar>
            <w:vAlign w:val="center"/>
          </w:tcPr>
          <w:p w14:paraId="660C808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w:t>
            </w:r>
          </w:p>
        </w:tc>
        <w:tc>
          <w:tcPr>
            <w:tcW w:w="816" w:type="dxa"/>
            <w:tcBorders>
              <w:top w:val="nil"/>
              <w:left w:val="single" w:sz="12" w:space="0" w:color="auto"/>
              <w:bottom w:val="single" w:sz="8" w:space="0" w:color="auto"/>
              <w:right w:val="single" w:sz="12" w:space="0" w:color="auto"/>
            </w:tcBorders>
            <w:vAlign w:val="center"/>
          </w:tcPr>
          <w:p w14:paraId="08AAD19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0</w:t>
            </w:r>
          </w:p>
        </w:tc>
        <w:tc>
          <w:tcPr>
            <w:tcW w:w="816" w:type="dxa"/>
            <w:tcBorders>
              <w:top w:val="nil"/>
              <w:left w:val="single" w:sz="12" w:space="0" w:color="auto"/>
              <w:bottom w:val="single" w:sz="8" w:space="0" w:color="auto"/>
              <w:right w:val="single" w:sz="4" w:space="0" w:color="auto"/>
            </w:tcBorders>
            <w:tcMar>
              <w:left w:w="28" w:type="dxa"/>
              <w:right w:w="28" w:type="dxa"/>
            </w:tcMar>
            <w:vAlign w:val="center"/>
          </w:tcPr>
          <w:p w14:paraId="1C3884C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B5D4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45439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3F659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r>
      <w:tr w:rsidR="0078065C" w:rsidRPr="0078065C" w14:paraId="43958FF4" w14:textId="77777777" w:rsidTr="002711FB">
        <w:trPr>
          <w:gridAfter w:val="1"/>
          <w:wAfter w:w="13" w:type="dxa"/>
          <w:trHeight w:val="400"/>
        </w:trPr>
        <w:tc>
          <w:tcPr>
            <w:tcW w:w="1550" w:type="dxa"/>
            <w:gridSpan w:val="2"/>
            <w:vMerge w:val="restart"/>
            <w:tcBorders>
              <w:top w:val="nil"/>
              <w:left w:val="single" w:sz="8" w:space="0" w:color="auto"/>
              <w:right w:val="single" w:sz="4" w:space="0" w:color="000000"/>
            </w:tcBorders>
            <w:shd w:val="clear" w:color="auto" w:fill="D1F3FF"/>
            <w:tcMar>
              <w:left w:w="28" w:type="dxa"/>
              <w:right w:w="28" w:type="dxa"/>
            </w:tcMar>
            <w:vAlign w:val="center"/>
          </w:tcPr>
          <w:p w14:paraId="71BA1FCD"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w:t>
            </w:r>
          </w:p>
          <w:p w14:paraId="0C62DFF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（流出数）③</w:t>
            </w: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48365D72"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３歳以上児</w:t>
            </w:r>
          </w:p>
        </w:tc>
        <w:tc>
          <w:tcPr>
            <w:tcW w:w="816" w:type="dxa"/>
            <w:tcBorders>
              <w:top w:val="nil"/>
              <w:left w:val="nil"/>
              <w:bottom w:val="single" w:sz="4" w:space="0" w:color="auto"/>
              <w:right w:val="single" w:sz="12" w:space="0" w:color="auto"/>
            </w:tcBorders>
            <w:tcMar>
              <w:left w:w="28" w:type="dxa"/>
              <w:right w:w="28" w:type="dxa"/>
            </w:tcMar>
            <w:vAlign w:val="center"/>
          </w:tcPr>
          <w:p w14:paraId="68ABB50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42</w:t>
            </w:r>
          </w:p>
        </w:tc>
        <w:tc>
          <w:tcPr>
            <w:tcW w:w="816" w:type="dxa"/>
            <w:tcBorders>
              <w:top w:val="nil"/>
              <w:left w:val="single" w:sz="12" w:space="0" w:color="auto"/>
              <w:bottom w:val="single" w:sz="4" w:space="0" w:color="auto"/>
              <w:right w:val="single" w:sz="12" w:space="0" w:color="auto"/>
            </w:tcBorders>
            <w:vAlign w:val="center"/>
          </w:tcPr>
          <w:p w14:paraId="1E4CCCD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35</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035B6B9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43</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3C242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43</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43B5E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43</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A6083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43</w:t>
            </w:r>
          </w:p>
        </w:tc>
      </w:tr>
      <w:tr w:rsidR="0078065C" w:rsidRPr="0078065C" w14:paraId="34077B01" w14:textId="77777777" w:rsidTr="002711FB">
        <w:trPr>
          <w:gridAfter w:val="1"/>
          <w:wAfter w:w="13" w:type="dxa"/>
          <w:trHeight w:val="400"/>
        </w:trPr>
        <w:tc>
          <w:tcPr>
            <w:tcW w:w="1550" w:type="dxa"/>
            <w:gridSpan w:val="2"/>
            <w:vMerge/>
            <w:tcBorders>
              <w:left w:val="single" w:sz="8" w:space="0" w:color="auto"/>
              <w:right w:val="single" w:sz="4" w:space="0" w:color="000000"/>
            </w:tcBorders>
            <w:shd w:val="clear" w:color="auto" w:fill="D1F3FF"/>
            <w:tcMar>
              <w:left w:w="28" w:type="dxa"/>
              <w:right w:w="28" w:type="dxa"/>
            </w:tcMar>
            <w:vAlign w:val="center"/>
          </w:tcPr>
          <w:p w14:paraId="5BC04E31"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7B84A3BC"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6" w:type="dxa"/>
            <w:tcBorders>
              <w:top w:val="nil"/>
              <w:left w:val="nil"/>
              <w:bottom w:val="single" w:sz="4" w:space="0" w:color="auto"/>
              <w:right w:val="single" w:sz="12" w:space="0" w:color="auto"/>
            </w:tcBorders>
            <w:tcMar>
              <w:left w:w="28" w:type="dxa"/>
              <w:right w:w="28" w:type="dxa"/>
            </w:tcMar>
            <w:vAlign w:val="center"/>
          </w:tcPr>
          <w:p w14:paraId="2A8A5FC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15</w:t>
            </w:r>
          </w:p>
        </w:tc>
        <w:tc>
          <w:tcPr>
            <w:tcW w:w="816" w:type="dxa"/>
            <w:tcBorders>
              <w:top w:val="nil"/>
              <w:left w:val="single" w:sz="12" w:space="0" w:color="auto"/>
              <w:bottom w:val="single" w:sz="4" w:space="0" w:color="auto"/>
              <w:right w:val="single" w:sz="12" w:space="0" w:color="auto"/>
            </w:tcBorders>
            <w:vAlign w:val="center"/>
          </w:tcPr>
          <w:p w14:paraId="19883DB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11</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1AB45DB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20</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7BECD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20</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3A49F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20</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33D88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20</w:t>
            </w:r>
          </w:p>
        </w:tc>
      </w:tr>
      <w:tr w:rsidR="0078065C" w:rsidRPr="0078065C" w14:paraId="1BA7F42B" w14:textId="77777777" w:rsidTr="002711FB">
        <w:trPr>
          <w:gridAfter w:val="1"/>
          <w:wAfter w:w="13" w:type="dxa"/>
          <w:trHeight w:val="400"/>
        </w:trPr>
        <w:tc>
          <w:tcPr>
            <w:tcW w:w="1550" w:type="dxa"/>
            <w:gridSpan w:val="2"/>
            <w:vMerge/>
            <w:tcBorders>
              <w:left w:val="single" w:sz="8" w:space="0" w:color="auto"/>
              <w:bottom w:val="single" w:sz="2" w:space="0" w:color="auto"/>
              <w:right w:val="single" w:sz="4" w:space="0" w:color="000000"/>
            </w:tcBorders>
            <w:shd w:val="clear" w:color="auto" w:fill="D1F3FF"/>
            <w:tcMar>
              <w:left w:w="28" w:type="dxa"/>
              <w:right w:w="28" w:type="dxa"/>
            </w:tcMar>
            <w:vAlign w:val="center"/>
          </w:tcPr>
          <w:p w14:paraId="1E06B0C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01B88CD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０歳児</w:t>
            </w:r>
          </w:p>
        </w:tc>
        <w:tc>
          <w:tcPr>
            <w:tcW w:w="816" w:type="dxa"/>
            <w:tcBorders>
              <w:top w:val="nil"/>
              <w:left w:val="nil"/>
              <w:bottom w:val="single" w:sz="4" w:space="0" w:color="auto"/>
              <w:right w:val="single" w:sz="12" w:space="0" w:color="auto"/>
            </w:tcBorders>
            <w:tcMar>
              <w:left w:w="28" w:type="dxa"/>
              <w:right w:w="28" w:type="dxa"/>
            </w:tcMar>
            <w:vAlign w:val="center"/>
          </w:tcPr>
          <w:p w14:paraId="2000306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6" w:type="dxa"/>
            <w:tcBorders>
              <w:top w:val="nil"/>
              <w:left w:val="single" w:sz="12" w:space="0" w:color="auto"/>
              <w:bottom w:val="single" w:sz="4" w:space="0" w:color="auto"/>
              <w:right w:val="single" w:sz="12" w:space="0" w:color="auto"/>
            </w:tcBorders>
            <w:vAlign w:val="center"/>
          </w:tcPr>
          <w:p w14:paraId="424DDBE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3FF905E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644D7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FD240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5AF64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w:t>
            </w:r>
          </w:p>
        </w:tc>
      </w:tr>
      <w:tr w:rsidR="0078065C" w:rsidRPr="0078065C" w14:paraId="0363FC63" w14:textId="77777777" w:rsidTr="002711FB">
        <w:trPr>
          <w:gridAfter w:val="1"/>
          <w:wAfter w:w="13" w:type="dxa"/>
          <w:trHeight w:val="400"/>
        </w:trPr>
        <w:tc>
          <w:tcPr>
            <w:tcW w:w="1550" w:type="dxa"/>
            <w:gridSpan w:val="2"/>
            <w:vMerge w:val="restart"/>
            <w:tcBorders>
              <w:top w:val="single" w:sz="2" w:space="0" w:color="auto"/>
              <w:left w:val="single" w:sz="8" w:space="0" w:color="auto"/>
              <w:right w:val="single" w:sz="4" w:space="0" w:color="000000"/>
            </w:tcBorders>
            <w:shd w:val="clear" w:color="auto" w:fill="D1F3FF"/>
            <w:tcMar>
              <w:left w:w="28" w:type="dxa"/>
              <w:right w:w="28" w:type="dxa"/>
            </w:tcMar>
            <w:vAlign w:val="center"/>
          </w:tcPr>
          <w:p w14:paraId="154EC36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過不足(②+③－①)</w:t>
            </w:r>
          </w:p>
        </w:tc>
        <w:tc>
          <w:tcPr>
            <w:tcW w:w="986" w:type="dxa"/>
            <w:tcBorders>
              <w:top w:val="nil"/>
              <w:left w:val="nil"/>
              <w:bottom w:val="single" w:sz="4" w:space="0" w:color="auto"/>
              <w:right w:val="single" w:sz="4" w:space="0" w:color="auto"/>
            </w:tcBorders>
            <w:shd w:val="clear" w:color="auto" w:fill="E7F9FF"/>
            <w:tcMar>
              <w:left w:w="28" w:type="dxa"/>
              <w:right w:w="28" w:type="dxa"/>
            </w:tcMar>
            <w:vAlign w:val="center"/>
          </w:tcPr>
          <w:p w14:paraId="09AB1F96"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w w:val="90"/>
                <w:kern w:val="0"/>
                <w:sz w:val="17"/>
                <w:fitText w:val="765" w:id="-1720532980"/>
              </w:rPr>
              <w:t>3歳以上児</w:t>
            </w:r>
          </w:p>
        </w:tc>
        <w:tc>
          <w:tcPr>
            <w:tcW w:w="816" w:type="dxa"/>
            <w:tcBorders>
              <w:top w:val="nil"/>
              <w:left w:val="nil"/>
              <w:bottom w:val="single" w:sz="4" w:space="0" w:color="auto"/>
              <w:right w:val="single" w:sz="12" w:space="0" w:color="auto"/>
            </w:tcBorders>
            <w:tcMar>
              <w:left w:w="28" w:type="dxa"/>
              <w:right w:w="28" w:type="dxa"/>
            </w:tcMar>
            <w:vAlign w:val="center"/>
          </w:tcPr>
          <w:p w14:paraId="04E776D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17</w:t>
            </w:r>
          </w:p>
        </w:tc>
        <w:tc>
          <w:tcPr>
            <w:tcW w:w="816" w:type="dxa"/>
            <w:tcBorders>
              <w:top w:val="nil"/>
              <w:left w:val="single" w:sz="12" w:space="0" w:color="auto"/>
              <w:bottom w:val="single" w:sz="4" w:space="0" w:color="auto"/>
              <w:right w:val="single" w:sz="12" w:space="0" w:color="auto"/>
            </w:tcBorders>
            <w:vAlign w:val="center"/>
          </w:tcPr>
          <w:p w14:paraId="3EC5E1A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△16</w:t>
            </w:r>
          </w:p>
        </w:tc>
        <w:tc>
          <w:tcPr>
            <w:tcW w:w="816" w:type="dxa"/>
            <w:tcBorders>
              <w:top w:val="nil"/>
              <w:left w:val="single" w:sz="12" w:space="0" w:color="auto"/>
              <w:bottom w:val="single" w:sz="4" w:space="0" w:color="auto"/>
              <w:right w:val="single" w:sz="4" w:space="0" w:color="auto"/>
            </w:tcBorders>
            <w:tcMar>
              <w:left w:w="28" w:type="dxa"/>
              <w:right w:w="28" w:type="dxa"/>
            </w:tcMar>
            <w:vAlign w:val="center"/>
          </w:tcPr>
          <w:p w14:paraId="486F9B1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19</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CA04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23</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BCEFF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24</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4E0D6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25</w:t>
            </w:r>
          </w:p>
        </w:tc>
      </w:tr>
      <w:tr w:rsidR="0078065C" w:rsidRPr="0078065C" w14:paraId="3E5BED37" w14:textId="77777777" w:rsidTr="002711FB">
        <w:trPr>
          <w:gridAfter w:val="1"/>
          <w:wAfter w:w="13" w:type="dxa"/>
          <w:trHeight w:val="400"/>
        </w:trPr>
        <w:tc>
          <w:tcPr>
            <w:tcW w:w="1550" w:type="dxa"/>
            <w:gridSpan w:val="2"/>
            <w:vMerge/>
            <w:tcBorders>
              <w:left w:val="single" w:sz="8" w:space="0" w:color="auto"/>
              <w:right w:val="single" w:sz="4" w:space="0" w:color="auto"/>
            </w:tcBorders>
            <w:shd w:val="clear" w:color="auto" w:fill="D1F3FF"/>
            <w:tcMar>
              <w:left w:w="28" w:type="dxa"/>
              <w:right w:w="28" w:type="dxa"/>
            </w:tcMar>
            <w:vAlign w:val="center"/>
          </w:tcPr>
          <w:p w14:paraId="2DD613A5" w14:textId="77777777" w:rsidR="007A552A" w:rsidRPr="0078065C" w:rsidRDefault="007A552A" w:rsidP="002711FB"/>
        </w:tc>
        <w:tc>
          <w:tcPr>
            <w:tcW w:w="986" w:type="dxa"/>
            <w:tcBorders>
              <w:top w:val="single" w:sz="4" w:space="0" w:color="auto"/>
              <w:left w:val="single" w:sz="4" w:space="0" w:color="auto"/>
              <w:bottom w:val="single" w:sz="4" w:space="0" w:color="auto"/>
              <w:right w:val="single" w:sz="4" w:space="0" w:color="auto"/>
            </w:tcBorders>
            <w:shd w:val="clear" w:color="auto" w:fill="E7F9FF"/>
            <w:tcMar>
              <w:left w:w="28" w:type="dxa"/>
              <w:right w:w="28" w:type="dxa"/>
            </w:tcMar>
            <w:vAlign w:val="center"/>
          </w:tcPr>
          <w:p w14:paraId="08BC64D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１・２歳児</w:t>
            </w:r>
          </w:p>
        </w:tc>
        <w:tc>
          <w:tcPr>
            <w:tcW w:w="816"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E74E23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46</w:t>
            </w:r>
          </w:p>
        </w:tc>
        <w:tc>
          <w:tcPr>
            <w:tcW w:w="816" w:type="dxa"/>
            <w:tcBorders>
              <w:top w:val="single" w:sz="4" w:space="0" w:color="auto"/>
              <w:left w:val="single" w:sz="12" w:space="0" w:color="auto"/>
              <w:bottom w:val="single" w:sz="4" w:space="0" w:color="auto"/>
              <w:right w:val="single" w:sz="12" w:space="0" w:color="auto"/>
            </w:tcBorders>
            <w:vAlign w:val="center"/>
          </w:tcPr>
          <w:p w14:paraId="251769F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E48161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51</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8484D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53</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E9EC9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54</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25989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56</w:t>
            </w:r>
          </w:p>
        </w:tc>
      </w:tr>
      <w:tr w:rsidR="0078065C" w:rsidRPr="0078065C" w14:paraId="2A42C88A" w14:textId="77777777" w:rsidTr="002711FB">
        <w:trPr>
          <w:gridAfter w:val="1"/>
          <w:wAfter w:w="13" w:type="dxa"/>
          <w:trHeight w:val="400"/>
        </w:trPr>
        <w:tc>
          <w:tcPr>
            <w:tcW w:w="1550" w:type="dxa"/>
            <w:gridSpan w:val="2"/>
            <w:vMerge/>
            <w:tcBorders>
              <w:left w:val="single" w:sz="8" w:space="0" w:color="auto"/>
              <w:bottom w:val="single" w:sz="8" w:space="0" w:color="000000"/>
              <w:right w:val="single" w:sz="4" w:space="0" w:color="auto"/>
            </w:tcBorders>
            <w:shd w:val="clear" w:color="auto" w:fill="D1F3FF"/>
            <w:tcMar>
              <w:left w:w="28" w:type="dxa"/>
              <w:right w:w="28" w:type="dxa"/>
            </w:tcMar>
            <w:vAlign w:val="center"/>
          </w:tcPr>
          <w:p w14:paraId="67A82355" w14:textId="77777777" w:rsidR="007A552A" w:rsidRPr="0078065C" w:rsidRDefault="007A552A" w:rsidP="002711FB"/>
        </w:tc>
        <w:tc>
          <w:tcPr>
            <w:tcW w:w="986" w:type="dxa"/>
            <w:tcBorders>
              <w:top w:val="single" w:sz="4" w:space="0" w:color="auto"/>
              <w:left w:val="single" w:sz="4" w:space="0" w:color="auto"/>
              <w:bottom w:val="single" w:sz="4" w:space="0" w:color="auto"/>
              <w:right w:val="single" w:sz="4" w:space="0" w:color="auto"/>
            </w:tcBorders>
            <w:shd w:val="clear" w:color="auto" w:fill="E7F9FF"/>
            <w:tcMar>
              <w:left w:w="28" w:type="dxa"/>
              <w:right w:w="28" w:type="dxa"/>
            </w:tcMar>
            <w:vAlign w:val="center"/>
          </w:tcPr>
          <w:p w14:paraId="3860513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7"/>
              </w:rPr>
            </w:pPr>
            <w:r w:rsidRPr="0078065C">
              <w:rPr>
                <w:rFonts w:ascii="HG丸ｺﾞｼｯｸM-PRO" w:eastAsia="HG丸ｺﾞｼｯｸM-PRO" w:hAnsi="HG丸ｺﾞｼｯｸM-PRO" w:hint="eastAsia"/>
                <w:kern w:val="0"/>
                <w:sz w:val="17"/>
              </w:rPr>
              <w:t>０歳児</w:t>
            </w:r>
          </w:p>
        </w:tc>
        <w:tc>
          <w:tcPr>
            <w:tcW w:w="816"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6219776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single" w:sz="4" w:space="0" w:color="auto"/>
              <w:left w:val="single" w:sz="12" w:space="0" w:color="auto"/>
              <w:bottom w:val="single" w:sz="12" w:space="0" w:color="auto"/>
              <w:right w:val="single" w:sz="12" w:space="0" w:color="auto"/>
            </w:tcBorders>
            <w:vAlign w:val="center"/>
          </w:tcPr>
          <w:p w14:paraId="0607DB3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c>
          <w:tcPr>
            <w:tcW w:w="816"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67139B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C0544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6D511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6</w:t>
            </w:r>
          </w:p>
        </w:tc>
        <w:tc>
          <w:tcPr>
            <w:tcW w:w="8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CD264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szCs w:val="18"/>
              </w:rPr>
            </w:pPr>
            <w:r w:rsidRPr="0078065C">
              <w:rPr>
                <w:rFonts w:ascii="HG丸ｺﾞｼｯｸM-PRO" w:eastAsia="HG丸ｺﾞｼｯｸM-PRO" w:hAnsi="HG丸ｺﾞｼｯｸM-PRO" w:hint="eastAsia"/>
                <w:kern w:val="0"/>
                <w:sz w:val="18"/>
                <w:szCs w:val="18"/>
              </w:rPr>
              <w:t>7</w:t>
            </w:r>
          </w:p>
        </w:tc>
      </w:tr>
    </w:tbl>
    <w:p w14:paraId="5F141FF0" w14:textId="77777777" w:rsidR="007A552A" w:rsidRPr="0078065C" w:rsidRDefault="007A552A" w:rsidP="007A552A">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221A10CF" w14:textId="77777777" w:rsidR="007A552A" w:rsidRPr="0078065C" w:rsidRDefault="007A552A" w:rsidP="007A552A">
      <w:pPr>
        <w:widowControl/>
        <w:tabs>
          <w:tab w:val="left" w:pos="851"/>
        </w:tabs>
        <w:jc w:val="left"/>
        <w:rPr>
          <w:rFonts w:ascii="HG丸ｺﾞｼｯｸM-PRO" w:eastAsia="HG丸ｺﾞｼｯｸM-PRO" w:hAnsi="HG丸ｺﾞｼｯｸM-PRO" w:cs="ＭＳ ゴシック"/>
          <w:kern w:val="0"/>
          <w:sz w:val="16"/>
          <w:szCs w:val="16"/>
        </w:rPr>
      </w:pPr>
      <w:r w:rsidRPr="0078065C">
        <w:rPr>
          <w:rFonts w:ascii="HG丸ｺﾞｼｯｸM-PRO" w:eastAsia="HG丸ｺﾞｼｯｸM-PRO" w:hAnsi="HG丸ｺﾞｼｯｸM-PRO"/>
          <w:sz w:val="16"/>
          <w:szCs w:val="16"/>
        </w:rPr>
        <w:br w:type="page"/>
      </w:r>
    </w:p>
    <w:p w14:paraId="5D0387C6" w14:textId="77777777" w:rsidR="007A552A" w:rsidRPr="0078065C" w:rsidRDefault="007A552A" w:rsidP="007A552A">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6B7CA812" w14:textId="77777777" w:rsidR="007A552A" w:rsidRPr="0078065C" w:rsidRDefault="007A552A" w:rsidP="007A552A">
      <w:pPr>
        <w:tabs>
          <w:tab w:val="left" w:pos="851"/>
        </w:tabs>
        <w:ind w:leftChars="135" w:left="297"/>
        <w:jc w:val="righ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rPr>
        <w:t xml:space="preserve">　(人)</w:t>
      </w:r>
    </w:p>
    <w:tbl>
      <w:tblPr>
        <w:tblW w:w="7797" w:type="dxa"/>
        <w:tblInd w:w="1124" w:type="dxa"/>
        <w:tblLayout w:type="fixed"/>
        <w:tblCellMar>
          <w:left w:w="99" w:type="dxa"/>
          <w:right w:w="99" w:type="dxa"/>
        </w:tblCellMar>
        <w:tblLook w:val="04A0" w:firstRow="1" w:lastRow="0" w:firstColumn="1" w:lastColumn="0" w:noHBand="0" w:noVBand="1"/>
      </w:tblPr>
      <w:tblGrid>
        <w:gridCol w:w="709"/>
        <w:gridCol w:w="992"/>
        <w:gridCol w:w="993"/>
        <w:gridCol w:w="850"/>
        <w:gridCol w:w="851"/>
        <w:gridCol w:w="850"/>
        <w:gridCol w:w="851"/>
        <w:gridCol w:w="850"/>
        <w:gridCol w:w="851"/>
      </w:tblGrid>
      <w:tr w:rsidR="0078065C" w:rsidRPr="0078065C" w14:paraId="2ACAB20D" w14:textId="77777777" w:rsidTr="002711FB">
        <w:trPr>
          <w:trHeight w:val="510"/>
        </w:trPr>
        <w:tc>
          <w:tcPr>
            <w:tcW w:w="2694" w:type="dxa"/>
            <w:gridSpan w:val="3"/>
            <w:tcBorders>
              <w:top w:val="single" w:sz="8" w:space="0" w:color="auto"/>
              <w:left w:val="single" w:sz="8" w:space="0" w:color="auto"/>
              <w:bottom w:val="single" w:sz="8" w:space="0" w:color="auto"/>
              <w:right w:val="single" w:sz="4" w:space="0" w:color="000000"/>
            </w:tcBorders>
            <w:shd w:val="clear" w:color="auto" w:fill="ABE9FF"/>
            <w:tcMar>
              <w:left w:w="28" w:type="dxa"/>
              <w:right w:w="28" w:type="dxa"/>
            </w:tcMar>
            <w:vAlign w:val="center"/>
          </w:tcPr>
          <w:p w14:paraId="28489F05"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深沢地域</w:t>
            </w:r>
          </w:p>
        </w:tc>
        <w:tc>
          <w:tcPr>
            <w:tcW w:w="850" w:type="dxa"/>
            <w:tcBorders>
              <w:top w:val="single" w:sz="8" w:space="0" w:color="auto"/>
              <w:left w:val="nil"/>
              <w:bottom w:val="nil"/>
              <w:right w:val="single" w:sz="12" w:space="0" w:color="auto"/>
            </w:tcBorders>
            <w:shd w:val="clear" w:color="auto" w:fill="ABE9FF"/>
            <w:tcMar>
              <w:left w:w="28" w:type="dxa"/>
              <w:right w:w="28" w:type="dxa"/>
            </w:tcMar>
            <w:vAlign w:val="center"/>
          </w:tcPr>
          <w:p w14:paraId="05094CA0"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w:t>
            </w:r>
          </w:p>
        </w:tc>
        <w:tc>
          <w:tcPr>
            <w:tcW w:w="851" w:type="dxa"/>
            <w:tcBorders>
              <w:top w:val="single" w:sz="12" w:space="0" w:color="auto"/>
              <w:left w:val="single" w:sz="12" w:space="0" w:color="auto"/>
              <w:bottom w:val="nil"/>
              <w:right w:val="single" w:sz="12" w:space="0" w:color="auto"/>
            </w:tcBorders>
            <w:shd w:val="clear" w:color="auto" w:fill="ABE9FF"/>
          </w:tcPr>
          <w:p w14:paraId="50CD4661"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p>
          <w:p w14:paraId="6E11D02D"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令和２年度実績</w:t>
            </w:r>
          </w:p>
        </w:tc>
        <w:tc>
          <w:tcPr>
            <w:tcW w:w="850" w:type="dxa"/>
            <w:tcBorders>
              <w:top w:val="single" w:sz="8" w:space="0" w:color="auto"/>
              <w:left w:val="single" w:sz="12" w:space="0" w:color="auto"/>
              <w:bottom w:val="nil"/>
              <w:right w:val="single" w:sz="4" w:space="0" w:color="auto"/>
            </w:tcBorders>
            <w:shd w:val="clear" w:color="auto" w:fill="ABE9FF"/>
            <w:tcMar>
              <w:left w:w="28" w:type="dxa"/>
              <w:right w:w="28" w:type="dxa"/>
            </w:tcMar>
            <w:vAlign w:val="center"/>
          </w:tcPr>
          <w:p w14:paraId="3C6C3F7D"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令和３年度</w:t>
            </w:r>
          </w:p>
        </w:tc>
        <w:tc>
          <w:tcPr>
            <w:tcW w:w="851"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1FCC830B"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令和４年度</w:t>
            </w:r>
          </w:p>
        </w:tc>
        <w:tc>
          <w:tcPr>
            <w:tcW w:w="85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03CBEE4E"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令和５年度</w:t>
            </w:r>
          </w:p>
        </w:tc>
        <w:tc>
          <w:tcPr>
            <w:tcW w:w="851"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4181C761"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令和６年度</w:t>
            </w:r>
          </w:p>
        </w:tc>
      </w:tr>
      <w:tr w:rsidR="0078065C" w:rsidRPr="0078065C" w14:paraId="12831A5E" w14:textId="77777777" w:rsidTr="002711FB">
        <w:trPr>
          <w:trHeight w:val="510"/>
        </w:trPr>
        <w:tc>
          <w:tcPr>
            <w:tcW w:w="709" w:type="dxa"/>
            <w:vMerge w:val="restart"/>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3D1D6015"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2AFBEAC9"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見込み①</w:t>
            </w:r>
          </w:p>
        </w:tc>
        <w:tc>
          <w:tcPr>
            <w:tcW w:w="1985" w:type="dxa"/>
            <w:gridSpan w:val="2"/>
            <w:tcBorders>
              <w:top w:val="single" w:sz="8" w:space="0" w:color="auto"/>
              <w:left w:val="nil"/>
              <w:bottom w:val="single" w:sz="4" w:space="0" w:color="auto"/>
              <w:right w:val="single" w:sz="4" w:space="0" w:color="auto"/>
            </w:tcBorders>
            <w:shd w:val="clear" w:color="auto" w:fill="D1F3FF"/>
            <w:tcMar>
              <w:left w:w="28" w:type="dxa"/>
              <w:right w:w="28" w:type="dxa"/>
            </w:tcMar>
            <w:vAlign w:val="center"/>
          </w:tcPr>
          <w:p w14:paraId="1D6ADCBD"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2号認定(３歳以上児)</w:t>
            </w:r>
          </w:p>
        </w:tc>
        <w:tc>
          <w:tcPr>
            <w:tcW w:w="850" w:type="dxa"/>
            <w:tcBorders>
              <w:top w:val="single" w:sz="8" w:space="0" w:color="auto"/>
              <w:left w:val="nil"/>
              <w:bottom w:val="single" w:sz="4" w:space="0" w:color="auto"/>
              <w:right w:val="single" w:sz="12" w:space="0" w:color="auto"/>
            </w:tcBorders>
            <w:tcMar>
              <w:left w:w="28" w:type="dxa"/>
              <w:right w:w="28" w:type="dxa"/>
            </w:tcMar>
            <w:vAlign w:val="center"/>
          </w:tcPr>
          <w:p w14:paraId="27A30F9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305</w:t>
            </w:r>
          </w:p>
        </w:tc>
        <w:tc>
          <w:tcPr>
            <w:tcW w:w="851" w:type="dxa"/>
            <w:tcBorders>
              <w:top w:val="single" w:sz="8" w:space="0" w:color="auto"/>
              <w:left w:val="single" w:sz="12" w:space="0" w:color="auto"/>
              <w:bottom w:val="single" w:sz="4" w:space="0" w:color="auto"/>
              <w:right w:val="single" w:sz="12" w:space="0" w:color="auto"/>
            </w:tcBorders>
            <w:vAlign w:val="center"/>
          </w:tcPr>
          <w:p w14:paraId="3599A79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346</w:t>
            </w:r>
          </w:p>
        </w:tc>
        <w:tc>
          <w:tcPr>
            <w:tcW w:w="85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62BE106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305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876DF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298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92B24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297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CE89A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293</w:t>
            </w:r>
          </w:p>
        </w:tc>
      </w:tr>
      <w:tr w:rsidR="0078065C" w:rsidRPr="0078065C" w14:paraId="61AC6CF8" w14:textId="77777777" w:rsidTr="002711FB">
        <w:trPr>
          <w:trHeight w:val="510"/>
        </w:trPr>
        <w:tc>
          <w:tcPr>
            <w:tcW w:w="709" w:type="dxa"/>
            <w:vMerge/>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4A974E0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299A5AFC"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3号認定</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21A13E9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7"/>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41EB779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234</w:t>
            </w:r>
          </w:p>
        </w:tc>
        <w:tc>
          <w:tcPr>
            <w:tcW w:w="851" w:type="dxa"/>
            <w:tcBorders>
              <w:top w:val="nil"/>
              <w:left w:val="single" w:sz="12" w:space="0" w:color="auto"/>
              <w:bottom w:val="single" w:sz="4" w:space="0" w:color="auto"/>
              <w:right w:val="single" w:sz="12" w:space="0" w:color="auto"/>
            </w:tcBorders>
            <w:vAlign w:val="center"/>
          </w:tcPr>
          <w:p w14:paraId="0158511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207</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342BF31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1A80D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239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CEA81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235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14527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233</w:t>
            </w:r>
          </w:p>
        </w:tc>
      </w:tr>
      <w:tr w:rsidR="0078065C" w:rsidRPr="0078065C" w14:paraId="72FEA498" w14:textId="77777777" w:rsidTr="002711FB">
        <w:trPr>
          <w:trHeight w:val="510"/>
        </w:trPr>
        <w:tc>
          <w:tcPr>
            <w:tcW w:w="709" w:type="dxa"/>
            <w:vMerge/>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2EDD3E23"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78A58899"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0176452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7"/>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3147AE7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60</w:t>
            </w:r>
          </w:p>
        </w:tc>
        <w:tc>
          <w:tcPr>
            <w:tcW w:w="851" w:type="dxa"/>
            <w:tcBorders>
              <w:top w:val="nil"/>
              <w:left w:val="single" w:sz="12" w:space="0" w:color="auto"/>
              <w:bottom w:val="single" w:sz="8" w:space="0" w:color="auto"/>
              <w:right w:val="single" w:sz="12" w:space="0" w:color="auto"/>
            </w:tcBorders>
            <w:vAlign w:val="center"/>
          </w:tcPr>
          <w:p w14:paraId="25FD58D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49</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0345D8E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9EFF3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B24C7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2B879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57</w:t>
            </w:r>
          </w:p>
        </w:tc>
      </w:tr>
      <w:tr w:rsidR="0078065C" w:rsidRPr="0078065C" w14:paraId="1AD24A64" w14:textId="77777777" w:rsidTr="002711FB">
        <w:trPr>
          <w:trHeight w:val="510"/>
        </w:trPr>
        <w:tc>
          <w:tcPr>
            <w:tcW w:w="709" w:type="dxa"/>
            <w:vMerge w:val="restart"/>
            <w:tcBorders>
              <w:top w:val="nil"/>
              <w:left w:val="single" w:sz="8" w:space="0" w:color="auto"/>
              <w:right w:val="single" w:sz="4" w:space="0" w:color="auto"/>
            </w:tcBorders>
            <w:shd w:val="clear" w:color="auto" w:fill="D1F3FF"/>
            <w:tcMar>
              <w:left w:w="28" w:type="dxa"/>
              <w:right w:w="28" w:type="dxa"/>
            </w:tcMar>
            <w:vAlign w:val="center"/>
          </w:tcPr>
          <w:p w14:paraId="2DFD4026"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6792BF0E"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方策②</w:t>
            </w:r>
          </w:p>
        </w:tc>
        <w:tc>
          <w:tcPr>
            <w:tcW w:w="992" w:type="dxa"/>
            <w:vMerge w:val="restart"/>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03B86058"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w:t>
            </w:r>
          </w:p>
          <w:p w14:paraId="5354C4CB"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保育施設</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60E7BC1"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90"/>
                <w:kern w:val="0"/>
                <w:sz w:val="17"/>
                <w:fitText w:val="765" w:id="-1720532979"/>
              </w:rPr>
              <w:t>3歳以上</w:t>
            </w:r>
            <w:r w:rsidRPr="0078065C">
              <w:rPr>
                <w:rFonts w:ascii="HG丸ｺﾞｼｯｸM-PRO" w:eastAsia="HG丸ｺﾞｼｯｸM-PRO" w:hAnsi="HG丸ｺﾞｼｯｸM-PRO" w:hint="eastAsia"/>
                <w:spacing w:val="2"/>
                <w:w w:val="90"/>
                <w:kern w:val="0"/>
                <w:sz w:val="17"/>
                <w:fitText w:val="765" w:id="-1720532979"/>
              </w:rPr>
              <w:t>児</w:t>
            </w:r>
          </w:p>
        </w:tc>
        <w:tc>
          <w:tcPr>
            <w:tcW w:w="850" w:type="dxa"/>
            <w:tcBorders>
              <w:top w:val="nil"/>
              <w:left w:val="nil"/>
              <w:bottom w:val="single" w:sz="4" w:space="0" w:color="auto"/>
              <w:right w:val="single" w:sz="12" w:space="0" w:color="auto"/>
            </w:tcBorders>
            <w:tcMar>
              <w:left w:w="28" w:type="dxa"/>
              <w:right w:w="28" w:type="dxa"/>
            </w:tcMar>
            <w:vAlign w:val="center"/>
          </w:tcPr>
          <w:p w14:paraId="24AE9D6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425</w:t>
            </w:r>
          </w:p>
        </w:tc>
        <w:tc>
          <w:tcPr>
            <w:tcW w:w="851" w:type="dxa"/>
            <w:tcBorders>
              <w:top w:val="nil"/>
              <w:left w:val="single" w:sz="12" w:space="0" w:color="auto"/>
              <w:bottom w:val="single" w:sz="4" w:space="0" w:color="auto"/>
              <w:right w:val="single" w:sz="12" w:space="0" w:color="auto"/>
            </w:tcBorders>
            <w:vAlign w:val="center"/>
          </w:tcPr>
          <w:p w14:paraId="59D9C08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425</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11BCC14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FBBC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E2915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425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EF63B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425</w:t>
            </w:r>
          </w:p>
        </w:tc>
      </w:tr>
      <w:tr w:rsidR="0078065C" w:rsidRPr="0078065C" w14:paraId="674B5CA2"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07C940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164899A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A3A865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7"/>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32406AB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231</w:t>
            </w:r>
          </w:p>
        </w:tc>
        <w:tc>
          <w:tcPr>
            <w:tcW w:w="851" w:type="dxa"/>
            <w:tcBorders>
              <w:top w:val="nil"/>
              <w:left w:val="single" w:sz="12" w:space="0" w:color="auto"/>
              <w:bottom w:val="single" w:sz="4" w:space="0" w:color="auto"/>
              <w:right w:val="single" w:sz="12" w:space="0" w:color="auto"/>
            </w:tcBorders>
            <w:vAlign w:val="center"/>
          </w:tcPr>
          <w:p w14:paraId="6C4A771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231</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7FC7CFA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75FDE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9B593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241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BA974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241</w:t>
            </w:r>
          </w:p>
        </w:tc>
      </w:tr>
      <w:tr w:rsidR="0078065C" w:rsidRPr="0078065C" w14:paraId="1476BE78"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512D8FC3"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5BF10EA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49CCA65D"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7"/>
              </w:rPr>
              <w:t>0歳児</w:t>
            </w:r>
          </w:p>
        </w:tc>
        <w:tc>
          <w:tcPr>
            <w:tcW w:w="850" w:type="dxa"/>
            <w:tcBorders>
              <w:top w:val="nil"/>
              <w:left w:val="nil"/>
              <w:bottom w:val="single" w:sz="4" w:space="0" w:color="auto"/>
              <w:right w:val="single" w:sz="12" w:space="0" w:color="auto"/>
            </w:tcBorders>
            <w:tcMar>
              <w:left w:w="28" w:type="dxa"/>
              <w:right w:w="28" w:type="dxa"/>
            </w:tcMar>
            <w:vAlign w:val="center"/>
          </w:tcPr>
          <w:p w14:paraId="4B171B5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74</w:t>
            </w:r>
          </w:p>
        </w:tc>
        <w:tc>
          <w:tcPr>
            <w:tcW w:w="851" w:type="dxa"/>
            <w:tcBorders>
              <w:top w:val="nil"/>
              <w:left w:val="single" w:sz="12" w:space="0" w:color="auto"/>
              <w:bottom w:val="single" w:sz="4" w:space="0" w:color="auto"/>
              <w:right w:val="single" w:sz="12" w:space="0" w:color="auto"/>
            </w:tcBorders>
            <w:vAlign w:val="center"/>
          </w:tcPr>
          <w:p w14:paraId="5081E05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74</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2187E80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DD5BD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74</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1A08C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74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CF658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74</w:t>
            </w:r>
          </w:p>
        </w:tc>
      </w:tr>
      <w:tr w:rsidR="0078065C" w:rsidRPr="0078065C" w14:paraId="2CA0695B"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2A75AD9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7F90D224"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特定地域型保育事業</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1DAA4F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7"/>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6BF680B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4" w:space="0" w:color="auto"/>
              <w:right w:val="single" w:sz="12" w:space="0" w:color="auto"/>
            </w:tcBorders>
            <w:vAlign w:val="center"/>
          </w:tcPr>
          <w:p w14:paraId="6AB61F7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67E0F5D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44E1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8C9B0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247B7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r>
      <w:tr w:rsidR="0078065C" w:rsidRPr="0078065C" w14:paraId="72B87028"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20F6909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2E15C41A"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1410EBB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7"/>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682FB64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8" w:space="0" w:color="auto"/>
              <w:right w:val="single" w:sz="12" w:space="0" w:color="auto"/>
            </w:tcBorders>
            <w:vAlign w:val="center"/>
          </w:tcPr>
          <w:p w14:paraId="096FAF3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1CA25F8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38540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FC660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E34AC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r>
      <w:tr w:rsidR="0078065C" w:rsidRPr="0078065C" w14:paraId="187B80B5"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28B3B3C1" w14:textId="77777777" w:rsidR="007A552A" w:rsidRPr="0078065C" w:rsidRDefault="007A552A" w:rsidP="002711FB"/>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1103CB7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企業主導型保育事業</w:t>
            </w: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59A100E6"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90"/>
                <w:kern w:val="0"/>
                <w:sz w:val="17"/>
                <w:fitText w:val="765" w:id="-1720532978"/>
              </w:rPr>
              <w:t>3歳以上児</w:t>
            </w:r>
          </w:p>
        </w:tc>
        <w:tc>
          <w:tcPr>
            <w:tcW w:w="850" w:type="dxa"/>
            <w:tcBorders>
              <w:top w:val="nil"/>
              <w:left w:val="nil"/>
              <w:bottom w:val="single" w:sz="8" w:space="0" w:color="auto"/>
              <w:right w:val="single" w:sz="12" w:space="0" w:color="auto"/>
            </w:tcBorders>
            <w:tcMar>
              <w:left w:w="28" w:type="dxa"/>
              <w:right w:w="28" w:type="dxa"/>
            </w:tcMar>
            <w:vAlign w:val="center"/>
          </w:tcPr>
          <w:p w14:paraId="10AC56A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8" w:space="0" w:color="auto"/>
              <w:right w:val="single" w:sz="12" w:space="0" w:color="auto"/>
            </w:tcBorders>
            <w:vAlign w:val="center"/>
          </w:tcPr>
          <w:p w14:paraId="3E84985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7FD3FA8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3EA8C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DD492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4B86B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r>
      <w:tr w:rsidR="0078065C" w:rsidRPr="0078065C" w14:paraId="7F3A953B"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5505670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right w:val="single" w:sz="4" w:space="0" w:color="auto"/>
            </w:tcBorders>
            <w:shd w:val="clear" w:color="auto" w:fill="D1F3FF"/>
            <w:tcMar>
              <w:left w:w="28" w:type="dxa"/>
              <w:right w:w="28" w:type="dxa"/>
            </w:tcMar>
            <w:vAlign w:val="center"/>
          </w:tcPr>
          <w:p w14:paraId="4B4DADF7" w14:textId="77777777" w:rsidR="007A552A" w:rsidRPr="0078065C" w:rsidRDefault="007A552A" w:rsidP="002711FB">
            <w:pPr>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7E17A85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85"/>
                <w:kern w:val="0"/>
                <w:sz w:val="18"/>
                <w:fitText w:val="765" w:id="-1720532977"/>
              </w:rPr>
              <w:t>１・２歳児</w:t>
            </w:r>
          </w:p>
        </w:tc>
        <w:tc>
          <w:tcPr>
            <w:tcW w:w="850" w:type="dxa"/>
            <w:tcBorders>
              <w:top w:val="nil"/>
              <w:left w:val="nil"/>
              <w:bottom w:val="single" w:sz="8" w:space="0" w:color="auto"/>
              <w:right w:val="single" w:sz="12" w:space="0" w:color="auto"/>
            </w:tcBorders>
            <w:tcMar>
              <w:left w:w="28" w:type="dxa"/>
              <w:right w:w="28" w:type="dxa"/>
            </w:tcMar>
            <w:vAlign w:val="center"/>
          </w:tcPr>
          <w:p w14:paraId="6CA1A94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8" w:space="0" w:color="auto"/>
              <w:right w:val="single" w:sz="12" w:space="0" w:color="auto"/>
            </w:tcBorders>
            <w:vAlign w:val="center"/>
          </w:tcPr>
          <w:p w14:paraId="10E8184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32F8560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0821A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FFF3D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3A2F7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r>
      <w:tr w:rsidR="0078065C" w:rsidRPr="0078065C" w14:paraId="1DBAA604"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057BE57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7D1E7811" w14:textId="77777777" w:rsidR="007A552A" w:rsidRPr="0078065C" w:rsidRDefault="007A552A" w:rsidP="002711FB">
            <w:pPr>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14F117B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0027A4E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8" w:space="0" w:color="auto"/>
              <w:right w:val="single" w:sz="12" w:space="0" w:color="auto"/>
            </w:tcBorders>
            <w:vAlign w:val="center"/>
          </w:tcPr>
          <w:p w14:paraId="0BEE924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5A6D9B0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E08A5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26ED8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729B3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r>
      <w:tr w:rsidR="0078065C" w:rsidRPr="0078065C" w14:paraId="78855143" w14:textId="77777777" w:rsidTr="002711FB">
        <w:trPr>
          <w:trHeight w:val="510"/>
        </w:trPr>
        <w:tc>
          <w:tcPr>
            <w:tcW w:w="709" w:type="dxa"/>
            <w:vMerge/>
            <w:tcBorders>
              <w:left w:val="single" w:sz="8" w:space="0" w:color="auto"/>
              <w:bottom w:val="single" w:sz="8" w:space="0" w:color="000000"/>
              <w:right w:val="single" w:sz="4" w:space="0" w:color="auto"/>
            </w:tcBorders>
            <w:shd w:val="clear" w:color="auto" w:fill="D1F3FF"/>
            <w:tcMar>
              <w:left w:w="28" w:type="dxa"/>
              <w:right w:w="28" w:type="dxa"/>
            </w:tcMar>
            <w:vAlign w:val="center"/>
          </w:tcPr>
          <w:p w14:paraId="1C7FB109"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tcBorders>
              <w:top w:val="single" w:sz="8" w:space="0" w:color="auto"/>
              <w:left w:val="single" w:sz="8" w:space="0" w:color="auto"/>
              <w:bottom w:val="single" w:sz="8" w:space="0" w:color="000000"/>
              <w:right w:val="single" w:sz="4" w:space="0" w:color="auto"/>
            </w:tcBorders>
            <w:shd w:val="clear" w:color="auto" w:fill="D1F3FF"/>
            <w:vAlign w:val="center"/>
          </w:tcPr>
          <w:p w14:paraId="69B767F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幼稚園の</w:t>
            </w:r>
          </w:p>
          <w:p w14:paraId="3C1CED7D"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w w:val="90"/>
                <w:kern w:val="0"/>
                <w:sz w:val="18"/>
                <w:fitText w:val="810" w:id="-1720532976"/>
              </w:rPr>
              <w:t>預かり保</w:t>
            </w:r>
            <w:r w:rsidRPr="0078065C">
              <w:rPr>
                <w:rFonts w:ascii="HG丸ｺﾞｼｯｸM-PRO" w:eastAsia="HG丸ｺﾞｼｯｸM-PRO" w:hAnsi="HG丸ｺﾞｼｯｸM-PRO" w:hint="eastAsia"/>
                <w:spacing w:val="2"/>
                <w:w w:val="90"/>
                <w:kern w:val="0"/>
                <w:sz w:val="18"/>
                <w:fitText w:val="810" w:id="-1720532976"/>
              </w:rPr>
              <w:t>育</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3CCF9E11"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２歳児</w:t>
            </w:r>
          </w:p>
        </w:tc>
        <w:tc>
          <w:tcPr>
            <w:tcW w:w="850" w:type="dxa"/>
            <w:tcBorders>
              <w:top w:val="nil"/>
              <w:left w:val="nil"/>
              <w:bottom w:val="single" w:sz="4" w:space="0" w:color="auto"/>
              <w:right w:val="single" w:sz="12" w:space="0" w:color="auto"/>
            </w:tcBorders>
            <w:tcMar>
              <w:left w:w="28" w:type="dxa"/>
              <w:right w:w="28" w:type="dxa"/>
            </w:tcMar>
            <w:vAlign w:val="center"/>
          </w:tcPr>
          <w:p w14:paraId="03EFBAD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851" w:type="dxa"/>
            <w:tcBorders>
              <w:top w:val="nil"/>
              <w:left w:val="single" w:sz="12" w:space="0" w:color="auto"/>
              <w:bottom w:val="single" w:sz="4" w:space="0" w:color="auto"/>
              <w:right w:val="single" w:sz="12" w:space="0" w:color="auto"/>
            </w:tcBorders>
            <w:vAlign w:val="center"/>
          </w:tcPr>
          <w:p w14:paraId="1EE044B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1CB9F70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47993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CED27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6CEB2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w:t>
            </w:r>
          </w:p>
        </w:tc>
      </w:tr>
      <w:tr w:rsidR="0078065C" w:rsidRPr="0078065C" w14:paraId="2F982DAC" w14:textId="77777777" w:rsidTr="002711FB">
        <w:trPr>
          <w:trHeight w:val="510"/>
        </w:trPr>
        <w:tc>
          <w:tcPr>
            <w:tcW w:w="1701" w:type="dxa"/>
            <w:gridSpan w:val="2"/>
            <w:vMerge w:val="restart"/>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2D8B765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w:t>
            </w:r>
          </w:p>
          <w:p w14:paraId="5A47E35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（流出数）③</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12E849A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850" w:type="dxa"/>
            <w:tcBorders>
              <w:top w:val="nil"/>
              <w:left w:val="nil"/>
              <w:bottom w:val="single" w:sz="4" w:space="0" w:color="auto"/>
              <w:right w:val="single" w:sz="12" w:space="0" w:color="auto"/>
            </w:tcBorders>
            <w:tcMar>
              <w:left w:w="28" w:type="dxa"/>
              <w:right w:w="28" w:type="dxa"/>
            </w:tcMar>
            <w:vAlign w:val="center"/>
          </w:tcPr>
          <w:p w14:paraId="745D8FF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△81</w:t>
            </w:r>
          </w:p>
        </w:tc>
        <w:tc>
          <w:tcPr>
            <w:tcW w:w="851" w:type="dxa"/>
            <w:tcBorders>
              <w:top w:val="nil"/>
              <w:left w:val="single" w:sz="12" w:space="0" w:color="auto"/>
              <w:bottom w:val="single" w:sz="4" w:space="0" w:color="auto"/>
              <w:right w:val="single" w:sz="12" w:space="0" w:color="auto"/>
            </w:tcBorders>
            <w:vAlign w:val="center"/>
          </w:tcPr>
          <w:p w14:paraId="4468AE7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△71</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7EFA5D8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3E54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△78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DED25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78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384AB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78</w:t>
            </w:r>
          </w:p>
        </w:tc>
      </w:tr>
      <w:tr w:rsidR="0078065C" w:rsidRPr="0078065C" w14:paraId="3C20B215" w14:textId="77777777" w:rsidTr="002711FB">
        <w:trPr>
          <w:trHeight w:val="510"/>
        </w:trPr>
        <w:tc>
          <w:tcPr>
            <w:tcW w:w="1701" w:type="dxa"/>
            <w:gridSpan w:val="2"/>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7C1CE05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AD881E3"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5EFBD8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△50</w:t>
            </w:r>
          </w:p>
        </w:tc>
        <w:tc>
          <w:tcPr>
            <w:tcW w:w="851" w:type="dxa"/>
            <w:tcBorders>
              <w:top w:val="nil"/>
              <w:left w:val="single" w:sz="12" w:space="0" w:color="auto"/>
              <w:bottom w:val="single" w:sz="4" w:space="0" w:color="auto"/>
              <w:right w:val="single" w:sz="12" w:space="0" w:color="auto"/>
            </w:tcBorders>
            <w:vAlign w:val="center"/>
          </w:tcPr>
          <w:p w14:paraId="7EAE7EA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△52</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073D645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3F6D1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49057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61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64691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61</w:t>
            </w:r>
          </w:p>
        </w:tc>
      </w:tr>
      <w:tr w:rsidR="0078065C" w:rsidRPr="0078065C" w14:paraId="1027839D" w14:textId="77777777" w:rsidTr="002711FB">
        <w:trPr>
          <w:trHeight w:val="510"/>
        </w:trPr>
        <w:tc>
          <w:tcPr>
            <w:tcW w:w="1701" w:type="dxa"/>
            <w:gridSpan w:val="2"/>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4D5CACD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775F8C71"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279BD12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851" w:type="dxa"/>
            <w:tcBorders>
              <w:top w:val="nil"/>
              <w:left w:val="single" w:sz="12" w:space="0" w:color="auto"/>
              <w:bottom w:val="single" w:sz="8" w:space="0" w:color="auto"/>
              <w:right w:val="single" w:sz="12" w:space="0" w:color="auto"/>
            </w:tcBorders>
            <w:vAlign w:val="center"/>
          </w:tcPr>
          <w:p w14:paraId="1FB4643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66758D0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F8FA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277C5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D930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15</w:t>
            </w:r>
          </w:p>
        </w:tc>
      </w:tr>
      <w:tr w:rsidR="0078065C" w:rsidRPr="0078065C" w14:paraId="510DE186" w14:textId="77777777" w:rsidTr="002711FB">
        <w:trPr>
          <w:trHeight w:val="510"/>
        </w:trPr>
        <w:tc>
          <w:tcPr>
            <w:tcW w:w="1701" w:type="dxa"/>
            <w:gridSpan w:val="2"/>
            <w:vMerge w:val="restart"/>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56F0C61F"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過不足(②＋③－①)</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6DED73E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850" w:type="dxa"/>
            <w:tcBorders>
              <w:top w:val="nil"/>
              <w:left w:val="nil"/>
              <w:bottom w:val="single" w:sz="4" w:space="0" w:color="auto"/>
              <w:right w:val="single" w:sz="12" w:space="0" w:color="auto"/>
            </w:tcBorders>
            <w:tcMar>
              <w:left w:w="28" w:type="dxa"/>
              <w:right w:w="28" w:type="dxa"/>
            </w:tcMar>
            <w:vAlign w:val="center"/>
          </w:tcPr>
          <w:p w14:paraId="4984E45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39</w:t>
            </w:r>
          </w:p>
        </w:tc>
        <w:tc>
          <w:tcPr>
            <w:tcW w:w="851" w:type="dxa"/>
            <w:tcBorders>
              <w:top w:val="nil"/>
              <w:left w:val="single" w:sz="12" w:space="0" w:color="auto"/>
              <w:bottom w:val="single" w:sz="4" w:space="0" w:color="auto"/>
              <w:right w:val="single" w:sz="12" w:space="0" w:color="auto"/>
            </w:tcBorders>
            <w:vAlign w:val="center"/>
          </w:tcPr>
          <w:p w14:paraId="0A390C6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499E0F6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42</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C2CF6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9B26C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2AF53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54</w:t>
            </w:r>
          </w:p>
        </w:tc>
      </w:tr>
      <w:tr w:rsidR="0078065C" w:rsidRPr="0078065C" w14:paraId="49FC924F" w14:textId="77777777" w:rsidTr="002711FB">
        <w:trPr>
          <w:trHeight w:val="51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1C91A17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19ECB05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2834FBF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△49</w:t>
            </w:r>
          </w:p>
        </w:tc>
        <w:tc>
          <w:tcPr>
            <w:tcW w:w="851" w:type="dxa"/>
            <w:tcBorders>
              <w:top w:val="nil"/>
              <w:left w:val="single" w:sz="12" w:space="0" w:color="auto"/>
              <w:bottom w:val="single" w:sz="4" w:space="0" w:color="auto"/>
              <w:right w:val="single" w:sz="12" w:space="0" w:color="auto"/>
            </w:tcBorders>
            <w:vAlign w:val="center"/>
          </w:tcPr>
          <w:p w14:paraId="13B2820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△28</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42331DD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0C65A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△54</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A5438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1CC69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48</w:t>
            </w:r>
          </w:p>
        </w:tc>
      </w:tr>
      <w:tr w:rsidR="0078065C" w:rsidRPr="0078065C" w14:paraId="3548C8C4" w14:textId="77777777" w:rsidTr="002711FB">
        <w:trPr>
          <w:trHeight w:val="51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7985C4BA"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1BD9003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6EEA268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851" w:type="dxa"/>
            <w:tcBorders>
              <w:top w:val="nil"/>
              <w:left w:val="single" w:sz="12" w:space="0" w:color="auto"/>
              <w:bottom w:val="single" w:sz="12" w:space="0" w:color="auto"/>
              <w:right w:val="single" w:sz="12" w:space="0" w:color="auto"/>
            </w:tcBorders>
            <w:vAlign w:val="center"/>
          </w:tcPr>
          <w:p w14:paraId="27D40B9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0CCE5D7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E4EA2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F8F73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32147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2</w:t>
            </w:r>
          </w:p>
        </w:tc>
      </w:tr>
    </w:tbl>
    <w:p w14:paraId="444ADA73" w14:textId="77777777" w:rsidR="007A552A" w:rsidRPr="0078065C" w:rsidRDefault="007A552A" w:rsidP="007A552A">
      <w:pPr>
        <w:tabs>
          <w:tab w:val="left" w:pos="851"/>
        </w:tabs>
        <w:ind w:right="880"/>
        <w:rPr>
          <w:rFonts w:ascii="HG丸ｺﾞｼｯｸM-PRO" w:eastAsia="HG丸ｺﾞｼｯｸM-PRO" w:hAnsi="HG丸ｺﾞｼｯｸM-PRO"/>
        </w:rPr>
      </w:pPr>
    </w:p>
    <w:p w14:paraId="06AB400D" w14:textId="77777777" w:rsidR="007A552A" w:rsidRPr="0078065C" w:rsidRDefault="007A552A" w:rsidP="007A552A">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72C4F721" w14:textId="77777777" w:rsidR="007A552A" w:rsidRPr="0078065C" w:rsidRDefault="007A552A" w:rsidP="007A552A">
      <w:pPr>
        <w:tabs>
          <w:tab w:val="left" w:pos="851"/>
        </w:tabs>
        <w:ind w:right="880"/>
        <w:rPr>
          <w:rFonts w:ascii="HG丸ｺﾞｼｯｸM-PRO" w:eastAsia="HG丸ｺﾞｼｯｸM-PRO" w:hAnsi="HG丸ｺﾞｼｯｸM-PRO"/>
        </w:rPr>
      </w:pPr>
    </w:p>
    <w:p w14:paraId="0949A6FA" w14:textId="77777777" w:rsidR="007A552A" w:rsidRPr="0078065C" w:rsidRDefault="007A552A" w:rsidP="007A552A">
      <w:pPr>
        <w:tabs>
          <w:tab w:val="left" w:pos="851"/>
        </w:tabs>
        <w:ind w:leftChars="135" w:left="297"/>
        <w:jc w:val="right"/>
        <w:rPr>
          <w:rFonts w:ascii="HG丸ｺﾞｼｯｸM-PRO" w:eastAsia="HG丸ｺﾞｼｯｸM-PRO" w:hAnsi="HG丸ｺﾞｼｯｸM-PRO"/>
        </w:rPr>
      </w:pPr>
      <w:r w:rsidRPr="0078065C">
        <w:rPr>
          <w:rFonts w:ascii="HG丸ｺﾞｼｯｸM-PRO" w:eastAsia="HG丸ｺﾞｼｯｸM-PRO" w:hAnsi="HG丸ｺﾞｼｯｸM-PRO" w:hint="eastAsia"/>
        </w:rPr>
        <w:t>（人）</w:t>
      </w:r>
    </w:p>
    <w:tbl>
      <w:tblPr>
        <w:tblW w:w="7797" w:type="dxa"/>
        <w:tblInd w:w="1124" w:type="dxa"/>
        <w:tblLayout w:type="fixed"/>
        <w:tblCellMar>
          <w:left w:w="99" w:type="dxa"/>
          <w:right w:w="99" w:type="dxa"/>
        </w:tblCellMar>
        <w:tblLook w:val="04A0" w:firstRow="1" w:lastRow="0" w:firstColumn="1" w:lastColumn="0" w:noHBand="0" w:noVBand="1"/>
      </w:tblPr>
      <w:tblGrid>
        <w:gridCol w:w="709"/>
        <w:gridCol w:w="992"/>
        <w:gridCol w:w="993"/>
        <w:gridCol w:w="850"/>
        <w:gridCol w:w="851"/>
        <w:gridCol w:w="850"/>
        <w:gridCol w:w="851"/>
        <w:gridCol w:w="850"/>
        <w:gridCol w:w="851"/>
      </w:tblGrid>
      <w:tr w:rsidR="0078065C" w:rsidRPr="0078065C" w14:paraId="5CF0B4DD" w14:textId="77777777" w:rsidTr="002711FB">
        <w:trPr>
          <w:trHeight w:val="510"/>
        </w:trPr>
        <w:tc>
          <w:tcPr>
            <w:tcW w:w="2694" w:type="dxa"/>
            <w:gridSpan w:val="3"/>
            <w:tcBorders>
              <w:top w:val="single" w:sz="8" w:space="0" w:color="auto"/>
              <w:left w:val="single" w:sz="8" w:space="0" w:color="auto"/>
              <w:bottom w:val="single" w:sz="8" w:space="0" w:color="auto"/>
              <w:right w:val="single" w:sz="4" w:space="0" w:color="000000"/>
            </w:tcBorders>
            <w:shd w:val="clear" w:color="auto" w:fill="ABE9FF"/>
            <w:tcMar>
              <w:left w:w="28" w:type="dxa"/>
              <w:right w:w="28" w:type="dxa"/>
            </w:tcMar>
            <w:vAlign w:val="center"/>
          </w:tcPr>
          <w:p w14:paraId="69976D34"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大船地域</w:t>
            </w:r>
          </w:p>
        </w:tc>
        <w:tc>
          <w:tcPr>
            <w:tcW w:w="850" w:type="dxa"/>
            <w:tcBorders>
              <w:top w:val="single" w:sz="8" w:space="0" w:color="auto"/>
              <w:left w:val="nil"/>
              <w:bottom w:val="nil"/>
              <w:right w:val="single" w:sz="12" w:space="0" w:color="auto"/>
            </w:tcBorders>
            <w:shd w:val="clear" w:color="auto" w:fill="ABE9FF"/>
            <w:tcMar>
              <w:left w:w="28" w:type="dxa"/>
              <w:right w:w="28" w:type="dxa"/>
            </w:tcMar>
            <w:vAlign w:val="center"/>
          </w:tcPr>
          <w:p w14:paraId="7145606B"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w:t>
            </w:r>
          </w:p>
        </w:tc>
        <w:tc>
          <w:tcPr>
            <w:tcW w:w="851" w:type="dxa"/>
            <w:tcBorders>
              <w:top w:val="single" w:sz="12" w:space="0" w:color="auto"/>
              <w:left w:val="single" w:sz="12" w:space="0" w:color="auto"/>
              <w:bottom w:val="nil"/>
              <w:right w:val="single" w:sz="12" w:space="0" w:color="auto"/>
            </w:tcBorders>
            <w:shd w:val="clear" w:color="auto" w:fill="ABE9FF"/>
          </w:tcPr>
          <w:p w14:paraId="0D90E4BB"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p>
          <w:p w14:paraId="0AA39727"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令和２年度実績</w:t>
            </w:r>
          </w:p>
        </w:tc>
        <w:tc>
          <w:tcPr>
            <w:tcW w:w="850" w:type="dxa"/>
            <w:tcBorders>
              <w:top w:val="single" w:sz="8" w:space="0" w:color="auto"/>
              <w:left w:val="single" w:sz="12" w:space="0" w:color="auto"/>
              <w:bottom w:val="nil"/>
              <w:right w:val="single" w:sz="4" w:space="0" w:color="auto"/>
            </w:tcBorders>
            <w:shd w:val="clear" w:color="auto" w:fill="ABE9FF"/>
            <w:tcMar>
              <w:left w:w="28" w:type="dxa"/>
              <w:right w:w="28" w:type="dxa"/>
            </w:tcMar>
            <w:vAlign w:val="center"/>
          </w:tcPr>
          <w:p w14:paraId="40EA7601"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令和３年度</w:t>
            </w:r>
          </w:p>
        </w:tc>
        <w:tc>
          <w:tcPr>
            <w:tcW w:w="851"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7DBDDF19"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令和４年度</w:t>
            </w:r>
          </w:p>
        </w:tc>
        <w:tc>
          <w:tcPr>
            <w:tcW w:w="85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7824C102"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令和５年度</w:t>
            </w:r>
          </w:p>
        </w:tc>
        <w:tc>
          <w:tcPr>
            <w:tcW w:w="851"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350D5E8A"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令和６年度</w:t>
            </w:r>
          </w:p>
        </w:tc>
      </w:tr>
      <w:tr w:rsidR="0078065C" w:rsidRPr="0078065C" w14:paraId="1A304071" w14:textId="77777777" w:rsidTr="002711FB">
        <w:trPr>
          <w:trHeight w:val="510"/>
        </w:trPr>
        <w:tc>
          <w:tcPr>
            <w:tcW w:w="709" w:type="dxa"/>
            <w:vMerge w:val="restart"/>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19576F3C"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4A530852"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見込み①</w:t>
            </w:r>
          </w:p>
        </w:tc>
        <w:tc>
          <w:tcPr>
            <w:tcW w:w="1985" w:type="dxa"/>
            <w:gridSpan w:val="2"/>
            <w:tcBorders>
              <w:top w:val="single" w:sz="8" w:space="0" w:color="auto"/>
              <w:left w:val="nil"/>
              <w:bottom w:val="single" w:sz="4" w:space="0" w:color="auto"/>
              <w:right w:val="single" w:sz="4" w:space="0" w:color="auto"/>
            </w:tcBorders>
            <w:shd w:val="clear" w:color="auto" w:fill="D1F3FF"/>
            <w:tcMar>
              <w:left w:w="28" w:type="dxa"/>
              <w:right w:w="28" w:type="dxa"/>
            </w:tcMar>
            <w:vAlign w:val="center"/>
          </w:tcPr>
          <w:p w14:paraId="6E72FC1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2号認定(３歳以上児)</w:t>
            </w:r>
          </w:p>
        </w:tc>
        <w:tc>
          <w:tcPr>
            <w:tcW w:w="850" w:type="dxa"/>
            <w:tcBorders>
              <w:top w:val="single" w:sz="8" w:space="0" w:color="auto"/>
              <w:left w:val="nil"/>
              <w:bottom w:val="single" w:sz="4" w:space="0" w:color="auto"/>
              <w:right w:val="single" w:sz="12" w:space="0" w:color="auto"/>
            </w:tcBorders>
            <w:tcMar>
              <w:left w:w="28" w:type="dxa"/>
              <w:right w:w="28" w:type="dxa"/>
            </w:tcMar>
            <w:vAlign w:val="center"/>
          </w:tcPr>
          <w:p w14:paraId="4C3EEBE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489</w:t>
            </w:r>
          </w:p>
        </w:tc>
        <w:tc>
          <w:tcPr>
            <w:tcW w:w="851" w:type="dxa"/>
            <w:tcBorders>
              <w:top w:val="single" w:sz="8" w:space="0" w:color="auto"/>
              <w:left w:val="single" w:sz="12" w:space="0" w:color="auto"/>
              <w:bottom w:val="single" w:sz="4" w:space="0" w:color="auto"/>
              <w:right w:val="single" w:sz="12" w:space="0" w:color="auto"/>
            </w:tcBorders>
            <w:vAlign w:val="center"/>
          </w:tcPr>
          <w:p w14:paraId="24EDEBF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515</w:t>
            </w:r>
          </w:p>
        </w:tc>
        <w:tc>
          <w:tcPr>
            <w:tcW w:w="850"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568343A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485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C6D8A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482</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722BA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477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00725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474</w:t>
            </w:r>
          </w:p>
        </w:tc>
      </w:tr>
      <w:tr w:rsidR="0078065C" w:rsidRPr="0078065C" w14:paraId="7FFF1545" w14:textId="77777777" w:rsidTr="002711FB">
        <w:trPr>
          <w:trHeight w:val="510"/>
        </w:trPr>
        <w:tc>
          <w:tcPr>
            <w:tcW w:w="709" w:type="dxa"/>
            <w:vMerge/>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4824DCAF"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4932F0C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3号認定</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424CD066"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17E3B06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350</w:t>
            </w:r>
          </w:p>
        </w:tc>
        <w:tc>
          <w:tcPr>
            <w:tcW w:w="851" w:type="dxa"/>
            <w:tcBorders>
              <w:top w:val="nil"/>
              <w:left w:val="single" w:sz="12" w:space="0" w:color="auto"/>
              <w:bottom w:val="single" w:sz="4" w:space="0" w:color="auto"/>
              <w:right w:val="single" w:sz="12" w:space="0" w:color="auto"/>
            </w:tcBorders>
            <w:vAlign w:val="center"/>
          </w:tcPr>
          <w:p w14:paraId="14F3F12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397</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6D766D4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4B4B6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350</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97BB8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348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02FF0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346</w:t>
            </w:r>
          </w:p>
        </w:tc>
      </w:tr>
      <w:tr w:rsidR="0078065C" w:rsidRPr="0078065C" w14:paraId="6620FB9F" w14:textId="77777777" w:rsidTr="002711FB">
        <w:trPr>
          <w:trHeight w:val="510"/>
        </w:trPr>
        <w:tc>
          <w:tcPr>
            <w:tcW w:w="709" w:type="dxa"/>
            <w:vMerge/>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77DFF4D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65C006C3"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12D04507"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5AF4DD6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64</w:t>
            </w:r>
          </w:p>
        </w:tc>
        <w:tc>
          <w:tcPr>
            <w:tcW w:w="851" w:type="dxa"/>
            <w:tcBorders>
              <w:top w:val="nil"/>
              <w:left w:val="single" w:sz="12" w:space="0" w:color="auto"/>
              <w:bottom w:val="single" w:sz="8" w:space="0" w:color="auto"/>
              <w:right w:val="single" w:sz="12" w:space="0" w:color="auto"/>
            </w:tcBorders>
            <w:vAlign w:val="center"/>
          </w:tcPr>
          <w:p w14:paraId="7EDDC92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81</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1D7A9AC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8FEA4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1C866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62</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5D15F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62</w:t>
            </w:r>
          </w:p>
        </w:tc>
      </w:tr>
      <w:tr w:rsidR="0078065C" w:rsidRPr="0078065C" w14:paraId="473600E8" w14:textId="77777777" w:rsidTr="002711FB">
        <w:trPr>
          <w:trHeight w:val="510"/>
        </w:trPr>
        <w:tc>
          <w:tcPr>
            <w:tcW w:w="709" w:type="dxa"/>
            <w:vMerge w:val="restart"/>
            <w:tcBorders>
              <w:top w:val="nil"/>
              <w:left w:val="single" w:sz="8" w:space="0" w:color="auto"/>
              <w:right w:val="single" w:sz="4" w:space="0" w:color="auto"/>
            </w:tcBorders>
            <w:shd w:val="clear" w:color="auto" w:fill="D1F3FF"/>
            <w:tcMar>
              <w:left w:w="28" w:type="dxa"/>
              <w:right w:w="28" w:type="dxa"/>
            </w:tcMar>
            <w:vAlign w:val="center"/>
          </w:tcPr>
          <w:p w14:paraId="1A6200DE"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3CC81306"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方策②</w:t>
            </w:r>
          </w:p>
        </w:tc>
        <w:tc>
          <w:tcPr>
            <w:tcW w:w="992" w:type="dxa"/>
            <w:vMerge w:val="restart"/>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628EA6D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w:t>
            </w:r>
          </w:p>
          <w:p w14:paraId="15A47CC0"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保育施設</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62528D04"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850" w:type="dxa"/>
            <w:tcBorders>
              <w:top w:val="nil"/>
              <w:left w:val="nil"/>
              <w:bottom w:val="single" w:sz="4" w:space="0" w:color="auto"/>
              <w:right w:val="single" w:sz="12" w:space="0" w:color="auto"/>
            </w:tcBorders>
            <w:tcMar>
              <w:left w:w="28" w:type="dxa"/>
              <w:right w:w="28" w:type="dxa"/>
            </w:tcMar>
            <w:vAlign w:val="center"/>
          </w:tcPr>
          <w:p w14:paraId="13F8C64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563</w:t>
            </w:r>
          </w:p>
        </w:tc>
        <w:tc>
          <w:tcPr>
            <w:tcW w:w="851" w:type="dxa"/>
            <w:tcBorders>
              <w:top w:val="nil"/>
              <w:left w:val="single" w:sz="12" w:space="0" w:color="auto"/>
              <w:bottom w:val="single" w:sz="4" w:space="0" w:color="auto"/>
              <w:right w:val="single" w:sz="12" w:space="0" w:color="auto"/>
            </w:tcBorders>
            <w:vAlign w:val="center"/>
          </w:tcPr>
          <w:p w14:paraId="49DBFE0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563</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17ADBAD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E4E76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563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8F11F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563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B13B2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563</w:t>
            </w:r>
          </w:p>
        </w:tc>
      </w:tr>
      <w:tr w:rsidR="0078065C" w:rsidRPr="0078065C" w14:paraId="278CE60B"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7DCDACA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566583D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0F7FD501"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361B51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328</w:t>
            </w:r>
          </w:p>
        </w:tc>
        <w:tc>
          <w:tcPr>
            <w:tcW w:w="851" w:type="dxa"/>
            <w:tcBorders>
              <w:top w:val="nil"/>
              <w:left w:val="single" w:sz="12" w:space="0" w:color="auto"/>
              <w:bottom w:val="single" w:sz="4" w:space="0" w:color="auto"/>
              <w:right w:val="single" w:sz="12" w:space="0" w:color="auto"/>
            </w:tcBorders>
            <w:vAlign w:val="center"/>
          </w:tcPr>
          <w:p w14:paraId="5114149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328</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0A66CF8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338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35473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348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FAC20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348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F282B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348</w:t>
            </w:r>
          </w:p>
        </w:tc>
      </w:tr>
      <w:tr w:rsidR="0078065C" w:rsidRPr="0078065C" w14:paraId="71CEBA31"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636205B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42832A62"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3CFDBBB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4" w:space="0" w:color="auto"/>
              <w:right w:val="single" w:sz="12" w:space="0" w:color="auto"/>
            </w:tcBorders>
            <w:tcMar>
              <w:left w:w="28" w:type="dxa"/>
              <w:right w:w="28" w:type="dxa"/>
            </w:tcMar>
            <w:vAlign w:val="center"/>
          </w:tcPr>
          <w:p w14:paraId="6D16DAE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96</w:t>
            </w:r>
          </w:p>
        </w:tc>
        <w:tc>
          <w:tcPr>
            <w:tcW w:w="851" w:type="dxa"/>
            <w:tcBorders>
              <w:top w:val="nil"/>
              <w:left w:val="single" w:sz="12" w:space="0" w:color="auto"/>
              <w:bottom w:val="single" w:sz="4" w:space="0" w:color="auto"/>
              <w:right w:val="single" w:sz="12" w:space="0" w:color="auto"/>
            </w:tcBorders>
            <w:vAlign w:val="center"/>
          </w:tcPr>
          <w:p w14:paraId="20D7D88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96</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139BB24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14115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96</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E9D02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E3660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96</w:t>
            </w:r>
          </w:p>
        </w:tc>
      </w:tr>
      <w:tr w:rsidR="0078065C" w:rsidRPr="0078065C" w14:paraId="6F5DF40B"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22C9CFD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3337C752"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特定地域型保育事業</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DE6688E"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0B4612A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12</w:t>
            </w:r>
          </w:p>
        </w:tc>
        <w:tc>
          <w:tcPr>
            <w:tcW w:w="851" w:type="dxa"/>
            <w:tcBorders>
              <w:top w:val="nil"/>
              <w:left w:val="single" w:sz="12" w:space="0" w:color="auto"/>
              <w:bottom w:val="single" w:sz="4" w:space="0" w:color="auto"/>
              <w:right w:val="single" w:sz="12" w:space="0" w:color="auto"/>
            </w:tcBorders>
            <w:vAlign w:val="center"/>
          </w:tcPr>
          <w:p w14:paraId="1A45C53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12</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01ABAC3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12</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F9AC2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12</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4DC0D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EBC7D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12</w:t>
            </w:r>
          </w:p>
        </w:tc>
      </w:tr>
      <w:tr w:rsidR="0078065C" w:rsidRPr="0078065C" w14:paraId="20B614C3"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026836A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73051A1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25C74033"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67F6AC8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1" w:type="dxa"/>
            <w:tcBorders>
              <w:top w:val="nil"/>
              <w:left w:val="single" w:sz="12" w:space="0" w:color="auto"/>
              <w:bottom w:val="single" w:sz="8" w:space="0" w:color="auto"/>
              <w:right w:val="single" w:sz="12" w:space="0" w:color="auto"/>
            </w:tcBorders>
            <w:vAlign w:val="center"/>
          </w:tcPr>
          <w:p w14:paraId="7D45CC9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79C6F8B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3FD34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98319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B2500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6</w:t>
            </w:r>
          </w:p>
        </w:tc>
      </w:tr>
      <w:tr w:rsidR="0078065C" w:rsidRPr="0078065C" w14:paraId="25863482"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044730FE" w14:textId="77777777" w:rsidR="007A552A" w:rsidRPr="0078065C" w:rsidRDefault="007A552A" w:rsidP="002711FB"/>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3A2F43EF"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企業主導型保育事業</w:t>
            </w: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424E027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850" w:type="dxa"/>
            <w:tcBorders>
              <w:top w:val="nil"/>
              <w:left w:val="nil"/>
              <w:bottom w:val="single" w:sz="8" w:space="0" w:color="auto"/>
              <w:right w:val="single" w:sz="12" w:space="0" w:color="auto"/>
            </w:tcBorders>
            <w:tcMar>
              <w:left w:w="28" w:type="dxa"/>
              <w:right w:w="28" w:type="dxa"/>
            </w:tcMar>
            <w:vAlign w:val="center"/>
          </w:tcPr>
          <w:p w14:paraId="45C2470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8" w:space="0" w:color="auto"/>
              <w:right w:val="single" w:sz="12" w:space="0" w:color="auto"/>
            </w:tcBorders>
            <w:vAlign w:val="center"/>
          </w:tcPr>
          <w:p w14:paraId="492AEA2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0E65862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D851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BD375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01938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r>
      <w:tr w:rsidR="0078065C" w:rsidRPr="0078065C" w14:paraId="5F634FAA"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2899201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right w:val="single" w:sz="4" w:space="0" w:color="auto"/>
            </w:tcBorders>
            <w:shd w:val="clear" w:color="auto" w:fill="D1F3FF"/>
            <w:tcMar>
              <w:left w:w="28" w:type="dxa"/>
              <w:right w:w="28" w:type="dxa"/>
            </w:tcMar>
            <w:vAlign w:val="center"/>
          </w:tcPr>
          <w:p w14:paraId="1571DDEB" w14:textId="77777777" w:rsidR="007A552A" w:rsidRPr="0078065C" w:rsidRDefault="007A552A" w:rsidP="002711FB">
            <w:pPr>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4C5B2AA1"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8" w:space="0" w:color="auto"/>
              <w:right w:val="single" w:sz="12" w:space="0" w:color="auto"/>
            </w:tcBorders>
            <w:tcMar>
              <w:left w:w="28" w:type="dxa"/>
              <w:right w:w="28" w:type="dxa"/>
            </w:tcMar>
            <w:vAlign w:val="center"/>
          </w:tcPr>
          <w:p w14:paraId="607F4D6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8" w:space="0" w:color="auto"/>
              <w:right w:val="single" w:sz="12" w:space="0" w:color="auto"/>
            </w:tcBorders>
            <w:vAlign w:val="center"/>
          </w:tcPr>
          <w:p w14:paraId="0EC996B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66A73DE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FE777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3A2B69" w14:textId="77777777" w:rsidR="007A552A" w:rsidRPr="0078065C" w:rsidRDefault="007A552A" w:rsidP="002711FB">
            <w:pPr>
              <w:pStyle w:val="aff5"/>
              <w:tabs>
                <w:tab w:val="left" w:pos="851"/>
              </w:tabs>
              <w:spacing w:line="200" w:lineRule="exact"/>
            </w:pPr>
            <w:r w:rsidRPr="0078065C">
              <w:rPr>
                <w:rFonts w:hint="eastAsia"/>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A01570" w14:textId="77777777" w:rsidR="007A552A" w:rsidRPr="0078065C" w:rsidRDefault="007A552A" w:rsidP="002711FB">
            <w:pPr>
              <w:pStyle w:val="aff5"/>
              <w:tabs>
                <w:tab w:val="left" w:pos="851"/>
              </w:tabs>
              <w:spacing w:line="200" w:lineRule="exact"/>
            </w:pPr>
            <w:r w:rsidRPr="0078065C">
              <w:rPr>
                <w:rFonts w:hint="eastAsia"/>
              </w:rPr>
              <w:t>－</w:t>
            </w:r>
          </w:p>
        </w:tc>
      </w:tr>
      <w:tr w:rsidR="0078065C" w:rsidRPr="0078065C" w14:paraId="120643B6"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7FF40ED6"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50EA1F07" w14:textId="77777777" w:rsidR="007A552A" w:rsidRPr="0078065C" w:rsidRDefault="007A552A" w:rsidP="002711FB">
            <w:pPr>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40B52FF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01FE5AE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nil"/>
              <w:left w:val="single" w:sz="12" w:space="0" w:color="auto"/>
              <w:bottom w:val="single" w:sz="8" w:space="0" w:color="auto"/>
              <w:right w:val="single" w:sz="12" w:space="0" w:color="auto"/>
            </w:tcBorders>
            <w:vAlign w:val="center"/>
          </w:tcPr>
          <w:p w14:paraId="15F1CB3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780D2C5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6BA52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ACB4F2" w14:textId="77777777" w:rsidR="007A552A" w:rsidRPr="0078065C" w:rsidRDefault="007A552A" w:rsidP="002711FB">
            <w:pPr>
              <w:pStyle w:val="aff5"/>
              <w:tabs>
                <w:tab w:val="left" w:pos="851"/>
              </w:tabs>
              <w:spacing w:line="200" w:lineRule="exact"/>
            </w:pPr>
            <w:r w:rsidRPr="0078065C">
              <w:rPr>
                <w:rFonts w:hint="eastAsia"/>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A67C95" w14:textId="77777777" w:rsidR="007A552A" w:rsidRPr="0078065C" w:rsidRDefault="007A552A" w:rsidP="002711FB">
            <w:pPr>
              <w:pStyle w:val="aff5"/>
              <w:tabs>
                <w:tab w:val="left" w:pos="851"/>
              </w:tabs>
              <w:spacing w:line="200" w:lineRule="exact"/>
            </w:pPr>
            <w:r w:rsidRPr="0078065C">
              <w:rPr>
                <w:rFonts w:hint="eastAsia"/>
              </w:rPr>
              <w:t>－</w:t>
            </w:r>
          </w:p>
        </w:tc>
      </w:tr>
      <w:tr w:rsidR="0078065C" w:rsidRPr="0078065C" w14:paraId="7402E770" w14:textId="77777777" w:rsidTr="002711FB">
        <w:trPr>
          <w:trHeight w:val="510"/>
        </w:trPr>
        <w:tc>
          <w:tcPr>
            <w:tcW w:w="709" w:type="dxa"/>
            <w:vMerge/>
            <w:tcBorders>
              <w:left w:val="single" w:sz="8" w:space="0" w:color="auto"/>
              <w:bottom w:val="single" w:sz="8" w:space="0" w:color="000000"/>
              <w:right w:val="single" w:sz="4" w:space="0" w:color="auto"/>
            </w:tcBorders>
            <w:shd w:val="clear" w:color="auto" w:fill="D1F3FF"/>
            <w:tcMar>
              <w:left w:w="28" w:type="dxa"/>
              <w:right w:w="28" w:type="dxa"/>
            </w:tcMar>
            <w:vAlign w:val="center"/>
          </w:tcPr>
          <w:p w14:paraId="15605FF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2D4DEE61" w14:textId="77777777" w:rsidR="007A552A" w:rsidRPr="0078065C" w:rsidRDefault="007A552A" w:rsidP="002711FB">
            <w:pP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幼稚園の</w:t>
            </w:r>
          </w:p>
          <w:p w14:paraId="21BED7CE" w14:textId="77777777" w:rsidR="007A552A" w:rsidRPr="0078065C" w:rsidRDefault="007A552A" w:rsidP="002711FB">
            <w:pP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預かり保育</w:t>
            </w: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3169C823"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２歳児</w:t>
            </w:r>
          </w:p>
        </w:tc>
        <w:tc>
          <w:tcPr>
            <w:tcW w:w="850" w:type="dxa"/>
            <w:tcBorders>
              <w:top w:val="nil"/>
              <w:left w:val="nil"/>
              <w:bottom w:val="single" w:sz="8" w:space="0" w:color="auto"/>
              <w:right w:val="single" w:sz="12" w:space="0" w:color="auto"/>
            </w:tcBorders>
            <w:tcMar>
              <w:left w:w="28" w:type="dxa"/>
              <w:right w:w="28" w:type="dxa"/>
            </w:tcMar>
            <w:vAlign w:val="center"/>
          </w:tcPr>
          <w:p w14:paraId="422FB97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851" w:type="dxa"/>
            <w:tcBorders>
              <w:top w:val="nil"/>
              <w:left w:val="single" w:sz="12" w:space="0" w:color="auto"/>
              <w:bottom w:val="single" w:sz="8" w:space="0" w:color="auto"/>
              <w:right w:val="single" w:sz="12" w:space="0" w:color="auto"/>
            </w:tcBorders>
            <w:vAlign w:val="center"/>
          </w:tcPr>
          <w:p w14:paraId="3BE9C5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124C46C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432B1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D9B893" w14:textId="77777777" w:rsidR="007A552A" w:rsidRPr="0078065C" w:rsidRDefault="007A552A" w:rsidP="002711FB">
            <w:pPr>
              <w:pStyle w:val="aff5"/>
              <w:tabs>
                <w:tab w:val="left" w:pos="851"/>
              </w:tabs>
              <w:spacing w:line="200" w:lineRule="exact"/>
            </w:pPr>
            <w:r w:rsidRPr="0078065C">
              <w:rPr>
                <w:rFonts w:hint="eastAsia"/>
              </w:rPr>
              <w:t>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8AAC5B" w14:textId="77777777" w:rsidR="007A552A" w:rsidRPr="0078065C" w:rsidRDefault="007A552A" w:rsidP="002711FB">
            <w:pPr>
              <w:pStyle w:val="aff5"/>
              <w:tabs>
                <w:tab w:val="left" w:pos="851"/>
              </w:tabs>
              <w:spacing w:line="200" w:lineRule="exact"/>
            </w:pPr>
            <w:r w:rsidRPr="0078065C">
              <w:rPr>
                <w:rFonts w:hint="eastAsia"/>
              </w:rPr>
              <w:t>5</w:t>
            </w:r>
          </w:p>
        </w:tc>
      </w:tr>
      <w:tr w:rsidR="0078065C" w:rsidRPr="0078065C" w14:paraId="64C0B2DC" w14:textId="77777777" w:rsidTr="002711FB">
        <w:trPr>
          <w:trHeight w:val="510"/>
        </w:trPr>
        <w:tc>
          <w:tcPr>
            <w:tcW w:w="1701" w:type="dxa"/>
            <w:gridSpan w:val="2"/>
            <w:vMerge w:val="restart"/>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2E759F5C"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w:t>
            </w:r>
          </w:p>
          <w:p w14:paraId="716F6702"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（流出数）③</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59CFA8B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850" w:type="dxa"/>
            <w:tcBorders>
              <w:top w:val="nil"/>
              <w:left w:val="nil"/>
              <w:bottom w:val="single" w:sz="4" w:space="0" w:color="auto"/>
              <w:right w:val="single" w:sz="12" w:space="0" w:color="auto"/>
            </w:tcBorders>
            <w:tcMar>
              <w:left w:w="28" w:type="dxa"/>
              <w:right w:w="28" w:type="dxa"/>
            </w:tcMar>
            <w:vAlign w:val="center"/>
          </w:tcPr>
          <w:p w14:paraId="0E88716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△45</w:t>
            </w:r>
          </w:p>
        </w:tc>
        <w:tc>
          <w:tcPr>
            <w:tcW w:w="851" w:type="dxa"/>
            <w:tcBorders>
              <w:top w:val="nil"/>
              <w:left w:val="single" w:sz="12" w:space="0" w:color="auto"/>
              <w:bottom w:val="single" w:sz="4" w:space="0" w:color="auto"/>
              <w:right w:val="single" w:sz="12" w:space="0" w:color="auto"/>
            </w:tcBorders>
            <w:vAlign w:val="center"/>
          </w:tcPr>
          <w:p w14:paraId="2372B4F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△47</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02942A1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1F721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68F65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53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BF162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53</w:t>
            </w:r>
          </w:p>
        </w:tc>
      </w:tr>
      <w:tr w:rsidR="0078065C" w:rsidRPr="0078065C" w14:paraId="74B8E460" w14:textId="77777777" w:rsidTr="002711FB">
        <w:trPr>
          <w:trHeight w:val="510"/>
        </w:trPr>
        <w:tc>
          <w:tcPr>
            <w:tcW w:w="1701" w:type="dxa"/>
            <w:gridSpan w:val="2"/>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4F9A935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81430C5"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399FFB8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w:t>
            </w:r>
          </w:p>
        </w:tc>
        <w:tc>
          <w:tcPr>
            <w:tcW w:w="851" w:type="dxa"/>
            <w:tcBorders>
              <w:top w:val="nil"/>
              <w:left w:val="single" w:sz="12" w:space="0" w:color="auto"/>
              <w:bottom w:val="single" w:sz="4" w:space="0" w:color="auto"/>
              <w:right w:val="single" w:sz="12" w:space="0" w:color="auto"/>
            </w:tcBorders>
            <w:vAlign w:val="center"/>
          </w:tcPr>
          <w:p w14:paraId="4981AE4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△23</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0F07CF2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A2101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4EFEF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97482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6</w:t>
            </w:r>
          </w:p>
        </w:tc>
      </w:tr>
      <w:tr w:rsidR="0078065C" w:rsidRPr="0078065C" w14:paraId="3EE4B699" w14:textId="77777777" w:rsidTr="002711FB">
        <w:trPr>
          <w:trHeight w:val="510"/>
        </w:trPr>
        <w:tc>
          <w:tcPr>
            <w:tcW w:w="1701" w:type="dxa"/>
            <w:gridSpan w:val="2"/>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741E24A4"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4370ABD4"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547CAE6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851" w:type="dxa"/>
            <w:tcBorders>
              <w:top w:val="nil"/>
              <w:left w:val="single" w:sz="12" w:space="0" w:color="auto"/>
              <w:bottom w:val="single" w:sz="8" w:space="0" w:color="auto"/>
              <w:right w:val="single" w:sz="12" w:space="0" w:color="auto"/>
            </w:tcBorders>
            <w:vAlign w:val="center"/>
          </w:tcPr>
          <w:p w14:paraId="4E3C26D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△16</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74AC175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087F1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011DA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DA75C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8"/>
              </w:rPr>
              <w:t>△</w:t>
            </w:r>
            <w:r w:rsidRPr="0078065C">
              <w:rPr>
                <w:rFonts w:ascii="HG丸ｺﾞｼｯｸM-PRO" w:eastAsia="HG丸ｺﾞｼｯｸM-PRO" w:hAnsi="HG丸ｺﾞｼｯｸM-PRO" w:hint="eastAsia"/>
                <w:kern w:val="0"/>
                <w:sz w:val="16"/>
              </w:rPr>
              <w:t>2</w:t>
            </w:r>
          </w:p>
        </w:tc>
      </w:tr>
      <w:tr w:rsidR="0078065C" w:rsidRPr="0078065C" w14:paraId="3A83B5EC" w14:textId="77777777" w:rsidTr="002711FB">
        <w:trPr>
          <w:trHeight w:val="510"/>
        </w:trPr>
        <w:tc>
          <w:tcPr>
            <w:tcW w:w="1701" w:type="dxa"/>
            <w:gridSpan w:val="2"/>
            <w:vMerge w:val="restart"/>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673DCF9D"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過不足(②＋③－①)</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4952B78A"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850" w:type="dxa"/>
            <w:tcBorders>
              <w:top w:val="nil"/>
              <w:left w:val="nil"/>
              <w:bottom w:val="single" w:sz="4" w:space="0" w:color="auto"/>
              <w:right w:val="single" w:sz="12" w:space="0" w:color="auto"/>
            </w:tcBorders>
            <w:tcMar>
              <w:left w:w="28" w:type="dxa"/>
              <w:right w:w="28" w:type="dxa"/>
            </w:tcMar>
            <w:vAlign w:val="center"/>
          </w:tcPr>
          <w:p w14:paraId="05580C7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29</w:t>
            </w:r>
          </w:p>
        </w:tc>
        <w:tc>
          <w:tcPr>
            <w:tcW w:w="851" w:type="dxa"/>
            <w:tcBorders>
              <w:top w:val="nil"/>
              <w:left w:val="single" w:sz="12" w:space="0" w:color="auto"/>
              <w:bottom w:val="single" w:sz="4" w:space="0" w:color="auto"/>
              <w:right w:val="single" w:sz="12" w:space="0" w:color="auto"/>
            </w:tcBorders>
            <w:vAlign w:val="center"/>
          </w:tcPr>
          <w:p w14:paraId="1DE3EBB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4BD63F7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4E9C3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CBC2D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FEC2C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36</w:t>
            </w:r>
          </w:p>
        </w:tc>
      </w:tr>
      <w:tr w:rsidR="0078065C" w:rsidRPr="0078065C" w14:paraId="3A66C776" w14:textId="77777777" w:rsidTr="002711FB">
        <w:trPr>
          <w:trHeight w:val="51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69E6DFD8"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59265BC0"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850" w:type="dxa"/>
            <w:tcBorders>
              <w:top w:val="nil"/>
              <w:left w:val="nil"/>
              <w:bottom w:val="single" w:sz="4" w:space="0" w:color="auto"/>
              <w:right w:val="single" w:sz="12" w:space="0" w:color="auto"/>
            </w:tcBorders>
            <w:tcMar>
              <w:left w:w="28" w:type="dxa"/>
              <w:right w:w="28" w:type="dxa"/>
            </w:tcMar>
            <w:vAlign w:val="center"/>
          </w:tcPr>
          <w:p w14:paraId="2F9ABF6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1" w:type="dxa"/>
            <w:tcBorders>
              <w:top w:val="nil"/>
              <w:left w:val="single" w:sz="12" w:space="0" w:color="auto"/>
              <w:bottom w:val="single" w:sz="4" w:space="0" w:color="auto"/>
              <w:right w:val="single" w:sz="12" w:space="0" w:color="auto"/>
            </w:tcBorders>
            <w:vAlign w:val="center"/>
          </w:tcPr>
          <w:p w14:paraId="5EAC8B8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△80</w:t>
            </w:r>
          </w:p>
        </w:tc>
        <w:tc>
          <w:tcPr>
            <w:tcW w:w="850" w:type="dxa"/>
            <w:tcBorders>
              <w:top w:val="nil"/>
              <w:left w:val="single" w:sz="12" w:space="0" w:color="auto"/>
              <w:bottom w:val="single" w:sz="4" w:space="0" w:color="auto"/>
              <w:right w:val="single" w:sz="4" w:space="0" w:color="auto"/>
            </w:tcBorders>
            <w:tcMar>
              <w:left w:w="28" w:type="dxa"/>
              <w:right w:w="28" w:type="dxa"/>
            </w:tcMar>
            <w:vAlign w:val="center"/>
          </w:tcPr>
          <w:p w14:paraId="1C72C3F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D3C9F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F80BA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E305E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13</w:t>
            </w:r>
          </w:p>
        </w:tc>
      </w:tr>
      <w:tr w:rsidR="0078065C" w:rsidRPr="0078065C" w14:paraId="2DF8B379" w14:textId="77777777" w:rsidTr="002711FB">
        <w:trPr>
          <w:trHeight w:val="51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13FED176"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31B65C4F" w14:textId="77777777" w:rsidR="007A552A" w:rsidRPr="0078065C" w:rsidRDefault="007A552A" w:rsidP="002711FB">
            <w:pPr>
              <w:widowControl/>
              <w:tabs>
                <w:tab w:val="left" w:pos="851"/>
              </w:tabs>
              <w:spacing w:line="200" w:lineRule="exac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850" w:type="dxa"/>
            <w:tcBorders>
              <w:top w:val="nil"/>
              <w:left w:val="nil"/>
              <w:bottom w:val="single" w:sz="8" w:space="0" w:color="auto"/>
              <w:right w:val="single" w:sz="12" w:space="0" w:color="auto"/>
            </w:tcBorders>
            <w:tcMar>
              <w:left w:w="28" w:type="dxa"/>
              <w:right w:w="28" w:type="dxa"/>
            </w:tcMar>
            <w:vAlign w:val="center"/>
          </w:tcPr>
          <w:p w14:paraId="3BFFFE4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51" w:type="dxa"/>
            <w:tcBorders>
              <w:top w:val="nil"/>
              <w:left w:val="single" w:sz="12" w:space="0" w:color="auto"/>
              <w:bottom w:val="single" w:sz="12" w:space="0" w:color="auto"/>
              <w:right w:val="single" w:sz="12" w:space="0" w:color="auto"/>
            </w:tcBorders>
            <w:vAlign w:val="center"/>
          </w:tcPr>
          <w:p w14:paraId="66CA600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0" w:type="dxa"/>
            <w:tcBorders>
              <w:top w:val="nil"/>
              <w:left w:val="single" w:sz="12" w:space="0" w:color="auto"/>
              <w:bottom w:val="single" w:sz="8" w:space="0" w:color="auto"/>
              <w:right w:val="single" w:sz="4" w:space="0" w:color="auto"/>
            </w:tcBorders>
            <w:tcMar>
              <w:left w:w="28" w:type="dxa"/>
              <w:right w:w="28" w:type="dxa"/>
            </w:tcMar>
            <w:vAlign w:val="center"/>
          </w:tcPr>
          <w:p w14:paraId="7CD3BB6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C9086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3404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D6229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38</w:t>
            </w:r>
          </w:p>
        </w:tc>
      </w:tr>
    </w:tbl>
    <w:p w14:paraId="3909F589" w14:textId="77777777" w:rsidR="007A552A" w:rsidRPr="0078065C" w:rsidRDefault="007A552A" w:rsidP="007A552A">
      <w:pPr>
        <w:tabs>
          <w:tab w:val="left" w:pos="851"/>
        </w:tabs>
        <w:ind w:right="880"/>
        <w:rPr>
          <w:rFonts w:ascii="HG丸ｺﾞｼｯｸM-PRO" w:eastAsia="HG丸ｺﾞｼｯｸM-PRO" w:hAnsi="HG丸ｺﾞｼｯｸM-PRO"/>
        </w:rPr>
      </w:pPr>
    </w:p>
    <w:p w14:paraId="4E1D54AC" w14:textId="77777777" w:rsidR="007A552A" w:rsidRPr="0078065C" w:rsidRDefault="007A552A" w:rsidP="007A552A">
      <w:pPr>
        <w:tabs>
          <w:tab w:val="left" w:pos="851"/>
        </w:tabs>
        <w:ind w:leftChars="135" w:left="297"/>
        <w:jc w:val="right"/>
        <w:rPr>
          <w:rFonts w:ascii="HG丸ｺﾞｼｯｸM-PRO" w:eastAsia="HG丸ｺﾞｼｯｸM-PRO" w:hAnsi="HG丸ｺﾞｼｯｸM-PRO"/>
          <w:b/>
          <w:sz w:val="24"/>
          <w:szCs w:val="24"/>
        </w:rPr>
      </w:pPr>
    </w:p>
    <w:p w14:paraId="56462466" w14:textId="77777777" w:rsidR="007A552A" w:rsidRPr="0078065C" w:rsidRDefault="007A552A" w:rsidP="007A552A">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5BEF35B2" w14:textId="77777777" w:rsidR="007A552A" w:rsidRPr="0078065C" w:rsidRDefault="007A552A" w:rsidP="007A552A">
      <w:pPr>
        <w:widowControl/>
        <w:tabs>
          <w:tab w:val="left" w:pos="851"/>
        </w:tabs>
        <w:jc w:val="left"/>
        <w:rPr>
          <w:rFonts w:ascii="HG丸ｺﾞｼｯｸM-PRO" w:eastAsia="HG丸ｺﾞｼｯｸM-PRO" w:hAnsi="HG丸ｺﾞｼｯｸM-PRO" w:cs="ＭＳ ゴシック"/>
          <w:kern w:val="0"/>
          <w:sz w:val="16"/>
          <w:szCs w:val="16"/>
        </w:rPr>
      </w:pPr>
      <w:r w:rsidRPr="0078065C">
        <w:rPr>
          <w:rFonts w:ascii="HG丸ｺﾞｼｯｸM-PRO" w:eastAsia="HG丸ｺﾞｼｯｸM-PRO" w:hAnsi="HG丸ｺﾞｼｯｸM-PRO"/>
          <w:sz w:val="16"/>
          <w:szCs w:val="16"/>
        </w:rPr>
        <w:br w:type="page"/>
      </w:r>
    </w:p>
    <w:p w14:paraId="02EBC2F0" w14:textId="77777777" w:rsidR="007A552A" w:rsidRPr="0078065C" w:rsidRDefault="007A552A" w:rsidP="007A552A">
      <w:pPr>
        <w:tabs>
          <w:tab w:val="left" w:pos="851"/>
        </w:tabs>
        <w:ind w:leftChars="135" w:left="297"/>
        <w:jc w:val="right"/>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rPr>
        <w:lastRenderedPageBreak/>
        <w:t>(人)</w:t>
      </w:r>
    </w:p>
    <w:tbl>
      <w:tblPr>
        <w:tblW w:w="8222" w:type="dxa"/>
        <w:tblInd w:w="983" w:type="dxa"/>
        <w:tblLayout w:type="fixed"/>
        <w:tblCellMar>
          <w:left w:w="99" w:type="dxa"/>
          <w:right w:w="99" w:type="dxa"/>
        </w:tblCellMar>
        <w:tblLook w:val="04A0" w:firstRow="1" w:lastRow="0" w:firstColumn="1" w:lastColumn="0" w:noHBand="0" w:noVBand="1"/>
      </w:tblPr>
      <w:tblGrid>
        <w:gridCol w:w="709"/>
        <w:gridCol w:w="992"/>
        <w:gridCol w:w="993"/>
        <w:gridCol w:w="8"/>
        <w:gridCol w:w="984"/>
        <w:gridCol w:w="992"/>
        <w:gridCol w:w="992"/>
        <w:gridCol w:w="851"/>
        <w:gridCol w:w="850"/>
        <w:gridCol w:w="851"/>
      </w:tblGrid>
      <w:tr w:rsidR="0078065C" w:rsidRPr="0078065C" w14:paraId="35DFBBC4" w14:textId="77777777" w:rsidTr="002711FB">
        <w:trPr>
          <w:trHeight w:val="510"/>
        </w:trPr>
        <w:tc>
          <w:tcPr>
            <w:tcW w:w="2702" w:type="dxa"/>
            <w:gridSpan w:val="4"/>
            <w:tcBorders>
              <w:top w:val="single" w:sz="8" w:space="0" w:color="auto"/>
              <w:left w:val="single" w:sz="8" w:space="0" w:color="auto"/>
              <w:bottom w:val="single" w:sz="8" w:space="0" w:color="auto"/>
              <w:right w:val="single" w:sz="4" w:space="0" w:color="000000"/>
            </w:tcBorders>
            <w:shd w:val="clear" w:color="auto" w:fill="ABE9FF"/>
            <w:tcMar>
              <w:left w:w="28" w:type="dxa"/>
              <w:right w:w="28" w:type="dxa"/>
            </w:tcMar>
            <w:vAlign w:val="center"/>
          </w:tcPr>
          <w:p w14:paraId="29A2196D" w14:textId="77777777" w:rsidR="007A552A" w:rsidRPr="0078065C" w:rsidRDefault="007A552A" w:rsidP="002711FB">
            <w:pPr>
              <w:widowControl/>
              <w:tabs>
                <w:tab w:val="left" w:pos="851"/>
              </w:tabs>
              <w:spacing w:line="0" w:lineRule="atLeast"/>
              <w:jc w:val="left"/>
              <w:rPr>
                <w:rFonts w:ascii="HG丸ｺﾞｼｯｸM-PRO" w:eastAsia="HG丸ｺﾞｼｯｸM-PRO" w:hAnsi="HG丸ｺﾞｼｯｸM-PRO"/>
                <w:b/>
                <w:kern w:val="0"/>
                <w:sz w:val="24"/>
              </w:rPr>
            </w:pPr>
            <w:r w:rsidRPr="0078065C">
              <w:rPr>
                <w:rFonts w:ascii="HG丸ｺﾞｼｯｸM-PRO" w:eastAsia="HG丸ｺﾞｼｯｸM-PRO" w:hAnsi="HG丸ｺﾞｼｯｸM-PRO" w:hint="eastAsia"/>
                <w:b/>
                <w:kern w:val="0"/>
                <w:sz w:val="24"/>
              </w:rPr>
              <w:t>玉縄地域</w:t>
            </w:r>
          </w:p>
        </w:tc>
        <w:tc>
          <w:tcPr>
            <w:tcW w:w="984" w:type="dxa"/>
            <w:tcBorders>
              <w:top w:val="single" w:sz="8" w:space="0" w:color="auto"/>
              <w:left w:val="nil"/>
              <w:bottom w:val="nil"/>
              <w:right w:val="single" w:sz="12" w:space="0" w:color="auto"/>
            </w:tcBorders>
            <w:shd w:val="clear" w:color="auto" w:fill="ABE9FF"/>
            <w:tcMar>
              <w:left w:w="28" w:type="dxa"/>
              <w:right w:w="28" w:type="dxa"/>
            </w:tcMar>
            <w:vAlign w:val="center"/>
          </w:tcPr>
          <w:p w14:paraId="4AB632D5"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w:t>
            </w:r>
          </w:p>
        </w:tc>
        <w:tc>
          <w:tcPr>
            <w:tcW w:w="992" w:type="dxa"/>
            <w:tcBorders>
              <w:top w:val="single" w:sz="12" w:space="0" w:color="auto"/>
              <w:left w:val="single" w:sz="12" w:space="0" w:color="auto"/>
              <w:bottom w:val="nil"/>
              <w:right w:val="single" w:sz="12" w:space="0" w:color="auto"/>
            </w:tcBorders>
            <w:shd w:val="clear" w:color="auto" w:fill="ABE9FF"/>
          </w:tcPr>
          <w:p w14:paraId="4AC8E3C1"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p>
          <w:p w14:paraId="17D63CCE"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令和２年度</w:t>
            </w:r>
          </w:p>
          <w:p w14:paraId="10E76E93"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実績</w:t>
            </w:r>
          </w:p>
        </w:tc>
        <w:tc>
          <w:tcPr>
            <w:tcW w:w="992" w:type="dxa"/>
            <w:tcBorders>
              <w:top w:val="single" w:sz="8" w:space="0" w:color="auto"/>
              <w:left w:val="single" w:sz="12" w:space="0" w:color="auto"/>
              <w:bottom w:val="nil"/>
              <w:right w:val="single" w:sz="4" w:space="0" w:color="auto"/>
            </w:tcBorders>
            <w:shd w:val="clear" w:color="auto" w:fill="ABE9FF"/>
            <w:tcMar>
              <w:left w:w="28" w:type="dxa"/>
              <w:right w:w="28" w:type="dxa"/>
            </w:tcMar>
            <w:vAlign w:val="center"/>
          </w:tcPr>
          <w:p w14:paraId="1989B8AC"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令和３年度</w:t>
            </w:r>
          </w:p>
        </w:tc>
        <w:tc>
          <w:tcPr>
            <w:tcW w:w="851"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537E6BF6"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令和４年度</w:t>
            </w:r>
          </w:p>
        </w:tc>
        <w:tc>
          <w:tcPr>
            <w:tcW w:w="850" w:type="dxa"/>
            <w:tcBorders>
              <w:top w:val="single" w:sz="4" w:space="0" w:color="auto"/>
              <w:left w:val="single" w:sz="4" w:space="0" w:color="auto"/>
              <w:bottom w:val="single" w:sz="4" w:space="0" w:color="auto"/>
              <w:right w:val="single" w:sz="4" w:space="0" w:color="auto"/>
            </w:tcBorders>
            <w:shd w:val="clear" w:color="auto" w:fill="ABE9FF"/>
            <w:tcMar>
              <w:left w:w="28" w:type="dxa"/>
              <w:right w:w="28" w:type="dxa"/>
            </w:tcMar>
            <w:vAlign w:val="center"/>
          </w:tcPr>
          <w:p w14:paraId="34008F2A"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令和５年度</w:t>
            </w:r>
          </w:p>
        </w:tc>
        <w:tc>
          <w:tcPr>
            <w:tcW w:w="851" w:type="dxa"/>
            <w:tcBorders>
              <w:top w:val="single" w:sz="4" w:space="0" w:color="auto"/>
              <w:left w:val="single" w:sz="4" w:space="0" w:color="auto"/>
              <w:bottom w:val="single" w:sz="4" w:space="0" w:color="auto"/>
              <w:right w:val="single" w:sz="4" w:space="0" w:color="auto"/>
            </w:tcBorders>
            <w:shd w:val="clear" w:color="auto" w:fill="ABE9FF"/>
            <w:vAlign w:val="center"/>
          </w:tcPr>
          <w:p w14:paraId="14810D16" w14:textId="77777777" w:rsidR="007A552A" w:rsidRPr="0078065C" w:rsidRDefault="007A552A" w:rsidP="002711FB">
            <w:pPr>
              <w:widowControl/>
              <w:tabs>
                <w:tab w:val="left" w:pos="851"/>
              </w:tabs>
              <w:spacing w:line="0" w:lineRule="atLeast"/>
              <w:jc w:val="center"/>
              <w:rPr>
                <w:rFonts w:ascii="HG丸ｺﾞｼｯｸM-PRO" w:eastAsia="HG丸ｺﾞｼｯｸM-PRO" w:hAnsi="HG丸ｺﾞｼｯｸM-PRO"/>
                <w:kern w:val="0"/>
                <w:sz w:val="12"/>
              </w:rPr>
            </w:pPr>
            <w:r w:rsidRPr="0078065C">
              <w:rPr>
                <w:rFonts w:ascii="HG丸ｺﾞｼｯｸM-PRO" w:eastAsia="HG丸ｺﾞｼｯｸM-PRO" w:hAnsi="HG丸ｺﾞｼｯｸM-PRO" w:hint="eastAsia"/>
                <w:kern w:val="0"/>
                <w:sz w:val="12"/>
              </w:rPr>
              <w:t>令和６年度</w:t>
            </w:r>
          </w:p>
        </w:tc>
      </w:tr>
      <w:tr w:rsidR="0078065C" w:rsidRPr="0078065C" w14:paraId="5D932879" w14:textId="77777777" w:rsidTr="002711FB">
        <w:trPr>
          <w:trHeight w:val="510"/>
        </w:trPr>
        <w:tc>
          <w:tcPr>
            <w:tcW w:w="709" w:type="dxa"/>
            <w:vMerge w:val="restart"/>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63331F93"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量の</w:t>
            </w:r>
          </w:p>
          <w:p w14:paraId="3B4F2E48"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見込み①</w:t>
            </w:r>
          </w:p>
        </w:tc>
        <w:tc>
          <w:tcPr>
            <w:tcW w:w="1993" w:type="dxa"/>
            <w:gridSpan w:val="3"/>
            <w:tcBorders>
              <w:top w:val="single" w:sz="8" w:space="0" w:color="auto"/>
              <w:left w:val="nil"/>
              <w:bottom w:val="single" w:sz="4" w:space="0" w:color="auto"/>
              <w:right w:val="single" w:sz="4" w:space="0" w:color="auto"/>
            </w:tcBorders>
            <w:shd w:val="clear" w:color="auto" w:fill="D1F3FF"/>
            <w:tcMar>
              <w:left w:w="28" w:type="dxa"/>
              <w:right w:w="28" w:type="dxa"/>
            </w:tcMar>
            <w:vAlign w:val="center"/>
          </w:tcPr>
          <w:p w14:paraId="67AF5EDD"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2号認定(３歳以上児)</w:t>
            </w:r>
          </w:p>
        </w:tc>
        <w:tc>
          <w:tcPr>
            <w:tcW w:w="984" w:type="dxa"/>
            <w:tcBorders>
              <w:top w:val="single" w:sz="8" w:space="0" w:color="auto"/>
              <w:left w:val="nil"/>
              <w:bottom w:val="single" w:sz="4" w:space="0" w:color="auto"/>
              <w:right w:val="single" w:sz="12" w:space="0" w:color="auto"/>
            </w:tcBorders>
            <w:tcMar>
              <w:left w:w="28" w:type="dxa"/>
              <w:right w:w="28" w:type="dxa"/>
            </w:tcMar>
            <w:vAlign w:val="center"/>
          </w:tcPr>
          <w:p w14:paraId="4DD734E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212</w:t>
            </w:r>
          </w:p>
        </w:tc>
        <w:tc>
          <w:tcPr>
            <w:tcW w:w="992" w:type="dxa"/>
            <w:tcBorders>
              <w:top w:val="single" w:sz="8" w:space="0" w:color="auto"/>
              <w:left w:val="single" w:sz="12" w:space="0" w:color="auto"/>
              <w:bottom w:val="single" w:sz="4" w:space="0" w:color="auto"/>
              <w:right w:val="single" w:sz="12" w:space="0" w:color="auto"/>
            </w:tcBorders>
            <w:vAlign w:val="center"/>
          </w:tcPr>
          <w:p w14:paraId="54155BF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184</w:t>
            </w:r>
          </w:p>
        </w:tc>
        <w:tc>
          <w:tcPr>
            <w:tcW w:w="992"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527692C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E90FD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1286FF" w14:textId="77777777" w:rsidR="007A552A" w:rsidRPr="0078065C" w:rsidRDefault="007A552A" w:rsidP="002711FB">
            <w:pPr>
              <w:pStyle w:val="aff5"/>
              <w:tabs>
                <w:tab w:val="left" w:pos="851"/>
              </w:tabs>
              <w:spacing w:line="200" w:lineRule="exact"/>
              <w:rPr>
                <w:sz w:val="16"/>
              </w:rPr>
            </w:pPr>
            <w:r w:rsidRPr="0078065C">
              <w:rPr>
                <w:rFonts w:hint="eastAsia"/>
                <w:sz w:val="16"/>
              </w:rPr>
              <w:t>206</w:t>
            </w:r>
          </w:p>
        </w:tc>
        <w:tc>
          <w:tcPr>
            <w:tcW w:w="851" w:type="dxa"/>
            <w:tcBorders>
              <w:top w:val="single" w:sz="4" w:space="0" w:color="auto"/>
              <w:left w:val="single" w:sz="4" w:space="0" w:color="auto"/>
              <w:bottom w:val="single" w:sz="4" w:space="0" w:color="auto"/>
              <w:right w:val="single" w:sz="4" w:space="0" w:color="auto"/>
            </w:tcBorders>
            <w:vAlign w:val="center"/>
          </w:tcPr>
          <w:p w14:paraId="7AD1CC2F" w14:textId="77777777" w:rsidR="007A552A" w:rsidRPr="0078065C" w:rsidRDefault="007A552A" w:rsidP="002711FB">
            <w:pPr>
              <w:pStyle w:val="aff5"/>
              <w:tabs>
                <w:tab w:val="left" w:pos="851"/>
              </w:tabs>
              <w:spacing w:line="200" w:lineRule="exact"/>
            </w:pPr>
            <w:r w:rsidRPr="0078065C">
              <w:rPr>
                <w:rFonts w:hint="eastAsia"/>
              </w:rPr>
              <w:t>204</w:t>
            </w:r>
          </w:p>
        </w:tc>
      </w:tr>
      <w:tr w:rsidR="0078065C" w:rsidRPr="0078065C" w14:paraId="3D6C0831" w14:textId="77777777" w:rsidTr="002711FB">
        <w:trPr>
          <w:trHeight w:val="510"/>
        </w:trPr>
        <w:tc>
          <w:tcPr>
            <w:tcW w:w="709" w:type="dxa"/>
            <w:vMerge/>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71849E7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07C04CBF"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3号認定</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74CE54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5C04768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210</w:t>
            </w:r>
          </w:p>
        </w:tc>
        <w:tc>
          <w:tcPr>
            <w:tcW w:w="992" w:type="dxa"/>
            <w:tcBorders>
              <w:top w:val="nil"/>
              <w:left w:val="single" w:sz="12" w:space="0" w:color="auto"/>
              <w:bottom w:val="single" w:sz="4" w:space="0" w:color="auto"/>
              <w:right w:val="single" w:sz="12" w:space="0" w:color="auto"/>
            </w:tcBorders>
            <w:vAlign w:val="center"/>
          </w:tcPr>
          <w:p w14:paraId="32434F8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157</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5B4F33B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7F60AD"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211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C8FFC" w14:textId="77777777" w:rsidR="007A552A" w:rsidRPr="0078065C" w:rsidRDefault="007A552A" w:rsidP="002711FB">
            <w:pPr>
              <w:pStyle w:val="aff5"/>
              <w:tabs>
                <w:tab w:val="left" w:pos="851"/>
              </w:tabs>
              <w:spacing w:line="200" w:lineRule="exact"/>
              <w:rPr>
                <w:sz w:val="16"/>
              </w:rPr>
            </w:pPr>
            <w:r w:rsidRPr="0078065C">
              <w:rPr>
                <w:rFonts w:hint="eastAsia"/>
                <w:sz w:val="16"/>
              </w:rPr>
              <w:t>208</w:t>
            </w:r>
          </w:p>
        </w:tc>
        <w:tc>
          <w:tcPr>
            <w:tcW w:w="851" w:type="dxa"/>
            <w:tcBorders>
              <w:top w:val="single" w:sz="4" w:space="0" w:color="auto"/>
              <w:left w:val="single" w:sz="4" w:space="0" w:color="auto"/>
              <w:bottom w:val="single" w:sz="4" w:space="0" w:color="auto"/>
              <w:right w:val="single" w:sz="4" w:space="0" w:color="auto"/>
            </w:tcBorders>
            <w:vAlign w:val="center"/>
          </w:tcPr>
          <w:p w14:paraId="0C1C86CC" w14:textId="77777777" w:rsidR="007A552A" w:rsidRPr="0078065C" w:rsidRDefault="007A552A" w:rsidP="002711FB">
            <w:pPr>
              <w:pStyle w:val="aff5"/>
              <w:tabs>
                <w:tab w:val="left" w:pos="851"/>
              </w:tabs>
              <w:spacing w:line="200" w:lineRule="exact"/>
            </w:pPr>
            <w:r w:rsidRPr="0078065C">
              <w:rPr>
                <w:rFonts w:hint="eastAsia"/>
              </w:rPr>
              <w:t>206</w:t>
            </w:r>
          </w:p>
        </w:tc>
      </w:tr>
      <w:tr w:rsidR="0078065C" w:rsidRPr="0078065C" w14:paraId="7D5A320C" w14:textId="77777777" w:rsidTr="002711FB">
        <w:trPr>
          <w:trHeight w:val="510"/>
        </w:trPr>
        <w:tc>
          <w:tcPr>
            <w:tcW w:w="709" w:type="dxa"/>
            <w:vMerge/>
            <w:tcBorders>
              <w:top w:val="nil"/>
              <w:left w:val="single" w:sz="8" w:space="0" w:color="auto"/>
              <w:bottom w:val="single" w:sz="8" w:space="0" w:color="000000"/>
              <w:right w:val="single" w:sz="4" w:space="0" w:color="auto"/>
            </w:tcBorders>
            <w:shd w:val="clear" w:color="auto" w:fill="D1F3FF"/>
            <w:tcMar>
              <w:left w:w="28" w:type="dxa"/>
              <w:right w:w="28" w:type="dxa"/>
            </w:tcMar>
            <w:vAlign w:val="center"/>
          </w:tcPr>
          <w:p w14:paraId="74830F99"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8" w:space="0" w:color="000000"/>
              <w:right w:val="single" w:sz="4" w:space="0" w:color="auto"/>
            </w:tcBorders>
            <w:shd w:val="clear" w:color="auto" w:fill="D1F3FF"/>
            <w:tcMar>
              <w:left w:w="28" w:type="dxa"/>
              <w:right w:w="28" w:type="dxa"/>
            </w:tcMar>
            <w:vAlign w:val="center"/>
          </w:tcPr>
          <w:p w14:paraId="62FA4B94"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3732554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20FEE0A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38</w:t>
            </w:r>
          </w:p>
        </w:tc>
        <w:tc>
          <w:tcPr>
            <w:tcW w:w="992" w:type="dxa"/>
            <w:tcBorders>
              <w:top w:val="nil"/>
              <w:left w:val="single" w:sz="12" w:space="0" w:color="auto"/>
              <w:bottom w:val="single" w:sz="8" w:space="0" w:color="auto"/>
              <w:right w:val="single" w:sz="12" w:space="0" w:color="auto"/>
            </w:tcBorders>
            <w:vAlign w:val="center"/>
          </w:tcPr>
          <w:p w14:paraId="6CFC7E2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41</w:t>
            </w: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2D801C5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CD349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37</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66602A" w14:textId="77777777" w:rsidR="007A552A" w:rsidRPr="0078065C" w:rsidRDefault="007A552A" w:rsidP="002711FB">
            <w:pPr>
              <w:pStyle w:val="aff5"/>
              <w:tabs>
                <w:tab w:val="left" w:pos="851"/>
              </w:tabs>
              <w:spacing w:line="200" w:lineRule="exact"/>
              <w:rPr>
                <w:sz w:val="16"/>
              </w:rPr>
            </w:pPr>
            <w:r w:rsidRPr="0078065C">
              <w:rPr>
                <w:rFonts w:hint="eastAsia"/>
                <w:sz w:val="16"/>
              </w:rPr>
              <w:t>36</w:t>
            </w:r>
          </w:p>
        </w:tc>
        <w:tc>
          <w:tcPr>
            <w:tcW w:w="851" w:type="dxa"/>
            <w:tcBorders>
              <w:top w:val="single" w:sz="4" w:space="0" w:color="auto"/>
              <w:left w:val="single" w:sz="4" w:space="0" w:color="auto"/>
              <w:bottom w:val="single" w:sz="4" w:space="0" w:color="auto"/>
              <w:right w:val="single" w:sz="4" w:space="0" w:color="auto"/>
            </w:tcBorders>
            <w:vAlign w:val="center"/>
          </w:tcPr>
          <w:p w14:paraId="5783FBA8" w14:textId="77777777" w:rsidR="007A552A" w:rsidRPr="0078065C" w:rsidRDefault="007A552A" w:rsidP="002711FB">
            <w:pPr>
              <w:pStyle w:val="aff5"/>
              <w:tabs>
                <w:tab w:val="left" w:pos="851"/>
              </w:tabs>
              <w:spacing w:line="200" w:lineRule="exact"/>
            </w:pPr>
            <w:r w:rsidRPr="0078065C">
              <w:rPr>
                <w:rFonts w:hint="eastAsia"/>
              </w:rPr>
              <w:t>35</w:t>
            </w:r>
          </w:p>
        </w:tc>
      </w:tr>
      <w:tr w:rsidR="0078065C" w:rsidRPr="0078065C" w14:paraId="20E184CD" w14:textId="77777777" w:rsidTr="002711FB">
        <w:trPr>
          <w:trHeight w:val="510"/>
        </w:trPr>
        <w:tc>
          <w:tcPr>
            <w:tcW w:w="709" w:type="dxa"/>
            <w:vMerge w:val="restart"/>
            <w:tcBorders>
              <w:top w:val="nil"/>
              <w:left w:val="single" w:sz="8" w:space="0" w:color="auto"/>
              <w:right w:val="single" w:sz="4" w:space="0" w:color="auto"/>
            </w:tcBorders>
            <w:shd w:val="clear" w:color="auto" w:fill="D1F3FF"/>
            <w:tcMar>
              <w:left w:w="28" w:type="dxa"/>
              <w:right w:w="28" w:type="dxa"/>
            </w:tcMar>
            <w:vAlign w:val="center"/>
          </w:tcPr>
          <w:p w14:paraId="083EE448"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確保</w:t>
            </w:r>
          </w:p>
          <w:p w14:paraId="6FC8639D"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方策②</w:t>
            </w:r>
          </w:p>
        </w:tc>
        <w:tc>
          <w:tcPr>
            <w:tcW w:w="992" w:type="dxa"/>
            <w:vMerge w:val="restart"/>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75A2667B"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特定教育・</w:t>
            </w:r>
          </w:p>
          <w:p w14:paraId="724284FA"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保育施設</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7CF4543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4450BE3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206</w:t>
            </w:r>
          </w:p>
        </w:tc>
        <w:tc>
          <w:tcPr>
            <w:tcW w:w="992" w:type="dxa"/>
            <w:tcBorders>
              <w:top w:val="nil"/>
              <w:left w:val="single" w:sz="12" w:space="0" w:color="auto"/>
              <w:bottom w:val="single" w:sz="4" w:space="0" w:color="auto"/>
              <w:right w:val="single" w:sz="12" w:space="0" w:color="auto"/>
            </w:tcBorders>
            <w:vAlign w:val="center"/>
          </w:tcPr>
          <w:p w14:paraId="689F23C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206</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3C2C0ED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42128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206</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CD2592" w14:textId="77777777" w:rsidR="007A552A" w:rsidRPr="0078065C" w:rsidRDefault="007A552A" w:rsidP="002711FB">
            <w:pPr>
              <w:pStyle w:val="aff5"/>
              <w:tabs>
                <w:tab w:val="left" w:pos="851"/>
              </w:tabs>
              <w:spacing w:line="200" w:lineRule="exact"/>
              <w:rPr>
                <w:sz w:val="16"/>
              </w:rPr>
            </w:pPr>
            <w:r w:rsidRPr="0078065C">
              <w:rPr>
                <w:rFonts w:hint="eastAsia"/>
                <w:sz w:val="16"/>
              </w:rPr>
              <w:t>206</w:t>
            </w:r>
          </w:p>
        </w:tc>
        <w:tc>
          <w:tcPr>
            <w:tcW w:w="851" w:type="dxa"/>
            <w:tcBorders>
              <w:top w:val="single" w:sz="4" w:space="0" w:color="auto"/>
              <w:left w:val="single" w:sz="4" w:space="0" w:color="auto"/>
              <w:bottom w:val="single" w:sz="4" w:space="0" w:color="auto"/>
              <w:right w:val="single" w:sz="4" w:space="0" w:color="auto"/>
            </w:tcBorders>
            <w:vAlign w:val="center"/>
          </w:tcPr>
          <w:p w14:paraId="7F274726" w14:textId="77777777" w:rsidR="007A552A" w:rsidRPr="0078065C" w:rsidRDefault="007A552A" w:rsidP="002711FB">
            <w:pPr>
              <w:pStyle w:val="aff5"/>
              <w:tabs>
                <w:tab w:val="left" w:pos="851"/>
              </w:tabs>
              <w:spacing w:line="200" w:lineRule="exact"/>
            </w:pPr>
            <w:r w:rsidRPr="0078065C">
              <w:rPr>
                <w:rFonts w:hint="eastAsia"/>
              </w:rPr>
              <w:t>206</w:t>
            </w:r>
          </w:p>
        </w:tc>
      </w:tr>
      <w:tr w:rsidR="0078065C" w:rsidRPr="0078065C" w14:paraId="1AB06BC6"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06B07A0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3B4611F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0A2B3B9F"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379AF9E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113</w:t>
            </w:r>
          </w:p>
        </w:tc>
        <w:tc>
          <w:tcPr>
            <w:tcW w:w="992" w:type="dxa"/>
            <w:tcBorders>
              <w:top w:val="nil"/>
              <w:left w:val="single" w:sz="12" w:space="0" w:color="auto"/>
              <w:bottom w:val="single" w:sz="4" w:space="0" w:color="auto"/>
              <w:right w:val="single" w:sz="12" w:space="0" w:color="auto"/>
            </w:tcBorders>
            <w:vAlign w:val="center"/>
          </w:tcPr>
          <w:p w14:paraId="4F722D7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113</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6A48306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113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60CB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113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31A94" w14:textId="77777777" w:rsidR="007A552A" w:rsidRPr="0078065C" w:rsidRDefault="007A552A" w:rsidP="002711FB">
            <w:pPr>
              <w:pStyle w:val="aff5"/>
              <w:tabs>
                <w:tab w:val="left" w:pos="851"/>
              </w:tabs>
              <w:spacing w:line="200" w:lineRule="exact"/>
              <w:rPr>
                <w:sz w:val="16"/>
              </w:rPr>
            </w:pPr>
            <w:r w:rsidRPr="0078065C">
              <w:rPr>
                <w:rFonts w:hint="eastAsia"/>
                <w:sz w:val="16"/>
              </w:rPr>
              <w:t>113</w:t>
            </w:r>
          </w:p>
        </w:tc>
        <w:tc>
          <w:tcPr>
            <w:tcW w:w="851" w:type="dxa"/>
            <w:tcBorders>
              <w:top w:val="single" w:sz="4" w:space="0" w:color="auto"/>
              <w:left w:val="single" w:sz="4" w:space="0" w:color="auto"/>
              <w:bottom w:val="single" w:sz="4" w:space="0" w:color="auto"/>
              <w:right w:val="single" w:sz="4" w:space="0" w:color="auto"/>
            </w:tcBorders>
            <w:vAlign w:val="center"/>
          </w:tcPr>
          <w:p w14:paraId="5AAF85E4" w14:textId="77777777" w:rsidR="007A552A" w:rsidRPr="0078065C" w:rsidRDefault="007A552A" w:rsidP="002711FB">
            <w:pPr>
              <w:pStyle w:val="aff5"/>
              <w:tabs>
                <w:tab w:val="left" w:pos="851"/>
              </w:tabs>
              <w:spacing w:line="200" w:lineRule="exact"/>
            </w:pPr>
            <w:r w:rsidRPr="0078065C">
              <w:rPr>
                <w:rFonts w:hint="eastAsia"/>
              </w:rPr>
              <w:t>113</w:t>
            </w:r>
          </w:p>
        </w:tc>
      </w:tr>
      <w:tr w:rsidR="0078065C" w:rsidRPr="0078065C" w14:paraId="76FB4FC8"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7D234CA3"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top w:val="nil"/>
              <w:left w:val="single" w:sz="4" w:space="0" w:color="auto"/>
              <w:bottom w:val="single" w:sz="4" w:space="0" w:color="auto"/>
              <w:right w:val="single" w:sz="4" w:space="0" w:color="auto"/>
            </w:tcBorders>
            <w:shd w:val="clear" w:color="auto" w:fill="D1F3FF"/>
            <w:tcMar>
              <w:left w:w="28" w:type="dxa"/>
              <w:right w:w="28" w:type="dxa"/>
            </w:tcMar>
            <w:vAlign w:val="center"/>
          </w:tcPr>
          <w:p w14:paraId="4E4014E1"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0B6DEBC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12FA3A2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w:t>
            </w:r>
          </w:p>
        </w:tc>
        <w:tc>
          <w:tcPr>
            <w:tcW w:w="992" w:type="dxa"/>
            <w:tcBorders>
              <w:top w:val="nil"/>
              <w:left w:val="single" w:sz="12" w:space="0" w:color="auto"/>
              <w:bottom w:val="single" w:sz="4" w:space="0" w:color="auto"/>
              <w:right w:val="single" w:sz="12" w:space="0" w:color="auto"/>
            </w:tcBorders>
            <w:vAlign w:val="center"/>
          </w:tcPr>
          <w:p w14:paraId="2495F1B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2766C38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673DC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B8BB54" w14:textId="77777777" w:rsidR="007A552A" w:rsidRPr="0078065C" w:rsidRDefault="007A552A" w:rsidP="002711FB">
            <w:pPr>
              <w:pStyle w:val="aff5"/>
              <w:tabs>
                <w:tab w:val="left" w:pos="851"/>
              </w:tabs>
              <w:spacing w:line="200" w:lineRule="exact"/>
              <w:rPr>
                <w:sz w:val="16"/>
              </w:rPr>
            </w:pPr>
            <w:r w:rsidRPr="0078065C">
              <w:rPr>
                <w:rFonts w:hint="eastAsia"/>
                <w:sz w:val="16"/>
              </w:rPr>
              <w:t>35</w:t>
            </w:r>
          </w:p>
        </w:tc>
        <w:tc>
          <w:tcPr>
            <w:tcW w:w="851" w:type="dxa"/>
            <w:tcBorders>
              <w:top w:val="single" w:sz="4" w:space="0" w:color="auto"/>
              <w:left w:val="single" w:sz="4" w:space="0" w:color="auto"/>
              <w:bottom w:val="single" w:sz="4" w:space="0" w:color="auto"/>
              <w:right w:val="single" w:sz="4" w:space="0" w:color="auto"/>
            </w:tcBorders>
            <w:vAlign w:val="center"/>
          </w:tcPr>
          <w:p w14:paraId="3CF7516B" w14:textId="77777777" w:rsidR="007A552A" w:rsidRPr="0078065C" w:rsidRDefault="007A552A" w:rsidP="002711FB">
            <w:pPr>
              <w:pStyle w:val="aff5"/>
              <w:tabs>
                <w:tab w:val="left" w:pos="851"/>
              </w:tabs>
              <w:spacing w:line="200" w:lineRule="exact"/>
            </w:pPr>
            <w:r w:rsidRPr="0078065C">
              <w:rPr>
                <w:rFonts w:hint="eastAsia"/>
              </w:rPr>
              <w:t>35</w:t>
            </w:r>
          </w:p>
        </w:tc>
      </w:tr>
      <w:tr w:rsidR="0078065C" w:rsidRPr="0078065C" w14:paraId="408DD112"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2230AAA9"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val="restart"/>
            <w:tcBorders>
              <w:top w:val="nil"/>
              <w:left w:val="single" w:sz="4" w:space="0" w:color="auto"/>
              <w:right w:val="single" w:sz="4" w:space="0" w:color="auto"/>
            </w:tcBorders>
            <w:shd w:val="clear" w:color="auto" w:fill="D1F3FF"/>
            <w:tcMar>
              <w:left w:w="28" w:type="dxa"/>
              <w:right w:w="28" w:type="dxa"/>
            </w:tcMar>
            <w:vAlign w:val="center"/>
          </w:tcPr>
          <w:p w14:paraId="400FEABD"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特定地域型保育事業</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3DAD2A3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3739DD8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992" w:type="dxa"/>
            <w:tcBorders>
              <w:top w:val="nil"/>
              <w:left w:val="single" w:sz="12" w:space="0" w:color="auto"/>
              <w:bottom w:val="single" w:sz="4" w:space="0" w:color="auto"/>
              <w:right w:val="single" w:sz="12" w:space="0" w:color="auto"/>
            </w:tcBorders>
            <w:vAlign w:val="center"/>
          </w:tcPr>
          <w:p w14:paraId="41F4FB9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6E65488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CD12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111BFD" w14:textId="77777777" w:rsidR="007A552A" w:rsidRPr="0078065C" w:rsidRDefault="007A552A" w:rsidP="002711FB">
            <w:pPr>
              <w:pStyle w:val="aff5"/>
              <w:tabs>
                <w:tab w:val="left" w:pos="851"/>
              </w:tabs>
              <w:spacing w:line="200" w:lineRule="exact"/>
              <w:rPr>
                <w:sz w:val="16"/>
              </w:rPr>
            </w:pPr>
            <w:r w:rsidRPr="0078065C">
              <w:rPr>
                <w:rFonts w:hint="eastAsia"/>
                <w:sz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286B89AF" w14:textId="77777777" w:rsidR="007A552A" w:rsidRPr="0078065C" w:rsidRDefault="007A552A" w:rsidP="002711FB">
            <w:pPr>
              <w:pStyle w:val="aff5"/>
              <w:tabs>
                <w:tab w:val="left" w:pos="851"/>
              </w:tabs>
              <w:spacing w:line="200" w:lineRule="exact"/>
            </w:pPr>
            <w:r w:rsidRPr="0078065C">
              <w:rPr>
                <w:rFonts w:hint="eastAsia"/>
              </w:rPr>
              <w:t>4</w:t>
            </w:r>
          </w:p>
        </w:tc>
      </w:tr>
      <w:tr w:rsidR="0078065C" w:rsidRPr="0078065C" w14:paraId="0A5E54EB"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B9A78DB"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left w:val="single" w:sz="4" w:space="0" w:color="auto"/>
              <w:bottom w:val="single" w:sz="4" w:space="0" w:color="auto"/>
              <w:right w:val="single" w:sz="4" w:space="0" w:color="auto"/>
            </w:tcBorders>
            <w:shd w:val="clear" w:color="auto" w:fill="D1F3FF"/>
            <w:tcMar>
              <w:left w:w="28" w:type="dxa"/>
              <w:right w:w="28" w:type="dxa"/>
            </w:tcMar>
            <w:vAlign w:val="center"/>
          </w:tcPr>
          <w:p w14:paraId="101B30D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7E2C91CC"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0EE23114"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992" w:type="dxa"/>
            <w:tcBorders>
              <w:top w:val="nil"/>
              <w:left w:val="single" w:sz="12" w:space="0" w:color="auto"/>
              <w:bottom w:val="single" w:sz="8" w:space="0" w:color="auto"/>
              <w:right w:val="single" w:sz="12" w:space="0" w:color="auto"/>
            </w:tcBorders>
            <w:vAlign w:val="center"/>
          </w:tcPr>
          <w:p w14:paraId="16818A6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02A69B5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A1DB8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6FA71A" w14:textId="77777777" w:rsidR="007A552A" w:rsidRPr="0078065C" w:rsidRDefault="007A552A" w:rsidP="002711FB">
            <w:pPr>
              <w:pStyle w:val="aff5"/>
              <w:tabs>
                <w:tab w:val="left" w:pos="851"/>
              </w:tabs>
              <w:spacing w:line="200" w:lineRule="exact"/>
              <w:rPr>
                <w:sz w:val="16"/>
              </w:rPr>
            </w:pPr>
            <w:r w:rsidRPr="0078065C">
              <w:rPr>
                <w:rFonts w:hint="eastAsia"/>
                <w:sz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6E6A9836" w14:textId="77777777" w:rsidR="007A552A" w:rsidRPr="0078065C" w:rsidRDefault="007A552A" w:rsidP="002711FB">
            <w:pPr>
              <w:pStyle w:val="aff5"/>
              <w:tabs>
                <w:tab w:val="left" w:pos="851"/>
              </w:tabs>
              <w:spacing w:line="200" w:lineRule="exact"/>
            </w:pPr>
            <w:r w:rsidRPr="0078065C">
              <w:rPr>
                <w:rFonts w:hint="eastAsia"/>
              </w:rPr>
              <w:t>1</w:t>
            </w:r>
          </w:p>
        </w:tc>
      </w:tr>
      <w:tr w:rsidR="0078065C" w:rsidRPr="0078065C" w14:paraId="3345CEF0"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5FEC743D" w14:textId="77777777" w:rsidR="007A552A" w:rsidRPr="0078065C" w:rsidRDefault="007A552A" w:rsidP="002711FB"/>
        </w:tc>
        <w:tc>
          <w:tcPr>
            <w:tcW w:w="992" w:type="dxa"/>
            <w:vMerge w:val="restart"/>
            <w:tcBorders>
              <w:top w:val="single" w:sz="4" w:space="0" w:color="auto"/>
              <w:left w:val="single" w:sz="4" w:space="0" w:color="auto"/>
              <w:right w:val="single" w:sz="4" w:space="0" w:color="auto"/>
            </w:tcBorders>
            <w:shd w:val="clear" w:color="auto" w:fill="D1F3FF"/>
            <w:tcMar>
              <w:left w:w="28" w:type="dxa"/>
              <w:right w:w="28" w:type="dxa"/>
            </w:tcMar>
            <w:vAlign w:val="center"/>
          </w:tcPr>
          <w:p w14:paraId="0D344332" w14:textId="77777777" w:rsidR="007A552A" w:rsidRPr="0078065C" w:rsidRDefault="007A552A" w:rsidP="002711FB">
            <w:pPr>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企業主導型保育事業</w:t>
            </w: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29029262" w14:textId="77777777" w:rsidR="007A552A" w:rsidRPr="0078065C" w:rsidRDefault="007A552A" w:rsidP="002711FB">
            <w:pPr>
              <w:widowControl/>
              <w:tabs>
                <w:tab w:val="left" w:pos="830"/>
              </w:tabs>
              <w:spacing w:line="200" w:lineRule="exact"/>
              <w:ind w:leftChars="-64" w:left="-120" w:right="116" w:hanging="21"/>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３歳以上児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62B67C7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992" w:type="dxa"/>
            <w:tcBorders>
              <w:top w:val="nil"/>
              <w:left w:val="single" w:sz="12" w:space="0" w:color="auto"/>
              <w:bottom w:val="single" w:sz="8" w:space="0" w:color="auto"/>
              <w:right w:val="single" w:sz="12" w:space="0" w:color="auto"/>
            </w:tcBorders>
            <w:vAlign w:val="center"/>
          </w:tcPr>
          <w:p w14:paraId="0DD0AF6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19E6C12A" w14:textId="77777777" w:rsidR="007A552A" w:rsidRPr="0078065C" w:rsidRDefault="007A552A" w:rsidP="002711FB">
            <w:pPr>
              <w:pStyle w:val="aff5"/>
              <w:tabs>
                <w:tab w:val="left" w:pos="851"/>
              </w:tabs>
              <w:spacing w:line="200" w:lineRule="exact"/>
            </w:pPr>
            <w:r w:rsidRPr="0078065C">
              <w:rPr>
                <w:rFonts w:hint="eastAsia"/>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8D368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72DEA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69D5345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6"/>
              </w:rPr>
            </w:pPr>
            <w:r w:rsidRPr="0078065C">
              <w:rPr>
                <w:rFonts w:ascii="HG丸ｺﾞｼｯｸM-PRO" w:eastAsia="HG丸ｺﾞｼｯｸM-PRO" w:hAnsi="HG丸ｺﾞｼｯｸM-PRO" w:hint="eastAsia"/>
                <w:kern w:val="0"/>
                <w:sz w:val="16"/>
              </w:rPr>
              <w:t>―</w:t>
            </w:r>
          </w:p>
        </w:tc>
      </w:tr>
      <w:tr w:rsidR="0078065C" w:rsidRPr="0078065C" w14:paraId="6793C1F2"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1820A52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left w:val="single" w:sz="4" w:space="0" w:color="auto"/>
              <w:right w:val="single" w:sz="4" w:space="0" w:color="auto"/>
            </w:tcBorders>
            <w:shd w:val="clear" w:color="auto" w:fill="D1F3FF"/>
            <w:tcMar>
              <w:left w:w="28" w:type="dxa"/>
              <w:right w:w="28" w:type="dxa"/>
            </w:tcMar>
            <w:vAlign w:val="center"/>
          </w:tcPr>
          <w:p w14:paraId="376CAC73"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5F20851A"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7D9F21A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992" w:type="dxa"/>
            <w:tcBorders>
              <w:top w:val="nil"/>
              <w:left w:val="single" w:sz="12" w:space="0" w:color="auto"/>
              <w:bottom w:val="single" w:sz="8" w:space="0" w:color="auto"/>
              <w:right w:val="single" w:sz="12" w:space="0" w:color="auto"/>
            </w:tcBorders>
            <w:vAlign w:val="center"/>
          </w:tcPr>
          <w:p w14:paraId="5CDB7430"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6A0531F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B03C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ADFAB0" w14:textId="77777777" w:rsidR="007A552A" w:rsidRPr="0078065C" w:rsidRDefault="007A552A" w:rsidP="002711FB">
            <w:pPr>
              <w:pStyle w:val="aff5"/>
              <w:tabs>
                <w:tab w:val="left" w:pos="851"/>
              </w:tabs>
              <w:spacing w:line="200" w:lineRule="exact"/>
            </w:pPr>
            <w:r w:rsidRPr="0078065C">
              <w:rPr>
                <w:rFonts w:hint="eastAsia"/>
              </w:rPr>
              <w:t>―</w:t>
            </w:r>
          </w:p>
        </w:tc>
        <w:tc>
          <w:tcPr>
            <w:tcW w:w="851" w:type="dxa"/>
            <w:tcBorders>
              <w:top w:val="single" w:sz="4" w:space="0" w:color="auto"/>
              <w:left w:val="single" w:sz="4" w:space="0" w:color="auto"/>
              <w:bottom w:val="single" w:sz="4" w:space="0" w:color="auto"/>
              <w:right w:val="single" w:sz="4" w:space="0" w:color="auto"/>
            </w:tcBorders>
            <w:vAlign w:val="center"/>
          </w:tcPr>
          <w:p w14:paraId="3776E74A" w14:textId="77777777" w:rsidR="007A552A" w:rsidRPr="0078065C" w:rsidRDefault="007A552A" w:rsidP="002711FB">
            <w:pPr>
              <w:pStyle w:val="aff5"/>
              <w:tabs>
                <w:tab w:val="left" w:pos="851"/>
              </w:tabs>
              <w:spacing w:line="200" w:lineRule="exact"/>
            </w:pPr>
            <w:r w:rsidRPr="0078065C">
              <w:rPr>
                <w:rFonts w:hint="eastAsia"/>
              </w:rPr>
              <w:t>―</w:t>
            </w:r>
          </w:p>
        </w:tc>
      </w:tr>
      <w:tr w:rsidR="0078065C" w:rsidRPr="0078065C" w14:paraId="46F31957" w14:textId="77777777" w:rsidTr="002711FB">
        <w:trPr>
          <w:trHeight w:val="510"/>
        </w:trPr>
        <w:tc>
          <w:tcPr>
            <w:tcW w:w="709" w:type="dxa"/>
            <w:vMerge/>
            <w:tcBorders>
              <w:left w:val="single" w:sz="8" w:space="0" w:color="auto"/>
              <w:right w:val="single" w:sz="4" w:space="0" w:color="auto"/>
            </w:tcBorders>
            <w:shd w:val="clear" w:color="auto" w:fill="D1F3FF"/>
            <w:tcMar>
              <w:left w:w="28" w:type="dxa"/>
              <w:right w:w="28" w:type="dxa"/>
            </w:tcMar>
            <w:vAlign w:val="center"/>
          </w:tcPr>
          <w:p w14:paraId="2A84465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vMerge/>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2F8C5BBE"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36A84876"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70F0B8C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992" w:type="dxa"/>
            <w:tcBorders>
              <w:top w:val="nil"/>
              <w:left w:val="single" w:sz="12" w:space="0" w:color="auto"/>
              <w:bottom w:val="single" w:sz="8" w:space="0" w:color="auto"/>
              <w:right w:val="single" w:sz="12" w:space="0" w:color="auto"/>
            </w:tcBorders>
            <w:vAlign w:val="center"/>
          </w:tcPr>
          <w:p w14:paraId="5DEE537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1B04985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54ACC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75151A" w14:textId="77777777" w:rsidR="007A552A" w:rsidRPr="0078065C" w:rsidRDefault="007A552A" w:rsidP="002711FB">
            <w:pPr>
              <w:pStyle w:val="aff5"/>
              <w:tabs>
                <w:tab w:val="left" w:pos="851"/>
              </w:tabs>
              <w:spacing w:line="200" w:lineRule="exact"/>
            </w:pPr>
            <w:r w:rsidRPr="0078065C">
              <w:rPr>
                <w:rFonts w:hint="eastAsia"/>
              </w:rPr>
              <w:t>―</w:t>
            </w:r>
          </w:p>
        </w:tc>
        <w:tc>
          <w:tcPr>
            <w:tcW w:w="851" w:type="dxa"/>
            <w:tcBorders>
              <w:top w:val="single" w:sz="4" w:space="0" w:color="auto"/>
              <w:left w:val="single" w:sz="4" w:space="0" w:color="auto"/>
              <w:bottom w:val="single" w:sz="4" w:space="0" w:color="auto"/>
              <w:right w:val="single" w:sz="4" w:space="0" w:color="auto"/>
            </w:tcBorders>
            <w:vAlign w:val="center"/>
          </w:tcPr>
          <w:p w14:paraId="4FB752DF" w14:textId="77777777" w:rsidR="007A552A" w:rsidRPr="0078065C" w:rsidRDefault="007A552A" w:rsidP="002711FB">
            <w:pPr>
              <w:pStyle w:val="aff5"/>
              <w:tabs>
                <w:tab w:val="left" w:pos="851"/>
              </w:tabs>
              <w:spacing w:line="200" w:lineRule="exact"/>
            </w:pPr>
            <w:r w:rsidRPr="0078065C">
              <w:rPr>
                <w:rFonts w:hint="eastAsia"/>
              </w:rPr>
              <w:t>―</w:t>
            </w:r>
          </w:p>
        </w:tc>
      </w:tr>
      <w:tr w:rsidR="0078065C" w:rsidRPr="0078065C" w14:paraId="2AE4E513" w14:textId="77777777" w:rsidTr="002711FB">
        <w:trPr>
          <w:trHeight w:val="510"/>
        </w:trPr>
        <w:tc>
          <w:tcPr>
            <w:tcW w:w="709" w:type="dxa"/>
            <w:vMerge/>
            <w:tcBorders>
              <w:left w:val="single" w:sz="8" w:space="0" w:color="auto"/>
              <w:bottom w:val="single" w:sz="8" w:space="0" w:color="000000"/>
              <w:right w:val="single" w:sz="4" w:space="0" w:color="auto"/>
            </w:tcBorders>
            <w:shd w:val="clear" w:color="auto" w:fill="D1F3FF"/>
            <w:tcMar>
              <w:left w:w="28" w:type="dxa"/>
              <w:right w:w="28" w:type="dxa"/>
            </w:tcMar>
            <w:vAlign w:val="center"/>
          </w:tcPr>
          <w:p w14:paraId="772000C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2" w:type="dxa"/>
            <w:tcBorders>
              <w:left w:val="single" w:sz="4" w:space="0" w:color="auto"/>
              <w:bottom w:val="single" w:sz="8" w:space="0" w:color="000000"/>
              <w:right w:val="single" w:sz="4" w:space="0" w:color="auto"/>
            </w:tcBorders>
            <w:shd w:val="clear" w:color="auto" w:fill="D1F3FF"/>
            <w:tcMar>
              <w:left w:w="28" w:type="dxa"/>
              <w:right w:w="28" w:type="dxa"/>
            </w:tcMar>
            <w:vAlign w:val="center"/>
          </w:tcPr>
          <w:p w14:paraId="21CA10BC"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幼稚園の</w:t>
            </w:r>
          </w:p>
          <w:p w14:paraId="5FF0B25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預かり保育</w:t>
            </w: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2FF5CC3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２歳児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03A7CD9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w:t>
            </w:r>
          </w:p>
        </w:tc>
        <w:tc>
          <w:tcPr>
            <w:tcW w:w="992" w:type="dxa"/>
            <w:tcBorders>
              <w:top w:val="nil"/>
              <w:left w:val="single" w:sz="12" w:space="0" w:color="auto"/>
              <w:bottom w:val="single" w:sz="8" w:space="0" w:color="auto"/>
              <w:right w:val="single" w:sz="12" w:space="0" w:color="auto"/>
            </w:tcBorders>
            <w:vAlign w:val="center"/>
          </w:tcPr>
          <w:p w14:paraId="5788015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w:t>
            </w: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17A913E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6CFA2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C497D6" w14:textId="77777777" w:rsidR="007A552A" w:rsidRPr="0078065C" w:rsidRDefault="007A552A" w:rsidP="002711FB">
            <w:pPr>
              <w:pStyle w:val="aff5"/>
              <w:tabs>
                <w:tab w:val="left" w:pos="851"/>
              </w:tabs>
              <w:spacing w:line="200" w:lineRule="exact"/>
            </w:pPr>
            <w:r w:rsidRPr="0078065C">
              <w:rPr>
                <w:rFonts w:hint="eastAsia"/>
              </w:rPr>
              <w:t>5</w:t>
            </w:r>
          </w:p>
        </w:tc>
        <w:tc>
          <w:tcPr>
            <w:tcW w:w="851" w:type="dxa"/>
            <w:tcBorders>
              <w:top w:val="single" w:sz="4" w:space="0" w:color="auto"/>
              <w:left w:val="single" w:sz="4" w:space="0" w:color="auto"/>
              <w:bottom w:val="single" w:sz="4" w:space="0" w:color="auto"/>
              <w:right w:val="single" w:sz="4" w:space="0" w:color="auto"/>
            </w:tcBorders>
            <w:vAlign w:val="center"/>
          </w:tcPr>
          <w:p w14:paraId="1001AA09" w14:textId="77777777" w:rsidR="007A552A" w:rsidRPr="0078065C" w:rsidRDefault="007A552A" w:rsidP="002711FB">
            <w:pPr>
              <w:pStyle w:val="aff5"/>
              <w:tabs>
                <w:tab w:val="left" w:pos="851"/>
              </w:tabs>
              <w:spacing w:line="200" w:lineRule="exact"/>
            </w:pPr>
            <w:r w:rsidRPr="0078065C">
              <w:rPr>
                <w:rFonts w:hint="eastAsia"/>
              </w:rPr>
              <w:t>5</w:t>
            </w:r>
          </w:p>
        </w:tc>
      </w:tr>
      <w:tr w:rsidR="0078065C" w:rsidRPr="0078065C" w14:paraId="10E90003" w14:textId="77777777" w:rsidTr="002711FB">
        <w:trPr>
          <w:trHeight w:val="510"/>
        </w:trPr>
        <w:tc>
          <w:tcPr>
            <w:tcW w:w="1701" w:type="dxa"/>
            <w:gridSpan w:val="2"/>
            <w:vMerge w:val="restart"/>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2A34E08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他地域との調整</w:t>
            </w:r>
          </w:p>
          <w:p w14:paraId="4996274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（流出数）③</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206CD9C2"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0AEAA59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w:t>
            </w:r>
          </w:p>
        </w:tc>
        <w:tc>
          <w:tcPr>
            <w:tcW w:w="992" w:type="dxa"/>
            <w:tcBorders>
              <w:top w:val="nil"/>
              <w:left w:val="single" w:sz="12" w:space="0" w:color="auto"/>
              <w:bottom w:val="single" w:sz="4" w:space="0" w:color="auto"/>
              <w:right w:val="single" w:sz="12" w:space="0" w:color="auto"/>
            </w:tcBorders>
            <w:vAlign w:val="center"/>
          </w:tcPr>
          <w:p w14:paraId="66DF81F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24</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278916EE"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415F2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△6</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EC724C" w14:textId="77777777" w:rsidR="007A552A" w:rsidRPr="0078065C" w:rsidRDefault="007A552A" w:rsidP="002711FB">
            <w:pPr>
              <w:pStyle w:val="aff5"/>
              <w:tabs>
                <w:tab w:val="left" w:pos="851"/>
              </w:tabs>
              <w:spacing w:line="200" w:lineRule="exact"/>
              <w:rPr>
                <w:sz w:val="16"/>
              </w:rPr>
            </w:pPr>
            <w:r w:rsidRPr="0078065C">
              <w:rPr>
                <w:rFonts w:hint="eastAsia"/>
              </w:rPr>
              <w:t>△</w:t>
            </w:r>
            <w:r w:rsidRPr="0078065C">
              <w:rPr>
                <w:rFonts w:hint="eastAsia"/>
                <w:sz w:val="16"/>
              </w:rPr>
              <w:t>6</w:t>
            </w:r>
          </w:p>
        </w:tc>
        <w:tc>
          <w:tcPr>
            <w:tcW w:w="851" w:type="dxa"/>
            <w:tcBorders>
              <w:top w:val="single" w:sz="4" w:space="0" w:color="auto"/>
              <w:left w:val="single" w:sz="4" w:space="0" w:color="auto"/>
              <w:bottom w:val="single" w:sz="4" w:space="0" w:color="auto"/>
              <w:right w:val="single" w:sz="4" w:space="0" w:color="auto"/>
            </w:tcBorders>
            <w:vAlign w:val="center"/>
          </w:tcPr>
          <w:p w14:paraId="30E9B59C" w14:textId="77777777" w:rsidR="007A552A" w:rsidRPr="0078065C" w:rsidRDefault="007A552A" w:rsidP="002711FB">
            <w:pPr>
              <w:pStyle w:val="aff5"/>
              <w:tabs>
                <w:tab w:val="left" w:pos="851"/>
              </w:tabs>
              <w:spacing w:line="200" w:lineRule="exact"/>
            </w:pPr>
            <w:r w:rsidRPr="0078065C">
              <w:rPr>
                <w:rFonts w:hint="eastAsia"/>
              </w:rPr>
              <w:t>△6</w:t>
            </w:r>
          </w:p>
        </w:tc>
      </w:tr>
      <w:tr w:rsidR="0078065C" w:rsidRPr="0078065C" w14:paraId="489BD83D" w14:textId="77777777" w:rsidTr="002711FB">
        <w:trPr>
          <w:trHeight w:val="510"/>
        </w:trPr>
        <w:tc>
          <w:tcPr>
            <w:tcW w:w="1701" w:type="dxa"/>
            <w:gridSpan w:val="2"/>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55B21A8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2CAF8F2C"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66144953"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992" w:type="dxa"/>
            <w:tcBorders>
              <w:top w:val="nil"/>
              <w:left w:val="single" w:sz="12" w:space="0" w:color="auto"/>
              <w:bottom w:val="single" w:sz="4" w:space="0" w:color="auto"/>
              <w:right w:val="single" w:sz="12" w:space="0" w:color="auto"/>
            </w:tcBorders>
            <w:vAlign w:val="center"/>
          </w:tcPr>
          <w:p w14:paraId="334DD3C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38</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4BC2AFAB"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DA114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5</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D6C389" w14:textId="77777777" w:rsidR="007A552A" w:rsidRPr="0078065C" w:rsidRDefault="007A552A" w:rsidP="002711FB">
            <w:pPr>
              <w:pStyle w:val="aff5"/>
              <w:tabs>
                <w:tab w:val="left" w:pos="851"/>
              </w:tabs>
              <w:spacing w:line="200" w:lineRule="exact"/>
              <w:rPr>
                <w:sz w:val="16"/>
              </w:rPr>
            </w:pPr>
            <w:r w:rsidRPr="0078065C">
              <w:rPr>
                <w:rFonts w:hint="eastAsia"/>
                <w:sz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281855AF" w14:textId="77777777" w:rsidR="007A552A" w:rsidRPr="0078065C" w:rsidRDefault="007A552A" w:rsidP="002711FB">
            <w:pPr>
              <w:pStyle w:val="aff5"/>
              <w:tabs>
                <w:tab w:val="left" w:pos="851"/>
              </w:tabs>
              <w:spacing w:line="200" w:lineRule="exact"/>
            </w:pPr>
            <w:r w:rsidRPr="0078065C">
              <w:rPr>
                <w:rFonts w:hint="eastAsia"/>
              </w:rPr>
              <w:t>5</w:t>
            </w:r>
          </w:p>
        </w:tc>
      </w:tr>
      <w:tr w:rsidR="0078065C" w:rsidRPr="0078065C" w14:paraId="7A9D49AD" w14:textId="77777777" w:rsidTr="002711FB">
        <w:trPr>
          <w:trHeight w:val="510"/>
        </w:trPr>
        <w:tc>
          <w:tcPr>
            <w:tcW w:w="1701" w:type="dxa"/>
            <w:gridSpan w:val="2"/>
            <w:vMerge/>
            <w:tcBorders>
              <w:top w:val="single" w:sz="8" w:space="0" w:color="auto"/>
              <w:left w:val="single" w:sz="8" w:space="0" w:color="auto"/>
              <w:bottom w:val="single" w:sz="8" w:space="0" w:color="000000"/>
              <w:right w:val="single" w:sz="4" w:space="0" w:color="auto"/>
            </w:tcBorders>
            <w:shd w:val="clear" w:color="auto" w:fill="D1F3FF"/>
            <w:tcMar>
              <w:left w:w="28" w:type="dxa"/>
              <w:right w:w="28" w:type="dxa"/>
            </w:tcMar>
            <w:vAlign w:val="center"/>
          </w:tcPr>
          <w:p w14:paraId="1DC388CF"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71642F3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2B74056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992" w:type="dxa"/>
            <w:tcBorders>
              <w:top w:val="nil"/>
              <w:left w:val="single" w:sz="12" w:space="0" w:color="auto"/>
              <w:bottom w:val="single" w:sz="8" w:space="0" w:color="auto"/>
              <w:right w:val="single" w:sz="12" w:space="0" w:color="auto"/>
            </w:tcBorders>
            <w:vAlign w:val="center"/>
          </w:tcPr>
          <w:p w14:paraId="1D012C7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20</w:t>
            </w: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5114CE51"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3BCC86"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21F503" w14:textId="77777777" w:rsidR="007A552A" w:rsidRPr="0078065C" w:rsidRDefault="007A552A" w:rsidP="002711FB">
            <w:pPr>
              <w:pStyle w:val="aff5"/>
              <w:tabs>
                <w:tab w:val="left" w:pos="851"/>
              </w:tabs>
              <w:spacing w:line="200" w:lineRule="exact"/>
              <w:rPr>
                <w:sz w:val="16"/>
              </w:rPr>
            </w:pPr>
            <w:r w:rsidRPr="0078065C">
              <w:rPr>
                <w:rFonts w:hint="eastAsia"/>
                <w:sz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34C1671B" w14:textId="77777777" w:rsidR="007A552A" w:rsidRPr="0078065C" w:rsidRDefault="007A552A" w:rsidP="002711FB">
            <w:pPr>
              <w:pStyle w:val="aff5"/>
              <w:tabs>
                <w:tab w:val="left" w:pos="851"/>
              </w:tabs>
              <w:spacing w:line="200" w:lineRule="exact"/>
            </w:pPr>
            <w:r w:rsidRPr="0078065C">
              <w:rPr>
                <w:rFonts w:hint="eastAsia"/>
              </w:rPr>
              <w:t>3</w:t>
            </w:r>
          </w:p>
        </w:tc>
      </w:tr>
      <w:tr w:rsidR="0078065C" w:rsidRPr="0078065C" w14:paraId="1DC14A78" w14:textId="77777777" w:rsidTr="002711FB">
        <w:trPr>
          <w:trHeight w:val="510"/>
        </w:trPr>
        <w:tc>
          <w:tcPr>
            <w:tcW w:w="1701" w:type="dxa"/>
            <w:gridSpan w:val="2"/>
            <w:vMerge w:val="restart"/>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7F206E00" w14:textId="77777777" w:rsidR="007A552A" w:rsidRPr="0078065C" w:rsidRDefault="007A552A" w:rsidP="002711FB">
            <w:pPr>
              <w:widowControl/>
              <w:tabs>
                <w:tab w:val="left" w:pos="851"/>
              </w:tabs>
              <w:spacing w:line="200" w:lineRule="exact"/>
              <w:jc w:val="center"/>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過不足(②＋③－①)</w:t>
            </w: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1A28F575"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3歳以上児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305D3BEF"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992" w:type="dxa"/>
            <w:tcBorders>
              <w:top w:val="nil"/>
              <w:left w:val="single" w:sz="12" w:space="0" w:color="auto"/>
              <w:bottom w:val="single" w:sz="4" w:space="0" w:color="auto"/>
              <w:right w:val="single" w:sz="12" w:space="0" w:color="auto"/>
            </w:tcBorders>
            <w:vAlign w:val="center"/>
          </w:tcPr>
          <w:p w14:paraId="03D0FCA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46</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0379F27C"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△11</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5821A9"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104D73" w14:textId="77777777" w:rsidR="007A552A" w:rsidRPr="0078065C" w:rsidRDefault="007A552A" w:rsidP="002711FB">
            <w:pPr>
              <w:pStyle w:val="aff5"/>
              <w:tabs>
                <w:tab w:val="left" w:pos="851"/>
              </w:tabs>
              <w:spacing w:line="200" w:lineRule="exact"/>
              <w:rPr>
                <w:sz w:val="16"/>
              </w:rPr>
            </w:pPr>
            <w:r w:rsidRPr="0078065C">
              <w:rPr>
                <w:rFonts w:hint="eastAsia"/>
              </w:rPr>
              <w:t>△</w:t>
            </w:r>
            <w:r w:rsidRPr="0078065C">
              <w:rPr>
                <w:rFonts w:hint="eastAsia"/>
                <w:sz w:val="16"/>
              </w:rPr>
              <w:t>6</w:t>
            </w:r>
          </w:p>
        </w:tc>
        <w:tc>
          <w:tcPr>
            <w:tcW w:w="851" w:type="dxa"/>
            <w:tcBorders>
              <w:top w:val="single" w:sz="4" w:space="0" w:color="auto"/>
              <w:left w:val="single" w:sz="4" w:space="0" w:color="auto"/>
              <w:bottom w:val="single" w:sz="4" w:space="0" w:color="auto"/>
              <w:right w:val="single" w:sz="4" w:space="0" w:color="auto"/>
            </w:tcBorders>
            <w:vAlign w:val="center"/>
          </w:tcPr>
          <w:p w14:paraId="547814C2" w14:textId="77777777" w:rsidR="007A552A" w:rsidRPr="0078065C" w:rsidRDefault="007A552A" w:rsidP="002711FB">
            <w:pPr>
              <w:pStyle w:val="aff5"/>
              <w:tabs>
                <w:tab w:val="left" w:pos="851"/>
              </w:tabs>
              <w:spacing w:line="200" w:lineRule="exact"/>
            </w:pPr>
            <w:r w:rsidRPr="0078065C">
              <w:rPr>
                <w:rFonts w:hint="eastAsia"/>
              </w:rPr>
              <w:t>△4</w:t>
            </w:r>
          </w:p>
        </w:tc>
      </w:tr>
      <w:tr w:rsidR="0078065C" w:rsidRPr="0078065C" w14:paraId="2955D617" w14:textId="77777777" w:rsidTr="002711FB">
        <w:trPr>
          <w:trHeight w:val="51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1B5297F7"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4" w:space="0" w:color="auto"/>
              <w:right w:val="single" w:sz="4" w:space="0" w:color="auto"/>
            </w:tcBorders>
            <w:shd w:val="clear" w:color="auto" w:fill="E7F9FF"/>
            <w:tcMar>
              <w:left w:w="28" w:type="dxa"/>
              <w:right w:w="28" w:type="dxa"/>
            </w:tcMar>
            <w:vAlign w:val="center"/>
          </w:tcPr>
          <w:p w14:paraId="4A9CA550"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１・２歳児</w:t>
            </w:r>
          </w:p>
        </w:tc>
        <w:tc>
          <w:tcPr>
            <w:tcW w:w="992" w:type="dxa"/>
            <w:gridSpan w:val="2"/>
            <w:tcBorders>
              <w:top w:val="nil"/>
              <w:left w:val="nil"/>
              <w:bottom w:val="single" w:sz="4" w:space="0" w:color="auto"/>
              <w:right w:val="single" w:sz="12" w:space="0" w:color="auto"/>
            </w:tcBorders>
            <w:tcMar>
              <w:left w:w="28" w:type="dxa"/>
              <w:right w:w="28" w:type="dxa"/>
            </w:tcMar>
            <w:vAlign w:val="center"/>
          </w:tcPr>
          <w:p w14:paraId="767ECBF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△91</w:t>
            </w:r>
          </w:p>
        </w:tc>
        <w:tc>
          <w:tcPr>
            <w:tcW w:w="992" w:type="dxa"/>
            <w:tcBorders>
              <w:top w:val="nil"/>
              <w:left w:val="single" w:sz="12" w:space="0" w:color="auto"/>
              <w:bottom w:val="single" w:sz="4" w:space="0" w:color="auto"/>
              <w:right w:val="single" w:sz="12" w:space="0" w:color="auto"/>
            </w:tcBorders>
            <w:vAlign w:val="center"/>
          </w:tcPr>
          <w:p w14:paraId="7962F39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992" w:type="dxa"/>
            <w:tcBorders>
              <w:top w:val="nil"/>
              <w:left w:val="single" w:sz="12" w:space="0" w:color="auto"/>
              <w:bottom w:val="single" w:sz="4" w:space="0" w:color="auto"/>
              <w:right w:val="single" w:sz="4" w:space="0" w:color="auto"/>
            </w:tcBorders>
            <w:tcMar>
              <w:left w:w="28" w:type="dxa"/>
              <w:right w:w="28" w:type="dxa"/>
            </w:tcMar>
            <w:vAlign w:val="center"/>
          </w:tcPr>
          <w:p w14:paraId="6428625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518622"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△84</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93C115" w14:textId="77777777" w:rsidR="007A552A" w:rsidRPr="0078065C" w:rsidRDefault="007A552A" w:rsidP="002711FB">
            <w:pPr>
              <w:pStyle w:val="aff5"/>
              <w:tabs>
                <w:tab w:val="left" w:pos="851"/>
              </w:tabs>
              <w:spacing w:line="200" w:lineRule="exact"/>
              <w:rPr>
                <w:sz w:val="16"/>
              </w:rPr>
            </w:pPr>
            <w:r w:rsidRPr="0078065C">
              <w:rPr>
                <w:rFonts w:hint="eastAsia"/>
              </w:rPr>
              <w:t>△</w:t>
            </w:r>
            <w:r w:rsidRPr="0078065C">
              <w:rPr>
                <w:rFonts w:hint="eastAsia"/>
                <w:sz w:val="16"/>
              </w:rPr>
              <w:t>81</w:t>
            </w:r>
          </w:p>
        </w:tc>
        <w:tc>
          <w:tcPr>
            <w:tcW w:w="851" w:type="dxa"/>
            <w:tcBorders>
              <w:top w:val="single" w:sz="4" w:space="0" w:color="auto"/>
              <w:left w:val="single" w:sz="4" w:space="0" w:color="auto"/>
              <w:bottom w:val="single" w:sz="4" w:space="0" w:color="auto"/>
              <w:right w:val="single" w:sz="4" w:space="0" w:color="auto"/>
            </w:tcBorders>
            <w:vAlign w:val="center"/>
          </w:tcPr>
          <w:p w14:paraId="656330D9" w14:textId="77777777" w:rsidR="007A552A" w:rsidRPr="0078065C" w:rsidRDefault="007A552A" w:rsidP="002711FB">
            <w:pPr>
              <w:pStyle w:val="aff5"/>
              <w:tabs>
                <w:tab w:val="left" w:pos="851"/>
              </w:tabs>
              <w:spacing w:line="200" w:lineRule="exact"/>
            </w:pPr>
            <w:r w:rsidRPr="0078065C">
              <w:rPr>
                <w:rFonts w:hint="eastAsia"/>
              </w:rPr>
              <w:t>△79</w:t>
            </w:r>
          </w:p>
        </w:tc>
      </w:tr>
      <w:tr w:rsidR="0078065C" w:rsidRPr="0078065C" w14:paraId="5C215198" w14:textId="77777777" w:rsidTr="002711FB">
        <w:trPr>
          <w:trHeight w:val="510"/>
        </w:trPr>
        <w:tc>
          <w:tcPr>
            <w:tcW w:w="1701" w:type="dxa"/>
            <w:gridSpan w:val="2"/>
            <w:vMerge/>
            <w:tcBorders>
              <w:top w:val="nil"/>
              <w:left w:val="single" w:sz="8" w:space="0" w:color="auto"/>
              <w:bottom w:val="single" w:sz="8" w:space="0" w:color="000000"/>
              <w:right w:val="single" w:sz="4" w:space="0" w:color="000000"/>
            </w:tcBorders>
            <w:shd w:val="clear" w:color="auto" w:fill="D1F3FF"/>
            <w:tcMar>
              <w:left w:w="28" w:type="dxa"/>
              <w:right w:w="28" w:type="dxa"/>
            </w:tcMar>
            <w:vAlign w:val="center"/>
          </w:tcPr>
          <w:p w14:paraId="5D03015A"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p>
        </w:tc>
        <w:tc>
          <w:tcPr>
            <w:tcW w:w="993" w:type="dxa"/>
            <w:tcBorders>
              <w:top w:val="nil"/>
              <w:left w:val="nil"/>
              <w:bottom w:val="single" w:sz="8" w:space="0" w:color="auto"/>
              <w:right w:val="single" w:sz="4" w:space="0" w:color="auto"/>
            </w:tcBorders>
            <w:shd w:val="clear" w:color="auto" w:fill="E7F9FF"/>
            <w:tcMar>
              <w:left w:w="28" w:type="dxa"/>
              <w:right w:w="28" w:type="dxa"/>
            </w:tcMar>
            <w:vAlign w:val="center"/>
          </w:tcPr>
          <w:p w14:paraId="5757C118" w14:textId="77777777" w:rsidR="007A552A" w:rsidRPr="0078065C" w:rsidRDefault="007A552A" w:rsidP="002711FB">
            <w:pPr>
              <w:widowControl/>
              <w:tabs>
                <w:tab w:val="left" w:pos="851"/>
              </w:tabs>
              <w:spacing w:line="200" w:lineRule="exact"/>
              <w:jc w:val="lef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0歳児</w:t>
            </w:r>
          </w:p>
        </w:tc>
        <w:tc>
          <w:tcPr>
            <w:tcW w:w="992" w:type="dxa"/>
            <w:gridSpan w:val="2"/>
            <w:tcBorders>
              <w:top w:val="nil"/>
              <w:left w:val="nil"/>
              <w:bottom w:val="single" w:sz="8" w:space="0" w:color="auto"/>
              <w:right w:val="single" w:sz="12" w:space="0" w:color="auto"/>
            </w:tcBorders>
            <w:tcMar>
              <w:left w:w="28" w:type="dxa"/>
              <w:right w:w="28" w:type="dxa"/>
            </w:tcMar>
            <w:vAlign w:val="center"/>
          </w:tcPr>
          <w:p w14:paraId="5C97A908"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0</w:t>
            </w:r>
          </w:p>
        </w:tc>
        <w:tc>
          <w:tcPr>
            <w:tcW w:w="992" w:type="dxa"/>
            <w:tcBorders>
              <w:top w:val="nil"/>
              <w:left w:val="single" w:sz="12" w:space="0" w:color="auto"/>
              <w:bottom w:val="single" w:sz="12" w:space="0" w:color="auto"/>
              <w:right w:val="single" w:sz="12" w:space="0" w:color="auto"/>
            </w:tcBorders>
            <w:vAlign w:val="center"/>
          </w:tcPr>
          <w:p w14:paraId="413C86A7"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15</w:t>
            </w:r>
          </w:p>
        </w:tc>
        <w:tc>
          <w:tcPr>
            <w:tcW w:w="992" w:type="dxa"/>
            <w:tcBorders>
              <w:top w:val="nil"/>
              <w:left w:val="single" w:sz="12" w:space="0" w:color="auto"/>
              <w:bottom w:val="single" w:sz="8" w:space="0" w:color="auto"/>
              <w:right w:val="single" w:sz="4" w:space="0" w:color="auto"/>
            </w:tcBorders>
            <w:tcMar>
              <w:left w:w="28" w:type="dxa"/>
              <w:right w:w="28" w:type="dxa"/>
            </w:tcMar>
            <w:vAlign w:val="center"/>
          </w:tcPr>
          <w:p w14:paraId="4A0679FA"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824655" w14:textId="77777777" w:rsidR="007A552A" w:rsidRPr="0078065C" w:rsidRDefault="007A552A" w:rsidP="002711FB">
            <w:pPr>
              <w:widowControl/>
              <w:tabs>
                <w:tab w:val="left" w:pos="851"/>
              </w:tabs>
              <w:spacing w:line="200" w:lineRule="exact"/>
              <w:jc w:val="right"/>
              <w:rPr>
                <w:rFonts w:ascii="HG丸ｺﾞｼｯｸM-PRO" w:eastAsia="HG丸ｺﾞｼｯｸM-PRO" w:hAnsi="HG丸ｺﾞｼｯｸM-PRO"/>
                <w:kern w:val="0"/>
                <w:sz w:val="18"/>
              </w:rPr>
            </w:pPr>
            <w:r w:rsidRPr="0078065C">
              <w:rPr>
                <w:rFonts w:ascii="HG丸ｺﾞｼｯｸM-PRO" w:eastAsia="HG丸ｺﾞｼｯｸM-PRO" w:hAnsi="HG丸ｺﾞｼｯｸM-PRO" w:hint="eastAsia"/>
                <w:kern w:val="0"/>
                <w:sz w:val="18"/>
              </w:rPr>
              <w:t>2</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D114E8" w14:textId="77777777" w:rsidR="007A552A" w:rsidRPr="0078065C" w:rsidRDefault="007A552A" w:rsidP="002711FB">
            <w:pPr>
              <w:pStyle w:val="aff5"/>
              <w:tabs>
                <w:tab w:val="left" w:pos="851"/>
              </w:tabs>
              <w:spacing w:line="200" w:lineRule="exact"/>
              <w:rPr>
                <w:sz w:val="16"/>
              </w:rPr>
            </w:pPr>
            <w:r w:rsidRPr="0078065C">
              <w:rPr>
                <w:rFonts w:hint="eastAsia"/>
                <w:sz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6D1BBCA7" w14:textId="77777777" w:rsidR="007A552A" w:rsidRPr="0078065C" w:rsidRDefault="007A552A" w:rsidP="002711FB">
            <w:pPr>
              <w:pStyle w:val="aff5"/>
              <w:tabs>
                <w:tab w:val="left" w:pos="851"/>
              </w:tabs>
              <w:spacing w:line="200" w:lineRule="exact"/>
            </w:pPr>
            <w:r w:rsidRPr="0078065C">
              <w:rPr>
                <w:rFonts w:hint="eastAsia"/>
              </w:rPr>
              <w:t>4</w:t>
            </w:r>
          </w:p>
        </w:tc>
      </w:tr>
    </w:tbl>
    <w:p w14:paraId="11DD9FAF" w14:textId="77777777" w:rsidR="003D766C" w:rsidRPr="0078065C" w:rsidRDefault="003D766C" w:rsidP="003D766C">
      <w:pPr>
        <w:rPr>
          <w:rFonts w:ascii="HG丸ｺﾞｼｯｸM-PRO" w:eastAsia="HG丸ｺﾞｼｯｸM-PRO" w:hAnsi="HG丸ｺﾞｼｯｸM-PRO"/>
          <w:noProof/>
          <w:sz w:val="32"/>
          <w:szCs w:val="24"/>
        </w:rPr>
      </w:pPr>
      <w:r w:rsidRPr="0078065C">
        <w:rPr>
          <w:rFonts w:ascii="HG丸ｺﾞｼｯｸM-PRO" w:eastAsia="HG丸ｺﾞｼｯｸM-PRO" w:hAnsi="HG丸ｺﾞｼｯｸM-PRO"/>
          <w:noProof/>
          <w:sz w:val="32"/>
        </w:rPr>
        <w:br w:type="page"/>
      </w:r>
    </w:p>
    <w:p w14:paraId="560B83A7" w14:textId="12BCFC26" w:rsidR="007A552A" w:rsidRPr="0078065C" w:rsidRDefault="002711FB" w:rsidP="003D766C">
      <w:pPr>
        <w:pStyle w:val="af4"/>
        <w:autoSpaceDE w:val="0"/>
        <w:autoSpaceDN w:val="0"/>
        <w:rPr>
          <w:rFonts w:ascii="HG丸ｺﾞｼｯｸM-PRO" w:eastAsia="HG丸ｺﾞｼｯｸM-PRO" w:hAnsi="HG丸ｺﾞｼｯｸM-PRO"/>
        </w:rPr>
      </w:pPr>
      <w:r w:rsidRPr="0078065C">
        <w:rPr>
          <w:noProof/>
        </w:rPr>
        <w:lastRenderedPageBreak/>
        <mc:AlternateContent>
          <mc:Choice Requires="wps">
            <w:drawing>
              <wp:anchor distT="0" distB="0" distL="114300" distR="114300" simplePos="0" relativeHeight="252072960" behindDoc="0" locked="0" layoutInCell="1" allowOverlap="1" wp14:anchorId="77220163" wp14:editId="391C821B">
                <wp:simplePos x="0" y="0"/>
                <wp:positionH relativeFrom="column">
                  <wp:posOffset>82063</wp:posOffset>
                </wp:positionH>
                <wp:positionV relativeFrom="paragraph">
                  <wp:posOffset>-46895</wp:posOffset>
                </wp:positionV>
                <wp:extent cx="4299625" cy="365125"/>
                <wp:effectExtent l="0" t="0" r="24765" b="15875"/>
                <wp:wrapNone/>
                <wp:docPr id="146"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9625" cy="365125"/>
                        </a:xfrm>
                        <a:prstGeom prst="roundRect">
                          <a:avLst>
                            <a:gd name="adj" fmla="val 16667"/>
                          </a:avLst>
                        </a:prstGeom>
                        <a:solidFill>
                          <a:srgbClr val="005674"/>
                        </a:solidFill>
                        <a:ln w="9525">
                          <a:solidFill>
                            <a:srgbClr val="005674"/>
                          </a:solidFill>
                          <a:round/>
                          <a:headEnd/>
                          <a:tailEnd/>
                        </a:ln>
                      </wps:spPr>
                      <wps:txbx>
                        <w:txbxContent>
                          <w:p w14:paraId="0AD1191C" w14:textId="0114202F" w:rsidR="00CF0621" w:rsidRPr="00860CBA" w:rsidRDefault="00CF0621" w:rsidP="002711FB">
                            <w:pPr>
                              <w:pStyle w:val="2"/>
                            </w:pPr>
                            <w:r>
                              <w:rPr>
                                <w:rFonts w:hint="eastAsia"/>
                              </w:rPr>
                              <w:t>５</w:t>
                            </w:r>
                            <w:r>
                              <w:t xml:space="preserve">　地域子ども・子育て支援事業の量</w:t>
                            </w:r>
                            <w:r>
                              <w:rPr>
                                <w:rFonts w:hint="eastAsia"/>
                              </w:rPr>
                              <w:t>の</w:t>
                            </w:r>
                            <w:r>
                              <w:t>見込みと確保方策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20163" id="_x0000_s1226" style="position:absolute;left:0;text-align:left;margin-left:6.45pt;margin-top:-3.7pt;width:338.55pt;height:28.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" fillcolor="#005674" strokecolor="#005674">
                <v:textbox inset="5.85pt,.7pt,5.85pt,.7pt">
                  <w:txbxContent>
                    <w:p w14:paraId="0AD1191C" w14:textId="0114202F" w:rsidR="00CF0621" w:rsidRPr="00860CBA" w:rsidRDefault="00CF0621" w:rsidP="002711FB">
                      <w:pPr>
                        <w:pStyle w:val="2"/>
                      </w:pPr>
                      <w:r>
                        <w:rPr>
                          <w:rFonts w:hint="eastAsia"/>
                        </w:rPr>
                        <w:t>５</w:t>
                      </w:r>
                      <w:r>
                        <w:t xml:space="preserve">　地域子ども・子育て支援事業の量</w:t>
                      </w:r>
                      <w:r>
                        <w:rPr>
                          <w:rFonts w:hint="eastAsia"/>
                        </w:rPr>
                        <w:t>の</w:t>
                      </w:r>
                      <w:r>
                        <w:t>見込みと確保方策</w:t>
                      </w:r>
                    </w:p>
                  </w:txbxContent>
                </v:textbox>
              </v:roundrect>
            </w:pict>
          </mc:Fallback>
        </mc:AlternateContent>
      </w:r>
    </w:p>
    <w:p w14:paraId="3D6D8634" w14:textId="77777777" w:rsidR="007A552A" w:rsidRPr="0078065C" w:rsidRDefault="007A552A" w:rsidP="003D766C">
      <w:pPr>
        <w:pStyle w:val="af4"/>
        <w:autoSpaceDE w:val="0"/>
        <w:autoSpaceDN w:val="0"/>
        <w:rPr>
          <w:rFonts w:ascii="HG丸ｺﾞｼｯｸM-PRO" w:eastAsia="HG丸ｺﾞｼｯｸM-PRO" w:hAnsi="HG丸ｺﾞｼｯｸM-PRO"/>
        </w:rPr>
      </w:pPr>
    </w:p>
    <w:p w14:paraId="361A26F3" w14:textId="77777777" w:rsidR="002711FB" w:rsidRPr="0078065C" w:rsidRDefault="003D766C" w:rsidP="002711FB">
      <w:pPr>
        <w:pStyle w:val="af4"/>
        <w:autoSpaceDE w:val="0"/>
        <w:autoSpaceDN w:val="0"/>
        <w:ind w:leftChars="100" w:left="220"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地域子ども・子育て支援事業についても、利用者の現在の利用状況と利用希望を踏まえて、計画期間の量の見込み（事業のニーズ量）を設定し、各年度における確保方策（事業の提供体制）の内容と実施時期を定めました。なお、地域子ども・子育て支援事業は、計画最終年度の令和６年度までに全ての量の見込みに対する確保方策を整備する必要があります。</w:t>
      </w:r>
      <w:bookmarkStart w:id="39" w:name="_Toc28352232"/>
    </w:p>
    <w:p w14:paraId="3CFA3073" w14:textId="77777777" w:rsidR="002711FB" w:rsidRPr="0078065C" w:rsidRDefault="002711FB" w:rsidP="002711FB">
      <w:pPr>
        <w:pStyle w:val="af4"/>
        <w:autoSpaceDE w:val="0"/>
        <w:autoSpaceDN w:val="0"/>
        <w:rPr>
          <w:rFonts w:ascii="HG丸ｺﾞｼｯｸM-PRO" w:eastAsia="HG丸ｺﾞｼｯｸM-PRO" w:hAnsi="HG丸ｺﾞｼｯｸM-PRO"/>
        </w:rPr>
      </w:pPr>
    </w:p>
    <w:p w14:paraId="2055E6CE" w14:textId="44424267" w:rsidR="003D766C" w:rsidRPr="0078065C" w:rsidRDefault="003D766C" w:rsidP="002711FB">
      <w:pPr>
        <w:pStyle w:val="af4"/>
        <w:autoSpaceDE w:val="0"/>
        <w:autoSpaceDN w:val="0"/>
        <w:rPr>
          <w:rFonts w:ascii="HG丸ｺﾞｼｯｸM-PRO" w:eastAsia="HG丸ｺﾞｼｯｸM-PRO" w:hAnsi="HG丸ｺﾞｼｯｸM-PRO"/>
        </w:rPr>
      </w:pPr>
      <w:r w:rsidRPr="0078065C">
        <w:rPr>
          <w:rFonts w:ascii="HG丸ｺﾞｼｯｸM-PRO" w:eastAsia="HG丸ｺﾞｼｯｸM-PRO" w:hAnsi="HG丸ｺﾞｼｯｸM-PRO" w:hint="eastAsia"/>
          <w:noProof/>
          <w:sz w:val="28"/>
          <w:szCs w:val="28"/>
        </w:rPr>
        <w:t>（１）地域子育て支援拠点事業（子育て支援センター、つどいの広場）</w:t>
      </w:r>
      <w:bookmarkEnd w:id="39"/>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6285"/>
      </w:tblGrid>
      <w:tr w:rsidR="0078065C" w:rsidRPr="0078065C" w14:paraId="140CB590" w14:textId="77777777" w:rsidTr="008120C5">
        <w:tc>
          <w:tcPr>
            <w:tcW w:w="2130"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hideMark/>
          </w:tcPr>
          <w:p w14:paraId="020BFCA9" w14:textId="77777777" w:rsidR="0072515C" w:rsidRPr="0078065C" w:rsidRDefault="0072515C"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37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E88A41" w14:textId="77777777" w:rsidR="0072515C" w:rsidRPr="0078065C" w:rsidRDefault="0072515C" w:rsidP="008120C5">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地域の身近な場所で、子育て中の親子が気軽に集い、子育てについての不安や悩みの相談、情報を収集することができる場を提供する事業です。</w:t>
            </w:r>
          </w:p>
        </w:tc>
      </w:tr>
      <w:tr w:rsidR="0078065C" w:rsidRPr="0078065C" w14:paraId="08DC2CC2" w14:textId="77777777" w:rsidTr="008120C5">
        <w:tc>
          <w:tcPr>
            <w:tcW w:w="2130"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tcPr>
          <w:p w14:paraId="469E068A" w14:textId="77777777" w:rsidR="0072515C" w:rsidRPr="0078065C" w:rsidRDefault="0072515C"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375" w:type="dxa"/>
            <w:tcBorders>
              <w:top w:val="single" w:sz="4" w:space="0" w:color="auto"/>
              <w:left w:val="single" w:sz="4" w:space="0" w:color="auto"/>
              <w:bottom w:val="single" w:sz="4" w:space="0" w:color="auto"/>
              <w:right w:val="single" w:sz="4" w:space="0" w:color="auto"/>
            </w:tcBorders>
            <w:tcMar>
              <w:left w:w="28" w:type="dxa"/>
              <w:right w:w="28" w:type="dxa"/>
            </w:tcMar>
          </w:tcPr>
          <w:p w14:paraId="376DC2EF" w14:textId="77777777" w:rsidR="0072515C" w:rsidRPr="0078065C" w:rsidRDefault="0072515C" w:rsidP="008120C5">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年間延べ38.496人に提供体制の確保を目標とします。</w:t>
            </w:r>
          </w:p>
        </w:tc>
      </w:tr>
      <w:tr w:rsidR="0078065C" w:rsidRPr="0078065C" w14:paraId="136E98D3" w14:textId="77777777" w:rsidTr="008120C5">
        <w:tc>
          <w:tcPr>
            <w:tcW w:w="2130"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hideMark/>
          </w:tcPr>
          <w:p w14:paraId="01ADD177" w14:textId="77777777" w:rsidR="0072515C" w:rsidRPr="0078065C" w:rsidRDefault="0072515C"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3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0449848C" w14:textId="6F4BD35E" w:rsidR="0072515C" w:rsidRPr="0078065C" w:rsidRDefault="0072515C" w:rsidP="008120C5">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子育て支援センターは鎌倉、深沢、大船、玉縄の４地域に設置しており、子育て支援センターがない腰越地域については、つどいの広場を設置</w:t>
            </w:r>
            <w:r w:rsidR="00FE32E2" w:rsidRPr="0078065C">
              <w:rPr>
                <w:rFonts w:ascii="HG丸ｺﾞｼｯｸM-PRO" w:eastAsia="HG丸ｺﾞｼｯｸM-PRO" w:hAnsi="HG丸ｺﾞｼｯｸM-PRO" w:hint="eastAsia"/>
                <w:sz w:val="18"/>
                <w:szCs w:val="18"/>
              </w:rPr>
              <w:t>しています。つどいの広場は平日週３日、子育て支援センターは平日週</w:t>
            </w:r>
            <w:r w:rsidRPr="0078065C">
              <w:rPr>
                <w:rFonts w:ascii="HG丸ｺﾞｼｯｸM-PRO" w:eastAsia="HG丸ｺﾞｼｯｸM-PRO" w:hAnsi="HG丸ｺﾞｼｯｸM-PRO" w:hint="eastAsia"/>
                <w:sz w:val="18"/>
                <w:szCs w:val="18"/>
              </w:rPr>
              <w:t>５日と第１土曜日に開所しています。腰越地域のさらなる子ども・子育て支援充実のため、腰越地域への子育て支援センター設置を目指します。</w:t>
            </w:r>
          </w:p>
        </w:tc>
      </w:tr>
    </w:tbl>
    <w:p w14:paraId="0B9ADE32" w14:textId="77777777" w:rsidR="003D766C" w:rsidRPr="0078065C" w:rsidRDefault="003D766C" w:rsidP="003D766C">
      <w:pPr>
        <w:rPr>
          <w:rFonts w:ascii="HG丸ｺﾞｼｯｸM-PRO" w:eastAsia="HG丸ｺﾞｼｯｸM-PRO" w:hAnsi="HG丸ｺﾞｼｯｸM-PRO"/>
        </w:rPr>
      </w:pPr>
    </w:p>
    <w:p w14:paraId="4F4AE307" w14:textId="77777777" w:rsidR="003D766C" w:rsidRPr="0078065C" w:rsidRDefault="003D766C" w:rsidP="003D766C">
      <w:pPr>
        <w:autoSpaceDE w:val="0"/>
        <w:autoSpaceDN w:val="0"/>
        <w:snapToGrid w:val="0"/>
        <w:spacing w:beforeLines="20" w:before="59" w:afterLines="20" w:after="59" w:line="280" w:lineRule="exact"/>
        <w:ind w:leftChars="400" w:left="880"/>
        <w:rPr>
          <w:rFonts w:ascii="HG丸ｺﾞｼｯｸM-PRO" w:eastAsia="HG丸ｺﾞｼｯｸM-PRO" w:hAnsi="HG丸ｺﾞｼｯｸM-PRO"/>
          <w:bCs/>
          <w:sz w:val="24"/>
        </w:rPr>
      </w:pPr>
      <w:r w:rsidRPr="0078065C">
        <w:rPr>
          <w:rFonts w:ascii="HG丸ｺﾞｼｯｸM-PRO" w:eastAsia="HG丸ｺﾞｼｯｸM-PRO" w:hAnsi="HG丸ｺﾞｼｯｸM-PRO" w:hint="eastAsia"/>
          <w:bCs/>
          <w:sz w:val="24"/>
        </w:rPr>
        <w:t>【 量の見込みと確保方策 】</w:t>
      </w:r>
    </w:p>
    <w:p w14:paraId="06F46C99" w14:textId="77777777" w:rsidR="003D766C" w:rsidRPr="0078065C" w:rsidRDefault="003D766C" w:rsidP="003D766C">
      <w:pPr>
        <w:wordWrap w:val="0"/>
        <w:ind w:rightChars="100" w:right="220"/>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(年間：延べ人数・箇所)</w:t>
      </w:r>
    </w:p>
    <w:tbl>
      <w:tblPr>
        <w:tblW w:w="7747" w:type="dxa"/>
        <w:jc w:val="center"/>
        <w:tblLayout w:type="fixed"/>
        <w:tblCellMar>
          <w:left w:w="99" w:type="dxa"/>
          <w:right w:w="99" w:type="dxa"/>
        </w:tblCellMar>
        <w:tblLook w:val="04A0" w:firstRow="1" w:lastRow="0" w:firstColumn="1" w:lastColumn="0" w:noHBand="0" w:noVBand="1"/>
      </w:tblPr>
      <w:tblGrid>
        <w:gridCol w:w="568"/>
        <w:gridCol w:w="1065"/>
        <w:gridCol w:w="992"/>
        <w:gridCol w:w="1089"/>
        <w:gridCol w:w="1008"/>
        <w:gridCol w:w="1008"/>
        <w:gridCol w:w="1008"/>
        <w:gridCol w:w="1009"/>
      </w:tblGrid>
      <w:tr w:rsidR="0078065C" w:rsidRPr="0078065C" w14:paraId="6A825DA4" w14:textId="77777777" w:rsidTr="002711FB">
        <w:trPr>
          <w:trHeight w:val="397"/>
          <w:jc w:val="center"/>
        </w:trPr>
        <w:tc>
          <w:tcPr>
            <w:tcW w:w="1633" w:type="dxa"/>
            <w:gridSpan w:val="2"/>
            <w:tcBorders>
              <w:top w:val="single" w:sz="8" w:space="0" w:color="auto"/>
              <w:left w:val="single" w:sz="8" w:space="0" w:color="auto"/>
              <w:bottom w:val="single" w:sz="8" w:space="0" w:color="auto"/>
              <w:right w:val="single" w:sz="4" w:space="0" w:color="auto"/>
            </w:tcBorders>
            <w:shd w:val="clear" w:color="auto" w:fill="ABE9FF"/>
            <w:noWrap/>
            <w:tcMar>
              <w:left w:w="28" w:type="dxa"/>
              <w:right w:w="28" w:type="dxa"/>
            </w:tcMar>
            <w:vAlign w:val="center"/>
            <w:hideMark/>
          </w:tcPr>
          <w:p w14:paraId="6CE85638" w14:textId="77777777" w:rsidR="002711FB" w:rsidRPr="0078065C" w:rsidRDefault="002711FB" w:rsidP="002711FB">
            <w:pPr>
              <w:widowControl/>
              <w:tabs>
                <w:tab w:val="left" w:pos="851"/>
              </w:tabs>
              <w:jc w:val="left"/>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市全域</w:t>
            </w:r>
          </w:p>
        </w:tc>
        <w:tc>
          <w:tcPr>
            <w:tcW w:w="992" w:type="dxa"/>
            <w:tcBorders>
              <w:top w:val="single" w:sz="8" w:space="0" w:color="auto"/>
              <w:left w:val="nil"/>
              <w:bottom w:val="single" w:sz="8" w:space="0" w:color="auto"/>
              <w:right w:val="single" w:sz="12" w:space="0" w:color="auto"/>
            </w:tcBorders>
            <w:shd w:val="clear" w:color="auto" w:fill="ABE9FF"/>
            <w:noWrap/>
            <w:tcMar>
              <w:left w:w="28" w:type="dxa"/>
              <w:right w:w="28" w:type="dxa"/>
            </w:tcMar>
            <w:vAlign w:val="center"/>
            <w:hideMark/>
          </w:tcPr>
          <w:p w14:paraId="28409D87"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1089" w:type="dxa"/>
            <w:tcBorders>
              <w:top w:val="single" w:sz="12" w:space="0" w:color="auto"/>
              <w:left w:val="single" w:sz="12" w:space="0" w:color="auto"/>
              <w:bottom w:val="single" w:sz="4" w:space="0" w:color="auto"/>
              <w:right w:val="single" w:sz="12" w:space="0" w:color="auto"/>
            </w:tcBorders>
            <w:shd w:val="clear" w:color="auto" w:fill="ABE9FF"/>
          </w:tcPr>
          <w:p w14:paraId="51E80F32"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令和２年度実績</w:t>
            </w:r>
          </w:p>
        </w:tc>
        <w:tc>
          <w:tcPr>
            <w:tcW w:w="1008" w:type="dxa"/>
            <w:tcBorders>
              <w:top w:val="single" w:sz="8" w:space="0" w:color="auto"/>
              <w:left w:val="single" w:sz="12" w:space="0" w:color="auto"/>
              <w:bottom w:val="single" w:sz="8" w:space="0" w:color="auto"/>
              <w:right w:val="single" w:sz="4" w:space="0" w:color="auto"/>
            </w:tcBorders>
            <w:shd w:val="clear" w:color="auto" w:fill="ABE9FF"/>
            <w:noWrap/>
            <w:tcMar>
              <w:left w:w="28" w:type="dxa"/>
              <w:right w:w="28" w:type="dxa"/>
            </w:tcMar>
            <w:vAlign w:val="center"/>
            <w:hideMark/>
          </w:tcPr>
          <w:p w14:paraId="4E9BD21F"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1008"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4AD8CAC0"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1008"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79E6F945"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1009"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2CF5BDE2"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8"/>
              </w:rPr>
              <w:t>令和６年度</w:t>
            </w:r>
          </w:p>
        </w:tc>
      </w:tr>
      <w:tr w:rsidR="0078065C" w:rsidRPr="0078065C" w14:paraId="1EA694E3" w14:textId="77777777" w:rsidTr="002711FB">
        <w:trPr>
          <w:trHeight w:val="598"/>
          <w:jc w:val="center"/>
        </w:trPr>
        <w:tc>
          <w:tcPr>
            <w:tcW w:w="1633"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264F54EA" w14:textId="77777777" w:rsidR="002711FB" w:rsidRPr="0078065C" w:rsidRDefault="002711FB" w:rsidP="002711FB">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92" w:type="dxa"/>
            <w:tcBorders>
              <w:top w:val="single" w:sz="8" w:space="0" w:color="auto"/>
              <w:left w:val="nil"/>
              <w:bottom w:val="single" w:sz="8" w:space="0" w:color="auto"/>
              <w:right w:val="single" w:sz="12" w:space="0" w:color="auto"/>
            </w:tcBorders>
            <w:noWrap/>
            <w:tcMar>
              <w:left w:w="28" w:type="dxa"/>
              <w:right w:w="28" w:type="dxa"/>
            </w:tcMar>
            <w:vAlign w:val="center"/>
          </w:tcPr>
          <w:p w14:paraId="4C7963E8"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40,051</w:t>
            </w:r>
          </w:p>
        </w:tc>
        <w:tc>
          <w:tcPr>
            <w:tcW w:w="1089" w:type="dxa"/>
            <w:tcBorders>
              <w:top w:val="single" w:sz="4" w:space="0" w:color="auto"/>
              <w:left w:val="single" w:sz="12" w:space="0" w:color="auto"/>
              <w:bottom w:val="single" w:sz="4" w:space="0" w:color="auto"/>
              <w:right w:val="single" w:sz="12" w:space="0" w:color="auto"/>
            </w:tcBorders>
            <w:vAlign w:val="center"/>
          </w:tcPr>
          <w:p w14:paraId="67FA9F62"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15,823</w:t>
            </w:r>
          </w:p>
        </w:tc>
        <w:tc>
          <w:tcPr>
            <w:tcW w:w="1008" w:type="dxa"/>
            <w:tcBorders>
              <w:top w:val="single" w:sz="8" w:space="0" w:color="auto"/>
              <w:left w:val="single" w:sz="12" w:space="0" w:color="auto"/>
              <w:bottom w:val="single" w:sz="8" w:space="0" w:color="auto"/>
              <w:right w:val="single" w:sz="4" w:space="0" w:color="auto"/>
            </w:tcBorders>
            <w:noWrap/>
            <w:tcMar>
              <w:left w:w="28" w:type="dxa"/>
              <w:right w:w="28" w:type="dxa"/>
            </w:tcMar>
            <w:vAlign w:val="center"/>
          </w:tcPr>
          <w:p w14:paraId="14C16638"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39,904</w:t>
            </w:r>
          </w:p>
        </w:tc>
        <w:tc>
          <w:tcPr>
            <w:tcW w:w="10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7B303C"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40,018</w:t>
            </w:r>
          </w:p>
        </w:tc>
        <w:tc>
          <w:tcPr>
            <w:tcW w:w="10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2F648FC"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39,275</w:t>
            </w:r>
          </w:p>
        </w:tc>
        <w:tc>
          <w:tcPr>
            <w:tcW w:w="10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5AC78E"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38,496</w:t>
            </w:r>
          </w:p>
        </w:tc>
      </w:tr>
      <w:tr w:rsidR="0078065C" w:rsidRPr="0078065C" w14:paraId="1F8BEC66" w14:textId="77777777" w:rsidTr="002711FB">
        <w:trPr>
          <w:trHeight w:val="598"/>
          <w:jc w:val="center"/>
        </w:trPr>
        <w:tc>
          <w:tcPr>
            <w:tcW w:w="568"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77AA9D81"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w:t>
            </w:r>
          </w:p>
          <w:p w14:paraId="67696448" w14:textId="77777777" w:rsidR="002711FB" w:rsidRPr="0078065C" w:rsidRDefault="002711FB" w:rsidP="002711FB">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方策</w:t>
            </w:r>
          </w:p>
        </w:tc>
        <w:tc>
          <w:tcPr>
            <w:tcW w:w="1065" w:type="dxa"/>
            <w:tcBorders>
              <w:top w:val="single" w:sz="8" w:space="0" w:color="auto"/>
              <w:left w:val="single" w:sz="4" w:space="0" w:color="auto"/>
              <w:bottom w:val="single" w:sz="4" w:space="0" w:color="auto"/>
              <w:right w:val="single" w:sz="4" w:space="0" w:color="auto"/>
            </w:tcBorders>
            <w:shd w:val="clear" w:color="auto" w:fill="E7F9FF"/>
            <w:tcMar>
              <w:left w:w="28" w:type="dxa"/>
              <w:right w:w="28" w:type="dxa"/>
            </w:tcMar>
            <w:vAlign w:val="center"/>
            <w:hideMark/>
          </w:tcPr>
          <w:p w14:paraId="51391943" w14:textId="77777777" w:rsidR="002711FB" w:rsidRPr="0078065C" w:rsidRDefault="002711FB" w:rsidP="002711FB">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延べ人数②</w:t>
            </w:r>
          </w:p>
        </w:tc>
        <w:tc>
          <w:tcPr>
            <w:tcW w:w="992" w:type="dxa"/>
            <w:tcBorders>
              <w:top w:val="single" w:sz="8" w:space="0" w:color="auto"/>
              <w:left w:val="nil"/>
              <w:bottom w:val="single" w:sz="4" w:space="0" w:color="auto"/>
              <w:right w:val="single" w:sz="12" w:space="0" w:color="auto"/>
            </w:tcBorders>
            <w:tcMar>
              <w:left w:w="28" w:type="dxa"/>
              <w:right w:w="28" w:type="dxa"/>
            </w:tcMar>
            <w:vAlign w:val="center"/>
          </w:tcPr>
          <w:p w14:paraId="168B09E4"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40,051</w:t>
            </w:r>
          </w:p>
        </w:tc>
        <w:tc>
          <w:tcPr>
            <w:tcW w:w="1089" w:type="dxa"/>
            <w:tcBorders>
              <w:top w:val="single" w:sz="4" w:space="0" w:color="auto"/>
              <w:left w:val="single" w:sz="12" w:space="0" w:color="auto"/>
              <w:bottom w:val="single" w:sz="4" w:space="0" w:color="auto"/>
              <w:right w:val="single" w:sz="12" w:space="0" w:color="auto"/>
            </w:tcBorders>
            <w:vAlign w:val="center"/>
          </w:tcPr>
          <w:p w14:paraId="6F072E8A"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15,823</w:t>
            </w:r>
          </w:p>
        </w:tc>
        <w:tc>
          <w:tcPr>
            <w:tcW w:w="1008" w:type="dxa"/>
            <w:tcBorders>
              <w:top w:val="single" w:sz="8" w:space="0" w:color="auto"/>
              <w:left w:val="single" w:sz="12" w:space="0" w:color="auto"/>
              <w:bottom w:val="single" w:sz="4" w:space="0" w:color="auto"/>
              <w:right w:val="single" w:sz="4" w:space="0" w:color="auto"/>
            </w:tcBorders>
            <w:tcMar>
              <w:left w:w="28" w:type="dxa"/>
              <w:right w:w="28" w:type="dxa"/>
            </w:tcMar>
            <w:vAlign w:val="center"/>
          </w:tcPr>
          <w:p w14:paraId="0191659D"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39,904</w:t>
            </w:r>
          </w:p>
        </w:tc>
        <w:tc>
          <w:tcPr>
            <w:tcW w:w="10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F3E6B7"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40,018</w:t>
            </w:r>
          </w:p>
        </w:tc>
        <w:tc>
          <w:tcPr>
            <w:tcW w:w="10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E6DA8A"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39,275</w:t>
            </w:r>
          </w:p>
        </w:tc>
        <w:tc>
          <w:tcPr>
            <w:tcW w:w="10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5AC030"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38,496</w:t>
            </w:r>
          </w:p>
        </w:tc>
      </w:tr>
      <w:tr w:rsidR="0078065C" w:rsidRPr="0078065C" w14:paraId="6E25325D" w14:textId="77777777" w:rsidTr="002711FB">
        <w:trPr>
          <w:trHeight w:val="598"/>
          <w:jc w:val="center"/>
        </w:trPr>
        <w:tc>
          <w:tcPr>
            <w:tcW w:w="568"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55F8BB4D" w14:textId="77777777" w:rsidR="002711FB" w:rsidRPr="0078065C" w:rsidRDefault="002711FB" w:rsidP="002711FB">
            <w:pPr>
              <w:widowControl/>
              <w:tabs>
                <w:tab w:val="left" w:pos="851"/>
              </w:tabs>
              <w:jc w:val="left"/>
              <w:rPr>
                <w:rFonts w:ascii="HG丸ｺﾞｼｯｸM-PRO" w:eastAsia="HG丸ｺﾞｼｯｸM-PRO" w:hAnsi="HG丸ｺﾞｼｯｸM-PRO" w:cs="ＭＳ Ｐゴシック"/>
                <w:kern w:val="0"/>
                <w:sz w:val="18"/>
                <w:szCs w:val="18"/>
              </w:rPr>
            </w:pPr>
          </w:p>
        </w:tc>
        <w:tc>
          <w:tcPr>
            <w:tcW w:w="1065" w:type="dxa"/>
            <w:tcBorders>
              <w:top w:val="single" w:sz="4" w:space="0" w:color="auto"/>
              <w:left w:val="single" w:sz="4" w:space="0" w:color="auto"/>
              <w:bottom w:val="single" w:sz="8" w:space="0" w:color="auto"/>
              <w:right w:val="single" w:sz="4" w:space="0" w:color="auto"/>
            </w:tcBorders>
            <w:shd w:val="clear" w:color="auto" w:fill="E7F9FF"/>
            <w:tcMar>
              <w:left w:w="28" w:type="dxa"/>
              <w:right w:w="28" w:type="dxa"/>
            </w:tcMar>
            <w:vAlign w:val="center"/>
            <w:hideMark/>
          </w:tcPr>
          <w:p w14:paraId="4236664B" w14:textId="77777777" w:rsidR="002711FB" w:rsidRPr="0078065C" w:rsidRDefault="002711FB" w:rsidP="002711FB">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箇所数</w:t>
            </w:r>
          </w:p>
        </w:tc>
        <w:tc>
          <w:tcPr>
            <w:tcW w:w="992" w:type="dxa"/>
            <w:tcBorders>
              <w:top w:val="single" w:sz="4" w:space="0" w:color="auto"/>
              <w:left w:val="nil"/>
              <w:bottom w:val="single" w:sz="8" w:space="0" w:color="auto"/>
              <w:right w:val="single" w:sz="12" w:space="0" w:color="auto"/>
            </w:tcBorders>
            <w:tcMar>
              <w:left w:w="28" w:type="dxa"/>
              <w:right w:w="28" w:type="dxa"/>
            </w:tcMar>
            <w:vAlign w:val="center"/>
          </w:tcPr>
          <w:p w14:paraId="3BFF259C"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5</w:t>
            </w:r>
          </w:p>
        </w:tc>
        <w:tc>
          <w:tcPr>
            <w:tcW w:w="1089" w:type="dxa"/>
            <w:tcBorders>
              <w:top w:val="single" w:sz="4" w:space="0" w:color="auto"/>
              <w:left w:val="single" w:sz="12" w:space="0" w:color="auto"/>
              <w:bottom w:val="single" w:sz="4" w:space="0" w:color="auto"/>
              <w:right w:val="single" w:sz="12" w:space="0" w:color="auto"/>
            </w:tcBorders>
            <w:vAlign w:val="center"/>
          </w:tcPr>
          <w:p w14:paraId="4652ADC2"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5</w:t>
            </w:r>
          </w:p>
        </w:tc>
        <w:tc>
          <w:tcPr>
            <w:tcW w:w="1008" w:type="dxa"/>
            <w:tcBorders>
              <w:top w:val="single" w:sz="4" w:space="0" w:color="auto"/>
              <w:left w:val="single" w:sz="12" w:space="0" w:color="auto"/>
              <w:bottom w:val="single" w:sz="8" w:space="0" w:color="auto"/>
              <w:right w:val="single" w:sz="4" w:space="0" w:color="auto"/>
            </w:tcBorders>
            <w:tcMar>
              <w:left w:w="28" w:type="dxa"/>
              <w:right w:w="28" w:type="dxa"/>
            </w:tcMar>
            <w:vAlign w:val="center"/>
          </w:tcPr>
          <w:p w14:paraId="6CE0CE61"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5</w:t>
            </w:r>
          </w:p>
        </w:tc>
        <w:tc>
          <w:tcPr>
            <w:tcW w:w="10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5A5674"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5</w:t>
            </w:r>
          </w:p>
        </w:tc>
        <w:tc>
          <w:tcPr>
            <w:tcW w:w="10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B35351"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5</w:t>
            </w:r>
          </w:p>
        </w:tc>
        <w:tc>
          <w:tcPr>
            <w:tcW w:w="10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902697"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5</w:t>
            </w:r>
          </w:p>
        </w:tc>
      </w:tr>
      <w:tr w:rsidR="0078065C" w:rsidRPr="0078065C" w14:paraId="20922C9E" w14:textId="77777777" w:rsidTr="002711FB">
        <w:trPr>
          <w:trHeight w:val="598"/>
          <w:jc w:val="center"/>
        </w:trPr>
        <w:tc>
          <w:tcPr>
            <w:tcW w:w="1633" w:type="dxa"/>
            <w:gridSpan w:val="2"/>
            <w:tcBorders>
              <w:top w:val="single" w:sz="8" w:space="0" w:color="auto"/>
              <w:left w:val="single" w:sz="8" w:space="0" w:color="auto"/>
              <w:bottom w:val="single" w:sz="8" w:space="0" w:color="auto"/>
              <w:right w:val="single" w:sz="4" w:space="0" w:color="auto"/>
            </w:tcBorders>
            <w:shd w:val="clear" w:color="auto" w:fill="D1F3FF"/>
            <w:noWrap/>
            <w:tcMar>
              <w:left w:w="28" w:type="dxa"/>
              <w:right w:w="28" w:type="dxa"/>
            </w:tcMar>
            <w:vAlign w:val="center"/>
            <w:hideMark/>
          </w:tcPr>
          <w:p w14:paraId="240A0CE1" w14:textId="77777777" w:rsidR="002711FB" w:rsidRPr="0078065C" w:rsidRDefault="002711FB" w:rsidP="002711FB">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92" w:type="dxa"/>
            <w:tcBorders>
              <w:top w:val="single" w:sz="8" w:space="0" w:color="auto"/>
              <w:left w:val="nil"/>
              <w:bottom w:val="single" w:sz="8" w:space="0" w:color="auto"/>
              <w:right w:val="single" w:sz="12" w:space="0" w:color="auto"/>
            </w:tcBorders>
            <w:noWrap/>
            <w:tcMar>
              <w:left w:w="28" w:type="dxa"/>
              <w:right w:w="28" w:type="dxa"/>
            </w:tcMar>
            <w:vAlign w:val="center"/>
          </w:tcPr>
          <w:p w14:paraId="309CC737"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89" w:type="dxa"/>
            <w:tcBorders>
              <w:top w:val="single" w:sz="4" w:space="0" w:color="auto"/>
              <w:left w:val="single" w:sz="12" w:space="0" w:color="auto"/>
              <w:bottom w:val="single" w:sz="12" w:space="0" w:color="auto"/>
              <w:right w:val="single" w:sz="12" w:space="0" w:color="auto"/>
            </w:tcBorders>
            <w:vAlign w:val="center"/>
          </w:tcPr>
          <w:p w14:paraId="09935AA8"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08" w:type="dxa"/>
            <w:tcBorders>
              <w:top w:val="single" w:sz="8" w:space="0" w:color="auto"/>
              <w:left w:val="single" w:sz="12" w:space="0" w:color="auto"/>
              <w:bottom w:val="single" w:sz="8" w:space="0" w:color="auto"/>
              <w:right w:val="single" w:sz="4" w:space="0" w:color="auto"/>
            </w:tcBorders>
            <w:noWrap/>
            <w:tcMar>
              <w:left w:w="28" w:type="dxa"/>
              <w:right w:w="28" w:type="dxa"/>
            </w:tcMar>
            <w:vAlign w:val="center"/>
          </w:tcPr>
          <w:p w14:paraId="7509920E"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517AE"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EDA139A"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2EC6EC" w14:textId="77777777" w:rsidR="002711FB" w:rsidRPr="0078065C" w:rsidRDefault="002711FB" w:rsidP="002711FB">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r>
    </w:tbl>
    <w:p w14:paraId="0CCDC14A" w14:textId="77777777" w:rsidR="003D766C" w:rsidRPr="0078065C" w:rsidRDefault="003D766C" w:rsidP="003D766C">
      <w:pPr>
        <w:rPr>
          <w:rFonts w:ascii="HG丸ｺﾞｼｯｸM-PRO" w:eastAsia="HG丸ｺﾞｼｯｸM-PRO" w:hAnsi="HG丸ｺﾞｼｯｸM-PRO"/>
          <w:sz w:val="18"/>
        </w:rPr>
      </w:pPr>
      <w:r w:rsidRPr="0078065C">
        <w:rPr>
          <w:rFonts w:ascii="HG丸ｺﾞｼｯｸM-PRO" w:eastAsia="HG丸ｺﾞｼｯｸM-PRO" w:hAnsi="HG丸ｺﾞｼｯｸM-PRO" w:hint="eastAsia"/>
        </w:rPr>
        <w:t xml:space="preserve">　　　　</w:t>
      </w:r>
    </w:p>
    <w:p w14:paraId="6E574B01" w14:textId="5C69BAFF" w:rsidR="003D766C" w:rsidRPr="0078065C" w:rsidRDefault="003D766C" w:rsidP="0072515C">
      <w:pP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br w:type="page"/>
      </w:r>
      <w:bookmarkStart w:id="40" w:name="_Toc28352233"/>
      <w:r w:rsidRPr="0078065C">
        <w:rPr>
          <w:rFonts w:ascii="HG丸ｺﾞｼｯｸM-PRO" w:eastAsia="HG丸ｺﾞｼｯｸM-PRO" w:hAnsi="HG丸ｺﾞｼｯｸM-PRO" w:hint="eastAsia"/>
          <w:noProof/>
          <w:sz w:val="28"/>
          <w:szCs w:val="28"/>
        </w:rPr>
        <w:lastRenderedPageBreak/>
        <w:t>（２）一時預かり事業</w:t>
      </w:r>
      <w:r w:rsidRPr="001C7B8E">
        <w:rPr>
          <w:rFonts w:ascii="HG丸ｺﾞｼｯｸM-PRO" w:eastAsia="HG丸ｺﾞｼｯｸM-PRO" w:hAnsi="HG丸ｺﾞｼｯｸM-PRO" w:hint="eastAsia"/>
          <w:noProof/>
          <w:w w:val="90"/>
          <w:kern w:val="0"/>
          <w:fitText w:val="6160" w:id="-1720553215"/>
        </w:rPr>
        <w:t>（幼稚園及び認定こども園における在園児を対象とした預かり保育</w:t>
      </w:r>
      <w:r w:rsidRPr="001C7B8E">
        <w:rPr>
          <w:rFonts w:ascii="HG丸ｺﾞｼｯｸM-PRO" w:eastAsia="HG丸ｺﾞｼｯｸM-PRO" w:hAnsi="HG丸ｺﾞｼｯｸM-PRO" w:hint="eastAsia"/>
          <w:noProof/>
          <w:spacing w:val="16"/>
          <w:w w:val="90"/>
          <w:kern w:val="0"/>
          <w:fitText w:val="6160" w:id="-1720553215"/>
        </w:rPr>
        <w:t>）</w:t>
      </w:r>
      <w:bookmarkEnd w:id="40"/>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378"/>
      </w:tblGrid>
      <w:tr w:rsidR="0078065C" w:rsidRPr="0078065C" w14:paraId="53027E95"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hideMark/>
          </w:tcPr>
          <w:p w14:paraId="77B275DC" w14:textId="77777777" w:rsidR="0072515C" w:rsidRPr="0078065C" w:rsidRDefault="0072515C"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3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4607202" w14:textId="77777777" w:rsidR="0072515C" w:rsidRPr="0078065C" w:rsidRDefault="0072515C" w:rsidP="008120C5">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幼稚園及び認定こども園の在園児を対象に、教育課程に係る教育時間の前後に保育を行う事業です。令和元年（2019年）10月現在、本市では21園で事業を実施しています。</w:t>
            </w:r>
          </w:p>
        </w:tc>
      </w:tr>
      <w:tr w:rsidR="0078065C" w:rsidRPr="0078065C" w14:paraId="522325C4"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tcPr>
          <w:p w14:paraId="21BEFB63" w14:textId="77777777" w:rsidR="0072515C" w:rsidRPr="0078065C" w:rsidRDefault="0072515C"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378" w:type="dxa"/>
            <w:tcBorders>
              <w:top w:val="single" w:sz="4" w:space="0" w:color="auto"/>
              <w:left w:val="single" w:sz="4" w:space="0" w:color="auto"/>
              <w:bottom w:val="single" w:sz="4" w:space="0" w:color="auto"/>
              <w:right w:val="single" w:sz="4" w:space="0" w:color="auto"/>
            </w:tcBorders>
            <w:tcMar>
              <w:left w:w="28" w:type="dxa"/>
              <w:right w:w="28" w:type="dxa"/>
            </w:tcMar>
          </w:tcPr>
          <w:p w14:paraId="36BED5F7" w14:textId="77777777" w:rsidR="0072515C" w:rsidRPr="0078065C" w:rsidRDefault="0072515C" w:rsidP="008120C5">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年間で延べ60,988人の提供体制の確保を目標とします。</w:t>
            </w:r>
          </w:p>
        </w:tc>
      </w:tr>
      <w:tr w:rsidR="0078065C" w:rsidRPr="0078065C" w14:paraId="2069D157"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hideMark/>
          </w:tcPr>
          <w:p w14:paraId="296CC385" w14:textId="77777777" w:rsidR="0072515C" w:rsidRPr="0078065C" w:rsidRDefault="0072515C"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37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C958DB2" w14:textId="77777777" w:rsidR="0072515C" w:rsidRPr="0078065C" w:rsidRDefault="0072515C" w:rsidP="008120C5">
            <w:pPr>
              <w:tabs>
                <w:tab w:val="left" w:pos="851"/>
              </w:tabs>
              <w:rPr>
                <w:rFonts w:ascii="HG丸ｺﾞｼｯｸM-PRO" w:eastAsia="HG丸ｺﾞｼｯｸM-PRO" w:hAnsi="HG丸ｺﾞｼｯｸM-PRO"/>
                <w:sz w:val="18"/>
                <w:szCs w:val="18"/>
                <w:highlight w:val="yellow"/>
              </w:rPr>
            </w:pPr>
            <w:r w:rsidRPr="0078065C">
              <w:rPr>
                <w:rFonts w:ascii="HG丸ｺﾞｼｯｸM-PRO" w:eastAsia="HG丸ｺﾞｼｯｸM-PRO" w:hAnsi="HG丸ｺﾞｼｯｸM-PRO" w:hint="eastAsia"/>
                <w:b/>
                <w:sz w:val="18"/>
                <w:szCs w:val="18"/>
              </w:rPr>
              <w:t xml:space="preserve">　</w:t>
            </w:r>
            <w:r w:rsidRPr="0078065C">
              <w:rPr>
                <w:rFonts w:ascii="HG丸ｺﾞｼｯｸM-PRO" w:eastAsia="HG丸ｺﾞｼｯｸM-PRO" w:hAnsi="HG丸ｺﾞｼｯｸM-PRO" w:hint="eastAsia"/>
                <w:sz w:val="18"/>
                <w:szCs w:val="18"/>
              </w:rPr>
              <w:t>鎌倉市では、現在幼稚園及び認定こども園2２園中21園で一時預かりを行っています。今後も事業者の意向を踏まえながら、一時預かり事業の円滑な実施体制の確保に努めていきます。</w:t>
            </w:r>
          </w:p>
        </w:tc>
      </w:tr>
    </w:tbl>
    <w:p w14:paraId="1690AAC2" w14:textId="77777777" w:rsidR="0072515C" w:rsidRPr="0078065C" w:rsidRDefault="0072515C" w:rsidP="0072515C">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73DFC3A9" w14:textId="77777777" w:rsidR="00FC071E" w:rsidRPr="0078065C" w:rsidRDefault="00FC071E" w:rsidP="0072515C">
      <w:pPr>
        <w:tabs>
          <w:tab w:val="left" w:pos="851"/>
        </w:tabs>
        <w:wordWrap w:val="0"/>
        <w:spacing w:line="200" w:lineRule="exact"/>
        <w:jc w:val="right"/>
        <w:rPr>
          <w:rFonts w:ascii="HG丸ｺﾞｼｯｸM-PRO" w:eastAsia="HG丸ｺﾞｼｯｸM-PRO" w:hAnsi="HG丸ｺﾞｼｯｸM-PRO"/>
          <w:sz w:val="18"/>
          <w:szCs w:val="18"/>
        </w:rPr>
      </w:pPr>
    </w:p>
    <w:p w14:paraId="193CAAA7" w14:textId="25E6BE5C" w:rsidR="00FC071E" w:rsidRPr="0078065C" w:rsidRDefault="00FC071E" w:rsidP="00FC071E">
      <w:pPr>
        <w:tabs>
          <w:tab w:val="left" w:pos="851"/>
        </w:tabs>
        <w:spacing w:line="200" w:lineRule="exact"/>
        <w:jc w:val="lef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 xml:space="preserve">　　　　</w:t>
      </w:r>
    </w:p>
    <w:p w14:paraId="1FCC3CFB" w14:textId="77777777" w:rsidR="00FC071E" w:rsidRPr="0078065C" w:rsidRDefault="00FC071E" w:rsidP="00FC071E">
      <w:pPr>
        <w:tabs>
          <w:tab w:val="left" w:pos="851"/>
        </w:tabs>
        <w:spacing w:line="200" w:lineRule="exact"/>
        <w:jc w:val="left"/>
        <w:rPr>
          <w:rFonts w:ascii="HG丸ｺﾞｼｯｸM-PRO" w:eastAsia="HG丸ｺﾞｼｯｸM-PRO" w:hAnsi="HG丸ｺﾞｼｯｸM-PRO"/>
          <w:sz w:val="18"/>
          <w:szCs w:val="18"/>
        </w:rPr>
      </w:pPr>
    </w:p>
    <w:p w14:paraId="46F39823" w14:textId="4CDEC51C" w:rsidR="0072515C" w:rsidRPr="0078065C" w:rsidRDefault="0072515C" w:rsidP="00FC071E">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 xml:space="preserve">(年間：延べ人数　実施園数)　</w:t>
      </w:r>
    </w:p>
    <w:tbl>
      <w:tblPr>
        <w:tblW w:w="7521" w:type="dxa"/>
        <w:jc w:val="center"/>
        <w:tblLayout w:type="fixed"/>
        <w:tblCellMar>
          <w:left w:w="99" w:type="dxa"/>
          <w:right w:w="99" w:type="dxa"/>
        </w:tblCellMar>
        <w:tblLook w:val="04A0" w:firstRow="1" w:lastRow="0" w:firstColumn="1" w:lastColumn="0" w:noHBand="0" w:noVBand="1"/>
      </w:tblPr>
      <w:tblGrid>
        <w:gridCol w:w="780"/>
        <w:gridCol w:w="1276"/>
        <w:gridCol w:w="910"/>
        <w:gridCol w:w="911"/>
        <w:gridCol w:w="911"/>
        <w:gridCol w:w="911"/>
        <w:gridCol w:w="911"/>
        <w:gridCol w:w="911"/>
      </w:tblGrid>
      <w:tr w:rsidR="0078065C" w:rsidRPr="0078065C" w14:paraId="42ABDCFD" w14:textId="77777777" w:rsidTr="008120C5">
        <w:trPr>
          <w:trHeight w:hRule="exact" w:val="624"/>
          <w:jc w:val="center"/>
        </w:trPr>
        <w:tc>
          <w:tcPr>
            <w:tcW w:w="2056" w:type="dxa"/>
            <w:gridSpan w:val="2"/>
            <w:tcBorders>
              <w:top w:val="single" w:sz="8" w:space="0" w:color="auto"/>
              <w:left w:val="single" w:sz="8" w:space="0" w:color="auto"/>
              <w:bottom w:val="single" w:sz="8" w:space="0" w:color="auto"/>
              <w:right w:val="single" w:sz="4" w:space="0" w:color="000000"/>
            </w:tcBorders>
            <w:shd w:val="clear" w:color="auto" w:fill="ABE9FF"/>
            <w:noWrap/>
            <w:tcMar>
              <w:left w:w="28" w:type="dxa"/>
              <w:right w:w="28" w:type="dxa"/>
            </w:tcMar>
            <w:vAlign w:val="center"/>
            <w:hideMark/>
          </w:tcPr>
          <w:p w14:paraId="0A205162" w14:textId="77777777" w:rsidR="0072515C" w:rsidRPr="0078065C" w:rsidRDefault="0072515C"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b/>
                <w:kern w:val="0"/>
                <w:sz w:val="24"/>
                <w:szCs w:val="24"/>
              </w:rPr>
              <w:t>市全域</w:t>
            </w:r>
          </w:p>
        </w:tc>
        <w:tc>
          <w:tcPr>
            <w:tcW w:w="910" w:type="dxa"/>
            <w:tcBorders>
              <w:top w:val="single" w:sz="8" w:space="0" w:color="auto"/>
              <w:left w:val="nil"/>
              <w:bottom w:val="single" w:sz="8" w:space="0" w:color="auto"/>
              <w:right w:val="single" w:sz="12" w:space="0" w:color="auto"/>
            </w:tcBorders>
            <w:shd w:val="clear" w:color="auto" w:fill="ABE9FF"/>
            <w:noWrap/>
            <w:tcMar>
              <w:left w:w="28" w:type="dxa"/>
              <w:right w:w="28" w:type="dxa"/>
            </w:tcMar>
            <w:vAlign w:val="center"/>
            <w:hideMark/>
          </w:tcPr>
          <w:p w14:paraId="14DEC7D7" w14:textId="77777777" w:rsidR="0072515C" w:rsidRPr="0078065C" w:rsidRDefault="0072515C"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11" w:type="dxa"/>
            <w:tcBorders>
              <w:top w:val="single" w:sz="12" w:space="0" w:color="auto"/>
              <w:left w:val="single" w:sz="12" w:space="0" w:color="auto"/>
              <w:bottom w:val="single" w:sz="8" w:space="0" w:color="auto"/>
              <w:right w:val="single" w:sz="12" w:space="0" w:color="auto"/>
            </w:tcBorders>
            <w:shd w:val="clear" w:color="auto" w:fill="ABE9FF"/>
          </w:tcPr>
          <w:p w14:paraId="41A52F2A" w14:textId="77777777" w:rsidR="0072515C" w:rsidRPr="0078065C" w:rsidRDefault="0072515C"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9408"/>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9408"/>
              </w:rPr>
              <w:t>度</w:t>
            </w:r>
            <w:r w:rsidRPr="0078065C">
              <w:rPr>
                <w:rFonts w:ascii="HG丸ｺﾞｼｯｸM-PRO" w:eastAsia="HG丸ｺﾞｼｯｸM-PRO" w:hAnsi="HG丸ｺﾞｼｯｸM-PRO" w:cs="ＭＳ Ｐゴシック" w:hint="eastAsia"/>
                <w:kern w:val="0"/>
                <w:sz w:val="16"/>
                <w:szCs w:val="16"/>
              </w:rPr>
              <w:t>実績</w:t>
            </w:r>
          </w:p>
        </w:tc>
        <w:tc>
          <w:tcPr>
            <w:tcW w:w="911" w:type="dxa"/>
            <w:tcBorders>
              <w:top w:val="single" w:sz="8" w:space="0" w:color="auto"/>
              <w:left w:val="single" w:sz="12" w:space="0" w:color="auto"/>
              <w:bottom w:val="single" w:sz="8" w:space="0" w:color="auto"/>
              <w:right w:val="single" w:sz="4" w:space="0" w:color="auto"/>
            </w:tcBorders>
            <w:shd w:val="clear" w:color="auto" w:fill="ABE9FF"/>
            <w:noWrap/>
            <w:tcMar>
              <w:left w:w="28" w:type="dxa"/>
              <w:right w:w="28" w:type="dxa"/>
            </w:tcMar>
            <w:vAlign w:val="center"/>
            <w:hideMark/>
          </w:tcPr>
          <w:p w14:paraId="790F309A" w14:textId="77777777" w:rsidR="0072515C" w:rsidRPr="0078065C" w:rsidRDefault="0072515C"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11"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56C875AF" w14:textId="77777777" w:rsidR="0072515C" w:rsidRPr="0078065C" w:rsidRDefault="0072515C"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11"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6357B096" w14:textId="77777777" w:rsidR="0072515C" w:rsidRPr="0078065C" w:rsidRDefault="0072515C"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11"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361E478E" w14:textId="77777777" w:rsidR="0072515C" w:rsidRPr="0078065C" w:rsidRDefault="0072515C"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8"/>
              </w:rPr>
              <w:t>令和６年度</w:t>
            </w:r>
          </w:p>
        </w:tc>
      </w:tr>
      <w:tr w:rsidR="0078065C" w:rsidRPr="0078065C" w14:paraId="2A456B7C" w14:textId="77777777" w:rsidTr="008120C5">
        <w:trPr>
          <w:trHeight w:val="371"/>
          <w:jc w:val="center"/>
        </w:trPr>
        <w:tc>
          <w:tcPr>
            <w:tcW w:w="780"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5649BDE9" w14:textId="77777777" w:rsidR="0072515C" w:rsidRPr="0078065C" w:rsidRDefault="0072515C" w:rsidP="008120C5">
            <w:pPr>
              <w:widowControl/>
              <w:tabs>
                <w:tab w:val="left" w:pos="851"/>
              </w:tabs>
              <w:spacing w:line="0" w:lineRule="atLeas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w:t>
            </w:r>
          </w:p>
          <w:p w14:paraId="660771FA" w14:textId="77777777" w:rsidR="0072515C" w:rsidRPr="0078065C" w:rsidRDefault="0072515C" w:rsidP="008120C5">
            <w:pPr>
              <w:widowControl/>
              <w:tabs>
                <w:tab w:val="left" w:pos="851"/>
              </w:tabs>
              <w:spacing w:line="0" w:lineRule="atLeas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見込み①</w:t>
            </w:r>
          </w:p>
        </w:tc>
        <w:tc>
          <w:tcPr>
            <w:tcW w:w="1276" w:type="dxa"/>
            <w:tcBorders>
              <w:top w:val="single" w:sz="8" w:space="0" w:color="auto"/>
              <w:left w:val="nil"/>
              <w:bottom w:val="single" w:sz="4" w:space="0" w:color="auto"/>
              <w:right w:val="single" w:sz="4" w:space="0" w:color="auto"/>
            </w:tcBorders>
            <w:shd w:val="clear" w:color="auto" w:fill="E7F9FF"/>
            <w:noWrap/>
            <w:tcMar>
              <w:left w:w="28" w:type="dxa"/>
              <w:right w:w="28" w:type="dxa"/>
            </w:tcMar>
            <w:vAlign w:val="center"/>
            <w:hideMark/>
          </w:tcPr>
          <w:p w14:paraId="46AC77F6" w14:textId="77777777" w:rsidR="0072515C" w:rsidRPr="0078065C" w:rsidRDefault="0072515C"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１号認定</w:t>
            </w:r>
          </w:p>
        </w:tc>
        <w:tc>
          <w:tcPr>
            <w:tcW w:w="910" w:type="dxa"/>
            <w:tcBorders>
              <w:top w:val="single" w:sz="8" w:space="0" w:color="auto"/>
              <w:left w:val="nil"/>
              <w:bottom w:val="single" w:sz="4" w:space="0" w:color="auto"/>
              <w:right w:val="single" w:sz="12" w:space="0" w:color="auto"/>
            </w:tcBorders>
            <w:noWrap/>
            <w:tcMar>
              <w:left w:w="28" w:type="dxa"/>
              <w:right w:w="28" w:type="dxa"/>
            </w:tcMar>
            <w:vAlign w:val="center"/>
          </w:tcPr>
          <w:p w14:paraId="6182E0AC"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458</w:t>
            </w:r>
          </w:p>
        </w:tc>
        <w:tc>
          <w:tcPr>
            <w:tcW w:w="911" w:type="dxa"/>
            <w:vMerge w:val="restart"/>
            <w:tcBorders>
              <w:top w:val="single" w:sz="8" w:space="0" w:color="auto"/>
              <w:left w:val="single" w:sz="12" w:space="0" w:color="auto"/>
              <w:right w:val="single" w:sz="12" w:space="0" w:color="auto"/>
            </w:tcBorders>
            <w:vAlign w:val="center"/>
          </w:tcPr>
          <w:p w14:paraId="74F20B2F" w14:textId="0F41647C" w:rsidR="0072515C" w:rsidRPr="0078065C" w:rsidRDefault="00D2219E"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36,424</w:t>
            </w:r>
          </w:p>
        </w:tc>
        <w:tc>
          <w:tcPr>
            <w:tcW w:w="911" w:type="dxa"/>
            <w:tcBorders>
              <w:top w:val="single" w:sz="8" w:space="0" w:color="auto"/>
              <w:left w:val="single" w:sz="12" w:space="0" w:color="auto"/>
              <w:bottom w:val="single" w:sz="4" w:space="0" w:color="auto"/>
              <w:right w:val="single" w:sz="4" w:space="0" w:color="auto"/>
            </w:tcBorders>
            <w:noWrap/>
            <w:tcMar>
              <w:left w:w="28" w:type="dxa"/>
              <w:right w:w="28" w:type="dxa"/>
            </w:tcMar>
            <w:vAlign w:val="center"/>
          </w:tcPr>
          <w:p w14:paraId="04A40F13"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453</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E30F44"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448</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CD627E"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443</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3485DDB"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438</w:t>
            </w:r>
          </w:p>
        </w:tc>
      </w:tr>
      <w:tr w:rsidR="0078065C" w:rsidRPr="0078065C" w14:paraId="66DAADE8" w14:textId="77777777" w:rsidTr="008120C5">
        <w:trPr>
          <w:trHeight w:val="371"/>
          <w:jc w:val="center"/>
        </w:trPr>
        <w:tc>
          <w:tcPr>
            <w:tcW w:w="780"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44392E1E" w14:textId="77777777" w:rsidR="0072515C" w:rsidRPr="0078065C" w:rsidRDefault="0072515C" w:rsidP="008120C5">
            <w:pPr>
              <w:widowControl/>
              <w:tabs>
                <w:tab w:val="left" w:pos="851"/>
              </w:tabs>
              <w:jc w:val="left"/>
              <w:rPr>
                <w:rFonts w:ascii="HG丸ｺﾞｼｯｸM-PRO" w:eastAsia="HG丸ｺﾞｼｯｸM-PRO" w:hAnsi="HG丸ｺﾞｼｯｸM-PRO" w:cs="ＭＳ Ｐゴシック"/>
                <w:kern w:val="0"/>
                <w:sz w:val="18"/>
                <w:szCs w:val="18"/>
              </w:rPr>
            </w:pPr>
          </w:p>
        </w:tc>
        <w:tc>
          <w:tcPr>
            <w:tcW w:w="1276" w:type="dxa"/>
            <w:tcBorders>
              <w:top w:val="nil"/>
              <w:left w:val="nil"/>
              <w:bottom w:val="single" w:sz="4" w:space="0" w:color="auto"/>
              <w:right w:val="single" w:sz="4" w:space="0" w:color="auto"/>
            </w:tcBorders>
            <w:shd w:val="clear" w:color="auto" w:fill="E7F9FF"/>
            <w:tcMar>
              <w:left w:w="28" w:type="dxa"/>
              <w:right w:w="28" w:type="dxa"/>
            </w:tcMar>
            <w:vAlign w:val="center"/>
            <w:hideMark/>
          </w:tcPr>
          <w:p w14:paraId="60AB05F8" w14:textId="77777777" w:rsidR="0072515C" w:rsidRPr="0078065C" w:rsidRDefault="0072515C"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２号認定(教育)</w:t>
            </w:r>
          </w:p>
        </w:tc>
        <w:tc>
          <w:tcPr>
            <w:tcW w:w="910" w:type="dxa"/>
            <w:tcBorders>
              <w:top w:val="nil"/>
              <w:left w:val="nil"/>
              <w:bottom w:val="single" w:sz="4" w:space="0" w:color="auto"/>
              <w:right w:val="single" w:sz="12" w:space="0" w:color="auto"/>
            </w:tcBorders>
            <w:noWrap/>
            <w:tcMar>
              <w:left w:w="28" w:type="dxa"/>
              <w:right w:w="28" w:type="dxa"/>
            </w:tcMar>
            <w:vAlign w:val="center"/>
          </w:tcPr>
          <w:p w14:paraId="1C10E977"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63,333</w:t>
            </w:r>
          </w:p>
        </w:tc>
        <w:tc>
          <w:tcPr>
            <w:tcW w:w="911" w:type="dxa"/>
            <w:vMerge/>
            <w:tcBorders>
              <w:left w:val="single" w:sz="12" w:space="0" w:color="auto"/>
              <w:right w:val="single" w:sz="12" w:space="0" w:color="auto"/>
            </w:tcBorders>
            <w:vAlign w:val="center"/>
          </w:tcPr>
          <w:p w14:paraId="4FD9430F"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p>
        </w:tc>
        <w:tc>
          <w:tcPr>
            <w:tcW w:w="911" w:type="dxa"/>
            <w:tcBorders>
              <w:top w:val="nil"/>
              <w:left w:val="single" w:sz="12" w:space="0" w:color="auto"/>
              <w:bottom w:val="single" w:sz="4" w:space="0" w:color="auto"/>
              <w:right w:val="single" w:sz="4" w:space="0" w:color="auto"/>
            </w:tcBorders>
            <w:noWrap/>
            <w:tcMar>
              <w:left w:w="28" w:type="dxa"/>
              <w:right w:w="28" w:type="dxa"/>
            </w:tcMar>
            <w:vAlign w:val="center"/>
          </w:tcPr>
          <w:p w14:paraId="5CEE8591"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62,650</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86F3D3"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61,933</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44D1EC"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61,267</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3636A2"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60,550</w:t>
            </w:r>
          </w:p>
        </w:tc>
      </w:tr>
      <w:tr w:rsidR="0078065C" w:rsidRPr="0078065C" w14:paraId="02435EC5" w14:textId="77777777" w:rsidTr="008120C5">
        <w:trPr>
          <w:trHeight w:val="371"/>
          <w:jc w:val="center"/>
        </w:trPr>
        <w:tc>
          <w:tcPr>
            <w:tcW w:w="780"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6E4E7AF0" w14:textId="77777777" w:rsidR="0072515C" w:rsidRPr="0078065C" w:rsidRDefault="0072515C" w:rsidP="008120C5">
            <w:pPr>
              <w:widowControl/>
              <w:tabs>
                <w:tab w:val="left" w:pos="851"/>
              </w:tabs>
              <w:jc w:val="left"/>
              <w:rPr>
                <w:rFonts w:ascii="HG丸ｺﾞｼｯｸM-PRO" w:eastAsia="HG丸ｺﾞｼｯｸM-PRO" w:hAnsi="HG丸ｺﾞｼｯｸM-PRO" w:cs="ＭＳ Ｐゴシック"/>
                <w:kern w:val="0"/>
                <w:sz w:val="18"/>
                <w:szCs w:val="18"/>
              </w:rPr>
            </w:pPr>
          </w:p>
        </w:tc>
        <w:tc>
          <w:tcPr>
            <w:tcW w:w="1276" w:type="dxa"/>
            <w:tcBorders>
              <w:top w:val="nil"/>
              <w:left w:val="nil"/>
              <w:bottom w:val="single" w:sz="8" w:space="0" w:color="auto"/>
              <w:right w:val="single" w:sz="4" w:space="0" w:color="auto"/>
            </w:tcBorders>
            <w:shd w:val="clear" w:color="auto" w:fill="E7F9FF"/>
            <w:tcMar>
              <w:left w:w="28" w:type="dxa"/>
              <w:right w:w="28" w:type="dxa"/>
            </w:tcMar>
            <w:vAlign w:val="center"/>
            <w:hideMark/>
          </w:tcPr>
          <w:p w14:paraId="53CF4B56" w14:textId="77777777" w:rsidR="0072515C" w:rsidRPr="0078065C" w:rsidRDefault="0072515C"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合計</w:t>
            </w:r>
          </w:p>
        </w:tc>
        <w:tc>
          <w:tcPr>
            <w:tcW w:w="910" w:type="dxa"/>
            <w:tcBorders>
              <w:top w:val="nil"/>
              <w:left w:val="nil"/>
              <w:bottom w:val="single" w:sz="8" w:space="0" w:color="auto"/>
              <w:right w:val="single" w:sz="12" w:space="0" w:color="auto"/>
            </w:tcBorders>
            <w:noWrap/>
            <w:tcMar>
              <w:left w:w="28" w:type="dxa"/>
              <w:right w:w="28" w:type="dxa"/>
            </w:tcMar>
            <w:vAlign w:val="center"/>
          </w:tcPr>
          <w:p w14:paraId="528A0FB6"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63,791</w:t>
            </w:r>
          </w:p>
        </w:tc>
        <w:tc>
          <w:tcPr>
            <w:tcW w:w="911" w:type="dxa"/>
            <w:vMerge/>
            <w:tcBorders>
              <w:left w:val="single" w:sz="12" w:space="0" w:color="auto"/>
              <w:bottom w:val="single" w:sz="8" w:space="0" w:color="auto"/>
              <w:right w:val="single" w:sz="12" w:space="0" w:color="auto"/>
            </w:tcBorders>
            <w:vAlign w:val="center"/>
          </w:tcPr>
          <w:p w14:paraId="1589A16C"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p>
        </w:tc>
        <w:tc>
          <w:tcPr>
            <w:tcW w:w="911" w:type="dxa"/>
            <w:tcBorders>
              <w:top w:val="nil"/>
              <w:left w:val="single" w:sz="12" w:space="0" w:color="auto"/>
              <w:bottom w:val="single" w:sz="8" w:space="0" w:color="auto"/>
              <w:right w:val="single" w:sz="4" w:space="0" w:color="auto"/>
            </w:tcBorders>
            <w:noWrap/>
            <w:tcMar>
              <w:left w:w="28" w:type="dxa"/>
              <w:right w:w="28" w:type="dxa"/>
            </w:tcMar>
            <w:vAlign w:val="center"/>
          </w:tcPr>
          <w:p w14:paraId="5C0259B7"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63,103</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38A522"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62,381</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23F985"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61,710</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2839EF"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60,988</w:t>
            </w:r>
          </w:p>
        </w:tc>
      </w:tr>
      <w:tr w:rsidR="0078065C" w:rsidRPr="0078065C" w14:paraId="17EE1A98" w14:textId="77777777" w:rsidTr="008120C5">
        <w:trPr>
          <w:trHeight w:val="371"/>
          <w:jc w:val="center"/>
        </w:trPr>
        <w:tc>
          <w:tcPr>
            <w:tcW w:w="780" w:type="dxa"/>
            <w:vMerge w:val="restart"/>
            <w:tcBorders>
              <w:top w:val="single" w:sz="8" w:space="0" w:color="auto"/>
              <w:left w:val="single" w:sz="8" w:space="0" w:color="auto"/>
              <w:bottom w:val="single" w:sz="8" w:space="0" w:color="auto"/>
              <w:right w:val="single" w:sz="4" w:space="0" w:color="auto"/>
            </w:tcBorders>
            <w:shd w:val="clear" w:color="auto" w:fill="D1F3FF"/>
            <w:noWrap/>
            <w:tcMar>
              <w:left w:w="28" w:type="dxa"/>
              <w:right w:w="28" w:type="dxa"/>
            </w:tcMar>
            <w:vAlign w:val="center"/>
            <w:hideMark/>
          </w:tcPr>
          <w:p w14:paraId="6D974FFB" w14:textId="77777777" w:rsidR="0072515C" w:rsidRPr="0078065C" w:rsidRDefault="0072515C" w:rsidP="008120C5">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w:t>
            </w:r>
          </w:p>
        </w:tc>
        <w:tc>
          <w:tcPr>
            <w:tcW w:w="1276" w:type="dxa"/>
            <w:tcBorders>
              <w:top w:val="single" w:sz="8" w:space="0" w:color="auto"/>
              <w:left w:val="single" w:sz="4" w:space="0" w:color="auto"/>
              <w:bottom w:val="single" w:sz="4" w:space="0" w:color="auto"/>
              <w:right w:val="single" w:sz="4" w:space="0" w:color="auto"/>
            </w:tcBorders>
            <w:shd w:val="clear" w:color="auto" w:fill="E7F9FF"/>
            <w:tcMar>
              <w:left w:w="28" w:type="dxa"/>
              <w:right w:w="28" w:type="dxa"/>
            </w:tcMar>
            <w:vAlign w:val="center"/>
            <w:hideMark/>
          </w:tcPr>
          <w:p w14:paraId="60E434AA" w14:textId="77777777" w:rsidR="0072515C" w:rsidRPr="0078065C" w:rsidRDefault="0072515C"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延べ人数②</w:t>
            </w:r>
          </w:p>
        </w:tc>
        <w:tc>
          <w:tcPr>
            <w:tcW w:w="910" w:type="dxa"/>
            <w:tcBorders>
              <w:top w:val="single" w:sz="8" w:space="0" w:color="auto"/>
              <w:left w:val="nil"/>
              <w:bottom w:val="single" w:sz="4" w:space="0" w:color="auto"/>
              <w:right w:val="single" w:sz="12" w:space="0" w:color="auto"/>
            </w:tcBorders>
            <w:noWrap/>
            <w:tcMar>
              <w:left w:w="28" w:type="dxa"/>
              <w:right w:w="28" w:type="dxa"/>
            </w:tcMar>
            <w:vAlign w:val="center"/>
          </w:tcPr>
          <w:p w14:paraId="2DC53E7E"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63,791</w:t>
            </w:r>
          </w:p>
        </w:tc>
        <w:tc>
          <w:tcPr>
            <w:tcW w:w="911" w:type="dxa"/>
            <w:tcBorders>
              <w:top w:val="single" w:sz="8" w:space="0" w:color="auto"/>
              <w:left w:val="single" w:sz="12" w:space="0" w:color="auto"/>
              <w:bottom w:val="single" w:sz="4" w:space="0" w:color="auto"/>
              <w:right w:val="single" w:sz="12" w:space="0" w:color="auto"/>
            </w:tcBorders>
            <w:vAlign w:val="center"/>
          </w:tcPr>
          <w:p w14:paraId="02FB2E5C"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63,791</w:t>
            </w:r>
          </w:p>
        </w:tc>
        <w:tc>
          <w:tcPr>
            <w:tcW w:w="911" w:type="dxa"/>
            <w:tcBorders>
              <w:top w:val="single" w:sz="8" w:space="0" w:color="auto"/>
              <w:left w:val="single" w:sz="12" w:space="0" w:color="auto"/>
              <w:bottom w:val="single" w:sz="4" w:space="0" w:color="auto"/>
              <w:right w:val="single" w:sz="4" w:space="0" w:color="auto"/>
            </w:tcBorders>
            <w:noWrap/>
            <w:tcMar>
              <w:left w:w="28" w:type="dxa"/>
              <w:right w:w="28" w:type="dxa"/>
            </w:tcMar>
            <w:vAlign w:val="center"/>
          </w:tcPr>
          <w:p w14:paraId="792E36F1"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63,103</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FEAC3E"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62,381</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22BEA2"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61710</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F82D49"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60,988</w:t>
            </w:r>
          </w:p>
        </w:tc>
      </w:tr>
      <w:tr w:rsidR="0078065C" w:rsidRPr="0078065C" w14:paraId="64E6A4D8" w14:textId="77777777" w:rsidTr="008120C5">
        <w:trPr>
          <w:trHeight w:val="371"/>
          <w:jc w:val="center"/>
        </w:trPr>
        <w:tc>
          <w:tcPr>
            <w:tcW w:w="780"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247F013A" w14:textId="77777777" w:rsidR="0072515C" w:rsidRPr="0078065C" w:rsidRDefault="0072515C" w:rsidP="008120C5">
            <w:pPr>
              <w:widowControl/>
              <w:tabs>
                <w:tab w:val="left" w:pos="851"/>
              </w:tabs>
              <w:jc w:val="left"/>
              <w:rPr>
                <w:rFonts w:ascii="HG丸ｺﾞｼｯｸM-PRO" w:eastAsia="HG丸ｺﾞｼｯｸM-PRO" w:hAnsi="HG丸ｺﾞｼｯｸM-PRO" w:cs="ＭＳ Ｐゴシック"/>
                <w:kern w:val="0"/>
                <w:sz w:val="18"/>
                <w:szCs w:val="18"/>
              </w:rPr>
            </w:pPr>
          </w:p>
        </w:tc>
        <w:tc>
          <w:tcPr>
            <w:tcW w:w="1276" w:type="dxa"/>
            <w:tcBorders>
              <w:top w:val="single" w:sz="4" w:space="0" w:color="auto"/>
              <w:left w:val="single" w:sz="4" w:space="0" w:color="auto"/>
              <w:bottom w:val="single" w:sz="8" w:space="0" w:color="auto"/>
              <w:right w:val="single" w:sz="4" w:space="0" w:color="auto"/>
            </w:tcBorders>
            <w:shd w:val="clear" w:color="auto" w:fill="E7F9FF"/>
            <w:tcMar>
              <w:left w:w="28" w:type="dxa"/>
              <w:right w:w="28" w:type="dxa"/>
            </w:tcMar>
            <w:vAlign w:val="center"/>
            <w:hideMark/>
          </w:tcPr>
          <w:p w14:paraId="375ED6E7" w14:textId="77777777" w:rsidR="0072515C" w:rsidRPr="0078065C" w:rsidRDefault="0072515C"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実施園</w:t>
            </w:r>
          </w:p>
        </w:tc>
        <w:tc>
          <w:tcPr>
            <w:tcW w:w="910" w:type="dxa"/>
            <w:tcBorders>
              <w:top w:val="nil"/>
              <w:left w:val="nil"/>
              <w:bottom w:val="single" w:sz="8" w:space="0" w:color="auto"/>
              <w:right w:val="single" w:sz="12" w:space="0" w:color="auto"/>
            </w:tcBorders>
            <w:noWrap/>
            <w:tcMar>
              <w:left w:w="28" w:type="dxa"/>
              <w:right w:w="28" w:type="dxa"/>
            </w:tcMar>
            <w:vAlign w:val="center"/>
          </w:tcPr>
          <w:p w14:paraId="4C6724AC"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w:t>
            </w:r>
          </w:p>
        </w:tc>
        <w:tc>
          <w:tcPr>
            <w:tcW w:w="911" w:type="dxa"/>
            <w:tcBorders>
              <w:top w:val="nil"/>
              <w:left w:val="single" w:sz="12" w:space="0" w:color="auto"/>
              <w:bottom w:val="single" w:sz="8" w:space="0" w:color="auto"/>
              <w:right w:val="single" w:sz="12" w:space="0" w:color="auto"/>
            </w:tcBorders>
            <w:vAlign w:val="center"/>
          </w:tcPr>
          <w:p w14:paraId="2BF6C2A3"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w:t>
            </w:r>
          </w:p>
        </w:tc>
        <w:tc>
          <w:tcPr>
            <w:tcW w:w="911" w:type="dxa"/>
            <w:tcBorders>
              <w:top w:val="nil"/>
              <w:left w:val="single" w:sz="12" w:space="0" w:color="auto"/>
              <w:bottom w:val="single" w:sz="8" w:space="0" w:color="auto"/>
              <w:right w:val="single" w:sz="4" w:space="0" w:color="auto"/>
            </w:tcBorders>
            <w:noWrap/>
            <w:tcMar>
              <w:left w:w="28" w:type="dxa"/>
              <w:right w:w="28" w:type="dxa"/>
            </w:tcMar>
            <w:vAlign w:val="center"/>
          </w:tcPr>
          <w:p w14:paraId="3495AD20"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1F6A28"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386FF3"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2B9B03"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21</w:t>
            </w:r>
          </w:p>
        </w:tc>
      </w:tr>
      <w:tr w:rsidR="0078065C" w:rsidRPr="0078065C" w14:paraId="5190770B" w14:textId="77777777" w:rsidTr="008120C5">
        <w:trPr>
          <w:trHeight w:val="371"/>
          <w:jc w:val="center"/>
        </w:trPr>
        <w:tc>
          <w:tcPr>
            <w:tcW w:w="2056" w:type="dxa"/>
            <w:gridSpan w:val="2"/>
            <w:tcBorders>
              <w:top w:val="single" w:sz="8" w:space="0" w:color="auto"/>
              <w:left w:val="single" w:sz="8" w:space="0" w:color="auto"/>
              <w:bottom w:val="single" w:sz="4" w:space="0" w:color="auto"/>
              <w:right w:val="single" w:sz="4" w:space="0" w:color="auto"/>
            </w:tcBorders>
            <w:shd w:val="clear" w:color="auto" w:fill="D1F3FF"/>
            <w:noWrap/>
            <w:tcMar>
              <w:left w:w="28" w:type="dxa"/>
              <w:right w:w="28" w:type="dxa"/>
            </w:tcMar>
            <w:vAlign w:val="center"/>
            <w:hideMark/>
          </w:tcPr>
          <w:p w14:paraId="7F4EDBBD" w14:textId="77777777" w:rsidR="0072515C" w:rsidRPr="0078065C" w:rsidRDefault="0072515C"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10" w:type="dxa"/>
            <w:tcBorders>
              <w:top w:val="single" w:sz="8" w:space="0" w:color="auto"/>
              <w:left w:val="nil"/>
              <w:bottom w:val="single" w:sz="8" w:space="0" w:color="auto"/>
              <w:right w:val="single" w:sz="12" w:space="0" w:color="auto"/>
            </w:tcBorders>
            <w:noWrap/>
            <w:tcMar>
              <w:left w:w="28" w:type="dxa"/>
              <w:right w:w="28" w:type="dxa"/>
            </w:tcMar>
            <w:vAlign w:val="center"/>
          </w:tcPr>
          <w:p w14:paraId="0F50E9BC"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1" w:type="dxa"/>
            <w:tcBorders>
              <w:top w:val="single" w:sz="8" w:space="0" w:color="auto"/>
              <w:left w:val="single" w:sz="12" w:space="0" w:color="auto"/>
              <w:bottom w:val="single" w:sz="12" w:space="0" w:color="auto"/>
              <w:right w:val="single" w:sz="12" w:space="0" w:color="auto"/>
            </w:tcBorders>
            <w:vAlign w:val="center"/>
          </w:tcPr>
          <w:p w14:paraId="2E237F61" w14:textId="625FF3F7" w:rsidR="0072515C" w:rsidRPr="0078065C" w:rsidRDefault="00D2219E"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27,367</w:t>
            </w:r>
          </w:p>
        </w:tc>
        <w:tc>
          <w:tcPr>
            <w:tcW w:w="911" w:type="dxa"/>
            <w:tcBorders>
              <w:top w:val="single" w:sz="8" w:space="0" w:color="auto"/>
              <w:left w:val="single" w:sz="12" w:space="0" w:color="auto"/>
              <w:bottom w:val="single" w:sz="8" w:space="0" w:color="auto"/>
              <w:right w:val="single" w:sz="4" w:space="0" w:color="auto"/>
            </w:tcBorders>
            <w:noWrap/>
            <w:tcMar>
              <w:left w:w="28" w:type="dxa"/>
              <w:right w:w="28" w:type="dxa"/>
            </w:tcMar>
            <w:vAlign w:val="center"/>
          </w:tcPr>
          <w:p w14:paraId="22DA7AEA"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AA3235" w14:textId="77777777" w:rsidR="0072515C" w:rsidRPr="0078065C" w:rsidRDefault="0072515C" w:rsidP="008120C5">
            <w:pPr>
              <w:pStyle w:val="aff5"/>
              <w:tabs>
                <w:tab w:val="left" w:pos="851"/>
              </w:tabs>
            </w:pPr>
            <w:r w:rsidRPr="0078065C">
              <w:rPr>
                <w:rFonts w:hint="eastAsia"/>
              </w:rPr>
              <w:t>0</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54F4DE"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42CBC7" w14:textId="77777777" w:rsidR="0072515C" w:rsidRPr="0078065C" w:rsidRDefault="0072515C"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r>
    </w:tbl>
    <w:p w14:paraId="2E33D476" w14:textId="77777777" w:rsidR="0072515C" w:rsidRPr="0078065C" w:rsidRDefault="0072515C" w:rsidP="0072515C">
      <w:pPr>
        <w:tabs>
          <w:tab w:val="left" w:pos="851"/>
        </w:tabs>
        <w:spacing w:line="210" w:lineRule="exact"/>
        <w:ind w:leftChars="314" w:left="851" w:hangingChars="100" w:hanging="160"/>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　2号認定(教育)とは、通常保育の必要性がある「2号認定」を受けられる者のうち、幼児期の学校教育の利用希望が強い者のことです。</w:t>
      </w:r>
    </w:p>
    <w:p w14:paraId="1A62FFC6" w14:textId="02C61517" w:rsidR="003D766C" w:rsidRPr="0078065C" w:rsidRDefault="003D766C" w:rsidP="0015476A">
      <w:pPr>
        <w:rPr>
          <w:rFonts w:ascii="HG丸ｺﾞｼｯｸM-PRO" w:eastAsia="HG丸ｺﾞｼｯｸM-PRO" w:hAnsi="HG丸ｺﾞｼｯｸM-PRO"/>
          <w:noProof/>
          <w:sz w:val="28"/>
          <w:szCs w:val="28"/>
        </w:rPr>
      </w:pPr>
      <w:r w:rsidRPr="0078065C">
        <w:rPr>
          <w:rFonts w:ascii="HG丸ｺﾞｼｯｸM-PRO" w:eastAsia="HG丸ｺﾞｼｯｸM-PRO" w:hAnsi="HG丸ｺﾞｼｯｸM-PRO"/>
          <w:noProof/>
          <w:sz w:val="28"/>
          <w:szCs w:val="28"/>
        </w:rPr>
        <w:br w:type="page"/>
      </w:r>
      <w:bookmarkStart w:id="41" w:name="_Toc28352234"/>
      <w:r w:rsidRPr="0078065C">
        <w:rPr>
          <w:rFonts w:ascii="HG丸ｺﾞｼｯｸM-PRO" w:eastAsia="HG丸ｺﾞｼｯｸM-PRO" w:hAnsi="HG丸ｺﾞｼｯｸM-PRO" w:hint="eastAsia"/>
          <w:noProof/>
          <w:sz w:val="28"/>
          <w:szCs w:val="28"/>
        </w:rPr>
        <w:lastRenderedPageBreak/>
        <w:t>（３）一時預かり事業（保育所等）</w:t>
      </w:r>
      <w:bookmarkEnd w:id="41"/>
    </w:p>
    <w:tbl>
      <w:tblPr>
        <w:tblW w:w="85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350"/>
      </w:tblGrid>
      <w:tr w:rsidR="0078065C" w:rsidRPr="0078065C" w14:paraId="2D927AB1" w14:textId="77777777" w:rsidTr="008120C5">
        <w:tc>
          <w:tcPr>
            <w:tcW w:w="2217"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hideMark/>
          </w:tcPr>
          <w:p w14:paraId="6A9FD7FD" w14:textId="77777777" w:rsidR="0015476A" w:rsidRPr="0078065C" w:rsidRDefault="0015476A"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350"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12E056A" w14:textId="77777777" w:rsidR="0015476A" w:rsidRPr="0078065C" w:rsidRDefault="0015476A" w:rsidP="008120C5">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保護者の不定期の就労、疾病、冠婚葬祭、リフレッシュ等の理由で、子どもを保育所等で一時的に預かる事業です。量の見込み</w:t>
            </w:r>
            <w:r w:rsidRPr="0078065C">
              <w:rPr>
                <w:rFonts w:ascii="HG丸ｺﾞｼｯｸM-PRO" w:eastAsia="HG丸ｺﾞｼｯｸM-PRO" w:hAnsi="HG丸ｺﾞｼｯｸM-PRO" w:hint="eastAsia"/>
                <w:sz w:val="18"/>
                <w:szCs w:val="18"/>
                <w:vertAlign w:val="superscript"/>
              </w:rPr>
              <w:t>*</w:t>
            </w:r>
            <w:r w:rsidRPr="0078065C">
              <w:rPr>
                <w:rFonts w:ascii="HG丸ｺﾞｼｯｸM-PRO" w:eastAsia="HG丸ｺﾞｼｯｸM-PRO" w:hAnsi="HG丸ｺﾞｼｯｸM-PRO" w:hint="eastAsia"/>
                <w:sz w:val="18"/>
                <w:szCs w:val="18"/>
              </w:rPr>
              <w:t>は0～2歳児を対象として、設定しています。</w:t>
            </w:r>
          </w:p>
        </w:tc>
      </w:tr>
      <w:tr w:rsidR="0078065C" w:rsidRPr="0078065C" w14:paraId="2F9883DA" w14:textId="77777777" w:rsidTr="008120C5">
        <w:tc>
          <w:tcPr>
            <w:tcW w:w="2217"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hideMark/>
          </w:tcPr>
          <w:p w14:paraId="6779A134" w14:textId="77777777" w:rsidR="0015476A" w:rsidRPr="0078065C" w:rsidRDefault="0015476A"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350"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02A3DFA" w14:textId="77777777" w:rsidR="0015476A" w:rsidRPr="0078065C" w:rsidRDefault="0015476A" w:rsidP="008120C5">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年間で延べ6,700人の提供体制の確保を目標とします。</w:t>
            </w:r>
          </w:p>
        </w:tc>
      </w:tr>
      <w:tr w:rsidR="0078065C" w:rsidRPr="0078065C" w14:paraId="56093F7A" w14:textId="77777777" w:rsidTr="008120C5">
        <w:trPr>
          <w:trHeight w:val="1071"/>
        </w:trPr>
        <w:tc>
          <w:tcPr>
            <w:tcW w:w="2217" w:type="dxa"/>
            <w:tcBorders>
              <w:top w:val="single" w:sz="4" w:space="0" w:color="auto"/>
              <w:left w:val="single" w:sz="4" w:space="0" w:color="auto"/>
              <w:bottom w:val="single" w:sz="4" w:space="0" w:color="auto"/>
              <w:right w:val="single" w:sz="4" w:space="0" w:color="auto"/>
            </w:tcBorders>
            <w:shd w:val="clear" w:color="auto" w:fill="D1F3FF"/>
            <w:tcMar>
              <w:left w:w="28" w:type="dxa"/>
              <w:right w:w="28" w:type="dxa"/>
            </w:tcMar>
            <w:vAlign w:val="center"/>
            <w:hideMark/>
          </w:tcPr>
          <w:p w14:paraId="0907087B" w14:textId="77777777" w:rsidR="0015476A" w:rsidRPr="0078065C" w:rsidRDefault="0015476A"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350"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DDD18B1" w14:textId="77777777" w:rsidR="0015476A" w:rsidRPr="0078065C" w:rsidRDefault="0015476A" w:rsidP="008120C5">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b/>
                <w:sz w:val="18"/>
                <w:szCs w:val="18"/>
              </w:rPr>
              <w:t xml:space="preserve">　</w:t>
            </w:r>
            <w:r w:rsidRPr="0078065C">
              <w:rPr>
                <w:rFonts w:ascii="HG丸ｺﾞｼｯｸM-PRO" w:eastAsia="HG丸ｺﾞｼｯｸM-PRO" w:hAnsi="HG丸ｺﾞｼｯｸM-PRO" w:hint="eastAsia"/>
                <w:sz w:val="18"/>
              </w:rPr>
              <w:t>保育所における一時預かり事業については、認可</w:t>
            </w:r>
            <w:r w:rsidRPr="0078065C">
              <w:rPr>
                <w:rFonts w:ascii="HG丸ｺﾞｼｯｸM-PRO" w:eastAsia="HG丸ｺﾞｼｯｸM-PRO" w:hAnsi="HG丸ｺﾞｼｯｸM-PRO" w:hint="eastAsia"/>
                <w:sz w:val="18"/>
                <w:vertAlign w:val="superscript"/>
              </w:rPr>
              <w:t>*</w:t>
            </w:r>
            <w:r w:rsidRPr="0078065C">
              <w:rPr>
                <w:rFonts w:ascii="HG丸ｺﾞｼｯｸM-PRO" w:eastAsia="HG丸ｺﾞｼｯｸM-PRO" w:hAnsi="HG丸ｺﾞｼｯｸM-PRO" w:hint="eastAsia"/>
                <w:sz w:val="18"/>
              </w:rPr>
              <w:t>保育所等の整備とともに拡充していきます。また、ファミリーサポートセンター事業の支援会員による支援活動を継続して実施するとともに、トワイライトステイについても、事業のニーズを見極めながら実施の検討を行います。</w:t>
            </w:r>
          </w:p>
        </w:tc>
      </w:tr>
    </w:tbl>
    <w:p w14:paraId="770E3DBC" w14:textId="732793C6" w:rsidR="0015476A" w:rsidRPr="0078065C" w:rsidRDefault="0015476A" w:rsidP="0015476A">
      <w:pPr>
        <w:pStyle w:val="Default"/>
        <w:tabs>
          <w:tab w:val="left" w:pos="851"/>
        </w:tabs>
        <w:spacing w:line="200" w:lineRule="exact"/>
        <w:rPr>
          <w:rFonts w:ascii="HG丸ｺﾞｼｯｸM-PRO" w:eastAsia="HG丸ｺﾞｼｯｸM-PRO" w:hAnsi="HG丸ｺﾞｼｯｸM-PRO"/>
          <w:color w:val="auto"/>
          <w:sz w:val="16"/>
          <w:szCs w:val="16"/>
        </w:rPr>
      </w:pPr>
    </w:p>
    <w:p w14:paraId="78634EC1" w14:textId="77777777" w:rsidR="0015476A" w:rsidRPr="0078065C" w:rsidRDefault="0015476A" w:rsidP="0015476A">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74A2F278" w14:textId="77777777" w:rsidR="0015476A" w:rsidRPr="0078065C" w:rsidRDefault="0015476A" w:rsidP="0015476A">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 xml:space="preserve"> (年間：延べ人数)</w:t>
      </w:r>
      <w:bookmarkStart w:id="42" w:name="_Toc28352235"/>
    </w:p>
    <w:tbl>
      <w:tblPr>
        <w:tblW w:w="7410" w:type="dxa"/>
        <w:jc w:val="center"/>
        <w:tblLayout w:type="fixed"/>
        <w:tblCellMar>
          <w:left w:w="99" w:type="dxa"/>
          <w:right w:w="99" w:type="dxa"/>
        </w:tblCellMar>
        <w:tblLook w:val="04A0" w:firstRow="1" w:lastRow="0" w:firstColumn="1" w:lastColumn="0" w:noHBand="0" w:noVBand="1"/>
      </w:tblPr>
      <w:tblGrid>
        <w:gridCol w:w="567"/>
        <w:gridCol w:w="1512"/>
        <w:gridCol w:w="888"/>
        <w:gridCol w:w="889"/>
        <w:gridCol w:w="888"/>
        <w:gridCol w:w="888"/>
        <w:gridCol w:w="889"/>
        <w:gridCol w:w="889"/>
      </w:tblGrid>
      <w:tr w:rsidR="0078065C" w:rsidRPr="0078065C" w14:paraId="06FF6275" w14:textId="77777777" w:rsidTr="008120C5">
        <w:trPr>
          <w:trHeight w:hRule="exact" w:val="624"/>
          <w:jc w:val="center"/>
        </w:trPr>
        <w:tc>
          <w:tcPr>
            <w:tcW w:w="2079" w:type="dxa"/>
            <w:gridSpan w:val="2"/>
            <w:tcBorders>
              <w:top w:val="single" w:sz="8" w:space="0" w:color="auto"/>
              <w:left w:val="single" w:sz="8" w:space="0" w:color="auto"/>
              <w:bottom w:val="single" w:sz="8" w:space="0" w:color="auto"/>
              <w:right w:val="single" w:sz="4" w:space="0" w:color="auto"/>
            </w:tcBorders>
            <w:shd w:val="clear" w:color="auto" w:fill="ABE9FF"/>
            <w:noWrap/>
            <w:tcMar>
              <w:left w:w="28" w:type="dxa"/>
              <w:right w:w="28" w:type="dxa"/>
            </w:tcMar>
            <w:vAlign w:val="center"/>
            <w:hideMark/>
          </w:tcPr>
          <w:p w14:paraId="50F0B54E" w14:textId="77777777" w:rsidR="0015476A" w:rsidRPr="0078065C" w:rsidRDefault="0015476A"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b/>
                <w:kern w:val="0"/>
                <w:sz w:val="24"/>
                <w:szCs w:val="24"/>
              </w:rPr>
              <w:t>市全域</w:t>
            </w:r>
          </w:p>
        </w:tc>
        <w:tc>
          <w:tcPr>
            <w:tcW w:w="888" w:type="dxa"/>
            <w:tcBorders>
              <w:top w:val="single" w:sz="8" w:space="0" w:color="auto"/>
              <w:left w:val="nil"/>
              <w:bottom w:val="single" w:sz="8" w:space="0" w:color="auto"/>
              <w:right w:val="single" w:sz="12" w:space="0" w:color="auto"/>
            </w:tcBorders>
            <w:shd w:val="clear" w:color="auto" w:fill="ABE9FF"/>
            <w:noWrap/>
            <w:tcMar>
              <w:left w:w="28" w:type="dxa"/>
              <w:right w:w="28" w:type="dxa"/>
            </w:tcMar>
            <w:vAlign w:val="center"/>
            <w:hideMark/>
          </w:tcPr>
          <w:p w14:paraId="3D68487A"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889" w:type="dxa"/>
            <w:tcBorders>
              <w:top w:val="single" w:sz="12" w:space="0" w:color="auto"/>
              <w:left w:val="single" w:sz="12" w:space="0" w:color="auto"/>
              <w:bottom w:val="single" w:sz="8" w:space="0" w:color="auto"/>
              <w:right w:val="single" w:sz="12" w:space="0" w:color="auto"/>
            </w:tcBorders>
            <w:shd w:val="clear" w:color="auto" w:fill="ABE9FF"/>
          </w:tcPr>
          <w:p w14:paraId="64B153AC"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7872"/>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7872"/>
              </w:rPr>
              <w:t>度</w:t>
            </w:r>
            <w:r w:rsidRPr="0078065C">
              <w:rPr>
                <w:rFonts w:ascii="HG丸ｺﾞｼｯｸM-PRO" w:eastAsia="HG丸ｺﾞｼｯｸM-PRO" w:hAnsi="HG丸ｺﾞｼｯｸM-PRO" w:cs="ＭＳ Ｐゴシック" w:hint="eastAsia"/>
                <w:kern w:val="0"/>
                <w:sz w:val="16"/>
                <w:szCs w:val="16"/>
              </w:rPr>
              <w:t>実績</w:t>
            </w:r>
          </w:p>
        </w:tc>
        <w:tc>
          <w:tcPr>
            <w:tcW w:w="888" w:type="dxa"/>
            <w:tcBorders>
              <w:top w:val="single" w:sz="8" w:space="0" w:color="auto"/>
              <w:left w:val="single" w:sz="12" w:space="0" w:color="auto"/>
              <w:bottom w:val="single" w:sz="8" w:space="0" w:color="auto"/>
              <w:right w:val="single" w:sz="4" w:space="0" w:color="auto"/>
            </w:tcBorders>
            <w:shd w:val="clear" w:color="auto" w:fill="ABE9FF"/>
            <w:noWrap/>
            <w:tcMar>
              <w:left w:w="28" w:type="dxa"/>
              <w:right w:w="28" w:type="dxa"/>
            </w:tcMar>
            <w:vAlign w:val="center"/>
            <w:hideMark/>
          </w:tcPr>
          <w:p w14:paraId="01E3E825"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888"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1F4D942F"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889"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7E3A8027"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889"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2553480A"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8"/>
              </w:rPr>
              <w:t>令和６年度</w:t>
            </w:r>
          </w:p>
        </w:tc>
      </w:tr>
      <w:tr w:rsidR="0078065C" w:rsidRPr="0078065C" w14:paraId="2DCEA939" w14:textId="77777777" w:rsidTr="008120C5">
        <w:trPr>
          <w:trHeight w:val="385"/>
          <w:jc w:val="center"/>
        </w:trPr>
        <w:tc>
          <w:tcPr>
            <w:tcW w:w="2079" w:type="dxa"/>
            <w:gridSpan w:val="2"/>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0E70C62C" w14:textId="77777777" w:rsidR="0015476A" w:rsidRPr="0078065C" w:rsidRDefault="0015476A" w:rsidP="008120C5">
            <w:pPr>
              <w:widowControl/>
              <w:tabs>
                <w:tab w:val="left" w:pos="851"/>
              </w:tabs>
              <w:spacing w:line="0" w:lineRule="atLeas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888" w:type="dxa"/>
            <w:tcBorders>
              <w:top w:val="single" w:sz="8" w:space="0" w:color="auto"/>
              <w:left w:val="nil"/>
              <w:bottom w:val="single" w:sz="8" w:space="0" w:color="auto"/>
              <w:right w:val="single" w:sz="12" w:space="0" w:color="auto"/>
            </w:tcBorders>
            <w:noWrap/>
            <w:tcMar>
              <w:left w:w="28" w:type="dxa"/>
              <w:right w:w="28" w:type="dxa"/>
            </w:tcMar>
            <w:vAlign w:val="center"/>
            <w:hideMark/>
          </w:tcPr>
          <w:p w14:paraId="176F4B25"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7,029</w:t>
            </w:r>
          </w:p>
        </w:tc>
        <w:tc>
          <w:tcPr>
            <w:tcW w:w="889" w:type="dxa"/>
            <w:tcBorders>
              <w:top w:val="single" w:sz="8" w:space="0" w:color="auto"/>
              <w:left w:val="single" w:sz="12" w:space="0" w:color="auto"/>
              <w:bottom w:val="single" w:sz="8" w:space="0" w:color="auto"/>
              <w:right w:val="single" w:sz="12" w:space="0" w:color="auto"/>
            </w:tcBorders>
            <w:vAlign w:val="center"/>
          </w:tcPr>
          <w:p w14:paraId="23A29705"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6,240</w:t>
            </w:r>
          </w:p>
        </w:tc>
        <w:tc>
          <w:tcPr>
            <w:tcW w:w="888" w:type="dxa"/>
            <w:tcBorders>
              <w:top w:val="single" w:sz="8" w:space="0" w:color="auto"/>
              <w:left w:val="single" w:sz="12" w:space="0" w:color="auto"/>
              <w:bottom w:val="single" w:sz="8" w:space="0" w:color="auto"/>
              <w:right w:val="single" w:sz="4" w:space="0" w:color="auto"/>
            </w:tcBorders>
            <w:noWrap/>
            <w:tcMar>
              <w:left w:w="28" w:type="dxa"/>
              <w:right w:w="28" w:type="dxa"/>
            </w:tcMar>
            <w:vAlign w:val="center"/>
          </w:tcPr>
          <w:p w14:paraId="2F8866B8"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6,947</w:t>
            </w:r>
          </w:p>
        </w:tc>
        <w:tc>
          <w:tcPr>
            <w:tcW w:w="88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ED97AC3"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6,864</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473D1F"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6,782</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007D2C"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6,700</w:t>
            </w:r>
          </w:p>
        </w:tc>
      </w:tr>
      <w:tr w:rsidR="0078065C" w:rsidRPr="0078065C" w14:paraId="3826D968" w14:textId="77777777" w:rsidTr="008120C5">
        <w:trPr>
          <w:trHeight w:val="405"/>
          <w:jc w:val="center"/>
        </w:trPr>
        <w:tc>
          <w:tcPr>
            <w:tcW w:w="567" w:type="dxa"/>
            <w:vMerge w:val="restart"/>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6C3EB7F0" w14:textId="77777777" w:rsidR="0015476A" w:rsidRPr="0078065C" w:rsidRDefault="0015476A" w:rsidP="008120C5">
            <w:pPr>
              <w:widowControl/>
              <w:tabs>
                <w:tab w:val="left" w:pos="851"/>
              </w:tabs>
              <w:spacing w:line="0" w:lineRule="atLeas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1512" w:type="dxa"/>
            <w:tcBorders>
              <w:top w:val="single" w:sz="8" w:space="0" w:color="auto"/>
              <w:left w:val="nil"/>
              <w:bottom w:val="single" w:sz="4" w:space="0" w:color="auto"/>
              <w:right w:val="single" w:sz="4" w:space="0" w:color="auto"/>
            </w:tcBorders>
            <w:shd w:val="clear" w:color="auto" w:fill="E7F9FF"/>
            <w:tcMar>
              <w:left w:w="0" w:type="dxa"/>
              <w:right w:w="0" w:type="dxa"/>
            </w:tcMar>
            <w:vAlign w:val="center"/>
            <w:hideMark/>
          </w:tcPr>
          <w:p w14:paraId="3D235DB6" w14:textId="77777777" w:rsidR="0015476A" w:rsidRPr="0078065C" w:rsidRDefault="0015476A" w:rsidP="008120C5">
            <w:pPr>
              <w:widowControl/>
              <w:tabs>
                <w:tab w:val="left" w:pos="851"/>
              </w:tabs>
              <w:spacing w:line="0" w:lineRule="atLeast"/>
              <w:ind w:rightChars="-47" w:right="-103"/>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一時預かり事業</w:t>
            </w:r>
          </w:p>
          <w:p w14:paraId="10CEDBC6" w14:textId="77777777" w:rsidR="0015476A" w:rsidRPr="0078065C" w:rsidRDefault="0015476A" w:rsidP="008120C5">
            <w:pPr>
              <w:widowControl/>
              <w:tabs>
                <w:tab w:val="left" w:pos="851"/>
              </w:tabs>
              <w:spacing w:line="0" w:lineRule="atLeast"/>
              <w:ind w:rightChars="-47" w:right="-103"/>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（保育所等）</w:t>
            </w:r>
          </w:p>
        </w:tc>
        <w:tc>
          <w:tcPr>
            <w:tcW w:w="888" w:type="dxa"/>
            <w:tcBorders>
              <w:top w:val="single" w:sz="8" w:space="0" w:color="auto"/>
              <w:left w:val="nil"/>
              <w:bottom w:val="single" w:sz="4" w:space="0" w:color="auto"/>
              <w:right w:val="single" w:sz="12" w:space="0" w:color="auto"/>
            </w:tcBorders>
            <w:noWrap/>
            <w:tcMar>
              <w:left w:w="28" w:type="dxa"/>
              <w:right w:w="28" w:type="dxa"/>
            </w:tcMar>
            <w:vAlign w:val="center"/>
          </w:tcPr>
          <w:p w14:paraId="6AD1E76F"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8,333</w:t>
            </w:r>
          </w:p>
        </w:tc>
        <w:tc>
          <w:tcPr>
            <w:tcW w:w="889" w:type="dxa"/>
            <w:tcBorders>
              <w:top w:val="single" w:sz="8" w:space="0" w:color="auto"/>
              <w:left w:val="single" w:sz="12" w:space="0" w:color="auto"/>
              <w:bottom w:val="single" w:sz="4" w:space="0" w:color="auto"/>
              <w:right w:val="single" w:sz="12" w:space="0" w:color="auto"/>
            </w:tcBorders>
            <w:vAlign w:val="center"/>
          </w:tcPr>
          <w:p w14:paraId="11A8897C"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4,784</w:t>
            </w:r>
          </w:p>
        </w:tc>
        <w:tc>
          <w:tcPr>
            <w:tcW w:w="888" w:type="dxa"/>
            <w:tcBorders>
              <w:top w:val="single" w:sz="8" w:space="0" w:color="auto"/>
              <w:left w:val="single" w:sz="12" w:space="0" w:color="auto"/>
              <w:bottom w:val="single" w:sz="4" w:space="0" w:color="auto"/>
              <w:right w:val="single" w:sz="4" w:space="0" w:color="auto"/>
            </w:tcBorders>
            <w:noWrap/>
            <w:tcMar>
              <w:left w:w="28" w:type="dxa"/>
              <w:right w:w="28" w:type="dxa"/>
            </w:tcMar>
            <w:vAlign w:val="center"/>
          </w:tcPr>
          <w:p w14:paraId="09AF0CC7"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8,333</w:t>
            </w:r>
          </w:p>
        </w:tc>
        <w:tc>
          <w:tcPr>
            <w:tcW w:w="88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89E0A6"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8,333</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37BF62E"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8,333</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A00D31"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8,333</w:t>
            </w:r>
          </w:p>
        </w:tc>
      </w:tr>
      <w:tr w:rsidR="0078065C" w:rsidRPr="0078065C" w14:paraId="195B34FF" w14:textId="77777777" w:rsidTr="008120C5">
        <w:trPr>
          <w:trHeight w:val="341"/>
          <w:jc w:val="center"/>
        </w:trPr>
        <w:tc>
          <w:tcPr>
            <w:tcW w:w="567"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456F44FF" w14:textId="77777777" w:rsidR="0015476A" w:rsidRPr="0078065C" w:rsidRDefault="0015476A" w:rsidP="008120C5">
            <w:pPr>
              <w:widowControl/>
              <w:tabs>
                <w:tab w:val="left" w:pos="851"/>
              </w:tabs>
              <w:spacing w:line="0" w:lineRule="atLeast"/>
              <w:rPr>
                <w:rFonts w:ascii="HG丸ｺﾞｼｯｸM-PRO" w:eastAsia="HG丸ｺﾞｼｯｸM-PRO" w:hAnsi="HG丸ｺﾞｼｯｸM-PRO" w:cs="ＭＳ Ｐゴシック"/>
                <w:kern w:val="0"/>
                <w:sz w:val="18"/>
                <w:szCs w:val="18"/>
              </w:rPr>
            </w:pPr>
          </w:p>
        </w:tc>
        <w:tc>
          <w:tcPr>
            <w:tcW w:w="1512" w:type="dxa"/>
            <w:tcBorders>
              <w:top w:val="nil"/>
              <w:left w:val="nil"/>
              <w:bottom w:val="single" w:sz="4" w:space="0" w:color="auto"/>
              <w:right w:val="single" w:sz="4" w:space="0" w:color="auto"/>
            </w:tcBorders>
            <w:shd w:val="clear" w:color="auto" w:fill="E7F9FF"/>
            <w:tcMar>
              <w:left w:w="28" w:type="dxa"/>
              <w:right w:w="28" w:type="dxa"/>
            </w:tcMar>
            <w:vAlign w:val="center"/>
            <w:hideMark/>
          </w:tcPr>
          <w:p w14:paraId="58B6B8C9" w14:textId="77777777" w:rsidR="0015476A" w:rsidRPr="0078065C" w:rsidRDefault="0015476A" w:rsidP="008120C5">
            <w:pPr>
              <w:widowControl/>
              <w:tabs>
                <w:tab w:val="left" w:pos="851"/>
              </w:tabs>
              <w:spacing w:line="0" w:lineRule="atLeas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spacing w:val="2"/>
                <w:w w:val="88"/>
                <w:kern w:val="0"/>
                <w:sz w:val="18"/>
                <w:szCs w:val="18"/>
                <w:fitText w:val="1440" w:id="-1720527871"/>
              </w:rPr>
              <w:t>ファミリーサポー</w:t>
            </w:r>
            <w:r w:rsidRPr="0078065C">
              <w:rPr>
                <w:rFonts w:ascii="HG丸ｺﾞｼｯｸM-PRO" w:eastAsia="HG丸ｺﾞｼｯｸM-PRO" w:hAnsi="HG丸ｺﾞｼｯｸM-PRO" w:cs="ＭＳ Ｐゴシック" w:hint="eastAsia"/>
                <w:spacing w:val="-4"/>
                <w:w w:val="88"/>
                <w:kern w:val="0"/>
                <w:sz w:val="18"/>
                <w:szCs w:val="18"/>
                <w:fitText w:val="1440" w:id="-1720527871"/>
              </w:rPr>
              <w:t>ト</w:t>
            </w:r>
            <w:r w:rsidRPr="0078065C">
              <w:rPr>
                <w:rFonts w:ascii="HG丸ｺﾞｼｯｸM-PRO" w:eastAsia="HG丸ｺﾞｼｯｸM-PRO" w:hAnsi="HG丸ｺﾞｼｯｸM-PRO" w:cs="ＭＳ Ｐゴシック" w:hint="eastAsia"/>
                <w:kern w:val="0"/>
                <w:sz w:val="18"/>
                <w:szCs w:val="18"/>
              </w:rPr>
              <w:t>センター事業</w:t>
            </w:r>
          </w:p>
        </w:tc>
        <w:tc>
          <w:tcPr>
            <w:tcW w:w="888" w:type="dxa"/>
            <w:tcBorders>
              <w:top w:val="nil"/>
              <w:left w:val="nil"/>
              <w:bottom w:val="single" w:sz="4" w:space="0" w:color="auto"/>
              <w:right w:val="single" w:sz="12" w:space="0" w:color="auto"/>
            </w:tcBorders>
            <w:noWrap/>
            <w:tcMar>
              <w:left w:w="28" w:type="dxa"/>
              <w:right w:w="28" w:type="dxa"/>
            </w:tcMar>
            <w:vAlign w:val="center"/>
            <w:hideMark/>
          </w:tcPr>
          <w:p w14:paraId="74DBE22A"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1,445</w:t>
            </w:r>
          </w:p>
        </w:tc>
        <w:tc>
          <w:tcPr>
            <w:tcW w:w="889" w:type="dxa"/>
            <w:tcBorders>
              <w:top w:val="nil"/>
              <w:left w:val="single" w:sz="12" w:space="0" w:color="auto"/>
              <w:bottom w:val="single" w:sz="4" w:space="0" w:color="auto"/>
              <w:right w:val="single" w:sz="12" w:space="0" w:color="auto"/>
            </w:tcBorders>
            <w:vAlign w:val="center"/>
          </w:tcPr>
          <w:p w14:paraId="32805BB8"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1,456</w:t>
            </w:r>
          </w:p>
        </w:tc>
        <w:tc>
          <w:tcPr>
            <w:tcW w:w="888" w:type="dxa"/>
            <w:tcBorders>
              <w:top w:val="nil"/>
              <w:left w:val="single" w:sz="12" w:space="0" w:color="auto"/>
              <w:bottom w:val="single" w:sz="4" w:space="0" w:color="auto"/>
              <w:right w:val="single" w:sz="4" w:space="0" w:color="auto"/>
            </w:tcBorders>
            <w:noWrap/>
            <w:tcMar>
              <w:left w:w="28" w:type="dxa"/>
              <w:right w:w="28" w:type="dxa"/>
            </w:tcMar>
            <w:vAlign w:val="center"/>
          </w:tcPr>
          <w:p w14:paraId="014B826E"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1,479</w:t>
            </w:r>
          </w:p>
        </w:tc>
        <w:tc>
          <w:tcPr>
            <w:tcW w:w="88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8D76E9B"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1,450</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BB1671"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1,419</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3589BBC"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1,404</w:t>
            </w:r>
          </w:p>
        </w:tc>
      </w:tr>
      <w:tr w:rsidR="0078065C" w:rsidRPr="0078065C" w14:paraId="113D05C2" w14:textId="77777777" w:rsidTr="008120C5">
        <w:trPr>
          <w:trHeight w:val="277"/>
          <w:jc w:val="center"/>
        </w:trPr>
        <w:tc>
          <w:tcPr>
            <w:tcW w:w="567" w:type="dxa"/>
            <w:vMerge/>
            <w:tcBorders>
              <w:top w:val="single" w:sz="8" w:space="0" w:color="auto"/>
              <w:left w:val="single" w:sz="8" w:space="0" w:color="auto"/>
              <w:bottom w:val="single" w:sz="8" w:space="0" w:color="auto"/>
              <w:right w:val="single" w:sz="4" w:space="0" w:color="auto"/>
            </w:tcBorders>
            <w:shd w:val="clear" w:color="auto" w:fill="D1F3FF"/>
            <w:tcMar>
              <w:left w:w="28" w:type="dxa"/>
              <w:right w:w="28" w:type="dxa"/>
            </w:tcMar>
            <w:vAlign w:val="center"/>
            <w:hideMark/>
          </w:tcPr>
          <w:p w14:paraId="5B0CC8DE" w14:textId="77777777" w:rsidR="0015476A" w:rsidRPr="0078065C" w:rsidRDefault="0015476A" w:rsidP="008120C5">
            <w:pPr>
              <w:widowControl/>
              <w:tabs>
                <w:tab w:val="left" w:pos="851"/>
              </w:tabs>
              <w:spacing w:line="0" w:lineRule="atLeast"/>
              <w:rPr>
                <w:rFonts w:ascii="HG丸ｺﾞｼｯｸM-PRO" w:eastAsia="HG丸ｺﾞｼｯｸM-PRO" w:hAnsi="HG丸ｺﾞｼｯｸM-PRO" w:cs="ＭＳ Ｐゴシック"/>
                <w:kern w:val="0"/>
                <w:sz w:val="18"/>
                <w:szCs w:val="18"/>
              </w:rPr>
            </w:pPr>
          </w:p>
        </w:tc>
        <w:tc>
          <w:tcPr>
            <w:tcW w:w="1512" w:type="dxa"/>
            <w:tcBorders>
              <w:top w:val="nil"/>
              <w:left w:val="nil"/>
              <w:bottom w:val="single" w:sz="8" w:space="0" w:color="auto"/>
              <w:right w:val="single" w:sz="4" w:space="0" w:color="auto"/>
            </w:tcBorders>
            <w:shd w:val="clear" w:color="auto" w:fill="E7F9FF"/>
            <w:tcMar>
              <w:left w:w="28" w:type="dxa"/>
              <w:right w:w="28" w:type="dxa"/>
            </w:tcMar>
            <w:vAlign w:val="center"/>
            <w:hideMark/>
          </w:tcPr>
          <w:p w14:paraId="1482C943" w14:textId="77777777" w:rsidR="0015476A" w:rsidRPr="0078065C" w:rsidRDefault="0015476A" w:rsidP="008120C5">
            <w:pPr>
              <w:widowControl/>
              <w:tabs>
                <w:tab w:val="left" w:pos="851"/>
              </w:tabs>
              <w:spacing w:line="0" w:lineRule="atLeas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spacing w:val="2"/>
                <w:w w:val="88"/>
                <w:kern w:val="0"/>
                <w:sz w:val="18"/>
                <w:szCs w:val="18"/>
                <w:fitText w:val="1440" w:id="-1720527870"/>
              </w:rPr>
              <w:t>トワイライトステ</w:t>
            </w:r>
            <w:r w:rsidRPr="0078065C">
              <w:rPr>
                <w:rFonts w:ascii="HG丸ｺﾞｼｯｸM-PRO" w:eastAsia="HG丸ｺﾞｼｯｸM-PRO" w:hAnsi="HG丸ｺﾞｼｯｸM-PRO" w:cs="ＭＳ Ｐゴシック" w:hint="eastAsia"/>
                <w:spacing w:val="-4"/>
                <w:w w:val="88"/>
                <w:kern w:val="0"/>
                <w:sz w:val="18"/>
                <w:szCs w:val="18"/>
                <w:fitText w:val="1440" w:id="-1720527870"/>
              </w:rPr>
              <w:t>イ</w:t>
            </w:r>
            <w:r w:rsidRPr="0078065C">
              <w:rPr>
                <w:rFonts w:ascii="HG丸ｺﾞｼｯｸM-PRO" w:eastAsia="HG丸ｺﾞｼｯｸM-PRO" w:hAnsi="HG丸ｺﾞｼｯｸM-PRO" w:cs="ＭＳ Ｐゴシック" w:hint="eastAsia"/>
                <w:kern w:val="0"/>
                <w:sz w:val="18"/>
                <w:szCs w:val="18"/>
              </w:rPr>
              <w:t>事業</w:t>
            </w:r>
          </w:p>
        </w:tc>
        <w:tc>
          <w:tcPr>
            <w:tcW w:w="888" w:type="dxa"/>
            <w:tcBorders>
              <w:top w:val="nil"/>
              <w:left w:val="nil"/>
              <w:bottom w:val="single" w:sz="8" w:space="0" w:color="auto"/>
              <w:right w:val="single" w:sz="12" w:space="0" w:color="auto"/>
            </w:tcBorders>
            <w:noWrap/>
            <w:tcMar>
              <w:left w:w="28" w:type="dxa"/>
              <w:right w:w="28" w:type="dxa"/>
            </w:tcMar>
            <w:vAlign w:val="center"/>
            <w:hideMark/>
          </w:tcPr>
          <w:p w14:paraId="786FD64B"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w:t>
            </w:r>
          </w:p>
        </w:tc>
        <w:tc>
          <w:tcPr>
            <w:tcW w:w="889" w:type="dxa"/>
            <w:tcBorders>
              <w:top w:val="nil"/>
              <w:left w:val="single" w:sz="12" w:space="0" w:color="auto"/>
              <w:bottom w:val="single" w:sz="8" w:space="0" w:color="auto"/>
              <w:right w:val="single" w:sz="12" w:space="0" w:color="auto"/>
            </w:tcBorders>
            <w:vAlign w:val="center"/>
          </w:tcPr>
          <w:p w14:paraId="757CFBF8"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w:t>
            </w:r>
          </w:p>
        </w:tc>
        <w:tc>
          <w:tcPr>
            <w:tcW w:w="888" w:type="dxa"/>
            <w:tcBorders>
              <w:top w:val="nil"/>
              <w:left w:val="single" w:sz="12" w:space="0" w:color="auto"/>
              <w:bottom w:val="single" w:sz="8" w:space="0" w:color="auto"/>
              <w:right w:val="single" w:sz="4" w:space="0" w:color="auto"/>
            </w:tcBorders>
            <w:noWrap/>
            <w:tcMar>
              <w:left w:w="28" w:type="dxa"/>
              <w:right w:w="28" w:type="dxa"/>
            </w:tcMar>
            <w:vAlign w:val="center"/>
            <w:hideMark/>
          </w:tcPr>
          <w:p w14:paraId="56DB5BB1"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w:t>
            </w:r>
          </w:p>
        </w:tc>
        <w:tc>
          <w:tcPr>
            <w:tcW w:w="88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38598638"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5D7EE1EB"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67ADCA76"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w:t>
            </w:r>
          </w:p>
        </w:tc>
      </w:tr>
      <w:tr w:rsidR="0078065C" w:rsidRPr="0078065C" w14:paraId="21C06254" w14:textId="77777777" w:rsidTr="0015476A">
        <w:trPr>
          <w:trHeight w:val="355"/>
          <w:jc w:val="center"/>
        </w:trPr>
        <w:tc>
          <w:tcPr>
            <w:tcW w:w="2079" w:type="dxa"/>
            <w:gridSpan w:val="2"/>
            <w:tcBorders>
              <w:top w:val="single" w:sz="8" w:space="0" w:color="auto"/>
              <w:left w:val="single" w:sz="8" w:space="0" w:color="auto"/>
              <w:bottom w:val="single" w:sz="8" w:space="0" w:color="auto"/>
              <w:right w:val="single" w:sz="4" w:space="0" w:color="auto"/>
            </w:tcBorders>
            <w:shd w:val="clear" w:color="auto" w:fill="D1F3FF"/>
            <w:noWrap/>
            <w:tcMar>
              <w:left w:w="28" w:type="dxa"/>
              <w:right w:w="28" w:type="dxa"/>
            </w:tcMar>
            <w:vAlign w:val="center"/>
            <w:hideMark/>
          </w:tcPr>
          <w:p w14:paraId="6D12A4BD" w14:textId="77777777" w:rsidR="0015476A" w:rsidRPr="0078065C" w:rsidRDefault="0015476A" w:rsidP="008120C5">
            <w:pPr>
              <w:widowControl/>
              <w:tabs>
                <w:tab w:val="left" w:pos="851"/>
              </w:tabs>
              <w:spacing w:line="0" w:lineRule="atLeas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888" w:type="dxa"/>
            <w:tcBorders>
              <w:top w:val="single" w:sz="8" w:space="0" w:color="auto"/>
              <w:left w:val="nil"/>
              <w:bottom w:val="single" w:sz="8" w:space="0" w:color="auto"/>
              <w:right w:val="single" w:sz="12" w:space="0" w:color="auto"/>
            </w:tcBorders>
            <w:noWrap/>
            <w:tcMar>
              <w:left w:w="28" w:type="dxa"/>
              <w:right w:w="28" w:type="dxa"/>
            </w:tcMar>
            <w:vAlign w:val="center"/>
          </w:tcPr>
          <w:p w14:paraId="7F46C883"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2,813</w:t>
            </w:r>
          </w:p>
        </w:tc>
        <w:tc>
          <w:tcPr>
            <w:tcW w:w="889" w:type="dxa"/>
            <w:tcBorders>
              <w:top w:val="single" w:sz="8" w:space="0" w:color="auto"/>
              <w:left w:val="single" w:sz="12" w:space="0" w:color="auto"/>
              <w:bottom w:val="single" w:sz="8" w:space="0" w:color="auto"/>
              <w:right w:val="single" w:sz="12" w:space="0" w:color="auto"/>
            </w:tcBorders>
            <w:vAlign w:val="center"/>
          </w:tcPr>
          <w:p w14:paraId="5987527C"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888" w:type="dxa"/>
            <w:tcBorders>
              <w:top w:val="single" w:sz="8" w:space="0" w:color="auto"/>
              <w:left w:val="single" w:sz="12" w:space="0" w:color="auto"/>
              <w:bottom w:val="single" w:sz="8" w:space="0" w:color="auto"/>
              <w:right w:val="single" w:sz="4" w:space="0" w:color="auto"/>
            </w:tcBorders>
            <w:noWrap/>
            <w:tcMar>
              <w:left w:w="28" w:type="dxa"/>
              <w:right w:w="28" w:type="dxa"/>
            </w:tcMar>
            <w:vAlign w:val="center"/>
          </w:tcPr>
          <w:p w14:paraId="3774337E"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2,865</w:t>
            </w:r>
          </w:p>
        </w:tc>
        <w:tc>
          <w:tcPr>
            <w:tcW w:w="88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E83772"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2,919</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A405FB"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2,970</w:t>
            </w:r>
          </w:p>
        </w:tc>
        <w:tc>
          <w:tcPr>
            <w:tcW w:w="88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862182"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3,037</w:t>
            </w:r>
          </w:p>
        </w:tc>
      </w:tr>
    </w:tbl>
    <w:p w14:paraId="680E0047" w14:textId="77777777" w:rsidR="0015476A" w:rsidRPr="0078065C" w:rsidRDefault="0015476A" w:rsidP="0015476A">
      <w:pPr>
        <w:tabs>
          <w:tab w:val="left" w:pos="851"/>
        </w:tabs>
        <w:spacing w:line="200" w:lineRule="exact"/>
        <w:jc w:val="right"/>
        <w:rPr>
          <w:rFonts w:ascii="HG丸ｺﾞｼｯｸM-PRO" w:eastAsia="HG丸ｺﾞｼｯｸM-PRO" w:hAnsi="HG丸ｺﾞｼｯｸM-PRO"/>
          <w:sz w:val="18"/>
          <w:szCs w:val="18"/>
        </w:rPr>
      </w:pPr>
    </w:p>
    <w:p w14:paraId="5B8DD10F" w14:textId="77777777" w:rsidR="0015476A" w:rsidRPr="0078065C" w:rsidRDefault="0015476A" w:rsidP="0015476A">
      <w:pPr>
        <w:tabs>
          <w:tab w:val="left" w:pos="851"/>
        </w:tabs>
        <w:spacing w:line="200" w:lineRule="exact"/>
        <w:jc w:val="left"/>
        <w:rPr>
          <w:rFonts w:ascii="HG丸ｺﾞｼｯｸM-PRO" w:eastAsia="HG丸ｺﾞｼｯｸM-PRO" w:hAnsi="HG丸ｺﾞｼｯｸM-PRO"/>
          <w:noProof/>
          <w:sz w:val="28"/>
          <w:szCs w:val="28"/>
        </w:rPr>
      </w:pPr>
    </w:p>
    <w:p w14:paraId="054CDE20" w14:textId="6791B306" w:rsidR="003D766C" w:rsidRPr="0078065C" w:rsidRDefault="003D766C" w:rsidP="0015476A">
      <w:pPr>
        <w:tabs>
          <w:tab w:val="left" w:pos="851"/>
        </w:tabs>
        <w:jc w:val="lef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noProof/>
          <w:sz w:val="28"/>
          <w:szCs w:val="28"/>
        </w:rPr>
        <w:t>（４）ファミリーサポートセンター事業（就学児対象）</w:t>
      </w:r>
      <w:bookmarkEnd w:id="4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6280"/>
      </w:tblGrid>
      <w:tr w:rsidR="0078065C" w:rsidRPr="0078065C" w14:paraId="67CAA410"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52BA5ED9" w14:textId="77777777" w:rsidR="0015476A" w:rsidRPr="0078065C" w:rsidRDefault="0015476A"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347" w:type="dxa"/>
            <w:tcBorders>
              <w:top w:val="single" w:sz="4" w:space="0" w:color="auto"/>
              <w:left w:val="single" w:sz="4" w:space="0" w:color="auto"/>
              <w:bottom w:val="single" w:sz="4" w:space="0" w:color="auto"/>
              <w:right w:val="single" w:sz="4" w:space="0" w:color="auto"/>
            </w:tcBorders>
            <w:hideMark/>
          </w:tcPr>
          <w:p w14:paraId="52D59BE6" w14:textId="77777777" w:rsidR="0015476A" w:rsidRPr="0078065C" w:rsidRDefault="0015476A" w:rsidP="008120C5">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子育てや家事で手助けがほしい人（依頼会員）を、近隣地域に住み支援を行う人（支援会員）が、地域の中で助け合いながら子育ての援助活動をする事業です。令和元年（2019年）９月末時点で、依頼会員2,406人、支援会員443人、そのほか依頼会員と支援会員を兼ねる会員が98人登録しています。</w:t>
            </w:r>
          </w:p>
        </w:tc>
      </w:tr>
      <w:tr w:rsidR="0078065C" w:rsidRPr="0078065C" w14:paraId="3B4B9F82"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vAlign w:val="center"/>
          </w:tcPr>
          <w:p w14:paraId="6404EE06" w14:textId="77777777" w:rsidR="0015476A" w:rsidRPr="0078065C" w:rsidRDefault="0015476A"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347" w:type="dxa"/>
            <w:tcBorders>
              <w:top w:val="single" w:sz="4" w:space="0" w:color="auto"/>
              <w:left w:val="single" w:sz="4" w:space="0" w:color="auto"/>
              <w:bottom w:val="single" w:sz="4" w:space="0" w:color="auto"/>
              <w:right w:val="single" w:sz="4" w:space="0" w:color="auto"/>
            </w:tcBorders>
          </w:tcPr>
          <w:p w14:paraId="2C2C51D2" w14:textId="77777777" w:rsidR="0015476A" w:rsidRPr="0078065C" w:rsidRDefault="0015476A" w:rsidP="008120C5">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年間で延べ417人の提供体制の確保を目標とします。</w:t>
            </w:r>
          </w:p>
        </w:tc>
      </w:tr>
      <w:tr w:rsidR="0078065C" w:rsidRPr="0078065C" w14:paraId="506089AD"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5F331D3C" w14:textId="77777777" w:rsidR="0015476A" w:rsidRPr="0078065C" w:rsidRDefault="0015476A"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347" w:type="dxa"/>
            <w:tcBorders>
              <w:top w:val="single" w:sz="4" w:space="0" w:color="auto"/>
              <w:left w:val="single" w:sz="4" w:space="0" w:color="auto"/>
              <w:bottom w:val="single" w:sz="4" w:space="0" w:color="auto"/>
              <w:right w:val="single" w:sz="4" w:space="0" w:color="auto"/>
            </w:tcBorders>
            <w:hideMark/>
          </w:tcPr>
          <w:p w14:paraId="46F56CED" w14:textId="77777777" w:rsidR="0015476A" w:rsidRPr="0078065C" w:rsidRDefault="0015476A" w:rsidP="008120C5">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 xml:space="preserve">　依頼会員と支援会員のコーディネート等の支援を引き続き実施していくとともに、支援会員の増員や既存支援会員の活動率の向上を図ります。</w:t>
            </w:r>
          </w:p>
        </w:tc>
      </w:tr>
    </w:tbl>
    <w:p w14:paraId="228E99ED" w14:textId="77777777" w:rsidR="0015476A" w:rsidRPr="0078065C" w:rsidRDefault="0015476A" w:rsidP="0015476A">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53B3D809" w14:textId="77777777" w:rsidR="0015476A" w:rsidRPr="0078065C" w:rsidRDefault="0015476A" w:rsidP="0015476A">
      <w:pPr>
        <w:tabs>
          <w:tab w:val="left" w:pos="851"/>
        </w:tabs>
        <w:ind w:right="180"/>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(年間：延べ人数)</w:t>
      </w:r>
    </w:p>
    <w:tbl>
      <w:tblPr>
        <w:tblW w:w="7452"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99" w:type="dxa"/>
          <w:right w:w="99" w:type="dxa"/>
        </w:tblCellMar>
        <w:tblLook w:val="04A0" w:firstRow="1" w:lastRow="0" w:firstColumn="1" w:lastColumn="0" w:noHBand="0" w:noVBand="1"/>
      </w:tblPr>
      <w:tblGrid>
        <w:gridCol w:w="1286"/>
        <w:gridCol w:w="1001"/>
        <w:gridCol w:w="1002"/>
        <w:gridCol w:w="1002"/>
        <w:gridCol w:w="1002"/>
        <w:gridCol w:w="1070"/>
        <w:gridCol w:w="1089"/>
      </w:tblGrid>
      <w:tr w:rsidR="0078065C" w:rsidRPr="0078065C" w14:paraId="425ACBF1" w14:textId="77777777" w:rsidTr="008120C5">
        <w:trPr>
          <w:trHeight w:val="397"/>
          <w:jc w:val="center"/>
        </w:trPr>
        <w:tc>
          <w:tcPr>
            <w:tcW w:w="1286"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3573C14A" w14:textId="77777777" w:rsidR="0015476A" w:rsidRPr="0078065C" w:rsidRDefault="0015476A"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b/>
                <w:kern w:val="0"/>
                <w:sz w:val="24"/>
                <w:szCs w:val="24"/>
              </w:rPr>
              <w:t>市全域</w:t>
            </w:r>
          </w:p>
        </w:tc>
        <w:tc>
          <w:tcPr>
            <w:tcW w:w="1001" w:type="dxa"/>
            <w:tcBorders>
              <w:top w:val="single" w:sz="8" w:space="0" w:color="auto"/>
              <w:left w:val="single" w:sz="4" w:space="0" w:color="auto"/>
              <w:bottom w:val="single" w:sz="8" w:space="0" w:color="auto"/>
              <w:right w:val="single" w:sz="12" w:space="0" w:color="auto"/>
            </w:tcBorders>
            <w:shd w:val="clear" w:color="auto" w:fill="ABE9FF"/>
            <w:noWrap/>
            <w:vAlign w:val="center"/>
            <w:hideMark/>
          </w:tcPr>
          <w:p w14:paraId="34CAFC90"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1002" w:type="dxa"/>
            <w:tcBorders>
              <w:top w:val="single" w:sz="12" w:space="0" w:color="auto"/>
              <w:left w:val="single" w:sz="12" w:space="0" w:color="auto"/>
              <w:bottom w:val="single" w:sz="8" w:space="0" w:color="auto"/>
              <w:right w:val="single" w:sz="12" w:space="0" w:color="auto"/>
            </w:tcBorders>
            <w:shd w:val="clear" w:color="auto" w:fill="ABE9FF"/>
          </w:tcPr>
          <w:p w14:paraId="6A48017E"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令和２年度実績</w:t>
            </w:r>
          </w:p>
        </w:tc>
        <w:tc>
          <w:tcPr>
            <w:tcW w:w="1002"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676E2F2A"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100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091449C9"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1070"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A5F4A3B"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1089"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4AFABB3" w14:textId="77777777" w:rsidR="0015476A" w:rsidRPr="0078065C" w:rsidRDefault="0015476A"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8"/>
              </w:rPr>
              <w:t>令和６年度</w:t>
            </w:r>
          </w:p>
        </w:tc>
      </w:tr>
      <w:tr w:rsidR="0078065C" w:rsidRPr="0078065C" w14:paraId="1FB330D7" w14:textId="77777777" w:rsidTr="008120C5">
        <w:trPr>
          <w:trHeight w:val="598"/>
          <w:jc w:val="center"/>
        </w:trPr>
        <w:tc>
          <w:tcPr>
            <w:tcW w:w="1286"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304EB531" w14:textId="77777777" w:rsidR="0015476A" w:rsidRPr="0078065C" w:rsidRDefault="0015476A" w:rsidP="008120C5">
            <w:pPr>
              <w:widowControl/>
              <w:tabs>
                <w:tab w:val="left" w:pos="851"/>
              </w:tabs>
              <w:spacing w:line="0" w:lineRule="atLeast"/>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1001" w:type="dxa"/>
            <w:tcBorders>
              <w:top w:val="single" w:sz="8" w:space="0" w:color="auto"/>
              <w:left w:val="single" w:sz="4" w:space="0" w:color="auto"/>
              <w:bottom w:val="single" w:sz="8" w:space="0" w:color="auto"/>
              <w:right w:val="single" w:sz="12" w:space="0" w:color="auto"/>
            </w:tcBorders>
            <w:noWrap/>
            <w:vAlign w:val="center"/>
          </w:tcPr>
          <w:p w14:paraId="5689EE11"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435</w:t>
            </w:r>
          </w:p>
        </w:tc>
        <w:tc>
          <w:tcPr>
            <w:tcW w:w="1002" w:type="dxa"/>
            <w:tcBorders>
              <w:top w:val="single" w:sz="8" w:space="0" w:color="auto"/>
              <w:left w:val="single" w:sz="12" w:space="0" w:color="auto"/>
              <w:bottom w:val="single" w:sz="8" w:space="0" w:color="auto"/>
              <w:right w:val="single" w:sz="12" w:space="0" w:color="auto"/>
            </w:tcBorders>
            <w:vAlign w:val="center"/>
          </w:tcPr>
          <w:p w14:paraId="047EF725"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442</w:t>
            </w:r>
          </w:p>
        </w:tc>
        <w:tc>
          <w:tcPr>
            <w:tcW w:w="1002" w:type="dxa"/>
            <w:tcBorders>
              <w:top w:val="single" w:sz="8" w:space="0" w:color="auto"/>
              <w:left w:val="single" w:sz="12" w:space="0" w:color="auto"/>
              <w:bottom w:val="single" w:sz="8" w:space="0" w:color="auto"/>
              <w:right w:val="single" w:sz="4" w:space="0" w:color="auto"/>
            </w:tcBorders>
            <w:noWrap/>
            <w:vAlign w:val="center"/>
          </w:tcPr>
          <w:p w14:paraId="15DBE850"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430</w:t>
            </w:r>
          </w:p>
        </w:tc>
        <w:tc>
          <w:tcPr>
            <w:tcW w:w="1002" w:type="dxa"/>
            <w:tcBorders>
              <w:top w:val="single" w:sz="4" w:space="0" w:color="auto"/>
              <w:left w:val="single" w:sz="4" w:space="0" w:color="auto"/>
              <w:bottom w:val="single" w:sz="4" w:space="0" w:color="auto"/>
              <w:right w:val="single" w:sz="4" w:space="0" w:color="auto"/>
            </w:tcBorders>
            <w:noWrap/>
            <w:vAlign w:val="center"/>
          </w:tcPr>
          <w:p w14:paraId="306BFC70"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426</w:t>
            </w:r>
          </w:p>
        </w:tc>
        <w:tc>
          <w:tcPr>
            <w:tcW w:w="1070" w:type="dxa"/>
            <w:tcBorders>
              <w:top w:val="single" w:sz="4" w:space="0" w:color="auto"/>
              <w:left w:val="single" w:sz="4" w:space="0" w:color="auto"/>
              <w:bottom w:val="single" w:sz="4" w:space="0" w:color="auto"/>
              <w:right w:val="single" w:sz="4" w:space="0" w:color="auto"/>
            </w:tcBorders>
            <w:noWrap/>
            <w:vAlign w:val="center"/>
          </w:tcPr>
          <w:p w14:paraId="39C01115"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421</w:t>
            </w:r>
          </w:p>
        </w:tc>
        <w:tc>
          <w:tcPr>
            <w:tcW w:w="1089" w:type="dxa"/>
            <w:tcBorders>
              <w:top w:val="single" w:sz="4" w:space="0" w:color="auto"/>
              <w:left w:val="single" w:sz="4" w:space="0" w:color="auto"/>
              <w:bottom w:val="single" w:sz="4" w:space="0" w:color="auto"/>
              <w:right w:val="single" w:sz="4" w:space="0" w:color="auto"/>
            </w:tcBorders>
            <w:noWrap/>
            <w:vAlign w:val="center"/>
          </w:tcPr>
          <w:p w14:paraId="185C158B"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417</w:t>
            </w:r>
          </w:p>
        </w:tc>
      </w:tr>
      <w:tr w:rsidR="0078065C" w:rsidRPr="0078065C" w14:paraId="6BF4E1CB" w14:textId="77777777" w:rsidTr="008120C5">
        <w:trPr>
          <w:trHeight w:val="598"/>
          <w:jc w:val="center"/>
        </w:trPr>
        <w:tc>
          <w:tcPr>
            <w:tcW w:w="1286"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38657C8D" w14:textId="77777777" w:rsidR="0015476A" w:rsidRPr="0078065C" w:rsidRDefault="0015476A" w:rsidP="008120C5">
            <w:pPr>
              <w:widowControl/>
              <w:tabs>
                <w:tab w:val="left" w:pos="851"/>
              </w:tabs>
              <w:spacing w:line="0" w:lineRule="atLeast"/>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1001" w:type="dxa"/>
            <w:tcBorders>
              <w:top w:val="single" w:sz="8" w:space="0" w:color="auto"/>
              <w:left w:val="single" w:sz="4" w:space="0" w:color="auto"/>
              <w:bottom w:val="single" w:sz="8" w:space="0" w:color="auto"/>
              <w:right w:val="single" w:sz="12" w:space="0" w:color="auto"/>
            </w:tcBorders>
            <w:noWrap/>
            <w:vAlign w:val="center"/>
          </w:tcPr>
          <w:p w14:paraId="2867FBE6"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435</w:t>
            </w:r>
          </w:p>
        </w:tc>
        <w:tc>
          <w:tcPr>
            <w:tcW w:w="1002" w:type="dxa"/>
            <w:tcBorders>
              <w:top w:val="single" w:sz="8" w:space="0" w:color="auto"/>
              <w:left w:val="single" w:sz="12" w:space="0" w:color="auto"/>
              <w:bottom w:val="single" w:sz="8" w:space="0" w:color="auto"/>
              <w:right w:val="single" w:sz="12" w:space="0" w:color="auto"/>
            </w:tcBorders>
            <w:vAlign w:val="center"/>
          </w:tcPr>
          <w:p w14:paraId="383775C1"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442</w:t>
            </w:r>
          </w:p>
        </w:tc>
        <w:tc>
          <w:tcPr>
            <w:tcW w:w="1002" w:type="dxa"/>
            <w:tcBorders>
              <w:top w:val="single" w:sz="8" w:space="0" w:color="auto"/>
              <w:left w:val="single" w:sz="12" w:space="0" w:color="auto"/>
              <w:bottom w:val="single" w:sz="8" w:space="0" w:color="auto"/>
              <w:right w:val="single" w:sz="4" w:space="0" w:color="auto"/>
            </w:tcBorders>
            <w:noWrap/>
            <w:vAlign w:val="center"/>
          </w:tcPr>
          <w:p w14:paraId="42AD46BA"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430</w:t>
            </w:r>
          </w:p>
        </w:tc>
        <w:tc>
          <w:tcPr>
            <w:tcW w:w="1002" w:type="dxa"/>
            <w:tcBorders>
              <w:top w:val="single" w:sz="4" w:space="0" w:color="auto"/>
              <w:left w:val="single" w:sz="4" w:space="0" w:color="auto"/>
              <w:bottom w:val="single" w:sz="4" w:space="0" w:color="auto"/>
              <w:right w:val="single" w:sz="4" w:space="0" w:color="auto"/>
            </w:tcBorders>
            <w:noWrap/>
            <w:vAlign w:val="center"/>
          </w:tcPr>
          <w:p w14:paraId="0C7F30B4"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426</w:t>
            </w:r>
          </w:p>
        </w:tc>
        <w:tc>
          <w:tcPr>
            <w:tcW w:w="1070" w:type="dxa"/>
            <w:tcBorders>
              <w:top w:val="single" w:sz="4" w:space="0" w:color="auto"/>
              <w:left w:val="single" w:sz="4" w:space="0" w:color="auto"/>
              <w:bottom w:val="single" w:sz="4" w:space="0" w:color="auto"/>
              <w:right w:val="single" w:sz="4" w:space="0" w:color="auto"/>
            </w:tcBorders>
            <w:noWrap/>
            <w:vAlign w:val="center"/>
          </w:tcPr>
          <w:p w14:paraId="067C28C9"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421</w:t>
            </w:r>
          </w:p>
        </w:tc>
        <w:tc>
          <w:tcPr>
            <w:tcW w:w="1089" w:type="dxa"/>
            <w:tcBorders>
              <w:top w:val="single" w:sz="4" w:space="0" w:color="auto"/>
              <w:left w:val="single" w:sz="4" w:space="0" w:color="auto"/>
              <w:bottom w:val="single" w:sz="4" w:space="0" w:color="auto"/>
              <w:right w:val="single" w:sz="4" w:space="0" w:color="auto"/>
            </w:tcBorders>
            <w:noWrap/>
            <w:vAlign w:val="center"/>
          </w:tcPr>
          <w:p w14:paraId="64354DC1"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417</w:t>
            </w:r>
          </w:p>
        </w:tc>
      </w:tr>
      <w:tr w:rsidR="0078065C" w:rsidRPr="0078065C" w14:paraId="704D9E1D" w14:textId="77777777" w:rsidTr="008120C5">
        <w:trPr>
          <w:trHeight w:val="598"/>
          <w:jc w:val="center"/>
        </w:trPr>
        <w:tc>
          <w:tcPr>
            <w:tcW w:w="1286"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2C870C2D" w14:textId="77777777" w:rsidR="0015476A" w:rsidRPr="0078065C" w:rsidRDefault="0015476A" w:rsidP="008120C5">
            <w:pPr>
              <w:widowControl/>
              <w:tabs>
                <w:tab w:val="left" w:pos="851"/>
              </w:tabs>
              <w:spacing w:line="0" w:lineRule="atLeas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w w:val="96"/>
                <w:kern w:val="0"/>
                <w:sz w:val="18"/>
                <w:szCs w:val="18"/>
                <w:fitText w:val="1080" w:id="-1720527616"/>
              </w:rPr>
              <w:t>過不足(②-①</w:t>
            </w:r>
            <w:r w:rsidRPr="0078065C">
              <w:rPr>
                <w:rFonts w:ascii="HG丸ｺﾞｼｯｸM-PRO" w:eastAsia="HG丸ｺﾞｼｯｸM-PRO" w:hAnsi="HG丸ｺﾞｼｯｸM-PRO" w:cs="ＭＳ Ｐゴシック" w:hint="eastAsia"/>
                <w:spacing w:val="8"/>
                <w:w w:val="96"/>
                <w:kern w:val="0"/>
                <w:sz w:val="18"/>
                <w:szCs w:val="18"/>
                <w:fitText w:val="1080" w:id="-1720527616"/>
              </w:rPr>
              <w:t>)</w:t>
            </w:r>
          </w:p>
        </w:tc>
        <w:tc>
          <w:tcPr>
            <w:tcW w:w="1001" w:type="dxa"/>
            <w:tcBorders>
              <w:top w:val="single" w:sz="8" w:space="0" w:color="auto"/>
              <w:left w:val="single" w:sz="4" w:space="0" w:color="auto"/>
              <w:bottom w:val="single" w:sz="8" w:space="0" w:color="auto"/>
              <w:right w:val="single" w:sz="12" w:space="0" w:color="auto"/>
            </w:tcBorders>
            <w:noWrap/>
            <w:vAlign w:val="center"/>
          </w:tcPr>
          <w:p w14:paraId="53EAF5AF"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02" w:type="dxa"/>
            <w:tcBorders>
              <w:top w:val="single" w:sz="8" w:space="0" w:color="auto"/>
              <w:left w:val="single" w:sz="12" w:space="0" w:color="auto"/>
              <w:bottom w:val="single" w:sz="12" w:space="0" w:color="auto"/>
              <w:right w:val="single" w:sz="12" w:space="0" w:color="auto"/>
            </w:tcBorders>
            <w:vAlign w:val="center"/>
          </w:tcPr>
          <w:p w14:paraId="77E02485"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02" w:type="dxa"/>
            <w:tcBorders>
              <w:top w:val="single" w:sz="8" w:space="0" w:color="auto"/>
              <w:left w:val="single" w:sz="12" w:space="0" w:color="auto"/>
              <w:bottom w:val="single" w:sz="8" w:space="0" w:color="auto"/>
              <w:right w:val="single" w:sz="4" w:space="0" w:color="auto"/>
            </w:tcBorders>
            <w:noWrap/>
            <w:vAlign w:val="center"/>
          </w:tcPr>
          <w:p w14:paraId="6CE5FC5F"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02" w:type="dxa"/>
            <w:tcBorders>
              <w:top w:val="single" w:sz="4" w:space="0" w:color="auto"/>
              <w:left w:val="single" w:sz="4" w:space="0" w:color="auto"/>
              <w:bottom w:val="single" w:sz="4" w:space="0" w:color="auto"/>
              <w:right w:val="single" w:sz="4" w:space="0" w:color="auto"/>
            </w:tcBorders>
            <w:noWrap/>
            <w:vAlign w:val="center"/>
          </w:tcPr>
          <w:p w14:paraId="4E0FC4AB"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1070" w:type="dxa"/>
            <w:tcBorders>
              <w:top w:val="single" w:sz="4" w:space="0" w:color="auto"/>
              <w:left w:val="single" w:sz="4" w:space="0" w:color="auto"/>
              <w:bottom w:val="single" w:sz="4" w:space="0" w:color="auto"/>
              <w:right w:val="single" w:sz="4" w:space="0" w:color="auto"/>
            </w:tcBorders>
            <w:noWrap/>
            <w:vAlign w:val="center"/>
          </w:tcPr>
          <w:p w14:paraId="4DF8AD36"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0</w:t>
            </w:r>
          </w:p>
        </w:tc>
        <w:tc>
          <w:tcPr>
            <w:tcW w:w="1089" w:type="dxa"/>
            <w:tcBorders>
              <w:top w:val="single" w:sz="4" w:space="0" w:color="auto"/>
              <w:left w:val="single" w:sz="4" w:space="0" w:color="auto"/>
              <w:bottom w:val="single" w:sz="4" w:space="0" w:color="auto"/>
              <w:right w:val="single" w:sz="4" w:space="0" w:color="auto"/>
            </w:tcBorders>
            <w:noWrap/>
            <w:vAlign w:val="center"/>
          </w:tcPr>
          <w:p w14:paraId="5819C955" w14:textId="77777777" w:rsidR="0015476A" w:rsidRPr="0078065C" w:rsidRDefault="0015476A" w:rsidP="008120C5">
            <w:pPr>
              <w:widowControl/>
              <w:tabs>
                <w:tab w:val="left" w:pos="851"/>
              </w:tabs>
              <w:spacing w:line="0" w:lineRule="atLeas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0</w:t>
            </w:r>
          </w:p>
        </w:tc>
      </w:tr>
    </w:tbl>
    <w:p w14:paraId="1323EFB6" w14:textId="77777777" w:rsidR="003D766C" w:rsidRPr="0078065C" w:rsidRDefault="003D766C" w:rsidP="003D766C">
      <w:pPr>
        <w:ind w:leftChars="135" w:left="297"/>
        <w:rPr>
          <w:rFonts w:ascii="HG丸ｺﾞｼｯｸM-PRO" w:eastAsia="HG丸ｺﾞｼｯｸM-PRO" w:hAnsi="HG丸ｺﾞｼｯｸM-PRO"/>
          <w:b/>
          <w:sz w:val="24"/>
          <w:szCs w:val="24"/>
        </w:rPr>
      </w:pPr>
    </w:p>
    <w:p w14:paraId="4A6AB0CF" w14:textId="2832A1B3" w:rsidR="003D766C" w:rsidRPr="0078065C" w:rsidRDefault="003D766C" w:rsidP="0015476A">
      <w:pPr>
        <w:rPr>
          <w:rFonts w:ascii="HG丸ｺﾞｼｯｸM-PRO" w:eastAsia="HG丸ｺﾞｼｯｸM-PRO" w:hAnsi="HG丸ｺﾞｼｯｸM-PRO"/>
          <w:noProof/>
        </w:rPr>
      </w:pPr>
      <w:r w:rsidRPr="0078065C">
        <w:rPr>
          <w:rFonts w:ascii="HG丸ｺﾞｼｯｸM-PRO" w:eastAsia="HG丸ｺﾞｼｯｸM-PRO" w:hAnsi="HG丸ｺﾞｼｯｸM-PRO"/>
          <w:noProof/>
        </w:rPr>
        <w:br w:type="page"/>
      </w:r>
      <w:bookmarkStart w:id="43" w:name="_Toc28352236"/>
      <w:r w:rsidRPr="0078065C">
        <w:rPr>
          <w:rFonts w:ascii="HG丸ｺﾞｼｯｸM-PRO" w:eastAsia="HG丸ｺﾞｼｯｸM-PRO" w:hAnsi="HG丸ｺﾞｼｯｸM-PRO" w:hint="eastAsia"/>
          <w:noProof/>
          <w:sz w:val="28"/>
          <w:szCs w:val="28"/>
        </w:rPr>
        <w:lastRenderedPageBreak/>
        <w:t>（５）病児・病後児保育事業</w:t>
      </w:r>
      <w:bookmarkEnd w:id="43"/>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6278"/>
      </w:tblGrid>
      <w:tr w:rsidR="0078065C" w:rsidRPr="0078065C" w14:paraId="664DA3F3"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4727462B"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345" w:type="dxa"/>
            <w:tcBorders>
              <w:top w:val="single" w:sz="4" w:space="0" w:color="auto"/>
              <w:left w:val="single" w:sz="4" w:space="0" w:color="auto"/>
              <w:bottom w:val="single" w:sz="4" w:space="0" w:color="auto"/>
              <w:right w:val="single" w:sz="4" w:space="0" w:color="auto"/>
            </w:tcBorders>
            <w:hideMark/>
          </w:tcPr>
          <w:p w14:paraId="48BBC3A6" w14:textId="77777777" w:rsidR="008120C5" w:rsidRPr="0078065C" w:rsidRDefault="008120C5" w:rsidP="008120C5">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病気または病気回復期にあるため、集団保育が困難な児童を、医療機関等に併設する専用の保育室で看護師・保育士が一時的に預かる事業です。令和元年度現在、鎌倉駅周辺と大船駅周辺に１か所ずつ施設があります。</w:t>
            </w:r>
          </w:p>
        </w:tc>
      </w:tr>
      <w:tr w:rsidR="0078065C" w:rsidRPr="0078065C" w14:paraId="08679C39"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vAlign w:val="center"/>
          </w:tcPr>
          <w:p w14:paraId="4B9789A7"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345" w:type="dxa"/>
            <w:tcBorders>
              <w:top w:val="single" w:sz="4" w:space="0" w:color="auto"/>
              <w:left w:val="single" w:sz="4" w:space="0" w:color="auto"/>
              <w:bottom w:val="single" w:sz="4" w:space="0" w:color="auto"/>
              <w:right w:val="single" w:sz="4" w:space="0" w:color="auto"/>
            </w:tcBorders>
          </w:tcPr>
          <w:p w14:paraId="0F88A67C" w14:textId="77777777" w:rsidR="008120C5" w:rsidRPr="0078065C" w:rsidRDefault="008120C5" w:rsidP="008120C5">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年間で延べ427人の提供体制の確保を目標とします。</w:t>
            </w:r>
          </w:p>
        </w:tc>
      </w:tr>
      <w:tr w:rsidR="0078065C" w:rsidRPr="0078065C" w14:paraId="40E5ABA1" w14:textId="77777777" w:rsidTr="008120C5">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09E0DA87"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122C19C7" w14:textId="77777777" w:rsidR="008120C5" w:rsidRPr="0078065C" w:rsidRDefault="008120C5" w:rsidP="008120C5">
            <w:pPr>
              <w:pStyle w:val="afa"/>
              <w:tabs>
                <w:tab w:val="left" w:pos="851"/>
              </w:tabs>
              <w:ind w:leftChars="0" w:left="0"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rPr>
              <w:t>引き続き、事業の提供体制を維持します。</w:t>
            </w:r>
          </w:p>
        </w:tc>
      </w:tr>
    </w:tbl>
    <w:p w14:paraId="45F60C24" w14:textId="77777777" w:rsidR="008120C5" w:rsidRPr="0078065C" w:rsidRDefault="008120C5" w:rsidP="008120C5">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0B3C93F4"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(年間：延べ人数)</w:t>
      </w:r>
    </w:p>
    <w:tbl>
      <w:tblPr>
        <w:tblW w:w="729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99" w:type="dxa"/>
          <w:right w:w="99" w:type="dxa"/>
        </w:tblCellMar>
        <w:tblLook w:val="04A0" w:firstRow="1" w:lastRow="0" w:firstColumn="1" w:lastColumn="0" w:noHBand="0" w:noVBand="1"/>
      </w:tblPr>
      <w:tblGrid>
        <w:gridCol w:w="1286"/>
        <w:gridCol w:w="1001"/>
        <w:gridCol w:w="1002"/>
        <w:gridCol w:w="1002"/>
        <w:gridCol w:w="1002"/>
        <w:gridCol w:w="1002"/>
        <w:gridCol w:w="1002"/>
      </w:tblGrid>
      <w:tr w:rsidR="0078065C" w:rsidRPr="0078065C" w14:paraId="18D1FF06" w14:textId="77777777" w:rsidTr="008120C5">
        <w:trPr>
          <w:jc w:val="center"/>
        </w:trPr>
        <w:tc>
          <w:tcPr>
            <w:tcW w:w="1286"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2E04A712"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b/>
                <w:kern w:val="0"/>
                <w:sz w:val="24"/>
                <w:szCs w:val="24"/>
              </w:rPr>
              <w:t>市全域</w:t>
            </w:r>
          </w:p>
        </w:tc>
        <w:tc>
          <w:tcPr>
            <w:tcW w:w="1001" w:type="dxa"/>
            <w:tcBorders>
              <w:top w:val="single" w:sz="8" w:space="0" w:color="auto"/>
              <w:left w:val="single" w:sz="4" w:space="0" w:color="auto"/>
              <w:bottom w:val="single" w:sz="8" w:space="0" w:color="auto"/>
              <w:right w:val="single" w:sz="12" w:space="0" w:color="auto"/>
            </w:tcBorders>
            <w:shd w:val="clear" w:color="auto" w:fill="ABE9FF"/>
            <w:noWrap/>
            <w:vAlign w:val="center"/>
            <w:hideMark/>
          </w:tcPr>
          <w:p w14:paraId="038A368F"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1002" w:type="dxa"/>
            <w:tcBorders>
              <w:top w:val="single" w:sz="12" w:space="0" w:color="auto"/>
              <w:left w:val="single" w:sz="12" w:space="0" w:color="auto"/>
              <w:bottom w:val="single" w:sz="8" w:space="0" w:color="auto"/>
              <w:right w:val="single" w:sz="12" w:space="0" w:color="auto"/>
            </w:tcBorders>
            <w:shd w:val="clear" w:color="auto" w:fill="ABE9FF"/>
          </w:tcPr>
          <w:p w14:paraId="685BB755"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令和２年度実績</w:t>
            </w:r>
          </w:p>
        </w:tc>
        <w:tc>
          <w:tcPr>
            <w:tcW w:w="1002"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2195183D"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100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FCFA643"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100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0C2A4AD5"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100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D8595D6"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8"/>
              </w:rPr>
              <w:t>令和６年度</w:t>
            </w:r>
          </w:p>
        </w:tc>
      </w:tr>
      <w:tr w:rsidR="0078065C" w:rsidRPr="0078065C" w14:paraId="5E28251F" w14:textId="77777777" w:rsidTr="008120C5">
        <w:trPr>
          <w:trHeight w:val="598"/>
          <w:jc w:val="center"/>
        </w:trPr>
        <w:tc>
          <w:tcPr>
            <w:tcW w:w="1286"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B313935" w14:textId="77777777" w:rsidR="008120C5" w:rsidRPr="0078065C" w:rsidRDefault="008120C5"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1001" w:type="dxa"/>
            <w:tcBorders>
              <w:top w:val="single" w:sz="8" w:space="0" w:color="auto"/>
              <w:left w:val="single" w:sz="4" w:space="0" w:color="auto"/>
              <w:bottom w:val="single" w:sz="8" w:space="0" w:color="auto"/>
              <w:right w:val="single" w:sz="12" w:space="0" w:color="auto"/>
            </w:tcBorders>
            <w:noWrap/>
            <w:vAlign w:val="center"/>
          </w:tcPr>
          <w:p w14:paraId="3A6C90A7"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448</w:t>
            </w:r>
          </w:p>
        </w:tc>
        <w:tc>
          <w:tcPr>
            <w:tcW w:w="1002" w:type="dxa"/>
            <w:tcBorders>
              <w:top w:val="single" w:sz="8" w:space="0" w:color="auto"/>
              <w:left w:val="single" w:sz="12" w:space="0" w:color="auto"/>
              <w:bottom w:val="single" w:sz="8" w:space="0" w:color="auto"/>
              <w:right w:val="single" w:sz="12" w:space="0" w:color="auto"/>
            </w:tcBorders>
            <w:vAlign w:val="center"/>
          </w:tcPr>
          <w:p w14:paraId="71F62DCF"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277</w:t>
            </w:r>
          </w:p>
          <w:p w14:paraId="0C48418F"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（257）</w:t>
            </w:r>
          </w:p>
        </w:tc>
        <w:tc>
          <w:tcPr>
            <w:tcW w:w="1002" w:type="dxa"/>
            <w:tcBorders>
              <w:top w:val="single" w:sz="8" w:space="0" w:color="auto"/>
              <w:left w:val="single" w:sz="12" w:space="0" w:color="auto"/>
              <w:bottom w:val="single" w:sz="8" w:space="0" w:color="auto"/>
              <w:right w:val="single" w:sz="4" w:space="0" w:color="auto"/>
            </w:tcBorders>
            <w:noWrap/>
            <w:vAlign w:val="center"/>
          </w:tcPr>
          <w:p w14:paraId="4B07B908"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443</w:t>
            </w:r>
          </w:p>
        </w:tc>
        <w:tc>
          <w:tcPr>
            <w:tcW w:w="1002" w:type="dxa"/>
            <w:tcBorders>
              <w:top w:val="single" w:sz="4" w:space="0" w:color="auto"/>
              <w:left w:val="single" w:sz="4" w:space="0" w:color="auto"/>
              <w:bottom w:val="single" w:sz="4" w:space="0" w:color="auto"/>
              <w:right w:val="single" w:sz="4" w:space="0" w:color="auto"/>
            </w:tcBorders>
            <w:noWrap/>
            <w:vAlign w:val="center"/>
          </w:tcPr>
          <w:p w14:paraId="02523696"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437</w:t>
            </w:r>
          </w:p>
        </w:tc>
        <w:tc>
          <w:tcPr>
            <w:tcW w:w="1002" w:type="dxa"/>
            <w:tcBorders>
              <w:top w:val="single" w:sz="4" w:space="0" w:color="auto"/>
              <w:left w:val="single" w:sz="4" w:space="0" w:color="auto"/>
              <w:bottom w:val="single" w:sz="4" w:space="0" w:color="auto"/>
              <w:right w:val="single" w:sz="4" w:space="0" w:color="auto"/>
            </w:tcBorders>
            <w:noWrap/>
            <w:vAlign w:val="center"/>
          </w:tcPr>
          <w:p w14:paraId="2704C154"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432</w:t>
            </w:r>
          </w:p>
        </w:tc>
        <w:tc>
          <w:tcPr>
            <w:tcW w:w="1002" w:type="dxa"/>
            <w:tcBorders>
              <w:top w:val="single" w:sz="4" w:space="0" w:color="auto"/>
              <w:left w:val="single" w:sz="4" w:space="0" w:color="auto"/>
              <w:bottom w:val="single" w:sz="4" w:space="0" w:color="auto"/>
              <w:right w:val="single" w:sz="4" w:space="0" w:color="auto"/>
            </w:tcBorders>
            <w:noWrap/>
            <w:vAlign w:val="center"/>
          </w:tcPr>
          <w:p w14:paraId="7C798D21"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427</w:t>
            </w:r>
          </w:p>
        </w:tc>
      </w:tr>
      <w:tr w:rsidR="0078065C" w:rsidRPr="0078065C" w14:paraId="5D88AA34" w14:textId="77777777" w:rsidTr="008120C5">
        <w:trPr>
          <w:trHeight w:val="598"/>
          <w:jc w:val="center"/>
        </w:trPr>
        <w:tc>
          <w:tcPr>
            <w:tcW w:w="1286"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524F319" w14:textId="77777777" w:rsidR="008120C5" w:rsidRPr="0078065C" w:rsidRDefault="008120C5"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1001" w:type="dxa"/>
            <w:tcBorders>
              <w:top w:val="single" w:sz="8" w:space="0" w:color="auto"/>
              <w:left w:val="single" w:sz="4" w:space="0" w:color="auto"/>
              <w:bottom w:val="single" w:sz="8" w:space="0" w:color="auto"/>
              <w:right w:val="single" w:sz="12" w:space="0" w:color="auto"/>
            </w:tcBorders>
            <w:noWrap/>
            <w:vAlign w:val="center"/>
          </w:tcPr>
          <w:p w14:paraId="358EE1F2"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1,181</w:t>
            </w:r>
          </w:p>
        </w:tc>
        <w:tc>
          <w:tcPr>
            <w:tcW w:w="1002" w:type="dxa"/>
            <w:tcBorders>
              <w:top w:val="single" w:sz="8" w:space="0" w:color="auto"/>
              <w:left w:val="single" w:sz="12" w:space="0" w:color="auto"/>
              <w:bottom w:val="single" w:sz="8" w:space="0" w:color="auto"/>
              <w:right w:val="single" w:sz="12" w:space="0" w:color="auto"/>
            </w:tcBorders>
            <w:vAlign w:val="center"/>
          </w:tcPr>
          <w:p w14:paraId="457ECEEA"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1,181</w:t>
            </w:r>
          </w:p>
        </w:tc>
        <w:tc>
          <w:tcPr>
            <w:tcW w:w="1002" w:type="dxa"/>
            <w:tcBorders>
              <w:top w:val="single" w:sz="8" w:space="0" w:color="auto"/>
              <w:left w:val="single" w:sz="12" w:space="0" w:color="auto"/>
              <w:bottom w:val="single" w:sz="8" w:space="0" w:color="auto"/>
              <w:right w:val="single" w:sz="4" w:space="0" w:color="auto"/>
            </w:tcBorders>
            <w:noWrap/>
            <w:vAlign w:val="center"/>
          </w:tcPr>
          <w:p w14:paraId="2CD4C438"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1,176</w:t>
            </w:r>
          </w:p>
        </w:tc>
        <w:tc>
          <w:tcPr>
            <w:tcW w:w="1002" w:type="dxa"/>
            <w:tcBorders>
              <w:top w:val="single" w:sz="4" w:space="0" w:color="auto"/>
              <w:left w:val="single" w:sz="4" w:space="0" w:color="auto"/>
              <w:bottom w:val="single" w:sz="4" w:space="0" w:color="auto"/>
              <w:right w:val="single" w:sz="4" w:space="0" w:color="auto"/>
            </w:tcBorders>
            <w:noWrap/>
            <w:vAlign w:val="center"/>
          </w:tcPr>
          <w:p w14:paraId="797870AE"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1,176</w:t>
            </w:r>
          </w:p>
        </w:tc>
        <w:tc>
          <w:tcPr>
            <w:tcW w:w="1002" w:type="dxa"/>
            <w:tcBorders>
              <w:top w:val="single" w:sz="4" w:space="0" w:color="auto"/>
              <w:left w:val="single" w:sz="4" w:space="0" w:color="auto"/>
              <w:bottom w:val="single" w:sz="4" w:space="0" w:color="auto"/>
              <w:right w:val="single" w:sz="4" w:space="0" w:color="auto"/>
            </w:tcBorders>
            <w:noWrap/>
            <w:vAlign w:val="center"/>
          </w:tcPr>
          <w:p w14:paraId="1C87C956"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1,176</w:t>
            </w:r>
          </w:p>
        </w:tc>
        <w:tc>
          <w:tcPr>
            <w:tcW w:w="1002" w:type="dxa"/>
            <w:tcBorders>
              <w:top w:val="single" w:sz="4" w:space="0" w:color="auto"/>
              <w:left w:val="single" w:sz="4" w:space="0" w:color="auto"/>
              <w:bottom w:val="single" w:sz="4" w:space="0" w:color="auto"/>
              <w:right w:val="single" w:sz="4" w:space="0" w:color="auto"/>
            </w:tcBorders>
            <w:noWrap/>
            <w:vAlign w:val="center"/>
          </w:tcPr>
          <w:p w14:paraId="2043A11D"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1,176</w:t>
            </w:r>
          </w:p>
        </w:tc>
      </w:tr>
      <w:tr w:rsidR="0078065C" w:rsidRPr="0078065C" w14:paraId="1C501FC0" w14:textId="77777777" w:rsidTr="008120C5">
        <w:trPr>
          <w:trHeight w:val="598"/>
          <w:jc w:val="center"/>
        </w:trPr>
        <w:tc>
          <w:tcPr>
            <w:tcW w:w="1286"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5EF67078" w14:textId="77777777" w:rsidR="008120C5" w:rsidRPr="0078065C" w:rsidRDefault="008120C5" w:rsidP="008120C5">
            <w:pPr>
              <w:widowControl/>
              <w:tabs>
                <w:tab w:val="left" w:pos="851"/>
              </w:tabs>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w w:val="96"/>
                <w:kern w:val="0"/>
                <w:sz w:val="18"/>
                <w:szCs w:val="18"/>
                <w:fitText w:val="1080" w:id="-1720527360"/>
              </w:rPr>
              <w:t>過不足(②-①</w:t>
            </w:r>
            <w:r w:rsidRPr="0078065C">
              <w:rPr>
                <w:rFonts w:ascii="HG丸ｺﾞｼｯｸM-PRO" w:eastAsia="HG丸ｺﾞｼｯｸM-PRO" w:hAnsi="HG丸ｺﾞｼｯｸM-PRO" w:cs="ＭＳ Ｐゴシック" w:hint="eastAsia"/>
                <w:spacing w:val="8"/>
                <w:w w:val="96"/>
                <w:kern w:val="0"/>
                <w:sz w:val="18"/>
                <w:szCs w:val="18"/>
                <w:fitText w:val="1080" w:id="-1720527360"/>
              </w:rPr>
              <w:t>)</w:t>
            </w:r>
          </w:p>
        </w:tc>
        <w:tc>
          <w:tcPr>
            <w:tcW w:w="1001" w:type="dxa"/>
            <w:tcBorders>
              <w:top w:val="single" w:sz="8" w:space="0" w:color="auto"/>
              <w:left w:val="single" w:sz="4" w:space="0" w:color="auto"/>
              <w:bottom w:val="single" w:sz="8" w:space="0" w:color="auto"/>
              <w:right w:val="single" w:sz="12" w:space="0" w:color="auto"/>
            </w:tcBorders>
            <w:noWrap/>
            <w:vAlign w:val="center"/>
          </w:tcPr>
          <w:p w14:paraId="2F4594CB"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733</w:t>
            </w:r>
          </w:p>
        </w:tc>
        <w:tc>
          <w:tcPr>
            <w:tcW w:w="1002" w:type="dxa"/>
            <w:tcBorders>
              <w:top w:val="single" w:sz="8" w:space="0" w:color="auto"/>
              <w:left w:val="single" w:sz="12" w:space="0" w:color="auto"/>
              <w:bottom w:val="single" w:sz="12" w:space="0" w:color="auto"/>
              <w:right w:val="single" w:sz="12" w:space="0" w:color="auto"/>
            </w:tcBorders>
            <w:vAlign w:val="center"/>
          </w:tcPr>
          <w:p w14:paraId="1B6A0A7D"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904</w:t>
            </w:r>
          </w:p>
        </w:tc>
        <w:tc>
          <w:tcPr>
            <w:tcW w:w="1002" w:type="dxa"/>
            <w:tcBorders>
              <w:top w:val="single" w:sz="8" w:space="0" w:color="auto"/>
              <w:left w:val="single" w:sz="12" w:space="0" w:color="auto"/>
              <w:bottom w:val="single" w:sz="8" w:space="0" w:color="auto"/>
              <w:right w:val="single" w:sz="4" w:space="0" w:color="auto"/>
            </w:tcBorders>
            <w:noWrap/>
            <w:vAlign w:val="center"/>
          </w:tcPr>
          <w:p w14:paraId="4E210F9D"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733</w:t>
            </w:r>
          </w:p>
        </w:tc>
        <w:tc>
          <w:tcPr>
            <w:tcW w:w="1002" w:type="dxa"/>
            <w:tcBorders>
              <w:top w:val="single" w:sz="4" w:space="0" w:color="auto"/>
              <w:left w:val="single" w:sz="4" w:space="0" w:color="auto"/>
              <w:bottom w:val="single" w:sz="4" w:space="0" w:color="auto"/>
              <w:right w:val="single" w:sz="4" w:space="0" w:color="auto"/>
            </w:tcBorders>
            <w:noWrap/>
            <w:vAlign w:val="center"/>
          </w:tcPr>
          <w:p w14:paraId="6560C855"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739</w:t>
            </w:r>
          </w:p>
        </w:tc>
        <w:tc>
          <w:tcPr>
            <w:tcW w:w="1002" w:type="dxa"/>
            <w:tcBorders>
              <w:top w:val="single" w:sz="4" w:space="0" w:color="auto"/>
              <w:left w:val="single" w:sz="4" w:space="0" w:color="auto"/>
              <w:bottom w:val="single" w:sz="4" w:space="0" w:color="auto"/>
              <w:right w:val="single" w:sz="4" w:space="0" w:color="auto"/>
            </w:tcBorders>
            <w:noWrap/>
            <w:vAlign w:val="center"/>
          </w:tcPr>
          <w:p w14:paraId="4CF25DF6"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744</w:t>
            </w:r>
          </w:p>
        </w:tc>
        <w:tc>
          <w:tcPr>
            <w:tcW w:w="1002" w:type="dxa"/>
            <w:tcBorders>
              <w:top w:val="single" w:sz="4" w:space="0" w:color="auto"/>
              <w:left w:val="single" w:sz="4" w:space="0" w:color="auto"/>
              <w:bottom w:val="single" w:sz="4" w:space="0" w:color="auto"/>
              <w:right w:val="single" w:sz="4" w:space="0" w:color="auto"/>
            </w:tcBorders>
            <w:noWrap/>
            <w:vAlign w:val="center"/>
          </w:tcPr>
          <w:p w14:paraId="090B9497"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754</w:t>
            </w:r>
          </w:p>
        </w:tc>
      </w:tr>
    </w:tbl>
    <w:p w14:paraId="48DED9BF" w14:textId="77777777" w:rsidR="008120C5" w:rsidRPr="0078065C" w:rsidRDefault="008120C5" w:rsidP="008120C5">
      <w:pPr>
        <w:widowControl/>
        <w:tabs>
          <w:tab w:val="left" w:pos="851"/>
        </w:tabs>
        <w:ind w:left="883" w:hangingChars="400" w:hanging="883"/>
        <w:jc w:val="lef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b/>
        </w:rPr>
        <w:t xml:space="preserve">　　</w:t>
      </w:r>
      <w:r w:rsidRPr="0078065C">
        <w:rPr>
          <w:rFonts w:ascii="HG丸ｺﾞｼｯｸM-PRO" w:eastAsia="HG丸ｺﾞｼｯｸM-PRO" w:hAnsi="HG丸ｺﾞｼｯｸM-PRO" w:hint="eastAsia"/>
          <w:sz w:val="20"/>
        </w:rPr>
        <w:t xml:space="preserve">　</w:t>
      </w:r>
      <w:r w:rsidRPr="0078065C">
        <w:rPr>
          <w:rFonts w:ascii="HG丸ｺﾞｼｯｸM-PRO" w:eastAsia="HG丸ｺﾞｼｯｸM-PRO" w:hAnsi="HG丸ｺﾞｼｯｸM-PRO" w:hint="eastAsia"/>
          <w:sz w:val="16"/>
          <w:szCs w:val="16"/>
        </w:rPr>
        <w:t>※量の見込みの実績：申込み数、（　）の数値は実利用者数。申込みをしたが子どもの体調が快復したため等、キャンセルが生じたため、実利用者数と乖離しています。また、量の見込みには病児のニーズも含まれているため、量の見込みと申込み数が乖離している可能性があります。</w:t>
      </w:r>
    </w:p>
    <w:p w14:paraId="30FD1E12" w14:textId="77777777" w:rsidR="003D766C" w:rsidRPr="0078065C" w:rsidRDefault="003D766C" w:rsidP="003D766C">
      <w:pPr>
        <w:rPr>
          <w:rFonts w:ascii="HG丸ｺﾞｼｯｸM-PRO" w:eastAsia="HG丸ｺﾞｼｯｸM-PRO" w:hAnsi="HG丸ｺﾞｼｯｸM-PRO"/>
          <w:b/>
        </w:rPr>
      </w:pPr>
    </w:p>
    <w:p w14:paraId="77013E2F" w14:textId="77572B31" w:rsidR="003D766C" w:rsidRPr="0078065C" w:rsidRDefault="003D766C" w:rsidP="008120C5">
      <w:pPr>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rPr>
        <w:br w:type="page"/>
      </w:r>
      <w:bookmarkStart w:id="44" w:name="_Toc28352237"/>
      <w:r w:rsidRPr="0078065C">
        <w:rPr>
          <w:rFonts w:ascii="HG丸ｺﾞｼｯｸM-PRO" w:eastAsia="HG丸ｺﾞｼｯｸM-PRO" w:hAnsi="HG丸ｺﾞｼｯｸM-PRO" w:hint="eastAsia"/>
          <w:noProof/>
          <w:sz w:val="28"/>
          <w:szCs w:val="28"/>
        </w:rPr>
        <w:lastRenderedPageBreak/>
        <w:t>（６）延長保育事業</w:t>
      </w:r>
      <w:bookmarkEnd w:id="44"/>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386"/>
      </w:tblGrid>
      <w:tr w:rsidR="0078065C" w:rsidRPr="0078065C" w14:paraId="76EB86A3" w14:textId="77777777" w:rsidTr="008120C5">
        <w:tc>
          <w:tcPr>
            <w:tcW w:w="2261"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312F2F48"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386" w:type="dxa"/>
            <w:tcBorders>
              <w:top w:val="single" w:sz="4" w:space="0" w:color="auto"/>
              <w:left w:val="single" w:sz="4" w:space="0" w:color="auto"/>
              <w:bottom w:val="single" w:sz="4" w:space="0" w:color="auto"/>
              <w:right w:val="single" w:sz="4" w:space="0" w:color="auto"/>
            </w:tcBorders>
            <w:hideMark/>
          </w:tcPr>
          <w:p w14:paraId="7A35A443" w14:textId="77777777" w:rsidR="008120C5" w:rsidRPr="0078065C" w:rsidRDefault="008120C5" w:rsidP="008120C5">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保育所の在園児を対象に、保護者の就労時間、通勤時間等の状況により、通常の保育時間を越え、時間を延長して保育を行う事業です。</w:t>
            </w:r>
          </w:p>
        </w:tc>
      </w:tr>
      <w:tr w:rsidR="0078065C" w:rsidRPr="0078065C" w14:paraId="511FDB81" w14:textId="77777777" w:rsidTr="008120C5">
        <w:tc>
          <w:tcPr>
            <w:tcW w:w="2261" w:type="dxa"/>
            <w:tcBorders>
              <w:top w:val="single" w:sz="4" w:space="0" w:color="auto"/>
              <w:left w:val="single" w:sz="4" w:space="0" w:color="auto"/>
              <w:bottom w:val="single" w:sz="4" w:space="0" w:color="auto"/>
              <w:right w:val="single" w:sz="4" w:space="0" w:color="auto"/>
            </w:tcBorders>
            <w:shd w:val="clear" w:color="auto" w:fill="D1F3FF"/>
            <w:vAlign w:val="center"/>
          </w:tcPr>
          <w:p w14:paraId="4499156C"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386" w:type="dxa"/>
            <w:tcBorders>
              <w:top w:val="single" w:sz="4" w:space="0" w:color="auto"/>
              <w:left w:val="single" w:sz="4" w:space="0" w:color="auto"/>
              <w:bottom w:val="single" w:sz="4" w:space="0" w:color="auto"/>
              <w:right w:val="single" w:sz="4" w:space="0" w:color="auto"/>
            </w:tcBorders>
          </w:tcPr>
          <w:p w14:paraId="3FD7B3F7" w14:textId="77777777" w:rsidR="008120C5" w:rsidRPr="0078065C" w:rsidRDefault="008120C5" w:rsidP="008120C5">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年間422人の提供体制を目標とします。</w:t>
            </w:r>
          </w:p>
        </w:tc>
      </w:tr>
      <w:tr w:rsidR="0078065C" w:rsidRPr="0078065C" w14:paraId="03A2D9EC" w14:textId="77777777" w:rsidTr="008120C5">
        <w:tc>
          <w:tcPr>
            <w:tcW w:w="2261"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4E34B65C"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386" w:type="dxa"/>
            <w:tcBorders>
              <w:top w:val="single" w:sz="4" w:space="0" w:color="auto"/>
              <w:left w:val="single" w:sz="4" w:space="0" w:color="auto"/>
              <w:bottom w:val="single" w:sz="4" w:space="0" w:color="auto"/>
              <w:right w:val="single" w:sz="4" w:space="0" w:color="auto"/>
            </w:tcBorders>
            <w:hideMark/>
          </w:tcPr>
          <w:p w14:paraId="5744C0BC" w14:textId="77777777" w:rsidR="008120C5" w:rsidRPr="0078065C" w:rsidRDefault="008120C5" w:rsidP="008120C5">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引続き、全認可保育所等での実施を目標とします。</w:t>
            </w:r>
          </w:p>
        </w:tc>
      </w:tr>
    </w:tbl>
    <w:p w14:paraId="198EDC3F" w14:textId="77777777" w:rsidR="008120C5" w:rsidRPr="0078065C" w:rsidRDefault="008120C5" w:rsidP="008120C5">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18A4287E"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(年間：延べ人数)</w:t>
      </w:r>
    </w:p>
    <w:tbl>
      <w:tblPr>
        <w:tblW w:w="7516" w:type="dxa"/>
        <w:jc w:val="center"/>
        <w:tblLayout w:type="fixed"/>
        <w:tblCellMar>
          <w:left w:w="99" w:type="dxa"/>
          <w:right w:w="99" w:type="dxa"/>
        </w:tblCellMar>
        <w:tblLook w:val="04A0" w:firstRow="1" w:lastRow="0" w:firstColumn="1" w:lastColumn="0" w:noHBand="0" w:noVBand="1"/>
      </w:tblPr>
      <w:tblGrid>
        <w:gridCol w:w="707"/>
        <w:gridCol w:w="1314"/>
        <w:gridCol w:w="916"/>
        <w:gridCol w:w="917"/>
        <w:gridCol w:w="915"/>
        <w:gridCol w:w="915"/>
        <w:gridCol w:w="915"/>
        <w:gridCol w:w="917"/>
      </w:tblGrid>
      <w:tr w:rsidR="0078065C" w:rsidRPr="0078065C" w14:paraId="42347520" w14:textId="77777777" w:rsidTr="008120C5">
        <w:trPr>
          <w:trHeight w:val="397"/>
          <w:jc w:val="center"/>
        </w:trPr>
        <w:tc>
          <w:tcPr>
            <w:tcW w:w="2021" w:type="dxa"/>
            <w:gridSpan w:val="2"/>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6CB227D0"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b/>
                <w:kern w:val="0"/>
                <w:sz w:val="24"/>
                <w:szCs w:val="24"/>
              </w:rPr>
              <w:t>市全域</w:t>
            </w:r>
          </w:p>
        </w:tc>
        <w:tc>
          <w:tcPr>
            <w:tcW w:w="916" w:type="dxa"/>
            <w:tcBorders>
              <w:top w:val="single" w:sz="8" w:space="0" w:color="auto"/>
              <w:left w:val="nil"/>
              <w:bottom w:val="single" w:sz="8" w:space="0" w:color="auto"/>
              <w:right w:val="single" w:sz="12" w:space="0" w:color="auto"/>
            </w:tcBorders>
            <w:shd w:val="clear" w:color="auto" w:fill="ABE9FF"/>
            <w:noWrap/>
            <w:vAlign w:val="center"/>
            <w:hideMark/>
          </w:tcPr>
          <w:p w14:paraId="09AE3FB1"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7104"/>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7104"/>
              </w:rPr>
              <w:t>度</w:t>
            </w:r>
          </w:p>
        </w:tc>
        <w:tc>
          <w:tcPr>
            <w:tcW w:w="917" w:type="dxa"/>
            <w:tcBorders>
              <w:top w:val="single" w:sz="12" w:space="0" w:color="auto"/>
              <w:left w:val="single" w:sz="12" w:space="0" w:color="auto"/>
              <w:bottom w:val="single" w:sz="8" w:space="0" w:color="auto"/>
              <w:right w:val="single" w:sz="12" w:space="0" w:color="auto"/>
            </w:tcBorders>
            <w:shd w:val="clear" w:color="auto" w:fill="ABE9FF"/>
          </w:tcPr>
          <w:p w14:paraId="7CCE16C7"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7103"/>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7103"/>
              </w:rPr>
              <w:t>度</w:t>
            </w:r>
            <w:r w:rsidRPr="0078065C">
              <w:rPr>
                <w:rFonts w:ascii="HG丸ｺﾞｼｯｸM-PRO" w:eastAsia="HG丸ｺﾞｼｯｸM-PRO" w:hAnsi="HG丸ｺﾞｼｯｸM-PRO" w:cs="ＭＳ Ｐゴシック" w:hint="eastAsia"/>
                <w:kern w:val="0"/>
                <w:sz w:val="16"/>
                <w:szCs w:val="16"/>
              </w:rPr>
              <w:t>実績</w:t>
            </w:r>
          </w:p>
        </w:tc>
        <w:tc>
          <w:tcPr>
            <w:tcW w:w="915"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094CDA51"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7102"/>
              </w:rPr>
              <w:t>令和３年</w:t>
            </w:r>
            <w:r w:rsidRPr="0078065C">
              <w:rPr>
                <w:rFonts w:ascii="HG丸ｺﾞｼｯｸM-PRO" w:eastAsia="HG丸ｺﾞｼｯｸM-PRO" w:hAnsi="HG丸ｺﾞｼｯｸM-PRO" w:cs="ＭＳ Ｐゴシック" w:hint="eastAsia"/>
                <w:spacing w:val="2"/>
                <w:w w:val="90"/>
                <w:kern w:val="0"/>
                <w:sz w:val="16"/>
                <w:szCs w:val="16"/>
                <w:fitText w:val="720" w:id="-1720527102"/>
              </w:rPr>
              <w:t>度</w:t>
            </w:r>
          </w:p>
        </w:tc>
        <w:tc>
          <w:tcPr>
            <w:tcW w:w="915"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45FF904"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7101"/>
              </w:rPr>
              <w:t>令和４年</w:t>
            </w:r>
            <w:r w:rsidRPr="0078065C">
              <w:rPr>
                <w:rFonts w:ascii="HG丸ｺﾞｼｯｸM-PRO" w:eastAsia="HG丸ｺﾞｼｯｸM-PRO" w:hAnsi="HG丸ｺﾞｼｯｸM-PRO" w:cs="ＭＳ Ｐゴシック" w:hint="eastAsia"/>
                <w:spacing w:val="2"/>
                <w:w w:val="90"/>
                <w:kern w:val="0"/>
                <w:sz w:val="16"/>
                <w:szCs w:val="16"/>
                <w:fitText w:val="720" w:id="-1720527101"/>
              </w:rPr>
              <w:t>度</w:t>
            </w:r>
          </w:p>
        </w:tc>
        <w:tc>
          <w:tcPr>
            <w:tcW w:w="915"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50E0F302"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7100"/>
              </w:rPr>
              <w:t>令和５年</w:t>
            </w:r>
            <w:r w:rsidRPr="0078065C">
              <w:rPr>
                <w:rFonts w:ascii="HG丸ｺﾞｼｯｸM-PRO" w:eastAsia="HG丸ｺﾞｼｯｸM-PRO" w:hAnsi="HG丸ｺﾞｼｯｸM-PRO" w:cs="ＭＳ Ｐゴシック" w:hint="eastAsia"/>
                <w:spacing w:val="2"/>
                <w:w w:val="90"/>
                <w:kern w:val="0"/>
                <w:sz w:val="16"/>
                <w:szCs w:val="16"/>
                <w:fitText w:val="720" w:id="-1720527100"/>
              </w:rPr>
              <w:t>度</w:t>
            </w:r>
          </w:p>
        </w:tc>
        <w:tc>
          <w:tcPr>
            <w:tcW w:w="917"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0D7646C"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8"/>
                <w:fitText w:val="720" w:id="-1720527099"/>
              </w:rPr>
              <w:t>令和６年</w:t>
            </w:r>
            <w:r w:rsidRPr="0078065C">
              <w:rPr>
                <w:rFonts w:ascii="HG丸ｺﾞｼｯｸM-PRO" w:eastAsia="HG丸ｺﾞｼｯｸM-PRO" w:hAnsi="HG丸ｺﾞｼｯｸM-PRO" w:cs="ＭＳ Ｐゴシック" w:hint="eastAsia"/>
                <w:spacing w:val="2"/>
                <w:w w:val="90"/>
                <w:kern w:val="0"/>
                <w:sz w:val="16"/>
                <w:szCs w:val="18"/>
                <w:fitText w:val="720" w:id="-1720527099"/>
              </w:rPr>
              <w:t>度</w:t>
            </w:r>
          </w:p>
        </w:tc>
      </w:tr>
      <w:tr w:rsidR="0078065C" w:rsidRPr="0078065C" w14:paraId="08D77897" w14:textId="77777777" w:rsidTr="008120C5">
        <w:trPr>
          <w:trHeight w:val="397"/>
          <w:jc w:val="center"/>
        </w:trPr>
        <w:tc>
          <w:tcPr>
            <w:tcW w:w="2021" w:type="dxa"/>
            <w:gridSpan w:val="2"/>
            <w:tcBorders>
              <w:top w:val="single" w:sz="8" w:space="0" w:color="auto"/>
              <w:left w:val="single" w:sz="8" w:space="0" w:color="auto"/>
              <w:bottom w:val="single" w:sz="8" w:space="0" w:color="auto"/>
              <w:right w:val="single" w:sz="4" w:space="0" w:color="auto"/>
            </w:tcBorders>
            <w:shd w:val="clear" w:color="auto" w:fill="D1F3FF"/>
            <w:vAlign w:val="center"/>
            <w:hideMark/>
          </w:tcPr>
          <w:p w14:paraId="717E2A0F"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16" w:type="dxa"/>
            <w:tcBorders>
              <w:top w:val="single" w:sz="8" w:space="0" w:color="auto"/>
              <w:left w:val="nil"/>
              <w:bottom w:val="single" w:sz="8" w:space="0" w:color="auto"/>
              <w:right w:val="single" w:sz="12" w:space="0" w:color="auto"/>
            </w:tcBorders>
            <w:noWrap/>
            <w:vAlign w:val="center"/>
          </w:tcPr>
          <w:p w14:paraId="10206EB3"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443</w:t>
            </w:r>
          </w:p>
        </w:tc>
        <w:tc>
          <w:tcPr>
            <w:tcW w:w="917" w:type="dxa"/>
            <w:tcBorders>
              <w:top w:val="single" w:sz="8" w:space="0" w:color="auto"/>
              <w:left w:val="single" w:sz="12" w:space="0" w:color="auto"/>
              <w:bottom w:val="single" w:sz="8" w:space="0" w:color="auto"/>
              <w:right w:val="single" w:sz="12" w:space="0" w:color="auto"/>
            </w:tcBorders>
            <w:vAlign w:val="center"/>
          </w:tcPr>
          <w:p w14:paraId="47437636"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255</w:t>
            </w:r>
          </w:p>
        </w:tc>
        <w:tc>
          <w:tcPr>
            <w:tcW w:w="915" w:type="dxa"/>
            <w:tcBorders>
              <w:top w:val="single" w:sz="8" w:space="0" w:color="auto"/>
              <w:left w:val="single" w:sz="12" w:space="0" w:color="auto"/>
              <w:bottom w:val="single" w:sz="8" w:space="0" w:color="auto"/>
              <w:right w:val="single" w:sz="4" w:space="0" w:color="auto"/>
            </w:tcBorders>
            <w:noWrap/>
            <w:vAlign w:val="center"/>
          </w:tcPr>
          <w:p w14:paraId="021ABD67"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437</w:t>
            </w:r>
          </w:p>
        </w:tc>
        <w:tc>
          <w:tcPr>
            <w:tcW w:w="915" w:type="dxa"/>
            <w:tcBorders>
              <w:top w:val="single" w:sz="4" w:space="0" w:color="auto"/>
              <w:left w:val="single" w:sz="4" w:space="0" w:color="auto"/>
              <w:bottom w:val="single" w:sz="4" w:space="0" w:color="auto"/>
              <w:right w:val="single" w:sz="4" w:space="0" w:color="auto"/>
            </w:tcBorders>
            <w:noWrap/>
            <w:vAlign w:val="center"/>
          </w:tcPr>
          <w:p w14:paraId="56E0CC58"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432</w:t>
            </w:r>
          </w:p>
        </w:tc>
        <w:tc>
          <w:tcPr>
            <w:tcW w:w="915" w:type="dxa"/>
            <w:tcBorders>
              <w:top w:val="single" w:sz="4" w:space="0" w:color="auto"/>
              <w:left w:val="single" w:sz="4" w:space="0" w:color="auto"/>
              <w:bottom w:val="single" w:sz="4" w:space="0" w:color="auto"/>
              <w:right w:val="single" w:sz="4" w:space="0" w:color="auto"/>
            </w:tcBorders>
            <w:noWrap/>
            <w:vAlign w:val="center"/>
          </w:tcPr>
          <w:p w14:paraId="090C2118"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427</w:t>
            </w:r>
          </w:p>
        </w:tc>
        <w:tc>
          <w:tcPr>
            <w:tcW w:w="917" w:type="dxa"/>
            <w:tcBorders>
              <w:top w:val="single" w:sz="4" w:space="0" w:color="auto"/>
              <w:left w:val="single" w:sz="4" w:space="0" w:color="auto"/>
              <w:bottom w:val="single" w:sz="4" w:space="0" w:color="auto"/>
              <w:right w:val="single" w:sz="4" w:space="0" w:color="auto"/>
            </w:tcBorders>
            <w:noWrap/>
            <w:vAlign w:val="center"/>
          </w:tcPr>
          <w:p w14:paraId="315E4706"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422</w:t>
            </w:r>
          </w:p>
        </w:tc>
      </w:tr>
      <w:tr w:rsidR="0078065C" w:rsidRPr="0078065C" w14:paraId="08A18761" w14:textId="77777777" w:rsidTr="008120C5">
        <w:trPr>
          <w:trHeight w:val="456"/>
          <w:jc w:val="center"/>
        </w:trPr>
        <w:tc>
          <w:tcPr>
            <w:tcW w:w="707" w:type="dxa"/>
            <w:vMerge w:val="restart"/>
            <w:tcBorders>
              <w:top w:val="single" w:sz="8" w:space="0" w:color="auto"/>
              <w:left w:val="single" w:sz="8" w:space="0" w:color="auto"/>
              <w:right w:val="single" w:sz="4" w:space="0" w:color="auto"/>
            </w:tcBorders>
            <w:shd w:val="clear" w:color="auto" w:fill="D1F3FF"/>
            <w:vAlign w:val="center"/>
            <w:hideMark/>
          </w:tcPr>
          <w:p w14:paraId="4D39F04D"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w:t>
            </w:r>
          </w:p>
          <w:p w14:paraId="42C4A3B2"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方策</w:t>
            </w:r>
          </w:p>
        </w:tc>
        <w:tc>
          <w:tcPr>
            <w:tcW w:w="1314" w:type="dxa"/>
            <w:tcBorders>
              <w:top w:val="single" w:sz="8" w:space="0" w:color="auto"/>
              <w:left w:val="single" w:sz="4" w:space="0" w:color="auto"/>
              <w:bottom w:val="single" w:sz="4" w:space="0" w:color="auto"/>
              <w:right w:val="single" w:sz="4" w:space="0" w:color="auto"/>
            </w:tcBorders>
            <w:shd w:val="clear" w:color="auto" w:fill="E7F9FF"/>
            <w:vAlign w:val="center"/>
            <w:hideMark/>
          </w:tcPr>
          <w:p w14:paraId="0CC8C8D2"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実人数②</w:t>
            </w:r>
          </w:p>
        </w:tc>
        <w:tc>
          <w:tcPr>
            <w:tcW w:w="916" w:type="dxa"/>
            <w:tcBorders>
              <w:top w:val="single" w:sz="8" w:space="0" w:color="auto"/>
              <w:left w:val="nil"/>
              <w:bottom w:val="single" w:sz="4" w:space="0" w:color="auto"/>
              <w:right w:val="single" w:sz="12" w:space="0" w:color="auto"/>
            </w:tcBorders>
            <w:vAlign w:val="center"/>
          </w:tcPr>
          <w:p w14:paraId="0DCCDC03"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443</w:t>
            </w:r>
          </w:p>
        </w:tc>
        <w:tc>
          <w:tcPr>
            <w:tcW w:w="917" w:type="dxa"/>
            <w:tcBorders>
              <w:top w:val="single" w:sz="8" w:space="0" w:color="auto"/>
              <w:left w:val="single" w:sz="12" w:space="0" w:color="auto"/>
              <w:bottom w:val="single" w:sz="4" w:space="0" w:color="auto"/>
              <w:right w:val="single" w:sz="12" w:space="0" w:color="auto"/>
            </w:tcBorders>
            <w:vAlign w:val="center"/>
          </w:tcPr>
          <w:p w14:paraId="072109A7"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255</w:t>
            </w:r>
          </w:p>
        </w:tc>
        <w:tc>
          <w:tcPr>
            <w:tcW w:w="915" w:type="dxa"/>
            <w:tcBorders>
              <w:top w:val="single" w:sz="8" w:space="0" w:color="auto"/>
              <w:left w:val="single" w:sz="12" w:space="0" w:color="auto"/>
              <w:bottom w:val="single" w:sz="4" w:space="0" w:color="auto"/>
              <w:right w:val="single" w:sz="4" w:space="0" w:color="auto"/>
            </w:tcBorders>
            <w:vAlign w:val="center"/>
          </w:tcPr>
          <w:p w14:paraId="197C05BD"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437</w:t>
            </w:r>
          </w:p>
        </w:tc>
        <w:tc>
          <w:tcPr>
            <w:tcW w:w="915" w:type="dxa"/>
            <w:tcBorders>
              <w:top w:val="single" w:sz="4" w:space="0" w:color="auto"/>
              <w:left w:val="single" w:sz="4" w:space="0" w:color="auto"/>
              <w:bottom w:val="single" w:sz="4" w:space="0" w:color="auto"/>
              <w:right w:val="single" w:sz="4" w:space="0" w:color="auto"/>
            </w:tcBorders>
            <w:vAlign w:val="center"/>
          </w:tcPr>
          <w:p w14:paraId="45F4F4BC"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432</w:t>
            </w:r>
          </w:p>
        </w:tc>
        <w:tc>
          <w:tcPr>
            <w:tcW w:w="915" w:type="dxa"/>
            <w:tcBorders>
              <w:top w:val="single" w:sz="4" w:space="0" w:color="auto"/>
              <w:left w:val="single" w:sz="4" w:space="0" w:color="auto"/>
              <w:bottom w:val="single" w:sz="4" w:space="0" w:color="auto"/>
              <w:right w:val="single" w:sz="4" w:space="0" w:color="auto"/>
            </w:tcBorders>
            <w:vAlign w:val="center"/>
          </w:tcPr>
          <w:p w14:paraId="615D984D"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427</w:t>
            </w:r>
          </w:p>
        </w:tc>
        <w:tc>
          <w:tcPr>
            <w:tcW w:w="917" w:type="dxa"/>
            <w:tcBorders>
              <w:top w:val="single" w:sz="4" w:space="0" w:color="auto"/>
              <w:left w:val="single" w:sz="4" w:space="0" w:color="auto"/>
              <w:bottom w:val="single" w:sz="4" w:space="0" w:color="auto"/>
              <w:right w:val="single" w:sz="4" w:space="0" w:color="auto"/>
            </w:tcBorders>
            <w:vAlign w:val="center"/>
          </w:tcPr>
          <w:p w14:paraId="5EA8B12A"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422</w:t>
            </w:r>
          </w:p>
        </w:tc>
      </w:tr>
      <w:tr w:rsidR="0078065C" w:rsidRPr="0078065C" w14:paraId="231970E8" w14:textId="77777777" w:rsidTr="008120C5">
        <w:trPr>
          <w:trHeight w:val="397"/>
          <w:jc w:val="center"/>
        </w:trPr>
        <w:tc>
          <w:tcPr>
            <w:tcW w:w="707" w:type="dxa"/>
            <w:vMerge/>
            <w:tcBorders>
              <w:left w:val="single" w:sz="8" w:space="0" w:color="auto"/>
              <w:bottom w:val="single" w:sz="8" w:space="0" w:color="auto"/>
              <w:right w:val="single" w:sz="4" w:space="0" w:color="auto"/>
            </w:tcBorders>
            <w:shd w:val="clear" w:color="auto" w:fill="D1F3FF"/>
            <w:vAlign w:val="center"/>
          </w:tcPr>
          <w:p w14:paraId="37D35607"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p>
        </w:tc>
        <w:tc>
          <w:tcPr>
            <w:tcW w:w="1314" w:type="dxa"/>
            <w:tcBorders>
              <w:top w:val="single" w:sz="8" w:space="0" w:color="auto"/>
              <w:left w:val="single" w:sz="4" w:space="0" w:color="auto"/>
              <w:bottom w:val="single" w:sz="4" w:space="0" w:color="auto"/>
              <w:right w:val="single" w:sz="4" w:space="0" w:color="auto"/>
            </w:tcBorders>
            <w:shd w:val="clear" w:color="auto" w:fill="E7F9FF"/>
            <w:vAlign w:val="center"/>
          </w:tcPr>
          <w:p w14:paraId="41981074"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実施園</w:t>
            </w:r>
          </w:p>
        </w:tc>
        <w:tc>
          <w:tcPr>
            <w:tcW w:w="5495" w:type="dxa"/>
            <w:gridSpan w:val="6"/>
            <w:tcBorders>
              <w:top w:val="single" w:sz="8" w:space="0" w:color="auto"/>
              <w:left w:val="nil"/>
              <w:bottom w:val="single" w:sz="4" w:space="0" w:color="auto"/>
              <w:right w:val="single" w:sz="4" w:space="0" w:color="auto"/>
            </w:tcBorders>
            <w:vAlign w:val="center"/>
          </w:tcPr>
          <w:p w14:paraId="01BBF7AE" w14:textId="77777777" w:rsidR="008120C5" w:rsidRPr="0078065C" w:rsidRDefault="008120C5" w:rsidP="008120C5">
            <w:pPr>
              <w:tabs>
                <w:tab w:val="left" w:pos="851"/>
              </w:tabs>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全認可保育所等での実施</w:t>
            </w:r>
          </w:p>
        </w:tc>
      </w:tr>
      <w:tr w:rsidR="0078065C" w:rsidRPr="0078065C" w14:paraId="3BEC0830" w14:textId="77777777" w:rsidTr="008120C5">
        <w:trPr>
          <w:trHeight w:val="397"/>
          <w:jc w:val="center"/>
        </w:trPr>
        <w:tc>
          <w:tcPr>
            <w:tcW w:w="2021" w:type="dxa"/>
            <w:gridSpan w:val="2"/>
            <w:tcBorders>
              <w:top w:val="single" w:sz="8" w:space="0" w:color="auto"/>
              <w:left w:val="single" w:sz="8" w:space="0" w:color="auto"/>
              <w:bottom w:val="single" w:sz="8" w:space="0" w:color="auto"/>
              <w:right w:val="single" w:sz="4" w:space="0" w:color="auto"/>
            </w:tcBorders>
            <w:shd w:val="clear" w:color="auto" w:fill="D1F3FF"/>
            <w:noWrap/>
            <w:vAlign w:val="bottom"/>
            <w:hideMark/>
          </w:tcPr>
          <w:p w14:paraId="220D2B95" w14:textId="77777777" w:rsidR="008120C5" w:rsidRPr="0078065C" w:rsidRDefault="008120C5" w:rsidP="008120C5">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16" w:type="dxa"/>
            <w:tcBorders>
              <w:top w:val="single" w:sz="8" w:space="0" w:color="auto"/>
              <w:left w:val="nil"/>
              <w:bottom w:val="single" w:sz="8" w:space="0" w:color="auto"/>
              <w:right w:val="single" w:sz="12" w:space="0" w:color="auto"/>
            </w:tcBorders>
            <w:noWrap/>
            <w:vAlign w:val="center"/>
            <w:hideMark/>
          </w:tcPr>
          <w:p w14:paraId="6E4DBF8E"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7" w:type="dxa"/>
            <w:tcBorders>
              <w:top w:val="single" w:sz="4" w:space="0" w:color="auto"/>
              <w:left w:val="single" w:sz="12" w:space="0" w:color="auto"/>
              <w:bottom w:val="single" w:sz="12" w:space="0" w:color="auto"/>
              <w:right w:val="single" w:sz="12" w:space="0" w:color="auto"/>
            </w:tcBorders>
            <w:vAlign w:val="center"/>
          </w:tcPr>
          <w:p w14:paraId="37BA8EEA"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5" w:type="dxa"/>
            <w:tcBorders>
              <w:top w:val="single" w:sz="8" w:space="0" w:color="auto"/>
              <w:left w:val="single" w:sz="12" w:space="0" w:color="auto"/>
              <w:bottom w:val="single" w:sz="8" w:space="0" w:color="auto"/>
              <w:right w:val="single" w:sz="4" w:space="0" w:color="auto"/>
            </w:tcBorders>
            <w:noWrap/>
            <w:vAlign w:val="center"/>
            <w:hideMark/>
          </w:tcPr>
          <w:p w14:paraId="0B09893E"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5" w:type="dxa"/>
            <w:tcBorders>
              <w:top w:val="single" w:sz="8" w:space="0" w:color="auto"/>
              <w:left w:val="single" w:sz="4" w:space="0" w:color="auto"/>
              <w:bottom w:val="single" w:sz="8" w:space="0" w:color="auto"/>
              <w:right w:val="single" w:sz="4" w:space="0" w:color="auto"/>
            </w:tcBorders>
            <w:noWrap/>
            <w:vAlign w:val="center"/>
            <w:hideMark/>
          </w:tcPr>
          <w:p w14:paraId="07E2C806"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5" w:type="dxa"/>
            <w:tcBorders>
              <w:top w:val="single" w:sz="8" w:space="0" w:color="auto"/>
              <w:left w:val="single" w:sz="4" w:space="0" w:color="auto"/>
              <w:bottom w:val="single" w:sz="8" w:space="0" w:color="auto"/>
              <w:right w:val="single" w:sz="4" w:space="0" w:color="auto"/>
            </w:tcBorders>
            <w:noWrap/>
            <w:vAlign w:val="center"/>
            <w:hideMark/>
          </w:tcPr>
          <w:p w14:paraId="22204002"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17" w:type="dxa"/>
            <w:tcBorders>
              <w:top w:val="single" w:sz="8" w:space="0" w:color="auto"/>
              <w:left w:val="single" w:sz="4" w:space="0" w:color="auto"/>
              <w:bottom w:val="single" w:sz="8" w:space="0" w:color="auto"/>
              <w:right w:val="single" w:sz="8" w:space="0" w:color="auto"/>
            </w:tcBorders>
            <w:noWrap/>
            <w:vAlign w:val="center"/>
            <w:hideMark/>
          </w:tcPr>
          <w:p w14:paraId="4A445E8C" w14:textId="77777777" w:rsidR="008120C5" w:rsidRPr="0078065C" w:rsidRDefault="008120C5" w:rsidP="008120C5">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r>
    </w:tbl>
    <w:p w14:paraId="47754ED9" w14:textId="6BC7FAFD" w:rsidR="003D766C" w:rsidRPr="0078065C" w:rsidRDefault="003D766C" w:rsidP="008120C5">
      <w:pPr>
        <w:rPr>
          <w:rFonts w:ascii="HG丸ｺﾞｼｯｸM-PRO" w:eastAsia="HG丸ｺﾞｼｯｸM-PRO" w:hAnsi="HG丸ｺﾞｼｯｸM-PRO"/>
          <w:noProof/>
        </w:rPr>
      </w:pPr>
      <w:r w:rsidRPr="0078065C">
        <w:rPr>
          <w:rFonts w:ascii="HG丸ｺﾞｼｯｸM-PRO" w:eastAsia="HG丸ｺﾞｼｯｸM-PRO" w:hAnsi="HG丸ｺﾞｼｯｸM-PRO"/>
          <w:noProof/>
        </w:rPr>
        <w:br w:type="page"/>
      </w:r>
      <w:bookmarkStart w:id="45" w:name="_Toc28352238"/>
      <w:r w:rsidRPr="0078065C">
        <w:rPr>
          <w:rFonts w:ascii="HG丸ｺﾞｼｯｸM-PRO" w:eastAsia="HG丸ｺﾞｼｯｸM-PRO" w:hAnsi="HG丸ｺﾞｼｯｸM-PRO" w:hint="eastAsia"/>
          <w:noProof/>
          <w:sz w:val="28"/>
          <w:szCs w:val="28"/>
        </w:rPr>
        <w:lastRenderedPageBreak/>
        <w:t>（７）新・放課後子ども総合プラン（放課後かまくらっ子）</w:t>
      </w:r>
      <w:bookmarkEnd w:id="45"/>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6383"/>
      </w:tblGrid>
      <w:tr w:rsidR="0078065C" w:rsidRPr="0078065C" w14:paraId="092AEC46" w14:textId="77777777" w:rsidTr="008120C5">
        <w:tc>
          <w:tcPr>
            <w:tcW w:w="2264"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1F13AFD2"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383" w:type="dxa"/>
            <w:tcBorders>
              <w:top w:val="single" w:sz="4" w:space="0" w:color="auto"/>
              <w:left w:val="single" w:sz="4" w:space="0" w:color="auto"/>
              <w:bottom w:val="single" w:sz="4" w:space="0" w:color="auto"/>
              <w:right w:val="single" w:sz="4" w:space="0" w:color="auto"/>
            </w:tcBorders>
            <w:hideMark/>
          </w:tcPr>
          <w:p w14:paraId="514CC4E8" w14:textId="77777777" w:rsidR="008120C5" w:rsidRPr="0078065C" w:rsidRDefault="008120C5" w:rsidP="008120C5">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放課後かまくらっ子は、すべての児童を対象に、放課後等の時間、安全・安心な居場所を提供するとともに、地域等の方の協力を得ながら、多様な体験・活動をとおして豊かな時間を提供する事業として実施します。</w:t>
            </w:r>
          </w:p>
        </w:tc>
      </w:tr>
      <w:tr w:rsidR="0078065C" w:rsidRPr="0078065C" w14:paraId="1B79EECA" w14:textId="77777777" w:rsidTr="008120C5">
        <w:tc>
          <w:tcPr>
            <w:tcW w:w="2264"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4EB6F3CC" w14:textId="77777777" w:rsidR="008120C5" w:rsidRPr="0078065C" w:rsidRDefault="008120C5" w:rsidP="008120C5">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383" w:type="dxa"/>
            <w:tcBorders>
              <w:top w:val="single" w:sz="4" w:space="0" w:color="auto"/>
              <w:left w:val="single" w:sz="4" w:space="0" w:color="auto"/>
              <w:bottom w:val="single" w:sz="4" w:space="0" w:color="auto"/>
              <w:right w:val="single" w:sz="4" w:space="0" w:color="auto"/>
            </w:tcBorders>
            <w:hideMark/>
          </w:tcPr>
          <w:p w14:paraId="5BB3C60E" w14:textId="77777777" w:rsidR="008120C5" w:rsidRPr="0078065C" w:rsidRDefault="008120C5" w:rsidP="008120C5">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平成30年度から放課後かまくらっ子を開所し、令和2年度までに市内全小学校区において実施します。</w:t>
            </w:r>
          </w:p>
          <w:p w14:paraId="1AC1E4F9" w14:textId="77777777" w:rsidR="008120C5" w:rsidRPr="0078065C" w:rsidRDefault="008120C5" w:rsidP="008120C5">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地域等の協力を得て実施する多様な体験・活動をきっかけに、異学年交流や地域交流を広げ、地域づくりの拠点となるよう推進していきます。</w:t>
            </w:r>
          </w:p>
        </w:tc>
      </w:tr>
    </w:tbl>
    <w:p w14:paraId="2FCA760E" w14:textId="77777777" w:rsidR="008120C5" w:rsidRPr="0078065C" w:rsidRDefault="008120C5" w:rsidP="008120C5">
      <w:pPr>
        <w:pStyle w:val="Default"/>
        <w:tabs>
          <w:tab w:val="left" w:pos="851"/>
        </w:tabs>
        <w:spacing w:line="200" w:lineRule="exact"/>
        <w:ind w:leftChars="250" w:left="550" w:firstLineChars="100" w:firstLine="160"/>
        <w:rPr>
          <w:rFonts w:ascii="HG丸ｺﾞｼｯｸM-PRO" w:eastAsia="HG丸ｺﾞｼｯｸM-PRO" w:hAnsi="HG丸ｺﾞｼｯｸM-PRO"/>
          <w:color w:val="auto"/>
          <w:sz w:val="16"/>
          <w:szCs w:val="16"/>
        </w:rPr>
      </w:pPr>
    </w:p>
    <w:p w14:paraId="051FB32F" w14:textId="77777777" w:rsidR="008120C5" w:rsidRPr="0078065C" w:rsidRDefault="008120C5" w:rsidP="008120C5">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(登録児童数)</w:t>
      </w:r>
    </w:p>
    <w:tbl>
      <w:tblPr>
        <w:tblW w:w="8495"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99" w:type="dxa"/>
          <w:right w:w="99" w:type="dxa"/>
        </w:tblCellMar>
        <w:tblLook w:val="04A0" w:firstRow="1" w:lastRow="0" w:firstColumn="1" w:lastColumn="0" w:noHBand="0" w:noVBand="1"/>
      </w:tblPr>
      <w:tblGrid>
        <w:gridCol w:w="699"/>
        <w:gridCol w:w="1134"/>
        <w:gridCol w:w="1110"/>
        <w:gridCol w:w="1110"/>
        <w:gridCol w:w="1111"/>
        <w:gridCol w:w="1110"/>
        <w:gridCol w:w="1110"/>
        <w:gridCol w:w="1111"/>
      </w:tblGrid>
      <w:tr w:rsidR="0078065C" w:rsidRPr="0078065C" w14:paraId="7508A665" w14:textId="77777777" w:rsidTr="008120C5">
        <w:trPr>
          <w:jc w:val="center"/>
        </w:trPr>
        <w:tc>
          <w:tcPr>
            <w:tcW w:w="1833" w:type="dxa"/>
            <w:gridSpan w:val="2"/>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2C29B91D"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b/>
                <w:kern w:val="0"/>
                <w:sz w:val="24"/>
                <w:szCs w:val="24"/>
              </w:rPr>
              <w:t>市全域</w:t>
            </w:r>
          </w:p>
        </w:tc>
        <w:tc>
          <w:tcPr>
            <w:tcW w:w="1110" w:type="dxa"/>
            <w:tcBorders>
              <w:top w:val="single" w:sz="8" w:space="0" w:color="auto"/>
              <w:left w:val="single" w:sz="4" w:space="0" w:color="auto"/>
              <w:bottom w:val="single" w:sz="8" w:space="0" w:color="auto"/>
              <w:right w:val="single" w:sz="12" w:space="0" w:color="auto"/>
            </w:tcBorders>
            <w:shd w:val="clear" w:color="auto" w:fill="ABE9FF"/>
            <w:noWrap/>
            <w:vAlign w:val="center"/>
            <w:hideMark/>
          </w:tcPr>
          <w:p w14:paraId="57AF595D"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1110" w:type="dxa"/>
            <w:tcBorders>
              <w:top w:val="single" w:sz="12" w:space="0" w:color="auto"/>
              <w:left w:val="single" w:sz="12" w:space="0" w:color="auto"/>
              <w:bottom w:val="single" w:sz="8" w:space="0" w:color="auto"/>
              <w:right w:val="single" w:sz="12" w:space="0" w:color="auto"/>
            </w:tcBorders>
            <w:shd w:val="clear" w:color="auto" w:fill="ABE9FF"/>
          </w:tcPr>
          <w:p w14:paraId="7D0417BA"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210F3DB2"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４月１日現在</w:t>
            </w:r>
          </w:p>
        </w:tc>
        <w:tc>
          <w:tcPr>
            <w:tcW w:w="1111"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60BEAAB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1110"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0DA7C1D1"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1110" w:type="dxa"/>
            <w:tcBorders>
              <w:top w:val="single" w:sz="4" w:space="0" w:color="auto"/>
              <w:left w:val="single" w:sz="4" w:space="0" w:color="auto"/>
              <w:bottom w:val="single" w:sz="4" w:space="0" w:color="auto"/>
              <w:right w:val="single" w:sz="4" w:space="0" w:color="auto"/>
            </w:tcBorders>
            <w:shd w:val="clear" w:color="auto" w:fill="ABE9FF"/>
            <w:vAlign w:val="center"/>
          </w:tcPr>
          <w:p w14:paraId="77C31D27" w14:textId="77777777" w:rsidR="008120C5" w:rsidRPr="0078065C" w:rsidRDefault="008120C5" w:rsidP="008120C5">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1111"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342642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019B55F7" w14:textId="77777777" w:rsidTr="008120C5">
        <w:trPr>
          <w:jc w:val="center"/>
        </w:trPr>
        <w:tc>
          <w:tcPr>
            <w:tcW w:w="1833" w:type="dxa"/>
            <w:gridSpan w:val="2"/>
            <w:tcBorders>
              <w:top w:val="single" w:sz="8" w:space="0" w:color="auto"/>
              <w:left w:val="single" w:sz="8" w:space="0" w:color="auto"/>
              <w:bottom w:val="single" w:sz="8" w:space="0" w:color="auto"/>
              <w:right w:val="single" w:sz="4" w:space="0" w:color="auto"/>
            </w:tcBorders>
            <w:shd w:val="clear" w:color="auto" w:fill="D1F3FF"/>
            <w:vAlign w:val="center"/>
            <w:hideMark/>
          </w:tcPr>
          <w:p w14:paraId="67E4716B"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1110" w:type="dxa"/>
            <w:tcBorders>
              <w:top w:val="single" w:sz="8" w:space="0" w:color="auto"/>
              <w:left w:val="single" w:sz="4" w:space="0" w:color="auto"/>
              <w:bottom w:val="single" w:sz="8" w:space="0" w:color="auto"/>
              <w:right w:val="single" w:sz="12" w:space="0" w:color="auto"/>
            </w:tcBorders>
            <w:noWrap/>
            <w:vAlign w:val="center"/>
          </w:tcPr>
          <w:p w14:paraId="41DFF21C"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1,313</w:t>
            </w:r>
          </w:p>
        </w:tc>
        <w:tc>
          <w:tcPr>
            <w:tcW w:w="1110" w:type="dxa"/>
            <w:tcBorders>
              <w:top w:val="single" w:sz="8" w:space="0" w:color="auto"/>
              <w:left w:val="single" w:sz="12" w:space="0" w:color="auto"/>
              <w:bottom w:val="single" w:sz="8" w:space="0" w:color="auto"/>
              <w:right w:val="single" w:sz="12" w:space="0" w:color="auto"/>
            </w:tcBorders>
            <w:vAlign w:val="center"/>
          </w:tcPr>
          <w:p w14:paraId="4757E6A7"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1,171</w:t>
            </w:r>
          </w:p>
        </w:tc>
        <w:tc>
          <w:tcPr>
            <w:tcW w:w="1111" w:type="dxa"/>
            <w:tcBorders>
              <w:top w:val="single" w:sz="8" w:space="0" w:color="auto"/>
              <w:left w:val="single" w:sz="12" w:space="0" w:color="auto"/>
              <w:bottom w:val="single" w:sz="8" w:space="0" w:color="auto"/>
              <w:right w:val="single" w:sz="4" w:space="0" w:color="auto"/>
            </w:tcBorders>
            <w:noWrap/>
            <w:vAlign w:val="center"/>
          </w:tcPr>
          <w:p w14:paraId="12385D47"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1,309</w:t>
            </w:r>
          </w:p>
        </w:tc>
        <w:tc>
          <w:tcPr>
            <w:tcW w:w="1110" w:type="dxa"/>
            <w:tcBorders>
              <w:top w:val="single" w:sz="4" w:space="0" w:color="auto"/>
              <w:left w:val="single" w:sz="4" w:space="0" w:color="auto"/>
              <w:bottom w:val="single" w:sz="4" w:space="0" w:color="auto"/>
              <w:right w:val="single" w:sz="4" w:space="0" w:color="auto"/>
            </w:tcBorders>
            <w:noWrap/>
            <w:vAlign w:val="center"/>
          </w:tcPr>
          <w:p w14:paraId="175F20A5"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1,307</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7742818"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1,299</w:t>
            </w:r>
          </w:p>
        </w:tc>
        <w:tc>
          <w:tcPr>
            <w:tcW w:w="1111" w:type="dxa"/>
            <w:tcBorders>
              <w:top w:val="single" w:sz="4" w:space="0" w:color="auto"/>
              <w:left w:val="single" w:sz="4" w:space="0" w:color="auto"/>
              <w:bottom w:val="single" w:sz="4" w:space="0" w:color="auto"/>
              <w:right w:val="single" w:sz="4" w:space="0" w:color="auto"/>
            </w:tcBorders>
            <w:noWrap/>
            <w:vAlign w:val="center"/>
          </w:tcPr>
          <w:p w14:paraId="7E32E580"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1,260</w:t>
            </w:r>
          </w:p>
        </w:tc>
      </w:tr>
      <w:tr w:rsidR="0078065C" w:rsidRPr="0078065C" w14:paraId="183F3A73" w14:textId="77777777" w:rsidTr="008120C5">
        <w:trPr>
          <w:jc w:val="center"/>
        </w:trPr>
        <w:tc>
          <w:tcPr>
            <w:tcW w:w="699" w:type="dxa"/>
            <w:vMerge w:val="restart"/>
            <w:tcBorders>
              <w:top w:val="single" w:sz="8" w:space="0" w:color="auto"/>
              <w:left w:val="single" w:sz="8" w:space="0" w:color="auto"/>
              <w:right w:val="single" w:sz="4" w:space="0" w:color="auto"/>
            </w:tcBorders>
            <w:shd w:val="clear" w:color="auto" w:fill="D1F3FF"/>
            <w:vAlign w:val="center"/>
          </w:tcPr>
          <w:p w14:paraId="3F3D9EF3"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w:t>
            </w:r>
          </w:p>
          <w:p w14:paraId="3A07AF4A"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方策</w:t>
            </w:r>
          </w:p>
        </w:tc>
        <w:tc>
          <w:tcPr>
            <w:tcW w:w="1134" w:type="dxa"/>
            <w:tcBorders>
              <w:top w:val="single" w:sz="8" w:space="0" w:color="auto"/>
              <w:left w:val="single" w:sz="4" w:space="0" w:color="auto"/>
              <w:bottom w:val="single" w:sz="8" w:space="0" w:color="auto"/>
              <w:right w:val="single" w:sz="4" w:space="0" w:color="auto"/>
            </w:tcBorders>
            <w:vAlign w:val="center"/>
          </w:tcPr>
          <w:p w14:paraId="53DC751C"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小学１年生</w:t>
            </w:r>
          </w:p>
        </w:tc>
        <w:tc>
          <w:tcPr>
            <w:tcW w:w="1110" w:type="dxa"/>
            <w:tcBorders>
              <w:top w:val="single" w:sz="8" w:space="0" w:color="auto"/>
              <w:left w:val="single" w:sz="4" w:space="0" w:color="auto"/>
              <w:bottom w:val="single" w:sz="8" w:space="0" w:color="auto"/>
              <w:right w:val="single" w:sz="12" w:space="0" w:color="auto"/>
            </w:tcBorders>
            <w:noWrap/>
            <w:vAlign w:val="center"/>
          </w:tcPr>
          <w:p w14:paraId="4B859B19"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450</w:t>
            </w:r>
          </w:p>
        </w:tc>
        <w:tc>
          <w:tcPr>
            <w:tcW w:w="1110" w:type="dxa"/>
            <w:tcBorders>
              <w:top w:val="single" w:sz="8" w:space="0" w:color="auto"/>
              <w:left w:val="single" w:sz="12" w:space="0" w:color="auto"/>
              <w:bottom w:val="single" w:sz="8" w:space="0" w:color="auto"/>
              <w:right w:val="single" w:sz="12" w:space="0" w:color="auto"/>
            </w:tcBorders>
            <w:vAlign w:val="center"/>
          </w:tcPr>
          <w:p w14:paraId="5F9BE572"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391</w:t>
            </w:r>
          </w:p>
        </w:tc>
        <w:tc>
          <w:tcPr>
            <w:tcW w:w="1111" w:type="dxa"/>
            <w:tcBorders>
              <w:top w:val="single" w:sz="8" w:space="0" w:color="auto"/>
              <w:left w:val="single" w:sz="12" w:space="0" w:color="auto"/>
              <w:bottom w:val="single" w:sz="8" w:space="0" w:color="auto"/>
              <w:right w:val="single" w:sz="4" w:space="0" w:color="auto"/>
            </w:tcBorders>
            <w:noWrap/>
            <w:vAlign w:val="center"/>
          </w:tcPr>
          <w:p w14:paraId="7ABE3EAC"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438</w:t>
            </w:r>
          </w:p>
        </w:tc>
        <w:tc>
          <w:tcPr>
            <w:tcW w:w="1110" w:type="dxa"/>
            <w:tcBorders>
              <w:top w:val="single" w:sz="4" w:space="0" w:color="auto"/>
              <w:left w:val="single" w:sz="4" w:space="0" w:color="auto"/>
              <w:bottom w:val="single" w:sz="4" w:space="0" w:color="auto"/>
              <w:right w:val="single" w:sz="4" w:space="0" w:color="auto"/>
            </w:tcBorders>
            <w:noWrap/>
            <w:vAlign w:val="center"/>
          </w:tcPr>
          <w:p w14:paraId="6F773AC7"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428</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4C16CC85"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426</w:t>
            </w:r>
          </w:p>
        </w:tc>
        <w:tc>
          <w:tcPr>
            <w:tcW w:w="1111" w:type="dxa"/>
            <w:tcBorders>
              <w:top w:val="single" w:sz="4" w:space="0" w:color="auto"/>
              <w:left w:val="single" w:sz="4" w:space="0" w:color="auto"/>
              <w:bottom w:val="single" w:sz="4" w:space="0" w:color="auto"/>
              <w:right w:val="single" w:sz="4" w:space="0" w:color="auto"/>
            </w:tcBorders>
            <w:noWrap/>
            <w:vAlign w:val="center"/>
          </w:tcPr>
          <w:p w14:paraId="21B0D745"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392</w:t>
            </w:r>
          </w:p>
        </w:tc>
      </w:tr>
      <w:tr w:rsidR="0078065C" w:rsidRPr="0078065C" w14:paraId="50030A30" w14:textId="77777777" w:rsidTr="008120C5">
        <w:trPr>
          <w:jc w:val="center"/>
        </w:trPr>
        <w:tc>
          <w:tcPr>
            <w:tcW w:w="699" w:type="dxa"/>
            <w:vMerge/>
            <w:tcBorders>
              <w:left w:val="single" w:sz="8" w:space="0" w:color="auto"/>
              <w:right w:val="single" w:sz="4" w:space="0" w:color="auto"/>
            </w:tcBorders>
            <w:shd w:val="clear" w:color="auto" w:fill="D1F3FF"/>
            <w:vAlign w:val="center"/>
          </w:tcPr>
          <w:p w14:paraId="4CB21316" w14:textId="77777777" w:rsidR="008120C5" w:rsidRPr="0078065C" w:rsidRDefault="008120C5" w:rsidP="008120C5">
            <w:pPr>
              <w:tabs>
                <w:tab w:val="left" w:pos="851"/>
              </w:tabs>
              <w:spacing w:line="240" w:lineRule="exact"/>
              <w:rPr>
                <w:rFonts w:ascii="HG丸ｺﾞｼｯｸM-PRO" w:eastAsia="HG丸ｺﾞｼｯｸM-PRO" w:hAnsi="HG丸ｺﾞｼｯｸM-PRO" w:cs="ＭＳ Ｐゴシック"/>
                <w:kern w:val="0"/>
                <w:sz w:val="18"/>
                <w:szCs w:val="18"/>
              </w:rPr>
            </w:pPr>
          </w:p>
        </w:tc>
        <w:tc>
          <w:tcPr>
            <w:tcW w:w="1134" w:type="dxa"/>
            <w:tcBorders>
              <w:top w:val="single" w:sz="8" w:space="0" w:color="auto"/>
              <w:left w:val="single" w:sz="4" w:space="0" w:color="auto"/>
              <w:bottom w:val="single" w:sz="8" w:space="0" w:color="auto"/>
              <w:right w:val="single" w:sz="4" w:space="0" w:color="auto"/>
            </w:tcBorders>
            <w:vAlign w:val="center"/>
          </w:tcPr>
          <w:p w14:paraId="66930D81"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小学２年生</w:t>
            </w:r>
          </w:p>
        </w:tc>
        <w:tc>
          <w:tcPr>
            <w:tcW w:w="1110" w:type="dxa"/>
            <w:tcBorders>
              <w:top w:val="single" w:sz="8" w:space="0" w:color="auto"/>
              <w:left w:val="single" w:sz="4" w:space="0" w:color="auto"/>
              <w:bottom w:val="single" w:sz="8" w:space="0" w:color="auto"/>
              <w:right w:val="single" w:sz="12" w:space="0" w:color="auto"/>
            </w:tcBorders>
            <w:noWrap/>
            <w:vAlign w:val="center"/>
          </w:tcPr>
          <w:p w14:paraId="3279F7E3"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346</w:t>
            </w:r>
          </w:p>
        </w:tc>
        <w:tc>
          <w:tcPr>
            <w:tcW w:w="1110" w:type="dxa"/>
            <w:tcBorders>
              <w:top w:val="single" w:sz="8" w:space="0" w:color="auto"/>
              <w:left w:val="single" w:sz="12" w:space="0" w:color="auto"/>
              <w:bottom w:val="single" w:sz="8" w:space="0" w:color="auto"/>
              <w:right w:val="single" w:sz="12" w:space="0" w:color="auto"/>
            </w:tcBorders>
            <w:vAlign w:val="center"/>
          </w:tcPr>
          <w:p w14:paraId="0C279A22"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306</w:t>
            </w:r>
          </w:p>
        </w:tc>
        <w:tc>
          <w:tcPr>
            <w:tcW w:w="1111" w:type="dxa"/>
            <w:tcBorders>
              <w:top w:val="single" w:sz="8" w:space="0" w:color="auto"/>
              <w:left w:val="single" w:sz="12" w:space="0" w:color="auto"/>
              <w:bottom w:val="single" w:sz="8" w:space="0" w:color="auto"/>
              <w:right w:val="single" w:sz="4" w:space="0" w:color="auto"/>
            </w:tcBorders>
            <w:noWrap/>
            <w:vAlign w:val="center"/>
          </w:tcPr>
          <w:p w14:paraId="6650B595"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363</w:t>
            </w:r>
          </w:p>
        </w:tc>
        <w:tc>
          <w:tcPr>
            <w:tcW w:w="1110" w:type="dxa"/>
            <w:tcBorders>
              <w:top w:val="single" w:sz="4" w:space="0" w:color="auto"/>
              <w:left w:val="single" w:sz="4" w:space="0" w:color="auto"/>
              <w:bottom w:val="single" w:sz="4" w:space="0" w:color="auto"/>
              <w:right w:val="single" w:sz="4" w:space="0" w:color="auto"/>
            </w:tcBorders>
            <w:noWrap/>
            <w:vAlign w:val="center"/>
          </w:tcPr>
          <w:p w14:paraId="41530DEA"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350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2A499C5B"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345</w:t>
            </w:r>
          </w:p>
        </w:tc>
        <w:tc>
          <w:tcPr>
            <w:tcW w:w="1111" w:type="dxa"/>
            <w:tcBorders>
              <w:top w:val="single" w:sz="4" w:space="0" w:color="auto"/>
              <w:left w:val="single" w:sz="4" w:space="0" w:color="auto"/>
              <w:bottom w:val="single" w:sz="4" w:space="0" w:color="auto"/>
              <w:right w:val="single" w:sz="4" w:space="0" w:color="auto"/>
            </w:tcBorders>
            <w:noWrap/>
            <w:vAlign w:val="center"/>
          </w:tcPr>
          <w:p w14:paraId="65001A6F"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341</w:t>
            </w:r>
          </w:p>
        </w:tc>
      </w:tr>
      <w:tr w:rsidR="0078065C" w:rsidRPr="0078065C" w14:paraId="262CCECD" w14:textId="77777777" w:rsidTr="008120C5">
        <w:trPr>
          <w:jc w:val="center"/>
        </w:trPr>
        <w:tc>
          <w:tcPr>
            <w:tcW w:w="699" w:type="dxa"/>
            <w:vMerge/>
            <w:tcBorders>
              <w:left w:val="single" w:sz="8" w:space="0" w:color="auto"/>
              <w:right w:val="single" w:sz="4" w:space="0" w:color="auto"/>
            </w:tcBorders>
            <w:shd w:val="clear" w:color="auto" w:fill="D1F3FF"/>
            <w:vAlign w:val="center"/>
          </w:tcPr>
          <w:p w14:paraId="1FAAA290" w14:textId="77777777" w:rsidR="008120C5" w:rsidRPr="0078065C" w:rsidRDefault="008120C5" w:rsidP="008120C5">
            <w:pPr>
              <w:tabs>
                <w:tab w:val="left" w:pos="851"/>
              </w:tabs>
              <w:spacing w:line="240" w:lineRule="exact"/>
              <w:rPr>
                <w:rFonts w:ascii="HG丸ｺﾞｼｯｸM-PRO" w:eastAsia="HG丸ｺﾞｼｯｸM-PRO" w:hAnsi="HG丸ｺﾞｼｯｸM-PRO" w:cs="ＭＳ Ｐゴシック"/>
                <w:kern w:val="0"/>
                <w:sz w:val="18"/>
                <w:szCs w:val="18"/>
              </w:rPr>
            </w:pPr>
          </w:p>
        </w:tc>
        <w:tc>
          <w:tcPr>
            <w:tcW w:w="1134" w:type="dxa"/>
            <w:tcBorders>
              <w:top w:val="single" w:sz="8" w:space="0" w:color="auto"/>
              <w:left w:val="single" w:sz="4" w:space="0" w:color="auto"/>
              <w:bottom w:val="single" w:sz="8" w:space="0" w:color="auto"/>
              <w:right w:val="single" w:sz="4" w:space="0" w:color="auto"/>
            </w:tcBorders>
            <w:vAlign w:val="center"/>
          </w:tcPr>
          <w:p w14:paraId="702B40F5"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小学３年生</w:t>
            </w:r>
          </w:p>
        </w:tc>
        <w:tc>
          <w:tcPr>
            <w:tcW w:w="1110" w:type="dxa"/>
            <w:tcBorders>
              <w:top w:val="single" w:sz="8" w:space="0" w:color="auto"/>
              <w:left w:val="single" w:sz="4" w:space="0" w:color="auto"/>
              <w:bottom w:val="single" w:sz="8" w:space="0" w:color="auto"/>
              <w:right w:val="single" w:sz="12" w:space="0" w:color="auto"/>
            </w:tcBorders>
            <w:noWrap/>
            <w:vAlign w:val="center"/>
          </w:tcPr>
          <w:p w14:paraId="4667DE41"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257</w:t>
            </w:r>
          </w:p>
        </w:tc>
        <w:tc>
          <w:tcPr>
            <w:tcW w:w="1110" w:type="dxa"/>
            <w:tcBorders>
              <w:top w:val="single" w:sz="8" w:space="0" w:color="auto"/>
              <w:left w:val="single" w:sz="12" w:space="0" w:color="auto"/>
              <w:bottom w:val="single" w:sz="8" w:space="0" w:color="auto"/>
              <w:right w:val="single" w:sz="12" w:space="0" w:color="auto"/>
            </w:tcBorders>
            <w:vAlign w:val="center"/>
          </w:tcPr>
          <w:p w14:paraId="19C64925"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252</w:t>
            </w:r>
          </w:p>
        </w:tc>
        <w:tc>
          <w:tcPr>
            <w:tcW w:w="1111" w:type="dxa"/>
            <w:tcBorders>
              <w:top w:val="single" w:sz="8" w:space="0" w:color="auto"/>
              <w:left w:val="single" w:sz="12" w:space="0" w:color="auto"/>
              <w:bottom w:val="single" w:sz="8" w:space="0" w:color="auto"/>
              <w:right w:val="single" w:sz="4" w:space="0" w:color="auto"/>
            </w:tcBorders>
            <w:noWrap/>
            <w:vAlign w:val="center"/>
          </w:tcPr>
          <w:p w14:paraId="66F0C8A3"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259</w:t>
            </w:r>
          </w:p>
        </w:tc>
        <w:tc>
          <w:tcPr>
            <w:tcW w:w="1110" w:type="dxa"/>
            <w:tcBorders>
              <w:top w:val="single" w:sz="4" w:space="0" w:color="auto"/>
              <w:left w:val="single" w:sz="4" w:space="0" w:color="auto"/>
              <w:bottom w:val="single" w:sz="4" w:space="0" w:color="auto"/>
              <w:right w:val="single" w:sz="4" w:space="0" w:color="auto"/>
            </w:tcBorders>
            <w:noWrap/>
            <w:vAlign w:val="center"/>
          </w:tcPr>
          <w:p w14:paraId="3E4DF7E5"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271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02BEE7F"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261</w:t>
            </w:r>
          </w:p>
        </w:tc>
        <w:tc>
          <w:tcPr>
            <w:tcW w:w="1111" w:type="dxa"/>
            <w:tcBorders>
              <w:top w:val="single" w:sz="4" w:space="0" w:color="auto"/>
              <w:left w:val="single" w:sz="4" w:space="0" w:color="auto"/>
              <w:bottom w:val="single" w:sz="4" w:space="0" w:color="auto"/>
              <w:right w:val="single" w:sz="4" w:space="0" w:color="auto"/>
            </w:tcBorders>
            <w:noWrap/>
            <w:vAlign w:val="center"/>
          </w:tcPr>
          <w:p w14:paraId="406963F7"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260</w:t>
            </w:r>
          </w:p>
        </w:tc>
      </w:tr>
      <w:tr w:rsidR="0078065C" w:rsidRPr="0078065C" w14:paraId="38E24F5C" w14:textId="77777777" w:rsidTr="008120C5">
        <w:trPr>
          <w:jc w:val="center"/>
        </w:trPr>
        <w:tc>
          <w:tcPr>
            <w:tcW w:w="699" w:type="dxa"/>
            <w:vMerge/>
            <w:tcBorders>
              <w:left w:val="single" w:sz="8" w:space="0" w:color="auto"/>
              <w:right w:val="single" w:sz="4" w:space="0" w:color="auto"/>
            </w:tcBorders>
            <w:shd w:val="clear" w:color="auto" w:fill="D1F3FF"/>
            <w:vAlign w:val="center"/>
          </w:tcPr>
          <w:p w14:paraId="200660AC" w14:textId="77777777" w:rsidR="008120C5" w:rsidRPr="0078065C" w:rsidRDefault="008120C5" w:rsidP="008120C5">
            <w:pPr>
              <w:tabs>
                <w:tab w:val="left" w:pos="851"/>
              </w:tabs>
              <w:spacing w:line="240" w:lineRule="exact"/>
              <w:rPr>
                <w:rFonts w:ascii="HG丸ｺﾞｼｯｸM-PRO" w:eastAsia="HG丸ｺﾞｼｯｸM-PRO" w:hAnsi="HG丸ｺﾞｼｯｸM-PRO" w:cs="ＭＳ Ｐゴシック"/>
                <w:kern w:val="0"/>
                <w:sz w:val="18"/>
                <w:szCs w:val="18"/>
              </w:rPr>
            </w:pPr>
          </w:p>
        </w:tc>
        <w:tc>
          <w:tcPr>
            <w:tcW w:w="1134" w:type="dxa"/>
            <w:tcBorders>
              <w:top w:val="single" w:sz="8" w:space="0" w:color="auto"/>
              <w:left w:val="single" w:sz="4" w:space="0" w:color="auto"/>
              <w:bottom w:val="single" w:sz="8" w:space="0" w:color="auto"/>
              <w:right w:val="single" w:sz="4" w:space="0" w:color="auto"/>
            </w:tcBorders>
            <w:vAlign w:val="center"/>
          </w:tcPr>
          <w:p w14:paraId="2FB763ED"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小学４年生</w:t>
            </w:r>
          </w:p>
        </w:tc>
        <w:tc>
          <w:tcPr>
            <w:tcW w:w="1110" w:type="dxa"/>
            <w:tcBorders>
              <w:top w:val="single" w:sz="8" w:space="0" w:color="auto"/>
              <w:left w:val="single" w:sz="4" w:space="0" w:color="auto"/>
              <w:bottom w:val="single" w:sz="8" w:space="0" w:color="auto"/>
              <w:right w:val="single" w:sz="12" w:space="0" w:color="auto"/>
            </w:tcBorders>
            <w:noWrap/>
            <w:vAlign w:val="center"/>
          </w:tcPr>
          <w:p w14:paraId="298152D7"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169</w:t>
            </w:r>
          </w:p>
        </w:tc>
        <w:tc>
          <w:tcPr>
            <w:tcW w:w="1110" w:type="dxa"/>
            <w:tcBorders>
              <w:top w:val="single" w:sz="8" w:space="0" w:color="auto"/>
              <w:left w:val="single" w:sz="12" w:space="0" w:color="auto"/>
              <w:bottom w:val="single" w:sz="8" w:space="0" w:color="auto"/>
              <w:right w:val="single" w:sz="12" w:space="0" w:color="auto"/>
            </w:tcBorders>
            <w:vAlign w:val="center"/>
          </w:tcPr>
          <w:p w14:paraId="6153D07B"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129</w:t>
            </w:r>
          </w:p>
        </w:tc>
        <w:tc>
          <w:tcPr>
            <w:tcW w:w="1111" w:type="dxa"/>
            <w:tcBorders>
              <w:top w:val="single" w:sz="8" w:space="0" w:color="auto"/>
              <w:left w:val="single" w:sz="12" w:space="0" w:color="auto"/>
              <w:bottom w:val="single" w:sz="8" w:space="0" w:color="auto"/>
              <w:right w:val="single" w:sz="4" w:space="0" w:color="auto"/>
            </w:tcBorders>
            <w:noWrap/>
            <w:vAlign w:val="center"/>
          </w:tcPr>
          <w:p w14:paraId="6771D85F"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164</w:t>
            </w:r>
          </w:p>
        </w:tc>
        <w:tc>
          <w:tcPr>
            <w:tcW w:w="1110" w:type="dxa"/>
            <w:tcBorders>
              <w:top w:val="single" w:sz="4" w:space="0" w:color="auto"/>
              <w:left w:val="single" w:sz="4" w:space="0" w:color="auto"/>
              <w:bottom w:val="single" w:sz="4" w:space="0" w:color="auto"/>
              <w:right w:val="single" w:sz="4" w:space="0" w:color="auto"/>
            </w:tcBorders>
            <w:noWrap/>
            <w:vAlign w:val="center"/>
          </w:tcPr>
          <w:p w14:paraId="15869E9D"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87FA84D"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181</w:t>
            </w:r>
          </w:p>
        </w:tc>
        <w:tc>
          <w:tcPr>
            <w:tcW w:w="1111" w:type="dxa"/>
            <w:tcBorders>
              <w:top w:val="single" w:sz="4" w:space="0" w:color="auto"/>
              <w:left w:val="single" w:sz="4" w:space="0" w:color="auto"/>
              <w:bottom w:val="single" w:sz="4" w:space="0" w:color="auto"/>
              <w:right w:val="single" w:sz="4" w:space="0" w:color="auto"/>
            </w:tcBorders>
            <w:noWrap/>
            <w:vAlign w:val="center"/>
          </w:tcPr>
          <w:p w14:paraId="046885D1"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176</w:t>
            </w:r>
          </w:p>
        </w:tc>
      </w:tr>
      <w:tr w:rsidR="0078065C" w:rsidRPr="0078065C" w14:paraId="1FE7985B" w14:textId="77777777" w:rsidTr="008120C5">
        <w:trPr>
          <w:jc w:val="center"/>
        </w:trPr>
        <w:tc>
          <w:tcPr>
            <w:tcW w:w="699" w:type="dxa"/>
            <w:vMerge/>
            <w:tcBorders>
              <w:left w:val="single" w:sz="8" w:space="0" w:color="auto"/>
              <w:right w:val="single" w:sz="4" w:space="0" w:color="auto"/>
            </w:tcBorders>
            <w:shd w:val="clear" w:color="auto" w:fill="D1F3FF"/>
            <w:vAlign w:val="center"/>
          </w:tcPr>
          <w:p w14:paraId="5D0B4B3F" w14:textId="77777777" w:rsidR="008120C5" w:rsidRPr="0078065C" w:rsidRDefault="008120C5" w:rsidP="008120C5">
            <w:pPr>
              <w:tabs>
                <w:tab w:val="left" w:pos="851"/>
              </w:tabs>
              <w:spacing w:line="240" w:lineRule="exact"/>
              <w:rPr>
                <w:rFonts w:ascii="HG丸ｺﾞｼｯｸM-PRO" w:eastAsia="HG丸ｺﾞｼｯｸM-PRO" w:hAnsi="HG丸ｺﾞｼｯｸM-PRO" w:cs="ＭＳ Ｐゴシック"/>
                <w:kern w:val="0"/>
                <w:sz w:val="18"/>
                <w:szCs w:val="18"/>
              </w:rPr>
            </w:pPr>
          </w:p>
        </w:tc>
        <w:tc>
          <w:tcPr>
            <w:tcW w:w="1134" w:type="dxa"/>
            <w:tcBorders>
              <w:top w:val="single" w:sz="8" w:space="0" w:color="auto"/>
              <w:left w:val="single" w:sz="4" w:space="0" w:color="auto"/>
              <w:bottom w:val="single" w:sz="8" w:space="0" w:color="auto"/>
              <w:right w:val="single" w:sz="4" w:space="0" w:color="auto"/>
            </w:tcBorders>
            <w:vAlign w:val="center"/>
          </w:tcPr>
          <w:p w14:paraId="15528D07"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小学５年生</w:t>
            </w:r>
          </w:p>
        </w:tc>
        <w:tc>
          <w:tcPr>
            <w:tcW w:w="1110" w:type="dxa"/>
            <w:tcBorders>
              <w:top w:val="single" w:sz="8" w:space="0" w:color="auto"/>
              <w:left w:val="single" w:sz="4" w:space="0" w:color="auto"/>
              <w:bottom w:val="single" w:sz="8" w:space="0" w:color="auto"/>
              <w:right w:val="single" w:sz="12" w:space="0" w:color="auto"/>
            </w:tcBorders>
            <w:noWrap/>
            <w:vAlign w:val="center"/>
          </w:tcPr>
          <w:p w14:paraId="1AF8F08E"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57</w:t>
            </w:r>
          </w:p>
        </w:tc>
        <w:tc>
          <w:tcPr>
            <w:tcW w:w="1110" w:type="dxa"/>
            <w:tcBorders>
              <w:top w:val="single" w:sz="8" w:space="0" w:color="auto"/>
              <w:left w:val="single" w:sz="12" w:space="0" w:color="auto"/>
              <w:bottom w:val="single" w:sz="8" w:space="0" w:color="auto"/>
              <w:right w:val="single" w:sz="12" w:space="0" w:color="auto"/>
            </w:tcBorders>
            <w:vAlign w:val="center"/>
          </w:tcPr>
          <w:p w14:paraId="5B31351A"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60</w:t>
            </w:r>
          </w:p>
        </w:tc>
        <w:tc>
          <w:tcPr>
            <w:tcW w:w="1111" w:type="dxa"/>
            <w:tcBorders>
              <w:top w:val="single" w:sz="8" w:space="0" w:color="auto"/>
              <w:left w:val="single" w:sz="12" w:space="0" w:color="auto"/>
              <w:bottom w:val="single" w:sz="8" w:space="0" w:color="auto"/>
              <w:right w:val="single" w:sz="4" w:space="0" w:color="auto"/>
            </w:tcBorders>
            <w:noWrap/>
            <w:vAlign w:val="center"/>
          </w:tcPr>
          <w:p w14:paraId="09CF0529"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54</w:t>
            </w:r>
          </w:p>
        </w:tc>
        <w:tc>
          <w:tcPr>
            <w:tcW w:w="1110" w:type="dxa"/>
            <w:tcBorders>
              <w:top w:val="single" w:sz="4" w:space="0" w:color="auto"/>
              <w:left w:val="single" w:sz="4" w:space="0" w:color="auto"/>
              <w:bottom w:val="single" w:sz="4" w:space="0" w:color="auto"/>
              <w:right w:val="single" w:sz="4" w:space="0" w:color="auto"/>
            </w:tcBorders>
            <w:noWrap/>
            <w:vAlign w:val="center"/>
          </w:tcPr>
          <w:p w14:paraId="660599C8"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56</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FE98E14"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55</w:t>
            </w:r>
          </w:p>
        </w:tc>
        <w:tc>
          <w:tcPr>
            <w:tcW w:w="1111" w:type="dxa"/>
            <w:tcBorders>
              <w:top w:val="single" w:sz="4" w:space="0" w:color="auto"/>
              <w:left w:val="single" w:sz="4" w:space="0" w:color="auto"/>
              <w:bottom w:val="single" w:sz="4" w:space="0" w:color="auto"/>
              <w:right w:val="single" w:sz="4" w:space="0" w:color="auto"/>
            </w:tcBorders>
            <w:noWrap/>
            <w:vAlign w:val="center"/>
          </w:tcPr>
          <w:p w14:paraId="3DFCA235"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59</w:t>
            </w:r>
          </w:p>
        </w:tc>
      </w:tr>
      <w:tr w:rsidR="0078065C" w:rsidRPr="0078065C" w14:paraId="44F34018" w14:textId="77777777" w:rsidTr="008120C5">
        <w:trPr>
          <w:jc w:val="center"/>
        </w:trPr>
        <w:tc>
          <w:tcPr>
            <w:tcW w:w="699" w:type="dxa"/>
            <w:vMerge/>
            <w:tcBorders>
              <w:left w:val="single" w:sz="8" w:space="0" w:color="auto"/>
              <w:right w:val="single" w:sz="4" w:space="0" w:color="auto"/>
            </w:tcBorders>
            <w:shd w:val="clear" w:color="auto" w:fill="D1F3FF"/>
            <w:vAlign w:val="center"/>
          </w:tcPr>
          <w:p w14:paraId="12CCB161" w14:textId="77777777" w:rsidR="008120C5" w:rsidRPr="0078065C" w:rsidRDefault="008120C5" w:rsidP="008120C5">
            <w:pPr>
              <w:tabs>
                <w:tab w:val="left" w:pos="851"/>
              </w:tabs>
              <w:spacing w:line="240" w:lineRule="exact"/>
              <w:rPr>
                <w:rFonts w:ascii="HG丸ｺﾞｼｯｸM-PRO" w:eastAsia="HG丸ｺﾞｼｯｸM-PRO" w:hAnsi="HG丸ｺﾞｼｯｸM-PRO" w:cs="ＭＳ Ｐゴシック"/>
                <w:kern w:val="0"/>
                <w:sz w:val="18"/>
                <w:szCs w:val="18"/>
              </w:rPr>
            </w:pPr>
          </w:p>
        </w:tc>
        <w:tc>
          <w:tcPr>
            <w:tcW w:w="1134" w:type="dxa"/>
            <w:tcBorders>
              <w:top w:val="single" w:sz="8" w:space="0" w:color="auto"/>
              <w:left w:val="single" w:sz="4" w:space="0" w:color="auto"/>
              <w:bottom w:val="single" w:sz="8" w:space="0" w:color="auto"/>
              <w:right w:val="single" w:sz="4" w:space="0" w:color="auto"/>
            </w:tcBorders>
            <w:vAlign w:val="center"/>
          </w:tcPr>
          <w:p w14:paraId="51BD934E"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小学６年生</w:t>
            </w:r>
          </w:p>
        </w:tc>
        <w:tc>
          <w:tcPr>
            <w:tcW w:w="1110" w:type="dxa"/>
            <w:tcBorders>
              <w:top w:val="single" w:sz="8" w:space="0" w:color="auto"/>
              <w:left w:val="single" w:sz="4" w:space="0" w:color="auto"/>
              <w:bottom w:val="single" w:sz="8" w:space="0" w:color="auto"/>
              <w:right w:val="single" w:sz="12" w:space="0" w:color="auto"/>
            </w:tcBorders>
            <w:noWrap/>
            <w:vAlign w:val="center"/>
          </w:tcPr>
          <w:p w14:paraId="70C8F299"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34</w:t>
            </w:r>
          </w:p>
        </w:tc>
        <w:tc>
          <w:tcPr>
            <w:tcW w:w="1110" w:type="dxa"/>
            <w:tcBorders>
              <w:top w:val="single" w:sz="8" w:space="0" w:color="auto"/>
              <w:left w:val="single" w:sz="12" w:space="0" w:color="auto"/>
              <w:bottom w:val="single" w:sz="8" w:space="0" w:color="auto"/>
              <w:right w:val="single" w:sz="12" w:space="0" w:color="auto"/>
            </w:tcBorders>
            <w:vAlign w:val="center"/>
          </w:tcPr>
          <w:p w14:paraId="680FBA8F"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w:t>
            </w:r>
          </w:p>
        </w:tc>
        <w:tc>
          <w:tcPr>
            <w:tcW w:w="1111" w:type="dxa"/>
            <w:tcBorders>
              <w:top w:val="single" w:sz="8" w:space="0" w:color="auto"/>
              <w:left w:val="single" w:sz="12" w:space="0" w:color="auto"/>
              <w:bottom w:val="single" w:sz="8" w:space="0" w:color="auto"/>
              <w:right w:val="single" w:sz="4" w:space="0" w:color="auto"/>
            </w:tcBorders>
            <w:noWrap/>
            <w:vAlign w:val="center"/>
          </w:tcPr>
          <w:p w14:paraId="3E74FE34"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w:t>
            </w:r>
          </w:p>
        </w:tc>
        <w:tc>
          <w:tcPr>
            <w:tcW w:w="1110" w:type="dxa"/>
            <w:tcBorders>
              <w:top w:val="single" w:sz="4" w:space="0" w:color="auto"/>
              <w:left w:val="single" w:sz="4" w:space="0" w:color="auto"/>
              <w:bottom w:val="single" w:sz="4" w:space="0" w:color="auto"/>
              <w:right w:val="single" w:sz="4" w:space="0" w:color="auto"/>
            </w:tcBorders>
            <w:noWrap/>
            <w:vAlign w:val="center"/>
          </w:tcPr>
          <w:p w14:paraId="2948ED34"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DC0B556"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w:t>
            </w:r>
          </w:p>
        </w:tc>
        <w:tc>
          <w:tcPr>
            <w:tcW w:w="1111" w:type="dxa"/>
            <w:tcBorders>
              <w:top w:val="single" w:sz="4" w:space="0" w:color="auto"/>
              <w:left w:val="single" w:sz="4" w:space="0" w:color="auto"/>
              <w:bottom w:val="single" w:sz="4" w:space="0" w:color="auto"/>
              <w:right w:val="single" w:sz="4" w:space="0" w:color="auto"/>
            </w:tcBorders>
            <w:noWrap/>
            <w:vAlign w:val="center"/>
          </w:tcPr>
          <w:p w14:paraId="14F98F18"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31</w:t>
            </w:r>
          </w:p>
        </w:tc>
      </w:tr>
      <w:tr w:rsidR="0078065C" w:rsidRPr="0078065C" w14:paraId="335D75CC" w14:textId="77777777" w:rsidTr="008120C5">
        <w:trPr>
          <w:jc w:val="center"/>
        </w:trPr>
        <w:tc>
          <w:tcPr>
            <w:tcW w:w="699" w:type="dxa"/>
            <w:vMerge/>
            <w:tcBorders>
              <w:left w:val="single" w:sz="8" w:space="0" w:color="auto"/>
              <w:bottom w:val="single" w:sz="8" w:space="0" w:color="auto"/>
              <w:right w:val="single" w:sz="4" w:space="0" w:color="auto"/>
            </w:tcBorders>
            <w:shd w:val="clear" w:color="auto" w:fill="D1F3FF"/>
            <w:vAlign w:val="center"/>
            <w:hideMark/>
          </w:tcPr>
          <w:p w14:paraId="42EEB149" w14:textId="77777777" w:rsidR="008120C5" w:rsidRPr="0078065C" w:rsidRDefault="008120C5" w:rsidP="008120C5">
            <w:pPr>
              <w:widowControl/>
              <w:tabs>
                <w:tab w:val="left" w:pos="851"/>
              </w:tabs>
              <w:spacing w:line="240" w:lineRule="exact"/>
              <w:rPr>
                <w:rFonts w:ascii="HG丸ｺﾞｼｯｸM-PRO" w:eastAsia="HG丸ｺﾞｼｯｸM-PRO" w:hAnsi="HG丸ｺﾞｼｯｸM-PRO" w:cs="ＭＳ Ｐゴシック"/>
                <w:kern w:val="0"/>
                <w:sz w:val="18"/>
                <w:szCs w:val="18"/>
              </w:rPr>
            </w:pPr>
          </w:p>
        </w:tc>
        <w:tc>
          <w:tcPr>
            <w:tcW w:w="1134" w:type="dxa"/>
            <w:tcBorders>
              <w:top w:val="single" w:sz="8" w:space="0" w:color="auto"/>
              <w:left w:val="single" w:sz="4" w:space="0" w:color="auto"/>
              <w:bottom w:val="single" w:sz="8" w:space="0" w:color="auto"/>
              <w:right w:val="single" w:sz="4" w:space="0" w:color="auto"/>
            </w:tcBorders>
            <w:vAlign w:val="center"/>
          </w:tcPr>
          <w:p w14:paraId="5A140BD1"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合計②</w:t>
            </w:r>
          </w:p>
        </w:tc>
        <w:tc>
          <w:tcPr>
            <w:tcW w:w="1110" w:type="dxa"/>
            <w:tcBorders>
              <w:top w:val="single" w:sz="8" w:space="0" w:color="auto"/>
              <w:left w:val="single" w:sz="4" w:space="0" w:color="auto"/>
              <w:bottom w:val="single" w:sz="8" w:space="0" w:color="auto"/>
              <w:right w:val="single" w:sz="12" w:space="0" w:color="auto"/>
            </w:tcBorders>
            <w:noWrap/>
            <w:vAlign w:val="center"/>
          </w:tcPr>
          <w:p w14:paraId="4E164A02"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1,313</w:t>
            </w:r>
          </w:p>
        </w:tc>
        <w:tc>
          <w:tcPr>
            <w:tcW w:w="1110" w:type="dxa"/>
            <w:tcBorders>
              <w:top w:val="single" w:sz="8" w:space="0" w:color="auto"/>
              <w:left w:val="single" w:sz="12" w:space="0" w:color="auto"/>
              <w:bottom w:val="single" w:sz="8" w:space="0" w:color="auto"/>
              <w:right w:val="single" w:sz="12" w:space="0" w:color="auto"/>
            </w:tcBorders>
            <w:vAlign w:val="center"/>
          </w:tcPr>
          <w:p w14:paraId="48221CF2"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1,171</w:t>
            </w:r>
          </w:p>
        </w:tc>
        <w:tc>
          <w:tcPr>
            <w:tcW w:w="1111" w:type="dxa"/>
            <w:tcBorders>
              <w:top w:val="single" w:sz="8" w:space="0" w:color="auto"/>
              <w:left w:val="single" w:sz="12" w:space="0" w:color="auto"/>
              <w:bottom w:val="single" w:sz="8" w:space="0" w:color="auto"/>
              <w:right w:val="single" w:sz="4" w:space="0" w:color="auto"/>
            </w:tcBorders>
            <w:noWrap/>
            <w:vAlign w:val="center"/>
          </w:tcPr>
          <w:p w14:paraId="5FBD512B"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1,309</w:t>
            </w:r>
          </w:p>
        </w:tc>
        <w:tc>
          <w:tcPr>
            <w:tcW w:w="1110" w:type="dxa"/>
            <w:tcBorders>
              <w:top w:val="single" w:sz="4" w:space="0" w:color="auto"/>
              <w:left w:val="single" w:sz="4" w:space="0" w:color="auto"/>
              <w:bottom w:val="single" w:sz="4" w:space="0" w:color="auto"/>
              <w:right w:val="single" w:sz="4" w:space="0" w:color="auto"/>
            </w:tcBorders>
            <w:noWrap/>
            <w:vAlign w:val="center"/>
          </w:tcPr>
          <w:p w14:paraId="7CDFD5FA"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1,307</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220E596"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1,299</w:t>
            </w:r>
          </w:p>
        </w:tc>
        <w:tc>
          <w:tcPr>
            <w:tcW w:w="1111" w:type="dxa"/>
            <w:tcBorders>
              <w:top w:val="single" w:sz="4" w:space="0" w:color="auto"/>
              <w:left w:val="single" w:sz="4" w:space="0" w:color="auto"/>
              <w:bottom w:val="single" w:sz="4" w:space="0" w:color="auto"/>
              <w:right w:val="single" w:sz="4" w:space="0" w:color="auto"/>
            </w:tcBorders>
            <w:noWrap/>
            <w:vAlign w:val="center"/>
          </w:tcPr>
          <w:p w14:paraId="33147872"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1,260</w:t>
            </w:r>
          </w:p>
        </w:tc>
      </w:tr>
      <w:tr w:rsidR="0078065C" w:rsidRPr="0078065C" w14:paraId="64A025D0" w14:textId="77777777" w:rsidTr="008120C5">
        <w:trPr>
          <w:jc w:val="center"/>
        </w:trPr>
        <w:tc>
          <w:tcPr>
            <w:tcW w:w="1833" w:type="dxa"/>
            <w:gridSpan w:val="2"/>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237CD86C"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spacing w:val="1"/>
                <w:w w:val="96"/>
                <w:kern w:val="0"/>
                <w:sz w:val="18"/>
                <w:szCs w:val="18"/>
                <w:fitText w:val="1080" w:id="-1720526848"/>
              </w:rPr>
              <w:t>過不足(②-①)</w:t>
            </w:r>
          </w:p>
        </w:tc>
        <w:tc>
          <w:tcPr>
            <w:tcW w:w="1110" w:type="dxa"/>
            <w:tcBorders>
              <w:top w:val="single" w:sz="8" w:space="0" w:color="auto"/>
              <w:left w:val="single" w:sz="4" w:space="0" w:color="auto"/>
              <w:bottom w:val="single" w:sz="8" w:space="0" w:color="auto"/>
              <w:right w:val="single" w:sz="12" w:space="0" w:color="auto"/>
            </w:tcBorders>
            <w:noWrap/>
            <w:vAlign w:val="center"/>
          </w:tcPr>
          <w:p w14:paraId="07875B63"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1110" w:type="dxa"/>
            <w:tcBorders>
              <w:top w:val="single" w:sz="8" w:space="0" w:color="auto"/>
              <w:left w:val="single" w:sz="12" w:space="0" w:color="auto"/>
              <w:bottom w:val="single" w:sz="12" w:space="0" w:color="auto"/>
              <w:right w:val="single" w:sz="12" w:space="0" w:color="auto"/>
            </w:tcBorders>
            <w:vAlign w:val="center"/>
          </w:tcPr>
          <w:p w14:paraId="6EC9A89F"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1111" w:type="dxa"/>
            <w:tcBorders>
              <w:top w:val="single" w:sz="8" w:space="0" w:color="auto"/>
              <w:left w:val="single" w:sz="12" w:space="0" w:color="auto"/>
              <w:bottom w:val="single" w:sz="8" w:space="0" w:color="auto"/>
              <w:right w:val="single" w:sz="4" w:space="0" w:color="auto"/>
            </w:tcBorders>
            <w:noWrap/>
            <w:vAlign w:val="center"/>
          </w:tcPr>
          <w:p w14:paraId="4956DCCA"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1110" w:type="dxa"/>
            <w:tcBorders>
              <w:top w:val="single" w:sz="4" w:space="0" w:color="auto"/>
              <w:left w:val="single" w:sz="4" w:space="0" w:color="auto"/>
              <w:bottom w:val="single" w:sz="4" w:space="0" w:color="auto"/>
              <w:right w:val="single" w:sz="4" w:space="0" w:color="auto"/>
            </w:tcBorders>
            <w:noWrap/>
            <w:vAlign w:val="center"/>
          </w:tcPr>
          <w:p w14:paraId="24610322"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8C1E959"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1111" w:type="dxa"/>
            <w:tcBorders>
              <w:top w:val="single" w:sz="4" w:space="0" w:color="auto"/>
              <w:left w:val="single" w:sz="4" w:space="0" w:color="auto"/>
              <w:bottom w:val="single" w:sz="4" w:space="0" w:color="auto"/>
              <w:right w:val="single" w:sz="4" w:space="0" w:color="auto"/>
            </w:tcBorders>
            <w:noWrap/>
            <w:vAlign w:val="center"/>
          </w:tcPr>
          <w:p w14:paraId="0221C571" w14:textId="77777777" w:rsidR="008120C5" w:rsidRPr="0078065C" w:rsidRDefault="008120C5" w:rsidP="008120C5">
            <w:pPr>
              <w:tabs>
                <w:tab w:val="left" w:pos="851"/>
              </w:tabs>
              <w:spacing w:line="24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0</w:t>
            </w:r>
          </w:p>
        </w:tc>
      </w:tr>
    </w:tbl>
    <w:p w14:paraId="6ED78B62" w14:textId="77777777" w:rsidR="008120C5" w:rsidRPr="0078065C" w:rsidRDefault="008120C5" w:rsidP="008120C5">
      <w:pPr>
        <w:pStyle w:val="Default"/>
        <w:tabs>
          <w:tab w:val="left" w:pos="851"/>
        </w:tabs>
        <w:spacing w:line="200" w:lineRule="exact"/>
        <w:ind w:leftChars="322" w:left="708"/>
        <w:rPr>
          <w:rFonts w:ascii="HG丸ｺﾞｼｯｸM-PRO" w:eastAsia="HG丸ｺﾞｼｯｸM-PRO" w:hAnsi="HG丸ｺﾞｼｯｸM-PRO"/>
          <w:color w:val="auto"/>
          <w:sz w:val="16"/>
        </w:rPr>
      </w:pPr>
      <w:r w:rsidRPr="0078065C">
        <w:rPr>
          <w:rFonts w:ascii="HG丸ｺﾞｼｯｸM-PRO" w:eastAsia="HG丸ｺﾞｼｯｸM-PRO" w:hAnsi="HG丸ｺﾞｼｯｸM-PRO" w:hint="eastAsia"/>
          <w:color w:val="auto"/>
          <w:sz w:val="16"/>
        </w:rPr>
        <w:t>※　量の見込みの実績は４月１日時点の入所申請者数です。</w:t>
      </w:r>
    </w:p>
    <w:p w14:paraId="69B9D880" w14:textId="07402B09" w:rsidR="008120C5" w:rsidRPr="0078065C" w:rsidRDefault="008120C5" w:rsidP="008120C5">
      <w:pPr>
        <w:widowControl/>
        <w:tabs>
          <w:tab w:val="left" w:pos="851"/>
        </w:tabs>
        <w:jc w:val="left"/>
        <w:rPr>
          <w:rFonts w:ascii="HG丸ｺﾞｼｯｸM-PRO" w:eastAsia="HG丸ｺﾞｼｯｸM-PRO" w:hAnsi="HG丸ｺﾞｼｯｸM-PRO"/>
          <w:sz w:val="16"/>
        </w:rPr>
      </w:pPr>
    </w:p>
    <w:p w14:paraId="43BFB2B7" w14:textId="7A7183FA" w:rsidR="008120C5" w:rsidRPr="0078065C" w:rsidRDefault="008120C5" w:rsidP="008120C5">
      <w:pPr>
        <w:widowControl/>
        <w:tabs>
          <w:tab w:val="left" w:pos="851"/>
        </w:tabs>
        <w:jc w:val="left"/>
        <w:rPr>
          <w:rFonts w:ascii="HG丸ｺﾞｼｯｸM-PRO" w:eastAsia="HG丸ｺﾞｼｯｸM-PRO" w:hAnsi="HG丸ｺﾞｼｯｸM-PRO"/>
          <w:sz w:val="16"/>
        </w:rPr>
      </w:pPr>
    </w:p>
    <w:p w14:paraId="6FE115AA" w14:textId="7BC16E9C" w:rsidR="008120C5" w:rsidRPr="0078065C" w:rsidRDefault="008120C5" w:rsidP="008120C5">
      <w:pPr>
        <w:widowControl/>
        <w:tabs>
          <w:tab w:val="left" w:pos="851"/>
        </w:tabs>
        <w:jc w:val="left"/>
        <w:rPr>
          <w:rFonts w:ascii="HG丸ｺﾞｼｯｸM-PRO" w:eastAsia="HG丸ｺﾞｼｯｸM-PRO" w:hAnsi="HG丸ｺﾞｼｯｸM-PRO"/>
          <w:sz w:val="16"/>
        </w:rPr>
      </w:pPr>
    </w:p>
    <w:p w14:paraId="46BD5587" w14:textId="77777777" w:rsidR="008120C5" w:rsidRPr="0078065C" w:rsidRDefault="008120C5" w:rsidP="008120C5">
      <w:pPr>
        <w:widowControl/>
        <w:tabs>
          <w:tab w:val="left" w:pos="851"/>
        </w:tabs>
        <w:jc w:val="left"/>
        <w:rPr>
          <w:rFonts w:ascii="HG丸ｺﾞｼｯｸM-PRO" w:eastAsia="HG丸ｺﾞｼｯｸM-PRO" w:hAnsi="HG丸ｺﾞｼｯｸM-PRO"/>
          <w:sz w:val="16"/>
        </w:rPr>
      </w:pPr>
    </w:p>
    <w:tbl>
      <w:tblPr>
        <w:tblW w:w="7470" w:type="dxa"/>
        <w:jc w:val="center"/>
        <w:tblLayout w:type="fixed"/>
        <w:tblCellMar>
          <w:left w:w="99" w:type="dxa"/>
          <w:right w:w="99" w:type="dxa"/>
        </w:tblCellMar>
        <w:tblLook w:val="04A0" w:firstRow="1" w:lastRow="0" w:firstColumn="1" w:lastColumn="0" w:noHBand="0" w:noVBand="1"/>
      </w:tblPr>
      <w:tblGrid>
        <w:gridCol w:w="1701"/>
        <w:gridCol w:w="961"/>
        <w:gridCol w:w="961"/>
        <w:gridCol w:w="962"/>
        <w:gridCol w:w="962"/>
        <w:gridCol w:w="961"/>
        <w:gridCol w:w="962"/>
      </w:tblGrid>
      <w:tr w:rsidR="0078065C" w:rsidRPr="0078065C" w14:paraId="280776CE" w14:textId="77777777" w:rsidTr="008120C5">
        <w:trPr>
          <w:trHeight w:val="270"/>
          <w:jc w:val="center"/>
        </w:trPr>
        <w:tc>
          <w:tcPr>
            <w:tcW w:w="1701" w:type="dxa"/>
            <w:tcBorders>
              <w:top w:val="single" w:sz="4" w:space="0" w:color="auto"/>
              <w:left w:val="single" w:sz="8" w:space="0" w:color="auto"/>
              <w:bottom w:val="single" w:sz="8" w:space="0" w:color="auto"/>
              <w:right w:val="single" w:sz="4" w:space="0" w:color="auto"/>
            </w:tcBorders>
            <w:shd w:val="clear" w:color="auto" w:fill="ABE9FF"/>
            <w:noWrap/>
            <w:vAlign w:val="center"/>
            <w:hideMark/>
          </w:tcPr>
          <w:p w14:paraId="19B398B2" w14:textId="77777777" w:rsidR="008120C5" w:rsidRPr="0078065C" w:rsidRDefault="008120C5" w:rsidP="008120C5">
            <w:pPr>
              <w:widowControl/>
              <w:tabs>
                <w:tab w:val="left" w:pos="851"/>
              </w:tabs>
              <w:spacing w:line="240" w:lineRule="exact"/>
              <w:jc w:val="left"/>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hint="eastAsia"/>
              </w:rPr>
              <w:br w:type="page"/>
            </w:r>
            <w:r w:rsidRPr="0078065C">
              <w:rPr>
                <w:rFonts w:ascii="HG丸ｺﾞｼｯｸM-PRO" w:eastAsia="HG丸ｺﾞｼｯｸM-PRO" w:hAnsi="HG丸ｺﾞｼｯｸM-PRO" w:cs="ＭＳ Ｐゴシック" w:hint="eastAsia"/>
                <w:b/>
                <w:kern w:val="0"/>
                <w:sz w:val="24"/>
                <w:szCs w:val="24"/>
              </w:rPr>
              <w:t>第一小学校区</w:t>
            </w:r>
          </w:p>
        </w:tc>
        <w:tc>
          <w:tcPr>
            <w:tcW w:w="961" w:type="dxa"/>
            <w:tcBorders>
              <w:top w:val="single" w:sz="8" w:space="0" w:color="auto"/>
              <w:left w:val="nil"/>
              <w:bottom w:val="single" w:sz="8" w:space="0" w:color="auto"/>
              <w:right w:val="single" w:sz="12" w:space="0" w:color="auto"/>
            </w:tcBorders>
            <w:shd w:val="clear" w:color="auto" w:fill="ABE9FF"/>
            <w:noWrap/>
            <w:tcMar>
              <w:left w:w="28" w:type="dxa"/>
              <w:right w:w="28" w:type="dxa"/>
            </w:tcMar>
            <w:vAlign w:val="center"/>
            <w:hideMark/>
          </w:tcPr>
          <w:p w14:paraId="19F59140"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1" w:type="dxa"/>
            <w:tcBorders>
              <w:top w:val="single" w:sz="12" w:space="0" w:color="auto"/>
              <w:left w:val="single" w:sz="12" w:space="0" w:color="auto"/>
              <w:bottom w:val="single" w:sz="8" w:space="0" w:color="auto"/>
              <w:right w:val="single" w:sz="12" w:space="0" w:color="auto"/>
            </w:tcBorders>
            <w:shd w:val="clear" w:color="auto" w:fill="ABE9FF"/>
          </w:tcPr>
          <w:p w14:paraId="7CD1FAA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1E89873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2" w:type="dxa"/>
            <w:tcBorders>
              <w:top w:val="single" w:sz="8" w:space="0" w:color="auto"/>
              <w:left w:val="single" w:sz="12" w:space="0" w:color="auto"/>
              <w:bottom w:val="single" w:sz="8" w:space="0" w:color="auto"/>
              <w:right w:val="single" w:sz="4" w:space="0" w:color="auto"/>
            </w:tcBorders>
            <w:shd w:val="clear" w:color="auto" w:fill="ABE9FF"/>
            <w:noWrap/>
            <w:tcMar>
              <w:left w:w="28" w:type="dxa"/>
              <w:right w:w="28" w:type="dxa"/>
            </w:tcMar>
            <w:vAlign w:val="center"/>
            <w:hideMark/>
          </w:tcPr>
          <w:p w14:paraId="1D1481BA"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2"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36C17A0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1"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37729CD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2"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42F765C1"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07032ACE" w14:textId="77777777" w:rsidTr="008120C5">
        <w:trPr>
          <w:trHeight w:hRule="exact" w:val="454"/>
          <w:jc w:val="center"/>
        </w:trPr>
        <w:tc>
          <w:tcPr>
            <w:tcW w:w="1701"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1658092" w14:textId="77777777" w:rsidR="008120C5" w:rsidRPr="0078065C" w:rsidRDefault="008120C5" w:rsidP="008120C5">
            <w:pPr>
              <w:widowControl/>
              <w:tabs>
                <w:tab w:val="left" w:pos="851"/>
              </w:tabs>
              <w:spacing w:line="200" w:lineRule="exac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1" w:type="dxa"/>
            <w:tcBorders>
              <w:top w:val="single" w:sz="8" w:space="0" w:color="auto"/>
              <w:left w:val="nil"/>
              <w:bottom w:val="single" w:sz="8" w:space="0" w:color="auto"/>
              <w:right w:val="single" w:sz="12" w:space="0" w:color="auto"/>
            </w:tcBorders>
            <w:noWrap/>
            <w:vAlign w:val="center"/>
            <w:hideMark/>
          </w:tcPr>
          <w:p w14:paraId="6E0242A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119</w:t>
            </w:r>
          </w:p>
        </w:tc>
        <w:tc>
          <w:tcPr>
            <w:tcW w:w="961" w:type="dxa"/>
            <w:tcBorders>
              <w:top w:val="single" w:sz="8" w:space="0" w:color="auto"/>
              <w:left w:val="single" w:sz="12" w:space="0" w:color="auto"/>
              <w:bottom w:val="single" w:sz="8" w:space="0" w:color="auto"/>
              <w:right w:val="single" w:sz="12" w:space="0" w:color="auto"/>
            </w:tcBorders>
            <w:vAlign w:val="center"/>
          </w:tcPr>
          <w:p w14:paraId="67C48DF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109</w:t>
            </w:r>
          </w:p>
        </w:tc>
        <w:tc>
          <w:tcPr>
            <w:tcW w:w="962" w:type="dxa"/>
            <w:tcBorders>
              <w:top w:val="single" w:sz="8" w:space="0" w:color="auto"/>
              <w:left w:val="single" w:sz="12" w:space="0" w:color="auto"/>
              <w:bottom w:val="single" w:sz="8" w:space="0" w:color="auto"/>
              <w:right w:val="single" w:sz="4" w:space="0" w:color="auto"/>
            </w:tcBorders>
            <w:noWrap/>
            <w:vAlign w:val="center"/>
            <w:hideMark/>
          </w:tcPr>
          <w:p w14:paraId="7A86E94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24B17ED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122</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485B39B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120</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6EC141B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111</w:t>
            </w:r>
          </w:p>
        </w:tc>
      </w:tr>
      <w:tr w:rsidR="0078065C" w:rsidRPr="0078065C" w14:paraId="3FB15CF0" w14:textId="77777777" w:rsidTr="008120C5">
        <w:trPr>
          <w:trHeight w:hRule="exact" w:val="454"/>
          <w:jc w:val="center"/>
        </w:trPr>
        <w:tc>
          <w:tcPr>
            <w:tcW w:w="1701"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1F8DD729" w14:textId="77777777" w:rsidR="008120C5" w:rsidRPr="0078065C" w:rsidRDefault="008120C5" w:rsidP="008120C5">
            <w:pPr>
              <w:widowControl/>
              <w:tabs>
                <w:tab w:val="left" w:pos="851"/>
              </w:tabs>
              <w:spacing w:line="200" w:lineRule="exac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1" w:type="dxa"/>
            <w:tcBorders>
              <w:top w:val="single" w:sz="8" w:space="0" w:color="auto"/>
              <w:left w:val="nil"/>
              <w:bottom w:val="single" w:sz="8" w:space="0" w:color="auto"/>
              <w:right w:val="single" w:sz="12" w:space="0" w:color="auto"/>
            </w:tcBorders>
            <w:noWrap/>
            <w:vAlign w:val="center"/>
            <w:hideMark/>
          </w:tcPr>
          <w:p w14:paraId="1F840DD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119</w:t>
            </w:r>
          </w:p>
        </w:tc>
        <w:tc>
          <w:tcPr>
            <w:tcW w:w="961" w:type="dxa"/>
            <w:tcBorders>
              <w:top w:val="single" w:sz="8" w:space="0" w:color="auto"/>
              <w:left w:val="single" w:sz="12" w:space="0" w:color="auto"/>
              <w:bottom w:val="single" w:sz="8" w:space="0" w:color="auto"/>
              <w:right w:val="single" w:sz="12" w:space="0" w:color="auto"/>
            </w:tcBorders>
            <w:vAlign w:val="center"/>
          </w:tcPr>
          <w:p w14:paraId="2813078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109</w:t>
            </w:r>
          </w:p>
        </w:tc>
        <w:tc>
          <w:tcPr>
            <w:tcW w:w="962" w:type="dxa"/>
            <w:tcBorders>
              <w:top w:val="single" w:sz="8" w:space="0" w:color="auto"/>
              <w:left w:val="single" w:sz="12" w:space="0" w:color="auto"/>
              <w:bottom w:val="single" w:sz="8" w:space="0" w:color="auto"/>
              <w:right w:val="single" w:sz="4" w:space="0" w:color="auto"/>
            </w:tcBorders>
            <w:noWrap/>
            <w:vAlign w:val="center"/>
            <w:hideMark/>
          </w:tcPr>
          <w:p w14:paraId="7D14C8D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124</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216ACC0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122</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1922319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6"/>
                <w:szCs w:val="16"/>
              </w:rPr>
              <w:t>120</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4FD529C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111</w:t>
            </w:r>
          </w:p>
        </w:tc>
      </w:tr>
      <w:tr w:rsidR="0078065C" w:rsidRPr="0078065C" w14:paraId="40F328AF" w14:textId="77777777" w:rsidTr="008120C5">
        <w:trPr>
          <w:trHeight w:hRule="exact" w:val="454"/>
          <w:jc w:val="center"/>
        </w:trPr>
        <w:tc>
          <w:tcPr>
            <w:tcW w:w="1701"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12473743" w14:textId="77777777" w:rsidR="008120C5" w:rsidRPr="0078065C" w:rsidRDefault="008120C5" w:rsidP="008120C5">
            <w:pPr>
              <w:widowControl/>
              <w:tabs>
                <w:tab w:val="left" w:pos="851"/>
              </w:tabs>
              <w:spacing w:line="200" w:lineRule="exac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1" w:type="dxa"/>
            <w:tcBorders>
              <w:top w:val="single" w:sz="8" w:space="0" w:color="auto"/>
              <w:left w:val="nil"/>
              <w:bottom w:val="single" w:sz="8" w:space="0" w:color="auto"/>
              <w:right w:val="single" w:sz="12" w:space="0" w:color="auto"/>
            </w:tcBorders>
            <w:noWrap/>
            <w:vAlign w:val="center"/>
            <w:hideMark/>
          </w:tcPr>
          <w:p w14:paraId="511FB12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1" w:type="dxa"/>
            <w:tcBorders>
              <w:top w:val="single" w:sz="8" w:space="0" w:color="auto"/>
              <w:left w:val="single" w:sz="12" w:space="0" w:color="auto"/>
              <w:bottom w:val="single" w:sz="12" w:space="0" w:color="auto"/>
              <w:right w:val="single" w:sz="12" w:space="0" w:color="auto"/>
            </w:tcBorders>
            <w:vAlign w:val="center"/>
          </w:tcPr>
          <w:p w14:paraId="47DCC8C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2" w:type="dxa"/>
            <w:tcBorders>
              <w:top w:val="single" w:sz="8" w:space="0" w:color="auto"/>
              <w:left w:val="single" w:sz="12" w:space="0" w:color="auto"/>
              <w:bottom w:val="single" w:sz="8" w:space="0" w:color="auto"/>
              <w:right w:val="single" w:sz="4" w:space="0" w:color="auto"/>
            </w:tcBorders>
            <w:noWrap/>
            <w:vAlign w:val="center"/>
            <w:hideMark/>
          </w:tcPr>
          <w:p w14:paraId="7C0FC51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040A2B0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152078D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8"/>
                <w:szCs w:val="18"/>
              </w:rPr>
              <w:t>0</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19C8A1C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0</w:t>
            </w:r>
          </w:p>
        </w:tc>
      </w:tr>
    </w:tbl>
    <w:p w14:paraId="4B6C8FCD" w14:textId="77777777" w:rsidR="008120C5" w:rsidRPr="0078065C" w:rsidRDefault="008120C5" w:rsidP="008120C5">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1ED5773A" w14:textId="77777777" w:rsidR="008120C5" w:rsidRPr="0078065C" w:rsidRDefault="008120C5" w:rsidP="008120C5">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tbl>
      <w:tblPr>
        <w:tblW w:w="7470" w:type="dxa"/>
        <w:jc w:val="center"/>
        <w:tblLayout w:type="fixed"/>
        <w:tblCellMar>
          <w:left w:w="99" w:type="dxa"/>
          <w:right w:w="99" w:type="dxa"/>
        </w:tblCellMar>
        <w:tblLook w:val="04A0" w:firstRow="1" w:lastRow="0" w:firstColumn="1" w:lastColumn="0" w:noHBand="0" w:noVBand="1"/>
      </w:tblPr>
      <w:tblGrid>
        <w:gridCol w:w="1701"/>
        <w:gridCol w:w="961"/>
        <w:gridCol w:w="961"/>
        <w:gridCol w:w="962"/>
        <w:gridCol w:w="962"/>
        <w:gridCol w:w="961"/>
        <w:gridCol w:w="962"/>
      </w:tblGrid>
      <w:tr w:rsidR="0078065C" w:rsidRPr="0078065C" w14:paraId="2FA28384" w14:textId="77777777" w:rsidTr="008120C5">
        <w:trPr>
          <w:trHeight w:val="270"/>
          <w:jc w:val="center"/>
        </w:trPr>
        <w:tc>
          <w:tcPr>
            <w:tcW w:w="1701"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7E4BB80B" w14:textId="77777777" w:rsidR="008120C5" w:rsidRPr="0078065C" w:rsidRDefault="008120C5" w:rsidP="008120C5">
            <w:pPr>
              <w:widowControl/>
              <w:tabs>
                <w:tab w:val="left" w:pos="851"/>
              </w:tabs>
              <w:spacing w:line="240" w:lineRule="exact"/>
              <w:jc w:val="left"/>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第二小学校区</w:t>
            </w:r>
          </w:p>
        </w:tc>
        <w:tc>
          <w:tcPr>
            <w:tcW w:w="961" w:type="dxa"/>
            <w:tcBorders>
              <w:top w:val="single" w:sz="8" w:space="0" w:color="auto"/>
              <w:left w:val="nil"/>
              <w:bottom w:val="single" w:sz="8" w:space="0" w:color="auto"/>
              <w:right w:val="single" w:sz="12" w:space="0" w:color="auto"/>
            </w:tcBorders>
            <w:shd w:val="clear" w:color="auto" w:fill="ABE9FF"/>
            <w:noWrap/>
            <w:vAlign w:val="center"/>
            <w:hideMark/>
          </w:tcPr>
          <w:p w14:paraId="39E0853E" w14:textId="77777777" w:rsidR="008120C5" w:rsidRPr="0078065C" w:rsidRDefault="008120C5" w:rsidP="008120C5">
            <w:pPr>
              <w:widowControl/>
              <w:tabs>
                <w:tab w:val="left" w:pos="851"/>
              </w:tabs>
              <w:spacing w:line="240" w:lineRule="exact"/>
              <w:ind w:leftChars="-51" w:hangingChars="70" w:hanging="112"/>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1" w:type="dxa"/>
            <w:tcBorders>
              <w:top w:val="single" w:sz="12" w:space="0" w:color="auto"/>
              <w:left w:val="single" w:sz="12" w:space="0" w:color="auto"/>
              <w:bottom w:val="single" w:sz="8" w:space="0" w:color="auto"/>
              <w:right w:val="single" w:sz="12" w:space="0" w:color="auto"/>
            </w:tcBorders>
            <w:shd w:val="clear" w:color="auto" w:fill="ABE9FF"/>
          </w:tcPr>
          <w:p w14:paraId="7564701D"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292E0B8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2"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667C678B" w14:textId="77777777" w:rsidR="008120C5" w:rsidRPr="0078065C" w:rsidRDefault="008120C5" w:rsidP="008120C5">
            <w:pPr>
              <w:widowControl/>
              <w:tabs>
                <w:tab w:val="left" w:pos="851"/>
              </w:tabs>
              <w:spacing w:line="240" w:lineRule="exact"/>
              <w:ind w:leftChars="-22" w:hangingChars="30" w:hanging="4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D9D4039"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1"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4B5A6CC" w14:textId="77777777" w:rsidR="008120C5" w:rsidRPr="0078065C" w:rsidRDefault="008120C5" w:rsidP="008120C5">
            <w:pPr>
              <w:widowControl/>
              <w:tabs>
                <w:tab w:val="left" w:pos="851"/>
              </w:tabs>
              <w:spacing w:line="240" w:lineRule="exact"/>
              <w:ind w:leftChars="-56" w:left="2" w:hangingChars="78" w:hanging="125"/>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7CC9CA6" w14:textId="77777777" w:rsidR="008120C5" w:rsidRPr="0078065C" w:rsidRDefault="008120C5" w:rsidP="008120C5">
            <w:pPr>
              <w:widowControl/>
              <w:tabs>
                <w:tab w:val="left" w:pos="851"/>
              </w:tabs>
              <w:spacing w:line="240" w:lineRule="exact"/>
              <w:ind w:leftChars="-42" w:left="1" w:hangingChars="58" w:hanging="9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35791A72" w14:textId="77777777" w:rsidTr="008120C5">
        <w:trPr>
          <w:trHeight w:val="454"/>
          <w:jc w:val="center"/>
        </w:trPr>
        <w:tc>
          <w:tcPr>
            <w:tcW w:w="1701"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089C386C" w14:textId="77777777" w:rsidR="008120C5" w:rsidRPr="0078065C" w:rsidRDefault="008120C5" w:rsidP="008120C5">
            <w:pPr>
              <w:widowControl/>
              <w:tabs>
                <w:tab w:val="left" w:pos="851"/>
              </w:tabs>
              <w:spacing w:line="200" w:lineRule="exac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1" w:type="dxa"/>
            <w:tcBorders>
              <w:top w:val="single" w:sz="8" w:space="0" w:color="auto"/>
              <w:left w:val="nil"/>
              <w:bottom w:val="single" w:sz="8" w:space="0" w:color="auto"/>
              <w:right w:val="single" w:sz="12" w:space="0" w:color="auto"/>
            </w:tcBorders>
            <w:noWrap/>
            <w:vAlign w:val="center"/>
          </w:tcPr>
          <w:p w14:paraId="6C2D361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68</w:t>
            </w:r>
          </w:p>
        </w:tc>
        <w:tc>
          <w:tcPr>
            <w:tcW w:w="961" w:type="dxa"/>
            <w:tcBorders>
              <w:top w:val="single" w:sz="8" w:space="0" w:color="auto"/>
              <w:left w:val="single" w:sz="12" w:space="0" w:color="auto"/>
              <w:bottom w:val="single" w:sz="8" w:space="0" w:color="auto"/>
              <w:right w:val="single" w:sz="12" w:space="0" w:color="auto"/>
            </w:tcBorders>
            <w:vAlign w:val="center"/>
          </w:tcPr>
          <w:p w14:paraId="1D7FF1C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80</w:t>
            </w:r>
          </w:p>
        </w:tc>
        <w:tc>
          <w:tcPr>
            <w:tcW w:w="962" w:type="dxa"/>
            <w:tcBorders>
              <w:top w:val="single" w:sz="8" w:space="0" w:color="auto"/>
              <w:left w:val="single" w:sz="12" w:space="0" w:color="auto"/>
              <w:bottom w:val="single" w:sz="8" w:space="0" w:color="auto"/>
              <w:right w:val="single" w:sz="4" w:space="0" w:color="auto"/>
            </w:tcBorders>
            <w:noWrap/>
            <w:vAlign w:val="center"/>
          </w:tcPr>
          <w:p w14:paraId="506C5E8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72</w:t>
            </w:r>
          </w:p>
        </w:tc>
        <w:tc>
          <w:tcPr>
            <w:tcW w:w="962" w:type="dxa"/>
            <w:tcBorders>
              <w:top w:val="single" w:sz="4" w:space="0" w:color="auto"/>
              <w:left w:val="single" w:sz="4" w:space="0" w:color="auto"/>
              <w:bottom w:val="single" w:sz="4" w:space="0" w:color="auto"/>
              <w:right w:val="single" w:sz="4" w:space="0" w:color="auto"/>
            </w:tcBorders>
            <w:noWrap/>
            <w:vAlign w:val="center"/>
          </w:tcPr>
          <w:p w14:paraId="6874249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73</w:t>
            </w:r>
          </w:p>
        </w:tc>
        <w:tc>
          <w:tcPr>
            <w:tcW w:w="961" w:type="dxa"/>
            <w:tcBorders>
              <w:top w:val="single" w:sz="4" w:space="0" w:color="auto"/>
              <w:left w:val="single" w:sz="4" w:space="0" w:color="auto"/>
              <w:bottom w:val="single" w:sz="4" w:space="0" w:color="auto"/>
              <w:right w:val="single" w:sz="4" w:space="0" w:color="auto"/>
            </w:tcBorders>
            <w:noWrap/>
            <w:vAlign w:val="center"/>
          </w:tcPr>
          <w:p w14:paraId="4AAC4E6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71</w:t>
            </w:r>
          </w:p>
        </w:tc>
        <w:tc>
          <w:tcPr>
            <w:tcW w:w="962" w:type="dxa"/>
            <w:tcBorders>
              <w:top w:val="single" w:sz="4" w:space="0" w:color="auto"/>
              <w:left w:val="single" w:sz="4" w:space="0" w:color="auto"/>
              <w:bottom w:val="single" w:sz="4" w:space="0" w:color="auto"/>
              <w:right w:val="single" w:sz="4" w:space="0" w:color="auto"/>
            </w:tcBorders>
            <w:noWrap/>
            <w:vAlign w:val="center"/>
          </w:tcPr>
          <w:p w14:paraId="4F48C34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67</w:t>
            </w:r>
          </w:p>
        </w:tc>
      </w:tr>
      <w:tr w:rsidR="0078065C" w:rsidRPr="0078065C" w14:paraId="5156BEDB" w14:textId="77777777" w:rsidTr="008120C5">
        <w:trPr>
          <w:trHeight w:val="454"/>
          <w:jc w:val="center"/>
        </w:trPr>
        <w:tc>
          <w:tcPr>
            <w:tcW w:w="1701"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01F8471B" w14:textId="77777777" w:rsidR="008120C5" w:rsidRPr="0078065C" w:rsidRDefault="008120C5" w:rsidP="008120C5">
            <w:pPr>
              <w:widowControl/>
              <w:tabs>
                <w:tab w:val="left" w:pos="851"/>
              </w:tabs>
              <w:spacing w:line="200" w:lineRule="exac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1" w:type="dxa"/>
            <w:tcBorders>
              <w:top w:val="single" w:sz="8" w:space="0" w:color="auto"/>
              <w:left w:val="nil"/>
              <w:bottom w:val="single" w:sz="8" w:space="0" w:color="auto"/>
              <w:right w:val="single" w:sz="12" w:space="0" w:color="auto"/>
            </w:tcBorders>
            <w:noWrap/>
            <w:vAlign w:val="center"/>
          </w:tcPr>
          <w:p w14:paraId="2CCC996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68</w:t>
            </w:r>
          </w:p>
        </w:tc>
        <w:tc>
          <w:tcPr>
            <w:tcW w:w="961" w:type="dxa"/>
            <w:tcBorders>
              <w:top w:val="single" w:sz="8" w:space="0" w:color="auto"/>
              <w:left w:val="single" w:sz="12" w:space="0" w:color="auto"/>
              <w:bottom w:val="single" w:sz="8" w:space="0" w:color="auto"/>
              <w:right w:val="single" w:sz="12" w:space="0" w:color="auto"/>
            </w:tcBorders>
            <w:vAlign w:val="center"/>
          </w:tcPr>
          <w:p w14:paraId="40268A1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80</w:t>
            </w:r>
          </w:p>
        </w:tc>
        <w:tc>
          <w:tcPr>
            <w:tcW w:w="962" w:type="dxa"/>
            <w:tcBorders>
              <w:top w:val="single" w:sz="8" w:space="0" w:color="auto"/>
              <w:left w:val="single" w:sz="12" w:space="0" w:color="auto"/>
              <w:bottom w:val="single" w:sz="8" w:space="0" w:color="auto"/>
              <w:right w:val="single" w:sz="4" w:space="0" w:color="auto"/>
            </w:tcBorders>
            <w:noWrap/>
            <w:vAlign w:val="center"/>
          </w:tcPr>
          <w:p w14:paraId="218BAA1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72</w:t>
            </w:r>
          </w:p>
        </w:tc>
        <w:tc>
          <w:tcPr>
            <w:tcW w:w="962" w:type="dxa"/>
            <w:tcBorders>
              <w:top w:val="single" w:sz="4" w:space="0" w:color="auto"/>
              <w:left w:val="single" w:sz="4" w:space="0" w:color="auto"/>
              <w:bottom w:val="single" w:sz="4" w:space="0" w:color="auto"/>
              <w:right w:val="single" w:sz="4" w:space="0" w:color="auto"/>
            </w:tcBorders>
            <w:noWrap/>
            <w:vAlign w:val="center"/>
          </w:tcPr>
          <w:p w14:paraId="0609B84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73</w:t>
            </w:r>
          </w:p>
        </w:tc>
        <w:tc>
          <w:tcPr>
            <w:tcW w:w="961" w:type="dxa"/>
            <w:tcBorders>
              <w:top w:val="single" w:sz="4" w:space="0" w:color="auto"/>
              <w:left w:val="single" w:sz="4" w:space="0" w:color="auto"/>
              <w:bottom w:val="single" w:sz="4" w:space="0" w:color="auto"/>
              <w:right w:val="single" w:sz="4" w:space="0" w:color="auto"/>
            </w:tcBorders>
            <w:noWrap/>
            <w:vAlign w:val="center"/>
          </w:tcPr>
          <w:p w14:paraId="3DEF804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71</w:t>
            </w:r>
          </w:p>
        </w:tc>
        <w:tc>
          <w:tcPr>
            <w:tcW w:w="962" w:type="dxa"/>
            <w:tcBorders>
              <w:top w:val="single" w:sz="4" w:space="0" w:color="auto"/>
              <w:left w:val="single" w:sz="4" w:space="0" w:color="auto"/>
              <w:bottom w:val="single" w:sz="4" w:space="0" w:color="auto"/>
              <w:right w:val="single" w:sz="4" w:space="0" w:color="auto"/>
            </w:tcBorders>
            <w:noWrap/>
            <w:vAlign w:val="center"/>
          </w:tcPr>
          <w:p w14:paraId="28188FF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67</w:t>
            </w:r>
          </w:p>
        </w:tc>
      </w:tr>
      <w:tr w:rsidR="0078065C" w:rsidRPr="0078065C" w14:paraId="4007DC25" w14:textId="77777777" w:rsidTr="008120C5">
        <w:trPr>
          <w:trHeight w:val="454"/>
          <w:jc w:val="center"/>
        </w:trPr>
        <w:tc>
          <w:tcPr>
            <w:tcW w:w="1701"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07E4BB24" w14:textId="77777777" w:rsidR="008120C5" w:rsidRPr="0078065C" w:rsidRDefault="008120C5" w:rsidP="008120C5">
            <w:pPr>
              <w:widowControl/>
              <w:tabs>
                <w:tab w:val="left" w:pos="851"/>
              </w:tabs>
              <w:spacing w:line="200" w:lineRule="exac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1" w:type="dxa"/>
            <w:tcBorders>
              <w:top w:val="single" w:sz="8" w:space="0" w:color="auto"/>
              <w:left w:val="nil"/>
              <w:bottom w:val="single" w:sz="8" w:space="0" w:color="auto"/>
              <w:right w:val="single" w:sz="12" w:space="0" w:color="auto"/>
            </w:tcBorders>
            <w:noWrap/>
            <w:vAlign w:val="center"/>
            <w:hideMark/>
          </w:tcPr>
          <w:p w14:paraId="6CEC16E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1" w:type="dxa"/>
            <w:tcBorders>
              <w:top w:val="single" w:sz="8" w:space="0" w:color="auto"/>
              <w:left w:val="single" w:sz="12" w:space="0" w:color="auto"/>
              <w:bottom w:val="single" w:sz="12" w:space="0" w:color="auto"/>
              <w:right w:val="single" w:sz="12" w:space="0" w:color="auto"/>
            </w:tcBorders>
            <w:vAlign w:val="center"/>
          </w:tcPr>
          <w:p w14:paraId="3837E9B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2" w:type="dxa"/>
            <w:tcBorders>
              <w:top w:val="single" w:sz="8" w:space="0" w:color="auto"/>
              <w:left w:val="single" w:sz="12" w:space="0" w:color="auto"/>
              <w:bottom w:val="single" w:sz="8" w:space="0" w:color="auto"/>
              <w:right w:val="single" w:sz="4" w:space="0" w:color="auto"/>
            </w:tcBorders>
            <w:noWrap/>
            <w:vAlign w:val="center"/>
            <w:hideMark/>
          </w:tcPr>
          <w:p w14:paraId="540F1D0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62D96AC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49E37C2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8"/>
                <w:szCs w:val="18"/>
              </w:rPr>
              <w:t>0</w:t>
            </w:r>
          </w:p>
        </w:tc>
        <w:tc>
          <w:tcPr>
            <w:tcW w:w="962" w:type="dxa"/>
            <w:tcBorders>
              <w:top w:val="single" w:sz="4" w:space="0" w:color="auto"/>
              <w:left w:val="single" w:sz="4" w:space="0" w:color="auto"/>
              <w:bottom w:val="single" w:sz="4" w:space="0" w:color="auto"/>
              <w:right w:val="single" w:sz="4" w:space="0" w:color="auto"/>
            </w:tcBorders>
            <w:noWrap/>
            <w:vAlign w:val="center"/>
            <w:hideMark/>
          </w:tcPr>
          <w:p w14:paraId="371F1F7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6"/>
                <w:szCs w:val="16"/>
              </w:rPr>
              <w:t>0</w:t>
            </w:r>
          </w:p>
        </w:tc>
      </w:tr>
    </w:tbl>
    <w:p w14:paraId="08955A33"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64B21970"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11A7591A" w14:textId="77777777" w:rsidTr="008120C5">
        <w:trPr>
          <w:trHeight w:val="270"/>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1F86BF6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御成小学校区</w:t>
            </w:r>
          </w:p>
        </w:tc>
        <w:tc>
          <w:tcPr>
            <w:tcW w:w="963" w:type="dxa"/>
            <w:tcBorders>
              <w:top w:val="single" w:sz="8" w:space="0" w:color="auto"/>
              <w:left w:val="nil"/>
              <w:bottom w:val="single" w:sz="8" w:space="0" w:color="auto"/>
              <w:right w:val="single" w:sz="12" w:space="0" w:color="auto"/>
            </w:tcBorders>
            <w:shd w:val="clear" w:color="auto" w:fill="ABE9FF"/>
            <w:noWrap/>
            <w:vAlign w:val="center"/>
            <w:hideMark/>
          </w:tcPr>
          <w:p w14:paraId="0F695A24" w14:textId="77777777" w:rsidR="008120C5" w:rsidRPr="0078065C" w:rsidRDefault="008120C5" w:rsidP="008120C5">
            <w:pPr>
              <w:widowControl/>
              <w:tabs>
                <w:tab w:val="left" w:pos="851"/>
              </w:tabs>
              <w:spacing w:line="240" w:lineRule="exact"/>
              <w:ind w:leftChars="-44" w:left="1" w:hangingChars="61" w:hanging="9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57B3BF6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25C22E87"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257FCAA9"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328E722A"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DBE74A6" w14:textId="77777777" w:rsidR="008120C5" w:rsidRPr="0078065C" w:rsidRDefault="008120C5" w:rsidP="008120C5">
            <w:pPr>
              <w:widowControl/>
              <w:tabs>
                <w:tab w:val="left" w:pos="851"/>
              </w:tabs>
              <w:spacing w:line="240" w:lineRule="exact"/>
              <w:ind w:leftChars="-56" w:left="2" w:hangingChars="78" w:hanging="125"/>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E8DD168" w14:textId="77777777" w:rsidR="008120C5" w:rsidRPr="0078065C" w:rsidRDefault="008120C5" w:rsidP="008120C5">
            <w:pPr>
              <w:widowControl/>
              <w:tabs>
                <w:tab w:val="left" w:pos="851"/>
              </w:tabs>
              <w:spacing w:line="240" w:lineRule="exact"/>
              <w:ind w:leftChars="-42" w:left="1" w:hangingChars="58" w:hanging="9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27F165D1"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5C11F78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385137D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91</w:t>
            </w:r>
          </w:p>
        </w:tc>
        <w:tc>
          <w:tcPr>
            <w:tcW w:w="964" w:type="dxa"/>
            <w:tcBorders>
              <w:top w:val="single" w:sz="8" w:space="0" w:color="auto"/>
              <w:left w:val="single" w:sz="12" w:space="0" w:color="auto"/>
              <w:bottom w:val="single" w:sz="8" w:space="0" w:color="auto"/>
              <w:right w:val="single" w:sz="12" w:space="0" w:color="auto"/>
            </w:tcBorders>
            <w:vAlign w:val="center"/>
          </w:tcPr>
          <w:p w14:paraId="1ED8892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85</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74135B2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59D2F9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97</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A37FC9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94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0E1F7E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90</w:t>
            </w:r>
          </w:p>
        </w:tc>
      </w:tr>
      <w:tr w:rsidR="0078065C" w:rsidRPr="0078065C" w14:paraId="2E79842C"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72DBBC3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8" w:space="0" w:color="auto"/>
              <w:right w:val="single" w:sz="12" w:space="0" w:color="auto"/>
            </w:tcBorders>
            <w:noWrap/>
            <w:vAlign w:val="center"/>
            <w:hideMark/>
          </w:tcPr>
          <w:p w14:paraId="72D1950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91</w:t>
            </w:r>
          </w:p>
        </w:tc>
        <w:tc>
          <w:tcPr>
            <w:tcW w:w="964" w:type="dxa"/>
            <w:tcBorders>
              <w:top w:val="single" w:sz="8" w:space="0" w:color="auto"/>
              <w:left w:val="single" w:sz="12" w:space="0" w:color="auto"/>
              <w:bottom w:val="single" w:sz="8" w:space="0" w:color="auto"/>
              <w:right w:val="single" w:sz="12" w:space="0" w:color="auto"/>
            </w:tcBorders>
            <w:vAlign w:val="center"/>
          </w:tcPr>
          <w:p w14:paraId="6D4E123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85</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671DB38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97C288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97</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B2B22D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94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0E3CE9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90</w:t>
            </w:r>
          </w:p>
        </w:tc>
      </w:tr>
      <w:tr w:rsidR="0078065C" w:rsidRPr="0078065C" w14:paraId="7A37527F"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06D0557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single" w:sz="8" w:space="0" w:color="auto"/>
              <w:left w:val="nil"/>
              <w:bottom w:val="single" w:sz="8" w:space="0" w:color="auto"/>
              <w:right w:val="single" w:sz="12" w:space="0" w:color="auto"/>
            </w:tcBorders>
            <w:noWrap/>
            <w:vAlign w:val="center"/>
            <w:hideMark/>
          </w:tcPr>
          <w:p w14:paraId="016C7D8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4" w:type="dxa"/>
            <w:tcBorders>
              <w:top w:val="single" w:sz="8" w:space="0" w:color="auto"/>
              <w:left w:val="single" w:sz="12" w:space="0" w:color="auto"/>
              <w:bottom w:val="single" w:sz="12" w:space="0" w:color="auto"/>
              <w:right w:val="single" w:sz="12" w:space="0" w:color="auto"/>
            </w:tcBorders>
            <w:vAlign w:val="center"/>
          </w:tcPr>
          <w:p w14:paraId="3A181A6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49B8C48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057F9F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A1DFFF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BF1117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6"/>
                <w:szCs w:val="16"/>
              </w:rPr>
              <w:t>0</w:t>
            </w:r>
          </w:p>
        </w:tc>
      </w:tr>
    </w:tbl>
    <w:p w14:paraId="3764DDA7"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339831E6" w14:textId="728AC926"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5153991C"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11B7691C" w14:textId="77777777" w:rsidTr="008120C5">
        <w:trPr>
          <w:trHeight w:val="270"/>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70BF2369"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w w:val="75"/>
                <w:kern w:val="0"/>
                <w:sz w:val="24"/>
                <w:szCs w:val="24"/>
                <w:fitText w:val="1446" w:id="-1720526847"/>
              </w:rPr>
              <w:t>稲村ガ崎小学校区</w:t>
            </w:r>
          </w:p>
        </w:tc>
        <w:tc>
          <w:tcPr>
            <w:tcW w:w="963" w:type="dxa"/>
            <w:tcBorders>
              <w:top w:val="single" w:sz="8" w:space="0" w:color="auto"/>
              <w:left w:val="nil"/>
              <w:bottom w:val="single" w:sz="8" w:space="0" w:color="auto"/>
              <w:right w:val="single" w:sz="12" w:space="0" w:color="auto"/>
            </w:tcBorders>
            <w:shd w:val="clear" w:color="auto" w:fill="ABE9FF"/>
            <w:noWrap/>
            <w:vAlign w:val="center"/>
            <w:hideMark/>
          </w:tcPr>
          <w:p w14:paraId="6FBE71B2" w14:textId="77777777" w:rsidR="008120C5" w:rsidRPr="0078065C" w:rsidRDefault="008120C5" w:rsidP="008120C5">
            <w:pPr>
              <w:widowControl/>
              <w:tabs>
                <w:tab w:val="left" w:pos="851"/>
              </w:tabs>
              <w:spacing w:line="240" w:lineRule="exact"/>
              <w:ind w:leftChars="-44" w:left="1" w:hangingChars="61" w:hanging="9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781CB1EC"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7FE2991A"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331869B7"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A9C6147"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C4CCBCA" w14:textId="77777777" w:rsidR="008120C5" w:rsidRPr="0078065C" w:rsidRDefault="008120C5" w:rsidP="008120C5">
            <w:pPr>
              <w:widowControl/>
              <w:tabs>
                <w:tab w:val="left" w:pos="851"/>
              </w:tabs>
              <w:spacing w:line="240" w:lineRule="exact"/>
              <w:ind w:leftChars="-56" w:left="2" w:hangingChars="78" w:hanging="125"/>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5932ECE8" w14:textId="77777777" w:rsidR="008120C5" w:rsidRPr="0078065C" w:rsidRDefault="008120C5" w:rsidP="008120C5">
            <w:pPr>
              <w:widowControl/>
              <w:tabs>
                <w:tab w:val="left" w:pos="851"/>
              </w:tabs>
              <w:spacing w:line="240" w:lineRule="exact"/>
              <w:ind w:leftChars="-42" w:left="1" w:hangingChars="58" w:hanging="9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64BF217C"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4480F12"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1B76EC5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44</w:t>
            </w:r>
          </w:p>
        </w:tc>
        <w:tc>
          <w:tcPr>
            <w:tcW w:w="964" w:type="dxa"/>
            <w:tcBorders>
              <w:top w:val="single" w:sz="8" w:space="0" w:color="auto"/>
              <w:left w:val="single" w:sz="12" w:space="0" w:color="auto"/>
              <w:bottom w:val="single" w:sz="8" w:space="0" w:color="auto"/>
              <w:right w:val="single" w:sz="12" w:space="0" w:color="auto"/>
            </w:tcBorders>
            <w:vAlign w:val="center"/>
          </w:tcPr>
          <w:p w14:paraId="3C55DEC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454F9CC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43</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A3F6CF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44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E45242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42</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D893B9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40</w:t>
            </w:r>
          </w:p>
        </w:tc>
      </w:tr>
      <w:tr w:rsidR="0078065C" w:rsidRPr="0078065C" w14:paraId="3B314971"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13747CE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8" w:space="0" w:color="auto"/>
              <w:right w:val="single" w:sz="12" w:space="0" w:color="auto"/>
            </w:tcBorders>
            <w:noWrap/>
            <w:vAlign w:val="center"/>
            <w:hideMark/>
          </w:tcPr>
          <w:p w14:paraId="76E837C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44</w:t>
            </w:r>
          </w:p>
        </w:tc>
        <w:tc>
          <w:tcPr>
            <w:tcW w:w="964" w:type="dxa"/>
            <w:tcBorders>
              <w:top w:val="single" w:sz="8" w:space="0" w:color="auto"/>
              <w:left w:val="single" w:sz="12" w:space="0" w:color="auto"/>
              <w:bottom w:val="single" w:sz="8" w:space="0" w:color="auto"/>
              <w:right w:val="single" w:sz="12" w:space="0" w:color="auto"/>
            </w:tcBorders>
            <w:vAlign w:val="center"/>
          </w:tcPr>
          <w:p w14:paraId="45B0BE4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2880CD1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43</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047B0C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44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955DDE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42</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E2F648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40</w:t>
            </w:r>
          </w:p>
        </w:tc>
      </w:tr>
      <w:tr w:rsidR="0078065C" w:rsidRPr="0078065C" w14:paraId="2380D0DF"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6CDB542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single" w:sz="8" w:space="0" w:color="auto"/>
              <w:left w:val="nil"/>
              <w:bottom w:val="single" w:sz="8" w:space="0" w:color="auto"/>
              <w:right w:val="single" w:sz="12" w:space="0" w:color="auto"/>
            </w:tcBorders>
            <w:noWrap/>
            <w:vAlign w:val="center"/>
            <w:hideMark/>
          </w:tcPr>
          <w:p w14:paraId="35396AA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4" w:type="dxa"/>
            <w:tcBorders>
              <w:top w:val="single" w:sz="8" w:space="0" w:color="auto"/>
              <w:left w:val="single" w:sz="12" w:space="0" w:color="auto"/>
              <w:bottom w:val="single" w:sz="12" w:space="0" w:color="auto"/>
              <w:right w:val="single" w:sz="12" w:space="0" w:color="auto"/>
            </w:tcBorders>
            <w:vAlign w:val="center"/>
          </w:tcPr>
          <w:p w14:paraId="76BCC7D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434BF1D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38920C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EBAD55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098730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6"/>
                <w:szCs w:val="16"/>
              </w:rPr>
              <w:t>0</w:t>
            </w:r>
          </w:p>
        </w:tc>
      </w:tr>
    </w:tbl>
    <w:p w14:paraId="1FD9B6E2"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7E49B498"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6F5FE0DE" w14:textId="77777777" w:rsidTr="008120C5">
        <w:trPr>
          <w:trHeight w:val="270"/>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6CA229C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w w:val="75"/>
                <w:kern w:val="0"/>
                <w:sz w:val="24"/>
                <w:szCs w:val="24"/>
                <w:fitText w:val="1446" w:id="-1720526846"/>
              </w:rPr>
              <w:t>七里ガ浜小学校区</w:t>
            </w:r>
          </w:p>
        </w:tc>
        <w:tc>
          <w:tcPr>
            <w:tcW w:w="963" w:type="dxa"/>
            <w:tcBorders>
              <w:top w:val="single" w:sz="8" w:space="0" w:color="auto"/>
              <w:left w:val="nil"/>
              <w:bottom w:val="single" w:sz="8" w:space="0" w:color="auto"/>
              <w:right w:val="single" w:sz="12" w:space="0" w:color="auto"/>
            </w:tcBorders>
            <w:shd w:val="clear" w:color="auto" w:fill="ABE9FF"/>
            <w:noWrap/>
            <w:vAlign w:val="center"/>
            <w:hideMark/>
          </w:tcPr>
          <w:p w14:paraId="242962D4" w14:textId="77777777" w:rsidR="008120C5" w:rsidRPr="0078065C" w:rsidRDefault="008120C5" w:rsidP="008120C5">
            <w:pPr>
              <w:widowControl/>
              <w:tabs>
                <w:tab w:val="left" w:pos="851"/>
              </w:tabs>
              <w:spacing w:line="240" w:lineRule="exact"/>
              <w:ind w:leftChars="-44" w:left="1" w:hangingChars="61" w:hanging="9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62C1270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2702DA0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33726DD9"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7ECDF9E"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vAlign w:val="center"/>
          </w:tcPr>
          <w:p w14:paraId="654B9CAB" w14:textId="77777777" w:rsidR="008120C5" w:rsidRPr="0078065C" w:rsidRDefault="008120C5" w:rsidP="008120C5">
            <w:pPr>
              <w:widowControl/>
              <w:tabs>
                <w:tab w:val="left" w:pos="851"/>
              </w:tabs>
              <w:spacing w:line="240" w:lineRule="exact"/>
              <w:ind w:leftChars="-56" w:left="2" w:hangingChars="78" w:hanging="125"/>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0C63805" w14:textId="77777777" w:rsidR="008120C5" w:rsidRPr="0078065C" w:rsidRDefault="008120C5" w:rsidP="008120C5">
            <w:pPr>
              <w:widowControl/>
              <w:tabs>
                <w:tab w:val="left" w:pos="851"/>
              </w:tabs>
              <w:spacing w:line="240" w:lineRule="exact"/>
              <w:ind w:leftChars="-42" w:left="1" w:hangingChars="58" w:hanging="9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6F48FADA"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C42A8AC"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344DAA6C"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w:t>
            </w:r>
          </w:p>
        </w:tc>
        <w:tc>
          <w:tcPr>
            <w:tcW w:w="964" w:type="dxa"/>
            <w:tcBorders>
              <w:top w:val="single" w:sz="8" w:space="0" w:color="auto"/>
              <w:left w:val="single" w:sz="12" w:space="0" w:color="auto"/>
              <w:bottom w:val="single" w:sz="8" w:space="0" w:color="auto"/>
              <w:right w:val="single" w:sz="12" w:space="0" w:color="auto"/>
            </w:tcBorders>
            <w:vAlign w:val="center"/>
          </w:tcPr>
          <w:p w14:paraId="228FC635"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48</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00B391FC"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3F422E7"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sz w:val="18"/>
                <w:szCs w:val="18"/>
              </w:rPr>
              <w:t>38</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7EBADC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7771AB9"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35</w:t>
            </w:r>
          </w:p>
        </w:tc>
      </w:tr>
      <w:tr w:rsidR="0078065C" w:rsidRPr="0078065C" w14:paraId="41347CC7"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5DCC809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8" w:space="0" w:color="auto"/>
              <w:right w:val="single" w:sz="12" w:space="0" w:color="auto"/>
            </w:tcBorders>
            <w:noWrap/>
            <w:vAlign w:val="center"/>
            <w:hideMark/>
          </w:tcPr>
          <w:p w14:paraId="096F1E52"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43</w:t>
            </w:r>
          </w:p>
        </w:tc>
        <w:tc>
          <w:tcPr>
            <w:tcW w:w="964" w:type="dxa"/>
            <w:tcBorders>
              <w:top w:val="single" w:sz="8" w:space="0" w:color="auto"/>
              <w:left w:val="single" w:sz="12" w:space="0" w:color="auto"/>
              <w:bottom w:val="single" w:sz="8" w:space="0" w:color="auto"/>
              <w:right w:val="single" w:sz="12" w:space="0" w:color="auto"/>
            </w:tcBorders>
            <w:vAlign w:val="center"/>
          </w:tcPr>
          <w:p w14:paraId="06EAD901"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48</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7A93AB17"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E17863F"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sz w:val="18"/>
                <w:szCs w:val="18"/>
              </w:rPr>
              <w:t>38</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785E02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5F4F3AA"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35</w:t>
            </w:r>
          </w:p>
        </w:tc>
      </w:tr>
      <w:tr w:rsidR="0078065C" w:rsidRPr="0078065C" w14:paraId="3854D31D"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15A3A4BA"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single" w:sz="8" w:space="0" w:color="auto"/>
              <w:left w:val="nil"/>
              <w:bottom w:val="single" w:sz="8" w:space="0" w:color="auto"/>
              <w:right w:val="single" w:sz="12" w:space="0" w:color="auto"/>
            </w:tcBorders>
            <w:noWrap/>
            <w:vAlign w:val="center"/>
            <w:hideMark/>
          </w:tcPr>
          <w:p w14:paraId="41F34385"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hint="eastAsia"/>
                <w:sz w:val="18"/>
                <w:szCs w:val="18"/>
              </w:rPr>
              <w:t>0</w:t>
            </w:r>
          </w:p>
        </w:tc>
        <w:tc>
          <w:tcPr>
            <w:tcW w:w="964" w:type="dxa"/>
            <w:tcBorders>
              <w:top w:val="single" w:sz="8" w:space="0" w:color="auto"/>
              <w:left w:val="single" w:sz="12" w:space="0" w:color="auto"/>
              <w:bottom w:val="single" w:sz="12" w:space="0" w:color="auto"/>
              <w:right w:val="single" w:sz="12" w:space="0" w:color="auto"/>
            </w:tcBorders>
            <w:vAlign w:val="center"/>
          </w:tcPr>
          <w:p w14:paraId="2C7217E4"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300B3FC0"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A996BE3"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ACCB3B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A173B91" w14:textId="77777777" w:rsidR="008120C5" w:rsidRPr="0078065C" w:rsidRDefault="008120C5" w:rsidP="008120C5">
            <w:pPr>
              <w:widowControl/>
              <w:tabs>
                <w:tab w:val="left" w:pos="851"/>
              </w:tabs>
              <w:spacing w:line="200" w:lineRule="exact"/>
              <w:jc w:val="right"/>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hint="eastAsia"/>
                <w:sz w:val="16"/>
                <w:szCs w:val="16"/>
              </w:rPr>
              <w:t>0</w:t>
            </w:r>
          </w:p>
        </w:tc>
      </w:tr>
    </w:tbl>
    <w:p w14:paraId="2933C42C"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41F98E25"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557A2E79" w14:textId="77777777" w:rsidTr="008120C5">
        <w:trPr>
          <w:trHeight w:val="270"/>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1DCF0A32"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腰越小学校区</w:t>
            </w:r>
          </w:p>
        </w:tc>
        <w:tc>
          <w:tcPr>
            <w:tcW w:w="963" w:type="dxa"/>
            <w:tcBorders>
              <w:top w:val="single" w:sz="8" w:space="0" w:color="auto"/>
              <w:left w:val="nil"/>
              <w:bottom w:val="single" w:sz="8" w:space="0" w:color="auto"/>
              <w:right w:val="single" w:sz="12" w:space="0" w:color="auto"/>
            </w:tcBorders>
            <w:shd w:val="clear" w:color="auto" w:fill="ABE9FF"/>
            <w:noWrap/>
            <w:vAlign w:val="center"/>
            <w:hideMark/>
          </w:tcPr>
          <w:p w14:paraId="2AC6D118" w14:textId="77777777" w:rsidR="008120C5" w:rsidRPr="0078065C" w:rsidRDefault="008120C5" w:rsidP="008120C5">
            <w:pPr>
              <w:widowControl/>
              <w:tabs>
                <w:tab w:val="left" w:pos="851"/>
              </w:tabs>
              <w:spacing w:line="240" w:lineRule="exact"/>
              <w:ind w:leftChars="-44" w:left="1" w:hangingChars="61" w:hanging="9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285050A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2C32BC5C"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3170D6E9" w14:textId="77777777" w:rsidR="008120C5" w:rsidRPr="0078065C" w:rsidRDefault="008120C5" w:rsidP="008120C5">
            <w:pPr>
              <w:widowControl/>
              <w:tabs>
                <w:tab w:val="left" w:pos="851"/>
              </w:tabs>
              <w:spacing w:line="240" w:lineRule="exact"/>
              <w:ind w:leftChars="-25" w:left="-1" w:hangingChars="34" w:hanging="5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50F1790B" w14:textId="77777777" w:rsidR="008120C5" w:rsidRPr="0078065C" w:rsidRDefault="008120C5" w:rsidP="008120C5">
            <w:pPr>
              <w:widowControl/>
              <w:tabs>
                <w:tab w:val="left" w:pos="851"/>
              </w:tabs>
              <w:spacing w:line="240" w:lineRule="exact"/>
              <w:ind w:leftChars="-20" w:left="-1" w:hangingChars="27" w:hanging="4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5ABD7103" w14:textId="77777777" w:rsidR="008120C5" w:rsidRPr="0078065C" w:rsidRDefault="008120C5" w:rsidP="008120C5">
            <w:pPr>
              <w:widowControl/>
              <w:tabs>
                <w:tab w:val="left" w:pos="851"/>
              </w:tabs>
              <w:spacing w:line="240" w:lineRule="exact"/>
              <w:ind w:leftChars="-56" w:left="2" w:hangingChars="78" w:hanging="125"/>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30A56E03" w14:textId="77777777" w:rsidR="008120C5" w:rsidRPr="0078065C" w:rsidRDefault="008120C5" w:rsidP="008120C5">
            <w:pPr>
              <w:widowControl/>
              <w:tabs>
                <w:tab w:val="left" w:pos="851"/>
              </w:tabs>
              <w:spacing w:line="240" w:lineRule="exact"/>
              <w:ind w:leftChars="-42" w:left="1" w:hangingChars="58" w:hanging="9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74149D4B"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B55B970"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32B7E39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71</w:t>
            </w:r>
          </w:p>
        </w:tc>
        <w:tc>
          <w:tcPr>
            <w:tcW w:w="964" w:type="dxa"/>
            <w:tcBorders>
              <w:top w:val="single" w:sz="8" w:space="0" w:color="auto"/>
              <w:left w:val="single" w:sz="12" w:space="0" w:color="auto"/>
              <w:bottom w:val="single" w:sz="8" w:space="0" w:color="auto"/>
              <w:right w:val="single" w:sz="12" w:space="0" w:color="auto"/>
            </w:tcBorders>
            <w:vAlign w:val="center"/>
          </w:tcPr>
          <w:p w14:paraId="53A2F2E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73</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2D4D094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66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F6959E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65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7AA075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63</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0E7B4E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62</w:t>
            </w:r>
          </w:p>
        </w:tc>
      </w:tr>
      <w:tr w:rsidR="0078065C" w:rsidRPr="0078065C" w14:paraId="60CD0960" w14:textId="77777777" w:rsidTr="008120C5">
        <w:trPr>
          <w:trHeight w:hRule="exact" w:val="454"/>
          <w:jc w:val="center"/>
        </w:trPr>
        <w:tc>
          <w:tcPr>
            <w:tcW w:w="1689" w:type="dxa"/>
            <w:tcBorders>
              <w:top w:val="single" w:sz="8" w:space="0" w:color="auto"/>
              <w:left w:val="single" w:sz="8" w:space="0" w:color="auto"/>
              <w:bottom w:val="single" w:sz="4" w:space="0" w:color="auto"/>
              <w:right w:val="single" w:sz="4" w:space="0" w:color="auto"/>
            </w:tcBorders>
            <w:shd w:val="clear" w:color="auto" w:fill="D1F3FF"/>
            <w:vAlign w:val="center"/>
            <w:hideMark/>
          </w:tcPr>
          <w:p w14:paraId="55E34519"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4" w:space="0" w:color="auto"/>
              <w:right w:val="single" w:sz="12" w:space="0" w:color="auto"/>
            </w:tcBorders>
            <w:noWrap/>
            <w:vAlign w:val="center"/>
            <w:hideMark/>
          </w:tcPr>
          <w:p w14:paraId="0ADEBDD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71</w:t>
            </w:r>
          </w:p>
        </w:tc>
        <w:tc>
          <w:tcPr>
            <w:tcW w:w="964" w:type="dxa"/>
            <w:tcBorders>
              <w:top w:val="single" w:sz="8" w:space="0" w:color="auto"/>
              <w:left w:val="single" w:sz="12" w:space="0" w:color="auto"/>
              <w:bottom w:val="single" w:sz="6" w:space="0" w:color="auto"/>
              <w:right w:val="single" w:sz="12" w:space="0" w:color="auto"/>
            </w:tcBorders>
            <w:vAlign w:val="center"/>
          </w:tcPr>
          <w:p w14:paraId="1E26320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73</w:t>
            </w:r>
          </w:p>
        </w:tc>
        <w:tc>
          <w:tcPr>
            <w:tcW w:w="963" w:type="dxa"/>
            <w:tcBorders>
              <w:top w:val="single" w:sz="8" w:space="0" w:color="auto"/>
              <w:left w:val="single" w:sz="12" w:space="0" w:color="auto"/>
              <w:bottom w:val="single" w:sz="4" w:space="0" w:color="auto"/>
              <w:right w:val="single" w:sz="4" w:space="0" w:color="auto"/>
            </w:tcBorders>
            <w:noWrap/>
            <w:vAlign w:val="center"/>
            <w:hideMark/>
          </w:tcPr>
          <w:p w14:paraId="3A593A1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66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C16432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65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D1AC48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63</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6F2199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62</w:t>
            </w:r>
          </w:p>
        </w:tc>
      </w:tr>
      <w:tr w:rsidR="0078065C" w:rsidRPr="0078065C" w14:paraId="79DAE741" w14:textId="77777777" w:rsidTr="008120C5">
        <w:trPr>
          <w:trHeight w:hRule="exact" w:val="454"/>
          <w:jc w:val="center"/>
        </w:trPr>
        <w:tc>
          <w:tcPr>
            <w:tcW w:w="1689" w:type="dxa"/>
            <w:tcBorders>
              <w:top w:val="nil"/>
              <w:left w:val="single" w:sz="8" w:space="0" w:color="auto"/>
              <w:bottom w:val="single" w:sz="4" w:space="0" w:color="auto"/>
              <w:right w:val="single" w:sz="4" w:space="0" w:color="auto"/>
            </w:tcBorders>
            <w:shd w:val="clear" w:color="auto" w:fill="D1F3FF"/>
            <w:noWrap/>
            <w:vAlign w:val="center"/>
            <w:hideMark/>
          </w:tcPr>
          <w:p w14:paraId="34ED9F50"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nil"/>
              <w:left w:val="nil"/>
              <w:bottom w:val="single" w:sz="4" w:space="0" w:color="auto"/>
              <w:right w:val="single" w:sz="12" w:space="0" w:color="auto"/>
            </w:tcBorders>
            <w:noWrap/>
            <w:vAlign w:val="center"/>
            <w:hideMark/>
          </w:tcPr>
          <w:p w14:paraId="1B05881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4" w:type="dxa"/>
            <w:tcBorders>
              <w:top w:val="single" w:sz="6" w:space="0" w:color="auto"/>
              <w:left w:val="single" w:sz="12" w:space="0" w:color="auto"/>
              <w:bottom w:val="single" w:sz="12" w:space="0" w:color="auto"/>
              <w:right w:val="single" w:sz="12" w:space="0" w:color="auto"/>
            </w:tcBorders>
            <w:vAlign w:val="center"/>
          </w:tcPr>
          <w:p w14:paraId="3E41E35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12" w:space="0" w:color="auto"/>
              <w:bottom w:val="single" w:sz="4" w:space="0" w:color="auto"/>
              <w:right w:val="single" w:sz="4" w:space="0" w:color="auto"/>
            </w:tcBorders>
            <w:noWrap/>
            <w:vAlign w:val="center"/>
            <w:hideMark/>
          </w:tcPr>
          <w:p w14:paraId="00BC7C4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9F824D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FAAAB7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180EB9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hint="eastAsia"/>
                <w:sz w:val="16"/>
                <w:szCs w:val="16"/>
              </w:rPr>
              <w:t>0</w:t>
            </w:r>
          </w:p>
        </w:tc>
      </w:tr>
    </w:tbl>
    <w:p w14:paraId="08DBF6F1" w14:textId="1F1F800B" w:rsidR="00772192" w:rsidRPr="0078065C" w:rsidRDefault="00772192"/>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17A61561" w14:textId="77777777" w:rsidTr="008120C5">
        <w:trPr>
          <w:trHeight w:val="270"/>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5DE69BED"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1C7B8E">
              <w:rPr>
                <w:rFonts w:ascii="HG丸ｺﾞｼｯｸM-PRO" w:eastAsia="HG丸ｺﾞｼｯｸM-PRO" w:hAnsi="HG丸ｺﾞｼｯｸM-PRO" w:hint="eastAsia"/>
                <w:b/>
                <w:spacing w:val="4"/>
                <w:w w:val="85"/>
                <w:kern w:val="0"/>
                <w:sz w:val="24"/>
                <w:szCs w:val="24"/>
                <w:fitText w:val="1446" w:id="-1720526845"/>
              </w:rPr>
              <w:t>西鎌倉小学校</w:t>
            </w:r>
            <w:r w:rsidRPr="001C7B8E">
              <w:rPr>
                <w:rFonts w:ascii="HG丸ｺﾞｼｯｸM-PRO" w:eastAsia="HG丸ｺﾞｼｯｸM-PRO" w:hAnsi="HG丸ｺﾞｼｯｸM-PRO" w:hint="eastAsia"/>
                <w:b/>
                <w:spacing w:val="-11"/>
                <w:w w:val="85"/>
                <w:kern w:val="0"/>
                <w:sz w:val="24"/>
                <w:szCs w:val="24"/>
                <w:fitText w:val="1446" w:id="-1720526845"/>
              </w:rPr>
              <w:t>区</w:t>
            </w:r>
          </w:p>
        </w:tc>
        <w:tc>
          <w:tcPr>
            <w:tcW w:w="963" w:type="dxa"/>
            <w:tcBorders>
              <w:top w:val="single" w:sz="8" w:space="0" w:color="auto"/>
              <w:left w:val="nil"/>
              <w:bottom w:val="single" w:sz="8" w:space="0" w:color="auto"/>
              <w:right w:val="single" w:sz="12" w:space="0" w:color="auto"/>
            </w:tcBorders>
            <w:shd w:val="clear" w:color="auto" w:fill="ABE9FF"/>
            <w:noWrap/>
            <w:vAlign w:val="center"/>
            <w:hideMark/>
          </w:tcPr>
          <w:p w14:paraId="72F8C1EA" w14:textId="77777777" w:rsidR="008120C5" w:rsidRPr="0078065C" w:rsidRDefault="008120C5" w:rsidP="008120C5">
            <w:pPr>
              <w:widowControl/>
              <w:tabs>
                <w:tab w:val="left" w:pos="851"/>
              </w:tabs>
              <w:spacing w:line="240" w:lineRule="exact"/>
              <w:ind w:leftChars="-44" w:left="1" w:hangingChars="61" w:hanging="9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4C3420A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06D556DA"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417194CE" w14:textId="77777777" w:rsidR="008120C5" w:rsidRPr="0078065C" w:rsidRDefault="008120C5" w:rsidP="008120C5">
            <w:pPr>
              <w:widowControl/>
              <w:tabs>
                <w:tab w:val="left" w:pos="851"/>
              </w:tabs>
              <w:spacing w:line="240" w:lineRule="exact"/>
              <w:ind w:leftChars="-25" w:left="-44" w:hangingChars="7" w:hanging="11"/>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3D6671BC" w14:textId="77777777" w:rsidR="008120C5" w:rsidRPr="0078065C" w:rsidRDefault="008120C5" w:rsidP="008120C5">
            <w:pPr>
              <w:widowControl/>
              <w:tabs>
                <w:tab w:val="left" w:pos="851"/>
              </w:tabs>
              <w:spacing w:line="240" w:lineRule="exact"/>
              <w:ind w:leftChars="-25" w:left="-45" w:hangingChars="6" w:hanging="1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E261D67" w14:textId="77777777" w:rsidR="008120C5" w:rsidRPr="0078065C" w:rsidRDefault="008120C5" w:rsidP="008120C5">
            <w:pPr>
              <w:widowControl/>
              <w:tabs>
                <w:tab w:val="left" w:pos="851"/>
              </w:tabs>
              <w:spacing w:line="240" w:lineRule="exact"/>
              <w:ind w:leftChars="-25" w:left="-45" w:hangingChars="6" w:hanging="1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3742C5AB" w14:textId="77777777" w:rsidR="008120C5" w:rsidRPr="0078065C" w:rsidRDefault="008120C5" w:rsidP="008120C5">
            <w:pPr>
              <w:widowControl/>
              <w:tabs>
                <w:tab w:val="left" w:pos="851"/>
              </w:tabs>
              <w:spacing w:line="240" w:lineRule="exact"/>
              <w:ind w:leftChars="-43" w:left="-45" w:hangingChars="31" w:hanging="5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3AADFF1C"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598EDF10"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591044D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104</w:t>
            </w:r>
          </w:p>
        </w:tc>
        <w:tc>
          <w:tcPr>
            <w:tcW w:w="964" w:type="dxa"/>
            <w:tcBorders>
              <w:top w:val="single" w:sz="8" w:space="0" w:color="auto"/>
              <w:left w:val="single" w:sz="12" w:space="0" w:color="auto"/>
              <w:bottom w:val="single" w:sz="8" w:space="0" w:color="auto"/>
              <w:right w:val="single" w:sz="12" w:space="0" w:color="auto"/>
            </w:tcBorders>
            <w:vAlign w:val="center"/>
          </w:tcPr>
          <w:p w14:paraId="602D2E9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64</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40612BD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ADB16B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2044FB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86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A73E1E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6"/>
                <w:szCs w:val="16"/>
              </w:rPr>
            </w:pPr>
            <w:r w:rsidRPr="0078065C">
              <w:rPr>
                <w:rFonts w:ascii="HG丸ｺﾞｼｯｸM-PRO" w:eastAsia="HG丸ｺﾞｼｯｸM-PRO" w:hAnsi="HG丸ｺﾞｼｯｸM-PRO" w:cs="ＭＳ Ｐゴシック" w:hint="eastAsia"/>
                <w:sz w:val="16"/>
                <w:szCs w:val="16"/>
              </w:rPr>
              <w:t>84</w:t>
            </w:r>
          </w:p>
        </w:tc>
      </w:tr>
      <w:tr w:rsidR="0078065C" w:rsidRPr="0078065C" w14:paraId="07093B65"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020A4BF"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8" w:space="0" w:color="auto"/>
              <w:right w:val="single" w:sz="12" w:space="0" w:color="auto"/>
            </w:tcBorders>
            <w:noWrap/>
            <w:vAlign w:val="center"/>
            <w:hideMark/>
          </w:tcPr>
          <w:p w14:paraId="3F5D097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104</w:t>
            </w:r>
          </w:p>
        </w:tc>
        <w:tc>
          <w:tcPr>
            <w:tcW w:w="964" w:type="dxa"/>
            <w:tcBorders>
              <w:top w:val="single" w:sz="8" w:space="0" w:color="auto"/>
              <w:left w:val="single" w:sz="12" w:space="0" w:color="auto"/>
              <w:bottom w:val="single" w:sz="8" w:space="0" w:color="auto"/>
              <w:right w:val="single" w:sz="12" w:space="0" w:color="auto"/>
            </w:tcBorders>
            <w:vAlign w:val="center"/>
          </w:tcPr>
          <w:p w14:paraId="6F41823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64</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3F2D12E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F3A23A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477407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6"/>
                <w:szCs w:val="16"/>
              </w:rPr>
              <w:t>86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DF1244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84</w:t>
            </w:r>
          </w:p>
        </w:tc>
      </w:tr>
      <w:tr w:rsidR="0078065C" w:rsidRPr="0078065C" w14:paraId="2A35C874" w14:textId="77777777" w:rsidTr="008120C5">
        <w:trPr>
          <w:trHeight w:hRule="exact" w:val="454"/>
          <w:jc w:val="center"/>
        </w:trPr>
        <w:tc>
          <w:tcPr>
            <w:tcW w:w="1689" w:type="dxa"/>
            <w:tcBorders>
              <w:top w:val="single" w:sz="8" w:space="0" w:color="auto"/>
              <w:left w:val="single" w:sz="8" w:space="0" w:color="auto"/>
              <w:bottom w:val="single" w:sz="4" w:space="0" w:color="auto"/>
              <w:right w:val="single" w:sz="4" w:space="0" w:color="auto"/>
            </w:tcBorders>
            <w:shd w:val="clear" w:color="auto" w:fill="D1F3FF"/>
            <w:noWrap/>
            <w:vAlign w:val="center"/>
            <w:hideMark/>
          </w:tcPr>
          <w:p w14:paraId="08383A62"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single" w:sz="8" w:space="0" w:color="auto"/>
              <w:left w:val="nil"/>
              <w:bottom w:val="single" w:sz="4" w:space="0" w:color="auto"/>
              <w:right w:val="single" w:sz="12" w:space="0" w:color="auto"/>
            </w:tcBorders>
            <w:noWrap/>
            <w:vAlign w:val="center"/>
            <w:hideMark/>
          </w:tcPr>
          <w:p w14:paraId="702466E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4" w:type="dxa"/>
            <w:tcBorders>
              <w:top w:val="single" w:sz="8" w:space="0" w:color="auto"/>
              <w:left w:val="single" w:sz="12" w:space="0" w:color="auto"/>
              <w:bottom w:val="single" w:sz="12" w:space="0" w:color="auto"/>
              <w:right w:val="single" w:sz="12" w:space="0" w:color="auto"/>
            </w:tcBorders>
            <w:vAlign w:val="center"/>
          </w:tcPr>
          <w:p w14:paraId="3F8D0A6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6"/>
                <w:szCs w:val="16"/>
              </w:rPr>
            </w:pPr>
            <w:r w:rsidRPr="0078065C">
              <w:rPr>
                <w:rFonts w:ascii="HG丸ｺﾞｼｯｸM-PRO" w:eastAsia="HG丸ｺﾞｼｯｸM-PRO" w:hAnsi="HG丸ｺﾞｼｯｸM-PRO" w:hint="eastAsia"/>
                <w:sz w:val="16"/>
                <w:szCs w:val="16"/>
              </w:rPr>
              <w:t>0</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20D4105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282CE8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F3A592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C7BF36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6"/>
                <w:szCs w:val="16"/>
              </w:rPr>
              <w:t>0</w:t>
            </w:r>
          </w:p>
        </w:tc>
      </w:tr>
    </w:tbl>
    <w:p w14:paraId="6C57E4A7" w14:textId="77777777" w:rsidR="008120C5" w:rsidRPr="0078065C" w:rsidRDefault="008120C5" w:rsidP="008120C5">
      <w:pPr>
        <w:pStyle w:val="Default"/>
        <w:tabs>
          <w:tab w:val="left" w:pos="851"/>
        </w:tabs>
        <w:spacing w:line="200" w:lineRule="exact"/>
        <w:jc w:val="center"/>
        <w:rPr>
          <w:rFonts w:ascii="HG丸ｺﾞｼｯｸM-PRO" w:eastAsia="HG丸ｺﾞｼｯｸM-PRO" w:hAnsi="HG丸ｺﾞｼｯｸM-PRO"/>
          <w:color w:val="auto"/>
          <w:sz w:val="16"/>
          <w:szCs w:val="16"/>
        </w:rPr>
      </w:pPr>
    </w:p>
    <w:p w14:paraId="02EBC4B2" w14:textId="77777777" w:rsidR="008120C5" w:rsidRPr="0078065C" w:rsidRDefault="008120C5" w:rsidP="008120C5">
      <w:pPr>
        <w:pStyle w:val="Default"/>
        <w:tabs>
          <w:tab w:val="left" w:pos="851"/>
        </w:tabs>
        <w:spacing w:line="200" w:lineRule="exact"/>
        <w:jc w:val="center"/>
        <w:rPr>
          <w:rFonts w:ascii="HG丸ｺﾞｼｯｸM-PRO" w:eastAsia="HG丸ｺﾞｼｯｸM-PRO" w:hAnsi="HG丸ｺﾞｼｯｸM-PRO"/>
          <w:color w:val="auto"/>
          <w:sz w:val="16"/>
          <w:szCs w:val="16"/>
        </w:rPr>
      </w:pPr>
    </w:p>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1DCAE435" w14:textId="77777777" w:rsidTr="008120C5">
        <w:trPr>
          <w:trHeight w:val="270"/>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29E5950A"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rPr>
              <w:br w:type="page"/>
            </w:r>
            <w:r w:rsidRPr="0078065C">
              <w:rPr>
                <w:rFonts w:ascii="HG丸ｺﾞｼｯｸM-PRO" w:eastAsia="HG丸ｺﾞｼｯｸM-PRO" w:hAnsi="HG丸ｺﾞｼｯｸM-PRO" w:hint="eastAsia"/>
              </w:rPr>
              <w:br w:type="page"/>
            </w:r>
            <w:r w:rsidRPr="0078065C">
              <w:rPr>
                <w:rFonts w:ascii="HG丸ｺﾞｼｯｸM-PRO" w:eastAsia="HG丸ｺﾞｼｯｸM-PRO" w:hAnsi="HG丸ｺﾞｼｯｸM-PRO" w:hint="eastAsia"/>
                <w:b/>
                <w:sz w:val="24"/>
                <w:szCs w:val="24"/>
              </w:rPr>
              <w:t>深沢小学校区</w:t>
            </w:r>
          </w:p>
        </w:tc>
        <w:tc>
          <w:tcPr>
            <w:tcW w:w="963" w:type="dxa"/>
            <w:tcBorders>
              <w:top w:val="single" w:sz="8" w:space="0" w:color="auto"/>
              <w:left w:val="nil"/>
              <w:bottom w:val="single" w:sz="8" w:space="0" w:color="auto"/>
              <w:right w:val="single" w:sz="12" w:space="0" w:color="auto"/>
            </w:tcBorders>
            <w:shd w:val="clear" w:color="auto" w:fill="ABE9FF"/>
            <w:noWrap/>
            <w:tcMar>
              <w:left w:w="28" w:type="dxa"/>
              <w:right w:w="28" w:type="dxa"/>
            </w:tcMar>
            <w:vAlign w:val="center"/>
            <w:hideMark/>
          </w:tcPr>
          <w:p w14:paraId="6793793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1F9D7ED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78177B08"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tcMar>
              <w:left w:w="28" w:type="dxa"/>
              <w:right w:w="28" w:type="dxa"/>
            </w:tcMar>
            <w:vAlign w:val="center"/>
            <w:hideMark/>
          </w:tcPr>
          <w:p w14:paraId="37D7D0F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6D77DB9B"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2A30C7A4"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2C679BA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3F01D2C5"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0BA181E0"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4E001FD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117</w:t>
            </w:r>
          </w:p>
        </w:tc>
        <w:tc>
          <w:tcPr>
            <w:tcW w:w="964" w:type="dxa"/>
            <w:tcBorders>
              <w:top w:val="single" w:sz="8" w:space="0" w:color="auto"/>
              <w:left w:val="single" w:sz="12" w:space="0" w:color="auto"/>
              <w:bottom w:val="single" w:sz="8" w:space="0" w:color="auto"/>
              <w:right w:val="single" w:sz="12" w:space="0" w:color="auto"/>
            </w:tcBorders>
            <w:vAlign w:val="center"/>
          </w:tcPr>
          <w:p w14:paraId="75D1DD5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103</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0F25E7F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C41BF8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15DB07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247292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r>
      <w:tr w:rsidR="0078065C" w:rsidRPr="0078065C" w14:paraId="3D647C2B"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3FFAC1A"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8" w:space="0" w:color="auto"/>
              <w:right w:val="single" w:sz="12" w:space="0" w:color="auto"/>
            </w:tcBorders>
            <w:noWrap/>
            <w:vAlign w:val="center"/>
            <w:hideMark/>
          </w:tcPr>
          <w:p w14:paraId="427A47C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117</w:t>
            </w:r>
          </w:p>
        </w:tc>
        <w:tc>
          <w:tcPr>
            <w:tcW w:w="964" w:type="dxa"/>
            <w:tcBorders>
              <w:top w:val="single" w:sz="8" w:space="0" w:color="auto"/>
              <w:left w:val="single" w:sz="12" w:space="0" w:color="auto"/>
              <w:bottom w:val="single" w:sz="8" w:space="0" w:color="auto"/>
              <w:right w:val="single" w:sz="12" w:space="0" w:color="auto"/>
            </w:tcBorders>
            <w:vAlign w:val="center"/>
          </w:tcPr>
          <w:p w14:paraId="68213B9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103</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5DF811E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0D4BDE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C8592E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B6218F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r>
      <w:tr w:rsidR="0078065C" w:rsidRPr="0078065C" w14:paraId="53437799" w14:textId="77777777" w:rsidTr="008120C5">
        <w:trPr>
          <w:trHeight w:hRule="exact" w:val="454"/>
          <w:jc w:val="center"/>
        </w:trPr>
        <w:tc>
          <w:tcPr>
            <w:tcW w:w="1689" w:type="dxa"/>
            <w:tcBorders>
              <w:top w:val="single" w:sz="8" w:space="0" w:color="auto"/>
              <w:left w:val="single" w:sz="8" w:space="0" w:color="auto"/>
              <w:bottom w:val="single" w:sz="4" w:space="0" w:color="auto"/>
              <w:right w:val="single" w:sz="4" w:space="0" w:color="auto"/>
            </w:tcBorders>
            <w:shd w:val="clear" w:color="auto" w:fill="D1F3FF"/>
            <w:noWrap/>
            <w:vAlign w:val="center"/>
            <w:hideMark/>
          </w:tcPr>
          <w:p w14:paraId="52FC5F8D"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single" w:sz="8" w:space="0" w:color="auto"/>
              <w:left w:val="nil"/>
              <w:bottom w:val="single" w:sz="8" w:space="0" w:color="auto"/>
              <w:right w:val="single" w:sz="12" w:space="0" w:color="auto"/>
            </w:tcBorders>
            <w:noWrap/>
            <w:vAlign w:val="center"/>
            <w:hideMark/>
          </w:tcPr>
          <w:p w14:paraId="36EA8D9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4" w:type="dxa"/>
            <w:tcBorders>
              <w:top w:val="single" w:sz="8" w:space="0" w:color="auto"/>
              <w:left w:val="single" w:sz="12" w:space="0" w:color="auto"/>
              <w:bottom w:val="single" w:sz="12" w:space="0" w:color="auto"/>
              <w:right w:val="single" w:sz="12" w:space="0" w:color="auto"/>
            </w:tcBorders>
            <w:vAlign w:val="center"/>
          </w:tcPr>
          <w:p w14:paraId="5F4602B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1BE2F6C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D230BE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48BCF2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296839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6"/>
                <w:szCs w:val="16"/>
              </w:rPr>
              <w:t>0</w:t>
            </w:r>
          </w:p>
        </w:tc>
      </w:tr>
    </w:tbl>
    <w:p w14:paraId="5E4FFB74" w14:textId="77777777" w:rsidR="008120C5" w:rsidRPr="0078065C" w:rsidRDefault="008120C5" w:rsidP="008120C5">
      <w:pPr>
        <w:pStyle w:val="Default"/>
        <w:tabs>
          <w:tab w:val="left" w:pos="851"/>
        </w:tabs>
        <w:spacing w:line="200" w:lineRule="exact"/>
        <w:jc w:val="center"/>
        <w:rPr>
          <w:rFonts w:ascii="HG丸ｺﾞｼｯｸM-PRO" w:eastAsia="HG丸ｺﾞｼｯｸM-PRO" w:hAnsi="HG丸ｺﾞｼｯｸM-PRO"/>
          <w:color w:val="auto"/>
          <w:sz w:val="16"/>
          <w:szCs w:val="16"/>
        </w:rPr>
      </w:pPr>
    </w:p>
    <w:p w14:paraId="3D6E66EF" w14:textId="77777777" w:rsidR="008120C5" w:rsidRPr="0078065C" w:rsidRDefault="008120C5" w:rsidP="008120C5">
      <w:pPr>
        <w:pStyle w:val="Default"/>
        <w:tabs>
          <w:tab w:val="left" w:pos="851"/>
        </w:tabs>
        <w:spacing w:line="200" w:lineRule="exact"/>
        <w:jc w:val="center"/>
        <w:rPr>
          <w:rFonts w:ascii="HG丸ｺﾞｼｯｸM-PRO" w:eastAsia="HG丸ｺﾞｼｯｸM-PRO" w:hAnsi="HG丸ｺﾞｼｯｸM-PRO"/>
          <w:color w:val="auto"/>
          <w:sz w:val="16"/>
          <w:szCs w:val="16"/>
        </w:rPr>
      </w:pPr>
    </w:p>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527FE174" w14:textId="77777777" w:rsidTr="008120C5">
        <w:trPr>
          <w:trHeight w:val="264"/>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4F6FB7D7"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1C7B8E">
              <w:rPr>
                <w:rFonts w:ascii="HG丸ｺﾞｼｯｸM-PRO" w:eastAsia="HG丸ｺﾞｼｯｸM-PRO" w:hAnsi="HG丸ｺﾞｼｯｸM-PRO" w:hint="eastAsia"/>
                <w:b/>
                <w:spacing w:val="4"/>
                <w:w w:val="85"/>
                <w:kern w:val="0"/>
                <w:sz w:val="24"/>
                <w:szCs w:val="24"/>
                <w:fitText w:val="1446" w:id="-1720526844"/>
              </w:rPr>
              <w:t>富士塚小学校</w:t>
            </w:r>
            <w:r w:rsidRPr="001C7B8E">
              <w:rPr>
                <w:rFonts w:ascii="HG丸ｺﾞｼｯｸM-PRO" w:eastAsia="HG丸ｺﾞｼｯｸM-PRO" w:hAnsi="HG丸ｺﾞｼｯｸM-PRO" w:hint="eastAsia"/>
                <w:b/>
                <w:spacing w:val="-11"/>
                <w:w w:val="85"/>
                <w:kern w:val="0"/>
                <w:sz w:val="24"/>
                <w:szCs w:val="24"/>
                <w:fitText w:val="1446" w:id="-1720526844"/>
              </w:rPr>
              <w:t>区</w:t>
            </w:r>
          </w:p>
        </w:tc>
        <w:tc>
          <w:tcPr>
            <w:tcW w:w="963" w:type="dxa"/>
            <w:tcBorders>
              <w:top w:val="single" w:sz="8" w:space="0" w:color="auto"/>
              <w:left w:val="nil"/>
              <w:bottom w:val="single" w:sz="8" w:space="0" w:color="auto"/>
              <w:right w:val="single" w:sz="12" w:space="0" w:color="auto"/>
            </w:tcBorders>
            <w:shd w:val="clear" w:color="auto" w:fill="ABE9FF"/>
            <w:noWrap/>
            <w:vAlign w:val="center"/>
            <w:hideMark/>
          </w:tcPr>
          <w:p w14:paraId="0BEC84DB" w14:textId="77777777" w:rsidR="008120C5" w:rsidRPr="0078065C" w:rsidRDefault="008120C5" w:rsidP="008120C5">
            <w:pPr>
              <w:widowControl/>
              <w:tabs>
                <w:tab w:val="left" w:pos="851"/>
              </w:tabs>
              <w:spacing w:line="240" w:lineRule="exact"/>
              <w:ind w:leftChars="-44" w:left="1" w:hangingChars="61" w:hanging="9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0BB17F8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337734B1"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7F2D366D" w14:textId="77777777" w:rsidR="008120C5" w:rsidRPr="0078065C" w:rsidRDefault="008120C5" w:rsidP="008120C5">
            <w:pPr>
              <w:widowControl/>
              <w:tabs>
                <w:tab w:val="left" w:pos="851"/>
              </w:tabs>
              <w:spacing w:line="240" w:lineRule="exact"/>
              <w:ind w:leftChars="-25" w:left="-44" w:hangingChars="7" w:hanging="11"/>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048DE26C" w14:textId="77777777" w:rsidR="008120C5" w:rsidRPr="0078065C" w:rsidRDefault="008120C5" w:rsidP="008120C5">
            <w:pPr>
              <w:widowControl/>
              <w:tabs>
                <w:tab w:val="left" w:pos="851"/>
              </w:tabs>
              <w:spacing w:line="240" w:lineRule="exact"/>
              <w:ind w:leftChars="-25" w:left="-45" w:hangingChars="6" w:hanging="1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5233EF39" w14:textId="77777777" w:rsidR="008120C5" w:rsidRPr="0078065C" w:rsidRDefault="008120C5" w:rsidP="008120C5">
            <w:pPr>
              <w:widowControl/>
              <w:tabs>
                <w:tab w:val="left" w:pos="851"/>
              </w:tabs>
              <w:spacing w:line="240" w:lineRule="exact"/>
              <w:ind w:leftChars="-25" w:left="-45" w:hangingChars="6" w:hanging="1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D6D3B12" w14:textId="77777777" w:rsidR="008120C5" w:rsidRPr="0078065C" w:rsidRDefault="008120C5" w:rsidP="008120C5">
            <w:pPr>
              <w:widowControl/>
              <w:tabs>
                <w:tab w:val="left" w:pos="851"/>
              </w:tabs>
              <w:spacing w:line="240" w:lineRule="exact"/>
              <w:ind w:leftChars="-43" w:left="-45" w:hangingChars="31" w:hanging="5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7C08454F"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0EF8F6A9"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001B6AD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33</w:t>
            </w:r>
          </w:p>
        </w:tc>
        <w:tc>
          <w:tcPr>
            <w:tcW w:w="964" w:type="dxa"/>
            <w:tcBorders>
              <w:top w:val="single" w:sz="8" w:space="0" w:color="auto"/>
              <w:left w:val="single" w:sz="12" w:space="0" w:color="auto"/>
              <w:bottom w:val="single" w:sz="8" w:space="0" w:color="auto"/>
              <w:right w:val="single" w:sz="12" w:space="0" w:color="auto"/>
            </w:tcBorders>
            <w:vAlign w:val="center"/>
          </w:tcPr>
          <w:p w14:paraId="36DF865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48</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38317A3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31</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D2A8A9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30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412967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6"/>
                <w:szCs w:val="18"/>
              </w:rPr>
              <w:t>30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8226EF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28</w:t>
            </w:r>
          </w:p>
        </w:tc>
      </w:tr>
      <w:tr w:rsidR="0078065C" w:rsidRPr="0078065C" w14:paraId="3C16A459"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6457D564"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8" w:space="0" w:color="auto"/>
              <w:right w:val="single" w:sz="12" w:space="0" w:color="auto"/>
            </w:tcBorders>
            <w:noWrap/>
            <w:vAlign w:val="center"/>
            <w:hideMark/>
          </w:tcPr>
          <w:p w14:paraId="18A25A8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33</w:t>
            </w:r>
          </w:p>
        </w:tc>
        <w:tc>
          <w:tcPr>
            <w:tcW w:w="964" w:type="dxa"/>
            <w:tcBorders>
              <w:top w:val="single" w:sz="8" w:space="0" w:color="auto"/>
              <w:left w:val="single" w:sz="12" w:space="0" w:color="auto"/>
              <w:bottom w:val="single" w:sz="8" w:space="0" w:color="auto"/>
              <w:right w:val="single" w:sz="12" w:space="0" w:color="auto"/>
            </w:tcBorders>
            <w:vAlign w:val="center"/>
          </w:tcPr>
          <w:p w14:paraId="2778014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48</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41D4D90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31</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D96C72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30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C62BBF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30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2D1F7A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28</w:t>
            </w:r>
          </w:p>
        </w:tc>
      </w:tr>
      <w:tr w:rsidR="0078065C" w:rsidRPr="0078065C" w14:paraId="57C87D87"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4BABCCA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single" w:sz="8" w:space="0" w:color="auto"/>
              <w:left w:val="nil"/>
              <w:bottom w:val="single" w:sz="8" w:space="0" w:color="auto"/>
              <w:right w:val="single" w:sz="12" w:space="0" w:color="auto"/>
            </w:tcBorders>
            <w:noWrap/>
            <w:vAlign w:val="center"/>
            <w:hideMark/>
          </w:tcPr>
          <w:p w14:paraId="18D66F0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64" w:type="dxa"/>
            <w:tcBorders>
              <w:top w:val="single" w:sz="8" w:space="0" w:color="auto"/>
              <w:left w:val="single" w:sz="12" w:space="0" w:color="auto"/>
              <w:bottom w:val="single" w:sz="8" w:space="0" w:color="auto"/>
              <w:right w:val="single" w:sz="12" w:space="0" w:color="auto"/>
            </w:tcBorders>
            <w:vAlign w:val="center"/>
          </w:tcPr>
          <w:p w14:paraId="756ECD1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36BDD75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BFC3B6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67F4A0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C482BE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41848A9F" w14:textId="3C5FFD75"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498B4EA4" w14:textId="5D3B91B1"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51510EDD"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p w14:paraId="14C6C2CA" w14:textId="77777777"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68" w:type="dxa"/>
        <w:jc w:val="center"/>
        <w:tblLayout w:type="fixed"/>
        <w:tblCellMar>
          <w:left w:w="99" w:type="dxa"/>
          <w:right w:w="99" w:type="dxa"/>
        </w:tblCellMar>
        <w:tblLook w:val="04A0" w:firstRow="1" w:lastRow="0" w:firstColumn="1" w:lastColumn="0" w:noHBand="0" w:noVBand="1"/>
      </w:tblPr>
      <w:tblGrid>
        <w:gridCol w:w="1689"/>
        <w:gridCol w:w="963"/>
        <w:gridCol w:w="964"/>
        <w:gridCol w:w="963"/>
        <w:gridCol w:w="963"/>
        <w:gridCol w:w="963"/>
        <w:gridCol w:w="963"/>
      </w:tblGrid>
      <w:tr w:rsidR="0078065C" w:rsidRPr="0078065C" w14:paraId="304E615C" w14:textId="77777777" w:rsidTr="008120C5">
        <w:trPr>
          <w:trHeight w:val="270"/>
          <w:jc w:val="center"/>
        </w:trPr>
        <w:tc>
          <w:tcPr>
            <w:tcW w:w="168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282B8EBC"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山崎小学校区</w:t>
            </w:r>
          </w:p>
        </w:tc>
        <w:tc>
          <w:tcPr>
            <w:tcW w:w="963" w:type="dxa"/>
            <w:tcBorders>
              <w:top w:val="single" w:sz="8" w:space="0" w:color="auto"/>
              <w:left w:val="nil"/>
              <w:bottom w:val="single" w:sz="8" w:space="0" w:color="auto"/>
              <w:right w:val="single" w:sz="12" w:space="0" w:color="auto"/>
            </w:tcBorders>
            <w:shd w:val="clear" w:color="auto" w:fill="ABE9FF"/>
            <w:noWrap/>
            <w:vAlign w:val="center"/>
            <w:hideMark/>
          </w:tcPr>
          <w:p w14:paraId="2A0F837C" w14:textId="77777777" w:rsidR="008120C5" w:rsidRPr="0078065C" w:rsidRDefault="008120C5" w:rsidP="008120C5">
            <w:pPr>
              <w:widowControl/>
              <w:tabs>
                <w:tab w:val="left" w:pos="851"/>
              </w:tabs>
              <w:spacing w:line="240" w:lineRule="exact"/>
              <w:ind w:leftChars="-44" w:left="1" w:hangingChars="61" w:hanging="9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4" w:type="dxa"/>
            <w:tcBorders>
              <w:top w:val="single" w:sz="12" w:space="0" w:color="auto"/>
              <w:left w:val="single" w:sz="12" w:space="0" w:color="auto"/>
              <w:bottom w:val="single" w:sz="8" w:space="0" w:color="auto"/>
              <w:right w:val="single" w:sz="12" w:space="0" w:color="auto"/>
            </w:tcBorders>
            <w:shd w:val="clear" w:color="auto" w:fill="ABE9FF"/>
          </w:tcPr>
          <w:p w14:paraId="303406F0"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56FAE55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3"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723C8D92" w14:textId="77777777" w:rsidR="008120C5" w:rsidRPr="0078065C" w:rsidRDefault="008120C5" w:rsidP="008120C5">
            <w:pPr>
              <w:widowControl/>
              <w:tabs>
                <w:tab w:val="left" w:pos="765"/>
              </w:tabs>
              <w:spacing w:line="240" w:lineRule="exact"/>
              <w:ind w:leftChars="-27" w:left="-59" w:firstLineChars="2" w:firstLine="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81013E0" w14:textId="77777777" w:rsidR="008120C5" w:rsidRPr="0078065C" w:rsidRDefault="008120C5" w:rsidP="008120C5">
            <w:pPr>
              <w:widowControl/>
              <w:tabs>
                <w:tab w:val="left" w:pos="765"/>
              </w:tabs>
              <w:spacing w:line="240" w:lineRule="exact"/>
              <w:ind w:leftChars="-80" w:left="-176" w:firstLineChars="76" w:firstLine="122"/>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3BD73957" w14:textId="77777777" w:rsidR="008120C5" w:rsidRPr="0078065C" w:rsidRDefault="008120C5" w:rsidP="008120C5">
            <w:pPr>
              <w:widowControl/>
              <w:tabs>
                <w:tab w:val="left" w:pos="765"/>
              </w:tabs>
              <w:spacing w:line="240" w:lineRule="exact"/>
              <w:ind w:leftChars="-80" w:left="-176" w:firstLineChars="76" w:firstLine="122"/>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ABF8497" w14:textId="77777777" w:rsidR="008120C5" w:rsidRPr="0078065C" w:rsidRDefault="008120C5" w:rsidP="008120C5">
            <w:pPr>
              <w:widowControl/>
              <w:tabs>
                <w:tab w:val="left" w:pos="765"/>
              </w:tabs>
              <w:spacing w:line="240" w:lineRule="exact"/>
              <w:ind w:leftChars="-80" w:left="-176" w:firstLineChars="51" w:firstLine="82"/>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160ECA5C"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9F9CB5B"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3" w:type="dxa"/>
            <w:tcBorders>
              <w:top w:val="single" w:sz="8" w:space="0" w:color="auto"/>
              <w:left w:val="nil"/>
              <w:bottom w:val="single" w:sz="8" w:space="0" w:color="auto"/>
              <w:right w:val="single" w:sz="12" w:space="0" w:color="auto"/>
            </w:tcBorders>
            <w:noWrap/>
            <w:vAlign w:val="center"/>
            <w:hideMark/>
          </w:tcPr>
          <w:p w14:paraId="0EFB401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118</w:t>
            </w:r>
          </w:p>
        </w:tc>
        <w:tc>
          <w:tcPr>
            <w:tcW w:w="964" w:type="dxa"/>
            <w:tcBorders>
              <w:top w:val="single" w:sz="8" w:space="0" w:color="auto"/>
              <w:left w:val="single" w:sz="12" w:space="0" w:color="auto"/>
              <w:bottom w:val="single" w:sz="8" w:space="0" w:color="auto"/>
              <w:right w:val="single" w:sz="12" w:space="0" w:color="auto"/>
            </w:tcBorders>
            <w:vAlign w:val="center"/>
          </w:tcPr>
          <w:p w14:paraId="57D6B0F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91</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62508C5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111</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724A27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106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378DC2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105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EA1F3B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99</w:t>
            </w:r>
          </w:p>
        </w:tc>
      </w:tr>
      <w:tr w:rsidR="0078065C" w:rsidRPr="0078065C" w14:paraId="5C5A270B"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5075E4F7"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3" w:type="dxa"/>
            <w:tcBorders>
              <w:top w:val="single" w:sz="8" w:space="0" w:color="auto"/>
              <w:left w:val="nil"/>
              <w:bottom w:val="single" w:sz="8" w:space="0" w:color="auto"/>
              <w:right w:val="single" w:sz="12" w:space="0" w:color="auto"/>
            </w:tcBorders>
            <w:noWrap/>
            <w:vAlign w:val="center"/>
            <w:hideMark/>
          </w:tcPr>
          <w:p w14:paraId="55DDC4C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118</w:t>
            </w:r>
          </w:p>
        </w:tc>
        <w:tc>
          <w:tcPr>
            <w:tcW w:w="964" w:type="dxa"/>
            <w:tcBorders>
              <w:top w:val="single" w:sz="8" w:space="0" w:color="auto"/>
              <w:left w:val="single" w:sz="12" w:space="0" w:color="auto"/>
              <w:bottom w:val="single" w:sz="8" w:space="0" w:color="auto"/>
              <w:right w:val="single" w:sz="12" w:space="0" w:color="auto"/>
            </w:tcBorders>
            <w:vAlign w:val="center"/>
          </w:tcPr>
          <w:p w14:paraId="37D1DE9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91</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0955A68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111</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5E1F75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8DB635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105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37F793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99</w:t>
            </w:r>
          </w:p>
        </w:tc>
      </w:tr>
      <w:tr w:rsidR="0078065C" w:rsidRPr="0078065C" w14:paraId="2F8248BD" w14:textId="77777777" w:rsidTr="008120C5">
        <w:trPr>
          <w:trHeight w:hRule="exact" w:val="454"/>
          <w:jc w:val="center"/>
        </w:trPr>
        <w:tc>
          <w:tcPr>
            <w:tcW w:w="1689"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0998B8B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3" w:type="dxa"/>
            <w:tcBorders>
              <w:top w:val="single" w:sz="8" w:space="0" w:color="auto"/>
              <w:left w:val="nil"/>
              <w:bottom w:val="single" w:sz="8" w:space="0" w:color="auto"/>
              <w:right w:val="single" w:sz="12" w:space="0" w:color="auto"/>
            </w:tcBorders>
            <w:noWrap/>
            <w:vAlign w:val="center"/>
            <w:hideMark/>
          </w:tcPr>
          <w:p w14:paraId="42F26D7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64" w:type="dxa"/>
            <w:tcBorders>
              <w:top w:val="single" w:sz="8" w:space="0" w:color="auto"/>
              <w:left w:val="single" w:sz="12" w:space="0" w:color="auto"/>
              <w:bottom w:val="single" w:sz="12" w:space="0" w:color="auto"/>
              <w:right w:val="single" w:sz="12" w:space="0" w:color="auto"/>
            </w:tcBorders>
            <w:vAlign w:val="center"/>
          </w:tcPr>
          <w:p w14:paraId="695F32A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8" w:space="0" w:color="auto"/>
              <w:left w:val="single" w:sz="12" w:space="0" w:color="auto"/>
              <w:bottom w:val="single" w:sz="8" w:space="0" w:color="auto"/>
              <w:right w:val="single" w:sz="4" w:space="0" w:color="auto"/>
            </w:tcBorders>
            <w:noWrap/>
            <w:vAlign w:val="center"/>
            <w:hideMark/>
          </w:tcPr>
          <w:p w14:paraId="0427B74C"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2AF84A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2819ED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1B673B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49128F8D" w14:textId="61F68F3A" w:rsidR="008120C5" w:rsidRPr="0078065C" w:rsidRDefault="008120C5"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62" w:type="dxa"/>
        <w:jc w:val="center"/>
        <w:tblLayout w:type="fixed"/>
        <w:tblCellMar>
          <w:left w:w="99" w:type="dxa"/>
          <w:right w:w="99" w:type="dxa"/>
        </w:tblCellMar>
        <w:tblLook w:val="04A0" w:firstRow="1" w:lastRow="0" w:firstColumn="1" w:lastColumn="0" w:noHBand="0" w:noVBand="1"/>
      </w:tblPr>
      <w:tblGrid>
        <w:gridCol w:w="1648"/>
        <w:gridCol w:w="969"/>
        <w:gridCol w:w="969"/>
        <w:gridCol w:w="969"/>
        <w:gridCol w:w="969"/>
        <w:gridCol w:w="969"/>
        <w:gridCol w:w="969"/>
      </w:tblGrid>
      <w:tr w:rsidR="0078065C" w:rsidRPr="0078065C" w14:paraId="294407B7" w14:textId="77777777" w:rsidTr="008120C5">
        <w:trPr>
          <w:trHeight w:val="265"/>
          <w:jc w:val="center"/>
        </w:trPr>
        <w:tc>
          <w:tcPr>
            <w:tcW w:w="1648"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6819FEFE"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小坂小学校区</w:t>
            </w:r>
          </w:p>
        </w:tc>
        <w:tc>
          <w:tcPr>
            <w:tcW w:w="969" w:type="dxa"/>
            <w:tcBorders>
              <w:top w:val="single" w:sz="8" w:space="0" w:color="auto"/>
              <w:left w:val="nil"/>
              <w:bottom w:val="single" w:sz="8" w:space="0" w:color="auto"/>
              <w:right w:val="single" w:sz="12" w:space="0" w:color="auto"/>
            </w:tcBorders>
            <w:shd w:val="clear" w:color="auto" w:fill="ABE9FF"/>
            <w:noWrap/>
            <w:vAlign w:val="center"/>
            <w:hideMark/>
          </w:tcPr>
          <w:p w14:paraId="48585042" w14:textId="77777777" w:rsidR="008120C5" w:rsidRPr="0078065C" w:rsidRDefault="008120C5" w:rsidP="008120C5">
            <w:pPr>
              <w:widowControl/>
              <w:tabs>
                <w:tab w:val="left" w:pos="851"/>
              </w:tabs>
              <w:spacing w:line="240" w:lineRule="exact"/>
              <w:ind w:leftChars="-24" w:hangingChars="33" w:hanging="5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69" w:type="dxa"/>
            <w:tcBorders>
              <w:top w:val="single" w:sz="12" w:space="0" w:color="auto"/>
              <w:left w:val="single" w:sz="12" w:space="0" w:color="auto"/>
              <w:bottom w:val="single" w:sz="8" w:space="0" w:color="auto"/>
              <w:right w:val="single" w:sz="12" w:space="0" w:color="auto"/>
            </w:tcBorders>
            <w:shd w:val="clear" w:color="auto" w:fill="ABE9FF"/>
          </w:tcPr>
          <w:p w14:paraId="7F0BC2B9"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013A2FB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69"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30463B4E" w14:textId="77777777" w:rsidR="008120C5" w:rsidRPr="0078065C" w:rsidRDefault="008120C5" w:rsidP="008120C5">
            <w:pPr>
              <w:widowControl/>
              <w:tabs>
                <w:tab w:val="left" w:pos="851"/>
              </w:tabs>
              <w:spacing w:line="240" w:lineRule="exact"/>
              <w:ind w:leftChars="-18" w:left="-13" w:hangingChars="17" w:hanging="27"/>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69"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15DEA6B" w14:textId="77777777" w:rsidR="008120C5" w:rsidRPr="0078065C" w:rsidRDefault="008120C5" w:rsidP="008120C5">
            <w:pPr>
              <w:widowControl/>
              <w:tabs>
                <w:tab w:val="left" w:pos="851"/>
              </w:tabs>
              <w:spacing w:line="240" w:lineRule="exact"/>
              <w:ind w:leftChars="-18" w:left="-13" w:hangingChars="17" w:hanging="27"/>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69"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5AF6C9FF" w14:textId="77777777" w:rsidR="008120C5" w:rsidRPr="0078065C" w:rsidRDefault="008120C5" w:rsidP="008120C5">
            <w:pPr>
              <w:widowControl/>
              <w:tabs>
                <w:tab w:val="left" w:pos="851"/>
              </w:tabs>
              <w:spacing w:line="240" w:lineRule="exact"/>
              <w:ind w:leftChars="-18" w:left="-13" w:hangingChars="17" w:hanging="27"/>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69"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8B029E5" w14:textId="77777777" w:rsidR="008120C5" w:rsidRPr="0078065C" w:rsidRDefault="008120C5" w:rsidP="008120C5">
            <w:pPr>
              <w:widowControl/>
              <w:tabs>
                <w:tab w:val="left" w:pos="851"/>
              </w:tabs>
              <w:spacing w:line="240" w:lineRule="exact"/>
              <w:ind w:leftChars="-18" w:left="-13" w:hangingChars="17" w:hanging="27"/>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49DFF5E5" w14:textId="77777777" w:rsidTr="008120C5">
        <w:trPr>
          <w:trHeight w:hRule="exact" w:val="454"/>
          <w:jc w:val="center"/>
        </w:trPr>
        <w:tc>
          <w:tcPr>
            <w:tcW w:w="1648"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31E8C2EF"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69" w:type="dxa"/>
            <w:tcBorders>
              <w:top w:val="single" w:sz="8" w:space="0" w:color="auto"/>
              <w:left w:val="nil"/>
              <w:bottom w:val="single" w:sz="8" w:space="0" w:color="auto"/>
              <w:right w:val="single" w:sz="12" w:space="0" w:color="auto"/>
            </w:tcBorders>
            <w:noWrap/>
            <w:vAlign w:val="center"/>
            <w:hideMark/>
          </w:tcPr>
          <w:p w14:paraId="498B214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101</w:t>
            </w:r>
          </w:p>
        </w:tc>
        <w:tc>
          <w:tcPr>
            <w:tcW w:w="969" w:type="dxa"/>
            <w:tcBorders>
              <w:top w:val="single" w:sz="8" w:space="0" w:color="auto"/>
              <w:left w:val="single" w:sz="12" w:space="0" w:color="auto"/>
              <w:bottom w:val="single" w:sz="8" w:space="0" w:color="auto"/>
              <w:right w:val="single" w:sz="12" w:space="0" w:color="auto"/>
            </w:tcBorders>
            <w:vAlign w:val="center"/>
          </w:tcPr>
          <w:p w14:paraId="7989053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89</w:t>
            </w:r>
          </w:p>
        </w:tc>
        <w:tc>
          <w:tcPr>
            <w:tcW w:w="969" w:type="dxa"/>
            <w:tcBorders>
              <w:top w:val="single" w:sz="8" w:space="0" w:color="auto"/>
              <w:left w:val="single" w:sz="12" w:space="0" w:color="auto"/>
              <w:bottom w:val="single" w:sz="8" w:space="0" w:color="auto"/>
              <w:right w:val="single" w:sz="4" w:space="0" w:color="auto"/>
            </w:tcBorders>
            <w:noWrap/>
            <w:vAlign w:val="center"/>
            <w:hideMark/>
          </w:tcPr>
          <w:p w14:paraId="189B3B4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163DA9C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112</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56A7C7E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118</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7DABFB9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119</w:t>
            </w:r>
          </w:p>
        </w:tc>
      </w:tr>
      <w:tr w:rsidR="0078065C" w:rsidRPr="0078065C" w14:paraId="728AD1E8" w14:textId="77777777" w:rsidTr="008120C5">
        <w:trPr>
          <w:trHeight w:hRule="exact" w:val="454"/>
          <w:jc w:val="center"/>
        </w:trPr>
        <w:tc>
          <w:tcPr>
            <w:tcW w:w="1648"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2FE93FD0"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69" w:type="dxa"/>
            <w:tcBorders>
              <w:top w:val="single" w:sz="8" w:space="0" w:color="auto"/>
              <w:left w:val="nil"/>
              <w:bottom w:val="single" w:sz="8" w:space="0" w:color="auto"/>
              <w:right w:val="single" w:sz="12" w:space="0" w:color="auto"/>
            </w:tcBorders>
            <w:noWrap/>
            <w:vAlign w:val="center"/>
            <w:hideMark/>
          </w:tcPr>
          <w:p w14:paraId="2241DE7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101</w:t>
            </w:r>
          </w:p>
        </w:tc>
        <w:tc>
          <w:tcPr>
            <w:tcW w:w="969" w:type="dxa"/>
            <w:tcBorders>
              <w:top w:val="single" w:sz="8" w:space="0" w:color="auto"/>
              <w:left w:val="single" w:sz="12" w:space="0" w:color="auto"/>
              <w:bottom w:val="single" w:sz="8" w:space="0" w:color="auto"/>
              <w:right w:val="single" w:sz="12" w:space="0" w:color="auto"/>
            </w:tcBorders>
            <w:vAlign w:val="center"/>
          </w:tcPr>
          <w:p w14:paraId="53FF3A4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89</w:t>
            </w:r>
          </w:p>
        </w:tc>
        <w:tc>
          <w:tcPr>
            <w:tcW w:w="969" w:type="dxa"/>
            <w:tcBorders>
              <w:top w:val="single" w:sz="8" w:space="0" w:color="auto"/>
              <w:left w:val="single" w:sz="12" w:space="0" w:color="auto"/>
              <w:bottom w:val="single" w:sz="8" w:space="0" w:color="auto"/>
              <w:right w:val="single" w:sz="4" w:space="0" w:color="auto"/>
            </w:tcBorders>
            <w:noWrap/>
            <w:vAlign w:val="center"/>
            <w:hideMark/>
          </w:tcPr>
          <w:p w14:paraId="016C0D4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294692A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112</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137497B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118</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7AED094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119</w:t>
            </w:r>
          </w:p>
        </w:tc>
      </w:tr>
      <w:tr w:rsidR="0078065C" w:rsidRPr="0078065C" w14:paraId="69A841D5" w14:textId="77777777" w:rsidTr="008120C5">
        <w:trPr>
          <w:trHeight w:hRule="exact" w:val="454"/>
          <w:jc w:val="center"/>
        </w:trPr>
        <w:tc>
          <w:tcPr>
            <w:tcW w:w="1648"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52A3AE5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69" w:type="dxa"/>
            <w:tcBorders>
              <w:top w:val="single" w:sz="8" w:space="0" w:color="auto"/>
              <w:left w:val="nil"/>
              <w:bottom w:val="single" w:sz="8" w:space="0" w:color="auto"/>
              <w:right w:val="single" w:sz="12" w:space="0" w:color="auto"/>
            </w:tcBorders>
            <w:noWrap/>
            <w:vAlign w:val="center"/>
            <w:hideMark/>
          </w:tcPr>
          <w:p w14:paraId="6C63F93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69" w:type="dxa"/>
            <w:tcBorders>
              <w:top w:val="single" w:sz="8" w:space="0" w:color="auto"/>
              <w:left w:val="single" w:sz="12" w:space="0" w:color="auto"/>
              <w:bottom w:val="single" w:sz="12" w:space="0" w:color="auto"/>
              <w:right w:val="single" w:sz="12" w:space="0" w:color="auto"/>
            </w:tcBorders>
            <w:vAlign w:val="center"/>
          </w:tcPr>
          <w:p w14:paraId="525CF3B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69" w:type="dxa"/>
            <w:tcBorders>
              <w:top w:val="single" w:sz="8" w:space="0" w:color="auto"/>
              <w:left w:val="single" w:sz="12" w:space="0" w:color="auto"/>
              <w:bottom w:val="single" w:sz="8" w:space="0" w:color="auto"/>
              <w:right w:val="single" w:sz="4" w:space="0" w:color="auto"/>
            </w:tcBorders>
            <w:noWrap/>
            <w:vAlign w:val="center"/>
            <w:hideMark/>
          </w:tcPr>
          <w:p w14:paraId="52FDD46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6ECA13A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5960321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69" w:type="dxa"/>
            <w:tcBorders>
              <w:top w:val="single" w:sz="4" w:space="0" w:color="auto"/>
              <w:left w:val="single" w:sz="4" w:space="0" w:color="auto"/>
              <w:bottom w:val="single" w:sz="4" w:space="0" w:color="auto"/>
              <w:right w:val="single" w:sz="4" w:space="0" w:color="auto"/>
            </w:tcBorders>
            <w:noWrap/>
            <w:vAlign w:val="center"/>
            <w:hideMark/>
          </w:tcPr>
          <w:p w14:paraId="5A6ED9D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5A90FF7F" w14:textId="26595EBB" w:rsidR="00772192" w:rsidRPr="0078065C" w:rsidRDefault="00772192"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78" w:type="dxa"/>
        <w:jc w:val="center"/>
        <w:tblLayout w:type="fixed"/>
        <w:tblCellMar>
          <w:left w:w="99" w:type="dxa"/>
          <w:right w:w="99" w:type="dxa"/>
        </w:tblCellMar>
        <w:tblLook w:val="04A0" w:firstRow="1" w:lastRow="0" w:firstColumn="1" w:lastColumn="0" w:noHBand="0" w:noVBand="1"/>
      </w:tblPr>
      <w:tblGrid>
        <w:gridCol w:w="1645"/>
        <w:gridCol w:w="989"/>
        <w:gridCol w:w="951"/>
        <w:gridCol w:w="997"/>
        <w:gridCol w:w="951"/>
        <w:gridCol w:w="972"/>
        <w:gridCol w:w="973"/>
      </w:tblGrid>
      <w:tr w:rsidR="0078065C" w:rsidRPr="0078065C" w14:paraId="7697B3F8" w14:textId="77777777" w:rsidTr="008120C5">
        <w:trPr>
          <w:trHeight w:val="281"/>
          <w:jc w:val="center"/>
        </w:trPr>
        <w:tc>
          <w:tcPr>
            <w:tcW w:w="1645"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64EFD46E"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sz w:val="24"/>
                <w:szCs w:val="24"/>
              </w:rPr>
              <w:t>今泉小学校区</w:t>
            </w:r>
          </w:p>
        </w:tc>
        <w:tc>
          <w:tcPr>
            <w:tcW w:w="989" w:type="dxa"/>
            <w:tcBorders>
              <w:top w:val="single" w:sz="8" w:space="0" w:color="auto"/>
              <w:left w:val="nil"/>
              <w:bottom w:val="single" w:sz="8" w:space="0" w:color="auto"/>
              <w:right w:val="single" w:sz="12" w:space="0" w:color="auto"/>
            </w:tcBorders>
            <w:shd w:val="clear" w:color="auto" w:fill="ABE9FF"/>
            <w:noWrap/>
            <w:vAlign w:val="center"/>
            <w:hideMark/>
          </w:tcPr>
          <w:p w14:paraId="5FB5729A" w14:textId="77777777" w:rsidR="008120C5" w:rsidRPr="0078065C" w:rsidRDefault="008120C5" w:rsidP="008120C5">
            <w:pPr>
              <w:widowControl/>
              <w:tabs>
                <w:tab w:val="left" w:pos="851"/>
              </w:tabs>
              <w:spacing w:line="240" w:lineRule="exact"/>
              <w:ind w:leftChars="-24" w:hangingChars="33" w:hanging="53"/>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51" w:type="dxa"/>
            <w:tcBorders>
              <w:top w:val="single" w:sz="12" w:space="0" w:color="auto"/>
              <w:left w:val="single" w:sz="12" w:space="0" w:color="auto"/>
              <w:bottom w:val="single" w:sz="8" w:space="0" w:color="auto"/>
              <w:right w:val="single" w:sz="12" w:space="0" w:color="auto"/>
            </w:tcBorders>
            <w:shd w:val="clear" w:color="auto" w:fill="ABE9FF"/>
          </w:tcPr>
          <w:p w14:paraId="4EFA545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748251A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97"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4682D7B8" w14:textId="77777777" w:rsidR="008120C5" w:rsidRPr="0078065C" w:rsidRDefault="008120C5" w:rsidP="008120C5">
            <w:pPr>
              <w:widowControl/>
              <w:tabs>
                <w:tab w:val="left" w:pos="851"/>
              </w:tabs>
              <w:spacing w:line="240" w:lineRule="exact"/>
              <w:ind w:leftChars="-4" w:left="-3" w:hangingChars="4" w:hanging="6"/>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51"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49A9147" w14:textId="77777777" w:rsidR="008120C5" w:rsidRPr="0078065C" w:rsidRDefault="008120C5" w:rsidP="008120C5">
            <w:pPr>
              <w:widowControl/>
              <w:tabs>
                <w:tab w:val="left" w:pos="851"/>
              </w:tabs>
              <w:spacing w:line="240" w:lineRule="exact"/>
              <w:ind w:leftChars="-46" w:left="-45" w:hangingChars="35" w:hanging="56"/>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7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58C405B1" w14:textId="77777777" w:rsidR="008120C5" w:rsidRPr="0078065C" w:rsidRDefault="008120C5" w:rsidP="008120C5">
            <w:pPr>
              <w:widowControl/>
              <w:tabs>
                <w:tab w:val="left" w:pos="851"/>
              </w:tabs>
              <w:spacing w:line="240" w:lineRule="exact"/>
              <w:ind w:leftChars="-46" w:left="-34" w:hangingChars="42" w:hanging="67"/>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7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731B3A47" w14:textId="77777777" w:rsidR="008120C5" w:rsidRPr="0078065C" w:rsidRDefault="008120C5" w:rsidP="008120C5">
            <w:pPr>
              <w:widowControl/>
              <w:tabs>
                <w:tab w:val="left" w:pos="851"/>
              </w:tabs>
              <w:spacing w:line="240" w:lineRule="exact"/>
              <w:ind w:leftChars="-46" w:left="-34" w:hangingChars="42" w:hanging="67"/>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14F2E569" w14:textId="77777777" w:rsidTr="008120C5">
        <w:trPr>
          <w:trHeight w:hRule="exact" w:val="454"/>
          <w:jc w:val="center"/>
        </w:trPr>
        <w:tc>
          <w:tcPr>
            <w:tcW w:w="1645" w:type="dxa"/>
            <w:tcBorders>
              <w:top w:val="single" w:sz="8" w:space="0" w:color="auto"/>
              <w:left w:val="single" w:sz="8" w:space="0" w:color="auto"/>
              <w:bottom w:val="single" w:sz="4" w:space="0" w:color="auto"/>
              <w:right w:val="single" w:sz="4" w:space="0" w:color="auto"/>
            </w:tcBorders>
            <w:shd w:val="clear" w:color="auto" w:fill="D1F3FF"/>
            <w:vAlign w:val="center"/>
            <w:hideMark/>
          </w:tcPr>
          <w:p w14:paraId="34E02CCD"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89" w:type="dxa"/>
            <w:tcBorders>
              <w:top w:val="single" w:sz="8" w:space="0" w:color="auto"/>
              <w:left w:val="nil"/>
              <w:bottom w:val="single" w:sz="4" w:space="0" w:color="auto"/>
              <w:right w:val="single" w:sz="12" w:space="0" w:color="auto"/>
            </w:tcBorders>
            <w:noWrap/>
            <w:vAlign w:val="center"/>
          </w:tcPr>
          <w:p w14:paraId="17238A1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100</w:t>
            </w:r>
          </w:p>
        </w:tc>
        <w:tc>
          <w:tcPr>
            <w:tcW w:w="951" w:type="dxa"/>
            <w:tcBorders>
              <w:top w:val="single" w:sz="8" w:space="0" w:color="auto"/>
              <w:left w:val="single" w:sz="12" w:space="0" w:color="auto"/>
              <w:bottom w:val="single" w:sz="4" w:space="0" w:color="auto"/>
              <w:right w:val="single" w:sz="12" w:space="0" w:color="auto"/>
            </w:tcBorders>
            <w:vAlign w:val="center"/>
          </w:tcPr>
          <w:p w14:paraId="49766BF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61</w:t>
            </w:r>
          </w:p>
        </w:tc>
        <w:tc>
          <w:tcPr>
            <w:tcW w:w="997" w:type="dxa"/>
            <w:tcBorders>
              <w:top w:val="single" w:sz="8" w:space="0" w:color="auto"/>
              <w:left w:val="single" w:sz="12" w:space="0" w:color="auto"/>
              <w:bottom w:val="single" w:sz="4" w:space="0" w:color="auto"/>
              <w:right w:val="single" w:sz="4" w:space="0" w:color="auto"/>
            </w:tcBorders>
            <w:noWrap/>
            <w:vAlign w:val="center"/>
          </w:tcPr>
          <w:p w14:paraId="5F192FC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644BF7C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111</w:t>
            </w:r>
          </w:p>
        </w:tc>
        <w:tc>
          <w:tcPr>
            <w:tcW w:w="972" w:type="dxa"/>
            <w:tcBorders>
              <w:top w:val="single" w:sz="4" w:space="0" w:color="auto"/>
              <w:left w:val="single" w:sz="4" w:space="0" w:color="auto"/>
              <w:bottom w:val="single" w:sz="4" w:space="0" w:color="auto"/>
              <w:right w:val="single" w:sz="4" w:space="0" w:color="auto"/>
            </w:tcBorders>
            <w:noWrap/>
            <w:vAlign w:val="center"/>
          </w:tcPr>
          <w:p w14:paraId="516E915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113</w:t>
            </w:r>
          </w:p>
        </w:tc>
        <w:tc>
          <w:tcPr>
            <w:tcW w:w="973" w:type="dxa"/>
            <w:tcBorders>
              <w:top w:val="single" w:sz="4" w:space="0" w:color="auto"/>
              <w:left w:val="single" w:sz="4" w:space="0" w:color="auto"/>
              <w:bottom w:val="single" w:sz="4" w:space="0" w:color="auto"/>
              <w:right w:val="single" w:sz="4" w:space="0" w:color="auto"/>
            </w:tcBorders>
            <w:noWrap/>
            <w:vAlign w:val="center"/>
          </w:tcPr>
          <w:p w14:paraId="19CAD24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114</w:t>
            </w:r>
          </w:p>
        </w:tc>
      </w:tr>
      <w:tr w:rsidR="0078065C" w:rsidRPr="0078065C" w14:paraId="17E3A23A" w14:textId="77777777" w:rsidTr="008120C5">
        <w:trPr>
          <w:trHeight w:hRule="exact" w:val="454"/>
          <w:jc w:val="center"/>
        </w:trPr>
        <w:tc>
          <w:tcPr>
            <w:tcW w:w="1645"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4557B64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89" w:type="dxa"/>
            <w:tcBorders>
              <w:top w:val="single" w:sz="8" w:space="0" w:color="auto"/>
              <w:left w:val="nil"/>
              <w:bottom w:val="single" w:sz="8" w:space="0" w:color="auto"/>
              <w:right w:val="single" w:sz="12" w:space="0" w:color="auto"/>
            </w:tcBorders>
            <w:noWrap/>
            <w:vAlign w:val="center"/>
          </w:tcPr>
          <w:p w14:paraId="50F8800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100</w:t>
            </w:r>
          </w:p>
        </w:tc>
        <w:tc>
          <w:tcPr>
            <w:tcW w:w="951" w:type="dxa"/>
            <w:tcBorders>
              <w:top w:val="single" w:sz="8" w:space="0" w:color="auto"/>
              <w:left w:val="single" w:sz="12" w:space="0" w:color="auto"/>
              <w:bottom w:val="single" w:sz="8" w:space="0" w:color="auto"/>
              <w:right w:val="single" w:sz="12" w:space="0" w:color="auto"/>
            </w:tcBorders>
            <w:vAlign w:val="center"/>
          </w:tcPr>
          <w:p w14:paraId="6855971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61</w:t>
            </w:r>
          </w:p>
        </w:tc>
        <w:tc>
          <w:tcPr>
            <w:tcW w:w="997" w:type="dxa"/>
            <w:tcBorders>
              <w:top w:val="single" w:sz="8" w:space="0" w:color="auto"/>
              <w:left w:val="single" w:sz="12" w:space="0" w:color="auto"/>
              <w:bottom w:val="single" w:sz="8" w:space="0" w:color="auto"/>
              <w:right w:val="single" w:sz="4" w:space="0" w:color="auto"/>
            </w:tcBorders>
            <w:noWrap/>
            <w:vAlign w:val="center"/>
          </w:tcPr>
          <w:p w14:paraId="3693214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45718B2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111</w:t>
            </w:r>
          </w:p>
        </w:tc>
        <w:tc>
          <w:tcPr>
            <w:tcW w:w="972" w:type="dxa"/>
            <w:tcBorders>
              <w:top w:val="single" w:sz="4" w:space="0" w:color="auto"/>
              <w:left w:val="single" w:sz="4" w:space="0" w:color="auto"/>
              <w:bottom w:val="single" w:sz="4" w:space="0" w:color="auto"/>
              <w:right w:val="single" w:sz="4" w:space="0" w:color="auto"/>
            </w:tcBorders>
            <w:noWrap/>
            <w:vAlign w:val="center"/>
          </w:tcPr>
          <w:p w14:paraId="2FF3F42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113</w:t>
            </w:r>
          </w:p>
        </w:tc>
        <w:tc>
          <w:tcPr>
            <w:tcW w:w="973" w:type="dxa"/>
            <w:tcBorders>
              <w:top w:val="single" w:sz="4" w:space="0" w:color="auto"/>
              <w:left w:val="single" w:sz="4" w:space="0" w:color="auto"/>
              <w:bottom w:val="single" w:sz="4" w:space="0" w:color="auto"/>
              <w:right w:val="single" w:sz="4" w:space="0" w:color="auto"/>
            </w:tcBorders>
            <w:noWrap/>
            <w:vAlign w:val="center"/>
          </w:tcPr>
          <w:p w14:paraId="3CEAD46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114</w:t>
            </w:r>
          </w:p>
        </w:tc>
      </w:tr>
      <w:tr w:rsidR="0078065C" w:rsidRPr="0078065C" w14:paraId="02A1F9AD" w14:textId="77777777" w:rsidTr="008120C5">
        <w:trPr>
          <w:trHeight w:hRule="exact" w:val="454"/>
          <w:jc w:val="center"/>
        </w:trPr>
        <w:tc>
          <w:tcPr>
            <w:tcW w:w="1645"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12D35BFF"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89" w:type="dxa"/>
            <w:tcBorders>
              <w:top w:val="single" w:sz="8" w:space="0" w:color="auto"/>
              <w:left w:val="nil"/>
              <w:bottom w:val="single" w:sz="8" w:space="0" w:color="auto"/>
              <w:right w:val="single" w:sz="12" w:space="0" w:color="auto"/>
            </w:tcBorders>
            <w:noWrap/>
            <w:vAlign w:val="center"/>
          </w:tcPr>
          <w:p w14:paraId="517CFFB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51" w:type="dxa"/>
            <w:tcBorders>
              <w:top w:val="single" w:sz="8" w:space="0" w:color="auto"/>
              <w:left w:val="single" w:sz="12" w:space="0" w:color="auto"/>
              <w:bottom w:val="single" w:sz="12" w:space="0" w:color="auto"/>
              <w:right w:val="single" w:sz="12" w:space="0" w:color="auto"/>
            </w:tcBorders>
            <w:vAlign w:val="center"/>
          </w:tcPr>
          <w:p w14:paraId="436A93D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97" w:type="dxa"/>
            <w:tcBorders>
              <w:top w:val="single" w:sz="8" w:space="0" w:color="auto"/>
              <w:left w:val="single" w:sz="12" w:space="0" w:color="auto"/>
              <w:bottom w:val="single" w:sz="8" w:space="0" w:color="auto"/>
              <w:right w:val="single" w:sz="4" w:space="0" w:color="auto"/>
            </w:tcBorders>
            <w:noWrap/>
            <w:vAlign w:val="center"/>
            <w:hideMark/>
          </w:tcPr>
          <w:p w14:paraId="6AB5F40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51" w:type="dxa"/>
            <w:tcBorders>
              <w:top w:val="single" w:sz="4" w:space="0" w:color="auto"/>
              <w:left w:val="single" w:sz="4" w:space="0" w:color="auto"/>
              <w:bottom w:val="single" w:sz="4" w:space="0" w:color="auto"/>
              <w:right w:val="single" w:sz="4" w:space="0" w:color="auto"/>
            </w:tcBorders>
            <w:noWrap/>
            <w:vAlign w:val="center"/>
            <w:hideMark/>
          </w:tcPr>
          <w:p w14:paraId="615F530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72" w:type="dxa"/>
            <w:tcBorders>
              <w:top w:val="single" w:sz="4" w:space="0" w:color="auto"/>
              <w:left w:val="single" w:sz="4" w:space="0" w:color="auto"/>
              <w:bottom w:val="single" w:sz="4" w:space="0" w:color="auto"/>
              <w:right w:val="single" w:sz="4" w:space="0" w:color="auto"/>
            </w:tcBorders>
            <w:noWrap/>
            <w:vAlign w:val="center"/>
            <w:hideMark/>
          </w:tcPr>
          <w:p w14:paraId="210062D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73" w:type="dxa"/>
            <w:tcBorders>
              <w:top w:val="single" w:sz="4" w:space="0" w:color="auto"/>
              <w:left w:val="single" w:sz="4" w:space="0" w:color="auto"/>
              <w:bottom w:val="single" w:sz="4" w:space="0" w:color="auto"/>
              <w:right w:val="single" w:sz="4" w:space="0" w:color="auto"/>
            </w:tcBorders>
            <w:noWrap/>
            <w:vAlign w:val="center"/>
            <w:hideMark/>
          </w:tcPr>
          <w:p w14:paraId="26DCE09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250B2256" w14:textId="4CE802F3" w:rsidR="00772192" w:rsidRPr="0078065C" w:rsidRDefault="00772192" w:rsidP="008120C5">
      <w:pPr>
        <w:pStyle w:val="Default"/>
        <w:tabs>
          <w:tab w:val="left" w:pos="851"/>
        </w:tabs>
        <w:spacing w:line="200" w:lineRule="exact"/>
        <w:ind w:leftChars="322" w:left="708"/>
        <w:jc w:val="center"/>
        <w:rPr>
          <w:rFonts w:ascii="HG丸ｺﾞｼｯｸM-PRO" w:eastAsia="HG丸ｺﾞｼｯｸM-PRO" w:hAnsi="HG丸ｺﾞｼｯｸM-PRO"/>
          <w:color w:val="auto"/>
          <w:sz w:val="16"/>
          <w:szCs w:val="16"/>
        </w:rPr>
      </w:pPr>
    </w:p>
    <w:tbl>
      <w:tblPr>
        <w:tblW w:w="7419" w:type="dxa"/>
        <w:jc w:val="center"/>
        <w:tblLayout w:type="fixed"/>
        <w:tblCellMar>
          <w:left w:w="99" w:type="dxa"/>
          <w:right w:w="99" w:type="dxa"/>
        </w:tblCellMar>
        <w:tblLook w:val="04A0" w:firstRow="1" w:lastRow="0" w:firstColumn="1" w:lastColumn="0" w:noHBand="0" w:noVBand="1"/>
      </w:tblPr>
      <w:tblGrid>
        <w:gridCol w:w="1540"/>
        <w:gridCol w:w="980"/>
        <w:gridCol w:w="980"/>
        <w:gridCol w:w="980"/>
        <w:gridCol w:w="980"/>
        <w:gridCol w:w="979"/>
        <w:gridCol w:w="980"/>
      </w:tblGrid>
      <w:tr w:rsidR="0078065C" w:rsidRPr="0078065C" w14:paraId="42E4E83E" w14:textId="77777777" w:rsidTr="008120C5">
        <w:trPr>
          <w:trHeight w:val="270"/>
          <w:jc w:val="center"/>
        </w:trPr>
        <w:tc>
          <w:tcPr>
            <w:tcW w:w="1540"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7E9A90AC"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w w:val="91"/>
                <w:kern w:val="0"/>
                <w:sz w:val="24"/>
                <w:szCs w:val="24"/>
                <w:fitText w:val="1326" w:id="-1720526843"/>
              </w:rPr>
              <w:t>大船小学校</w:t>
            </w:r>
            <w:r w:rsidRPr="0078065C">
              <w:rPr>
                <w:rFonts w:ascii="HG丸ｺﾞｼｯｸM-PRO" w:eastAsia="HG丸ｺﾞｼｯｸM-PRO" w:hAnsi="HG丸ｺﾞｼｯｸM-PRO" w:hint="eastAsia"/>
                <w:b/>
                <w:spacing w:val="4"/>
                <w:w w:val="91"/>
                <w:kern w:val="0"/>
                <w:sz w:val="24"/>
                <w:szCs w:val="24"/>
                <w:fitText w:val="1326" w:id="-1720526843"/>
              </w:rPr>
              <w:t>区</w:t>
            </w:r>
          </w:p>
        </w:tc>
        <w:tc>
          <w:tcPr>
            <w:tcW w:w="980" w:type="dxa"/>
            <w:tcBorders>
              <w:top w:val="single" w:sz="8" w:space="0" w:color="auto"/>
              <w:left w:val="nil"/>
              <w:bottom w:val="single" w:sz="8" w:space="0" w:color="auto"/>
              <w:right w:val="single" w:sz="12" w:space="0" w:color="auto"/>
            </w:tcBorders>
            <w:shd w:val="clear" w:color="auto" w:fill="ABE9FF"/>
            <w:noWrap/>
            <w:vAlign w:val="center"/>
            <w:hideMark/>
          </w:tcPr>
          <w:p w14:paraId="0AAD0F92" w14:textId="77777777" w:rsidR="008120C5" w:rsidRPr="0078065C" w:rsidRDefault="008120C5" w:rsidP="008120C5">
            <w:pPr>
              <w:widowControl/>
              <w:tabs>
                <w:tab w:val="left" w:pos="851"/>
              </w:tabs>
              <w:spacing w:line="240" w:lineRule="exact"/>
              <w:ind w:leftChars="-40" w:hangingChars="55" w:hanging="88"/>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80" w:type="dxa"/>
            <w:tcBorders>
              <w:top w:val="single" w:sz="12" w:space="0" w:color="auto"/>
              <w:left w:val="single" w:sz="12" w:space="0" w:color="auto"/>
              <w:bottom w:val="single" w:sz="8" w:space="0" w:color="auto"/>
              <w:right w:val="single" w:sz="12" w:space="0" w:color="auto"/>
            </w:tcBorders>
            <w:shd w:val="clear" w:color="auto" w:fill="ABE9FF"/>
          </w:tcPr>
          <w:p w14:paraId="2C3B1BE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72AA0172"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80"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7F0669C5" w14:textId="77777777" w:rsidR="008120C5" w:rsidRPr="0078065C" w:rsidRDefault="008120C5" w:rsidP="008120C5">
            <w:pPr>
              <w:widowControl/>
              <w:tabs>
                <w:tab w:val="left" w:pos="851"/>
              </w:tabs>
              <w:spacing w:line="240" w:lineRule="exact"/>
              <w:ind w:leftChars="-32" w:left="-19" w:hangingChars="32" w:hanging="51"/>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80"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3414B868" w14:textId="77777777" w:rsidR="008120C5" w:rsidRPr="0078065C" w:rsidRDefault="008120C5" w:rsidP="008120C5">
            <w:pPr>
              <w:widowControl/>
              <w:tabs>
                <w:tab w:val="left" w:pos="851"/>
              </w:tabs>
              <w:spacing w:line="240" w:lineRule="exact"/>
              <w:ind w:leftChars="-32" w:left="-19" w:hangingChars="32" w:hanging="51"/>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79"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9F341C7" w14:textId="77777777" w:rsidR="008120C5" w:rsidRPr="0078065C" w:rsidRDefault="008120C5" w:rsidP="008120C5">
            <w:pPr>
              <w:widowControl/>
              <w:tabs>
                <w:tab w:val="left" w:pos="851"/>
              </w:tabs>
              <w:spacing w:line="240" w:lineRule="exact"/>
              <w:ind w:leftChars="-32" w:left="-19" w:hangingChars="32" w:hanging="51"/>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80"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42F3A86" w14:textId="77777777" w:rsidR="008120C5" w:rsidRPr="0078065C" w:rsidRDefault="008120C5" w:rsidP="008120C5">
            <w:pPr>
              <w:widowControl/>
              <w:tabs>
                <w:tab w:val="left" w:pos="851"/>
              </w:tabs>
              <w:spacing w:line="240" w:lineRule="exact"/>
              <w:ind w:leftChars="-32" w:left="-19" w:hangingChars="32" w:hanging="51"/>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2C2D5972" w14:textId="77777777" w:rsidTr="008120C5">
        <w:trPr>
          <w:trHeight w:hRule="exact" w:val="454"/>
          <w:jc w:val="center"/>
        </w:trPr>
        <w:tc>
          <w:tcPr>
            <w:tcW w:w="1540"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62AE69E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80" w:type="dxa"/>
            <w:tcBorders>
              <w:top w:val="single" w:sz="8" w:space="0" w:color="auto"/>
              <w:left w:val="nil"/>
              <w:bottom w:val="single" w:sz="8" w:space="0" w:color="auto"/>
              <w:right w:val="single" w:sz="12" w:space="0" w:color="auto"/>
            </w:tcBorders>
            <w:noWrap/>
            <w:vAlign w:val="center"/>
            <w:hideMark/>
          </w:tcPr>
          <w:p w14:paraId="582121B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w:t>
            </w:r>
          </w:p>
        </w:tc>
        <w:tc>
          <w:tcPr>
            <w:tcW w:w="980" w:type="dxa"/>
            <w:tcBorders>
              <w:top w:val="single" w:sz="8" w:space="0" w:color="auto"/>
              <w:left w:val="single" w:sz="12" w:space="0" w:color="auto"/>
              <w:bottom w:val="single" w:sz="8" w:space="0" w:color="auto"/>
              <w:right w:val="single" w:sz="12" w:space="0" w:color="auto"/>
            </w:tcBorders>
            <w:vAlign w:val="center"/>
          </w:tcPr>
          <w:p w14:paraId="0A17A48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103</w:t>
            </w:r>
          </w:p>
        </w:tc>
        <w:tc>
          <w:tcPr>
            <w:tcW w:w="980" w:type="dxa"/>
            <w:tcBorders>
              <w:top w:val="single" w:sz="8" w:space="0" w:color="auto"/>
              <w:left w:val="single" w:sz="12" w:space="0" w:color="auto"/>
              <w:bottom w:val="single" w:sz="8" w:space="0" w:color="auto"/>
              <w:right w:val="single" w:sz="4" w:space="0" w:color="auto"/>
            </w:tcBorders>
            <w:noWrap/>
            <w:vAlign w:val="center"/>
            <w:hideMark/>
          </w:tcPr>
          <w:p w14:paraId="480EAAB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75B86E7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103</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3F71F33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118B684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109</w:t>
            </w:r>
          </w:p>
        </w:tc>
      </w:tr>
      <w:tr w:rsidR="0078065C" w:rsidRPr="0078065C" w14:paraId="3A5A54A2" w14:textId="77777777" w:rsidTr="008120C5">
        <w:trPr>
          <w:trHeight w:hRule="exact" w:val="454"/>
          <w:jc w:val="center"/>
        </w:trPr>
        <w:tc>
          <w:tcPr>
            <w:tcW w:w="1540"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62CD2D79"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80" w:type="dxa"/>
            <w:tcBorders>
              <w:top w:val="single" w:sz="8" w:space="0" w:color="auto"/>
              <w:left w:val="nil"/>
              <w:bottom w:val="single" w:sz="8" w:space="0" w:color="auto"/>
              <w:right w:val="single" w:sz="12" w:space="0" w:color="auto"/>
            </w:tcBorders>
            <w:noWrap/>
            <w:vAlign w:val="center"/>
            <w:hideMark/>
          </w:tcPr>
          <w:p w14:paraId="74566A9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w:t>
            </w:r>
          </w:p>
        </w:tc>
        <w:tc>
          <w:tcPr>
            <w:tcW w:w="980" w:type="dxa"/>
            <w:tcBorders>
              <w:top w:val="single" w:sz="8" w:space="0" w:color="auto"/>
              <w:left w:val="single" w:sz="12" w:space="0" w:color="auto"/>
              <w:bottom w:val="single" w:sz="8" w:space="0" w:color="auto"/>
              <w:right w:val="single" w:sz="12" w:space="0" w:color="auto"/>
            </w:tcBorders>
            <w:vAlign w:val="center"/>
          </w:tcPr>
          <w:p w14:paraId="3244622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103</w:t>
            </w:r>
          </w:p>
        </w:tc>
        <w:tc>
          <w:tcPr>
            <w:tcW w:w="980" w:type="dxa"/>
            <w:tcBorders>
              <w:top w:val="single" w:sz="8" w:space="0" w:color="auto"/>
              <w:left w:val="single" w:sz="12" w:space="0" w:color="auto"/>
              <w:bottom w:val="single" w:sz="8" w:space="0" w:color="auto"/>
              <w:right w:val="single" w:sz="4" w:space="0" w:color="auto"/>
            </w:tcBorders>
            <w:noWrap/>
            <w:vAlign w:val="center"/>
            <w:hideMark/>
          </w:tcPr>
          <w:p w14:paraId="04761B4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42024E7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103</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6D88D78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108</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35C0A3D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109</w:t>
            </w:r>
          </w:p>
        </w:tc>
      </w:tr>
      <w:tr w:rsidR="0078065C" w:rsidRPr="0078065C" w14:paraId="54692D5C" w14:textId="77777777" w:rsidTr="008120C5">
        <w:trPr>
          <w:trHeight w:hRule="exact" w:val="454"/>
          <w:jc w:val="center"/>
        </w:trPr>
        <w:tc>
          <w:tcPr>
            <w:tcW w:w="1540"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366DA969"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80" w:type="dxa"/>
            <w:tcBorders>
              <w:top w:val="single" w:sz="8" w:space="0" w:color="auto"/>
              <w:left w:val="nil"/>
              <w:bottom w:val="single" w:sz="8" w:space="0" w:color="auto"/>
              <w:right w:val="single" w:sz="12" w:space="0" w:color="auto"/>
            </w:tcBorders>
            <w:noWrap/>
            <w:vAlign w:val="center"/>
            <w:hideMark/>
          </w:tcPr>
          <w:p w14:paraId="280903D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80" w:type="dxa"/>
            <w:tcBorders>
              <w:top w:val="single" w:sz="8" w:space="0" w:color="auto"/>
              <w:left w:val="single" w:sz="12" w:space="0" w:color="auto"/>
              <w:bottom w:val="single" w:sz="12" w:space="0" w:color="auto"/>
              <w:right w:val="single" w:sz="12" w:space="0" w:color="auto"/>
            </w:tcBorders>
            <w:vAlign w:val="center"/>
          </w:tcPr>
          <w:p w14:paraId="7CE497F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80" w:type="dxa"/>
            <w:tcBorders>
              <w:top w:val="single" w:sz="8" w:space="0" w:color="auto"/>
              <w:left w:val="single" w:sz="12" w:space="0" w:color="auto"/>
              <w:bottom w:val="single" w:sz="8" w:space="0" w:color="auto"/>
              <w:right w:val="single" w:sz="4" w:space="0" w:color="auto"/>
            </w:tcBorders>
            <w:noWrap/>
            <w:vAlign w:val="center"/>
            <w:hideMark/>
          </w:tcPr>
          <w:p w14:paraId="68A677D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554FFA8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79" w:type="dxa"/>
            <w:tcBorders>
              <w:top w:val="single" w:sz="4" w:space="0" w:color="auto"/>
              <w:left w:val="single" w:sz="4" w:space="0" w:color="auto"/>
              <w:bottom w:val="single" w:sz="4" w:space="0" w:color="auto"/>
              <w:right w:val="single" w:sz="4" w:space="0" w:color="auto"/>
            </w:tcBorders>
            <w:noWrap/>
            <w:vAlign w:val="center"/>
            <w:hideMark/>
          </w:tcPr>
          <w:p w14:paraId="784ABFD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66AEA12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28E69636" w14:textId="64DA2424" w:rsidR="00772192" w:rsidRPr="0078065C" w:rsidRDefault="00772192" w:rsidP="008120C5">
      <w:pPr>
        <w:pStyle w:val="Default"/>
        <w:tabs>
          <w:tab w:val="left" w:pos="851"/>
          <w:tab w:val="left" w:pos="1500"/>
        </w:tabs>
        <w:spacing w:line="200" w:lineRule="exact"/>
        <w:jc w:val="center"/>
        <w:rPr>
          <w:rFonts w:ascii="HG丸ｺﾞｼｯｸM-PRO" w:eastAsia="HG丸ｺﾞｼｯｸM-PRO" w:hAnsi="HG丸ｺﾞｼｯｸM-PRO"/>
          <w:color w:val="auto"/>
          <w:sz w:val="16"/>
          <w:szCs w:val="16"/>
        </w:rPr>
      </w:pPr>
    </w:p>
    <w:tbl>
      <w:tblPr>
        <w:tblW w:w="7413" w:type="dxa"/>
        <w:jc w:val="center"/>
        <w:tblLayout w:type="fixed"/>
        <w:tblCellMar>
          <w:left w:w="99" w:type="dxa"/>
          <w:right w:w="99" w:type="dxa"/>
        </w:tblCellMar>
        <w:tblLook w:val="04A0" w:firstRow="1" w:lastRow="0" w:firstColumn="1" w:lastColumn="0" w:noHBand="0" w:noVBand="1"/>
      </w:tblPr>
      <w:tblGrid>
        <w:gridCol w:w="1534"/>
        <w:gridCol w:w="979"/>
        <w:gridCol w:w="980"/>
        <w:gridCol w:w="980"/>
        <w:gridCol w:w="980"/>
        <w:gridCol w:w="980"/>
        <w:gridCol w:w="980"/>
      </w:tblGrid>
      <w:tr w:rsidR="0078065C" w:rsidRPr="0078065C" w14:paraId="4F7922B9" w14:textId="77777777" w:rsidTr="008120C5">
        <w:trPr>
          <w:trHeight w:val="270"/>
          <w:jc w:val="center"/>
        </w:trPr>
        <w:tc>
          <w:tcPr>
            <w:tcW w:w="1534"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68FD5D9"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w w:val="91"/>
                <w:kern w:val="0"/>
                <w:sz w:val="24"/>
                <w:szCs w:val="24"/>
                <w:fitText w:val="1326" w:id="-1720526842"/>
              </w:rPr>
              <w:t>玉縄小学校</w:t>
            </w:r>
            <w:r w:rsidRPr="0078065C">
              <w:rPr>
                <w:rFonts w:ascii="HG丸ｺﾞｼｯｸM-PRO" w:eastAsia="HG丸ｺﾞｼｯｸM-PRO" w:hAnsi="HG丸ｺﾞｼｯｸM-PRO" w:hint="eastAsia"/>
                <w:b/>
                <w:spacing w:val="4"/>
                <w:w w:val="91"/>
                <w:kern w:val="0"/>
                <w:sz w:val="24"/>
                <w:szCs w:val="24"/>
                <w:fitText w:val="1326" w:id="-1720526842"/>
              </w:rPr>
              <w:t>区</w:t>
            </w:r>
          </w:p>
        </w:tc>
        <w:tc>
          <w:tcPr>
            <w:tcW w:w="979" w:type="dxa"/>
            <w:tcBorders>
              <w:top w:val="single" w:sz="4" w:space="0" w:color="auto"/>
              <w:left w:val="nil"/>
              <w:bottom w:val="single" w:sz="4" w:space="0" w:color="auto"/>
              <w:right w:val="single" w:sz="12" w:space="0" w:color="auto"/>
            </w:tcBorders>
            <w:shd w:val="clear" w:color="auto" w:fill="ABE9FF"/>
            <w:noWrap/>
            <w:vAlign w:val="center"/>
            <w:hideMark/>
          </w:tcPr>
          <w:p w14:paraId="370BD22E" w14:textId="77777777" w:rsidR="008120C5" w:rsidRPr="0078065C" w:rsidRDefault="008120C5" w:rsidP="008120C5">
            <w:pPr>
              <w:widowControl/>
              <w:tabs>
                <w:tab w:val="left" w:pos="851"/>
              </w:tabs>
              <w:spacing w:line="240" w:lineRule="exact"/>
              <w:ind w:leftChars="-33" w:left="1" w:hangingChars="46" w:hanging="74"/>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80" w:type="dxa"/>
            <w:tcBorders>
              <w:top w:val="single" w:sz="12" w:space="0" w:color="auto"/>
              <w:left w:val="single" w:sz="12" w:space="0" w:color="auto"/>
              <w:bottom w:val="single" w:sz="4" w:space="0" w:color="auto"/>
              <w:right w:val="single" w:sz="12" w:space="0" w:color="auto"/>
            </w:tcBorders>
            <w:shd w:val="clear" w:color="auto" w:fill="ABE9FF"/>
          </w:tcPr>
          <w:p w14:paraId="5B8AFB3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7DD431E9"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80" w:type="dxa"/>
            <w:tcBorders>
              <w:top w:val="single" w:sz="4" w:space="0" w:color="auto"/>
              <w:left w:val="single" w:sz="12" w:space="0" w:color="auto"/>
              <w:bottom w:val="single" w:sz="4" w:space="0" w:color="auto"/>
              <w:right w:val="single" w:sz="4" w:space="0" w:color="auto"/>
            </w:tcBorders>
            <w:shd w:val="clear" w:color="auto" w:fill="ABE9FF"/>
            <w:noWrap/>
            <w:vAlign w:val="center"/>
            <w:hideMark/>
          </w:tcPr>
          <w:p w14:paraId="508BBC0B" w14:textId="77777777" w:rsidR="008120C5" w:rsidRPr="0078065C" w:rsidRDefault="008120C5" w:rsidP="008120C5">
            <w:pPr>
              <w:widowControl/>
              <w:tabs>
                <w:tab w:val="left" w:pos="851"/>
              </w:tabs>
              <w:spacing w:line="240" w:lineRule="exact"/>
              <w:ind w:leftChars="-25" w:left="-15" w:hangingChars="25" w:hanging="4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80"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BB9CA57" w14:textId="77777777" w:rsidR="008120C5" w:rsidRPr="0078065C" w:rsidRDefault="008120C5" w:rsidP="008120C5">
            <w:pPr>
              <w:widowControl/>
              <w:tabs>
                <w:tab w:val="left" w:pos="851"/>
              </w:tabs>
              <w:spacing w:line="240" w:lineRule="exact"/>
              <w:ind w:leftChars="-25" w:left="-15" w:hangingChars="25" w:hanging="4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80"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1942500" w14:textId="77777777" w:rsidR="008120C5" w:rsidRPr="0078065C" w:rsidRDefault="008120C5" w:rsidP="008120C5">
            <w:pPr>
              <w:widowControl/>
              <w:tabs>
                <w:tab w:val="left" w:pos="851"/>
              </w:tabs>
              <w:spacing w:line="240" w:lineRule="exact"/>
              <w:ind w:leftChars="-25" w:left="-15" w:hangingChars="25" w:hanging="4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80"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B5C5015" w14:textId="77777777" w:rsidR="008120C5" w:rsidRPr="0078065C" w:rsidRDefault="008120C5" w:rsidP="008120C5">
            <w:pPr>
              <w:widowControl/>
              <w:tabs>
                <w:tab w:val="left" w:pos="851"/>
              </w:tabs>
              <w:spacing w:line="240" w:lineRule="exact"/>
              <w:ind w:leftChars="-25" w:left="-15" w:hangingChars="25" w:hanging="40"/>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7D01F6BF" w14:textId="77777777" w:rsidTr="008120C5">
        <w:trPr>
          <w:trHeight w:hRule="exact" w:val="454"/>
          <w:jc w:val="center"/>
        </w:trPr>
        <w:tc>
          <w:tcPr>
            <w:tcW w:w="1534" w:type="dxa"/>
            <w:tcBorders>
              <w:top w:val="nil"/>
              <w:left w:val="single" w:sz="4" w:space="0" w:color="auto"/>
              <w:bottom w:val="single" w:sz="4" w:space="0" w:color="auto"/>
              <w:right w:val="single" w:sz="4" w:space="0" w:color="auto"/>
            </w:tcBorders>
            <w:shd w:val="clear" w:color="auto" w:fill="D1F3FF"/>
            <w:vAlign w:val="center"/>
            <w:hideMark/>
          </w:tcPr>
          <w:p w14:paraId="7535FF07"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79" w:type="dxa"/>
            <w:tcBorders>
              <w:top w:val="nil"/>
              <w:left w:val="nil"/>
              <w:bottom w:val="single" w:sz="4" w:space="0" w:color="auto"/>
              <w:right w:val="single" w:sz="12" w:space="0" w:color="auto"/>
            </w:tcBorders>
            <w:noWrap/>
            <w:vAlign w:val="center"/>
            <w:hideMark/>
          </w:tcPr>
          <w:p w14:paraId="338597F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w:t>
            </w:r>
          </w:p>
        </w:tc>
        <w:tc>
          <w:tcPr>
            <w:tcW w:w="980" w:type="dxa"/>
            <w:tcBorders>
              <w:top w:val="single" w:sz="4" w:space="0" w:color="auto"/>
              <w:left w:val="single" w:sz="12" w:space="0" w:color="auto"/>
              <w:bottom w:val="single" w:sz="4" w:space="0" w:color="auto"/>
              <w:right w:val="single" w:sz="12" w:space="0" w:color="auto"/>
            </w:tcBorders>
            <w:vAlign w:val="center"/>
          </w:tcPr>
          <w:p w14:paraId="2724CD3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100</w:t>
            </w:r>
          </w:p>
        </w:tc>
        <w:tc>
          <w:tcPr>
            <w:tcW w:w="980" w:type="dxa"/>
            <w:tcBorders>
              <w:top w:val="nil"/>
              <w:left w:val="single" w:sz="12" w:space="0" w:color="auto"/>
              <w:bottom w:val="single" w:sz="4" w:space="0" w:color="auto"/>
              <w:right w:val="single" w:sz="4" w:space="0" w:color="auto"/>
            </w:tcBorders>
            <w:noWrap/>
            <w:vAlign w:val="center"/>
            <w:hideMark/>
          </w:tcPr>
          <w:p w14:paraId="49E12D3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86</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5E9165D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85</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0AFC931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83</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16A2C23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81</w:t>
            </w:r>
          </w:p>
        </w:tc>
      </w:tr>
      <w:tr w:rsidR="0078065C" w:rsidRPr="0078065C" w14:paraId="07815F1C" w14:textId="77777777" w:rsidTr="008120C5">
        <w:trPr>
          <w:trHeight w:hRule="exact" w:val="454"/>
          <w:jc w:val="center"/>
        </w:trPr>
        <w:tc>
          <w:tcPr>
            <w:tcW w:w="1534" w:type="dxa"/>
            <w:tcBorders>
              <w:top w:val="nil"/>
              <w:left w:val="single" w:sz="4" w:space="0" w:color="auto"/>
              <w:bottom w:val="single" w:sz="4" w:space="0" w:color="auto"/>
              <w:right w:val="single" w:sz="4" w:space="0" w:color="auto"/>
            </w:tcBorders>
            <w:shd w:val="clear" w:color="auto" w:fill="D1F3FF"/>
            <w:vAlign w:val="center"/>
            <w:hideMark/>
          </w:tcPr>
          <w:p w14:paraId="4F63E8C2"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79" w:type="dxa"/>
            <w:tcBorders>
              <w:top w:val="nil"/>
              <w:left w:val="nil"/>
              <w:bottom w:val="single" w:sz="4" w:space="0" w:color="auto"/>
              <w:right w:val="single" w:sz="12" w:space="0" w:color="auto"/>
            </w:tcBorders>
            <w:noWrap/>
            <w:vAlign w:val="center"/>
            <w:hideMark/>
          </w:tcPr>
          <w:p w14:paraId="46E53F8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w:t>
            </w:r>
          </w:p>
        </w:tc>
        <w:tc>
          <w:tcPr>
            <w:tcW w:w="980" w:type="dxa"/>
            <w:tcBorders>
              <w:top w:val="single" w:sz="4" w:space="0" w:color="auto"/>
              <w:left w:val="single" w:sz="12" w:space="0" w:color="auto"/>
              <w:bottom w:val="single" w:sz="4" w:space="0" w:color="auto"/>
              <w:right w:val="single" w:sz="12" w:space="0" w:color="auto"/>
            </w:tcBorders>
            <w:vAlign w:val="center"/>
          </w:tcPr>
          <w:p w14:paraId="63C405B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100</w:t>
            </w:r>
          </w:p>
        </w:tc>
        <w:tc>
          <w:tcPr>
            <w:tcW w:w="980" w:type="dxa"/>
            <w:tcBorders>
              <w:top w:val="nil"/>
              <w:left w:val="single" w:sz="12" w:space="0" w:color="auto"/>
              <w:bottom w:val="single" w:sz="4" w:space="0" w:color="auto"/>
              <w:right w:val="single" w:sz="4" w:space="0" w:color="auto"/>
            </w:tcBorders>
            <w:noWrap/>
            <w:vAlign w:val="center"/>
            <w:hideMark/>
          </w:tcPr>
          <w:p w14:paraId="721B791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86</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2300879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85</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665ECD5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83</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5DF7D3B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81</w:t>
            </w:r>
          </w:p>
        </w:tc>
      </w:tr>
      <w:tr w:rsidR="0078065C" w:rsidRPr="0078065C" w14:paraId="190CC8EC" w14:textId="77777777" w:rsidTr="008120C5">
        <w:trPr>
          <w:trHeight w:hRule="exact" w:val="454"/>
          <w:jc w:val="center"/>
        </w:trPr>
        <w:tc>
          <w:tcPr>
            <w:tcW w:w="1534" w:type="dxa"/>
            <w:tcBorders>
              <w:top w:val="nil"/>
              <w:left w:val="single" w:sz="4" w:space="0" w:color="auto"/>
              <w:bottom w:val="single" w:sz="4" w:space="0" w:color="auto"/>
              <w:right w:val="single" w:sz="4" w:space="0" w:color="auto"/>
            </w:tcBorders>
            <w:shd w:val="clear" w:color="auto" w:fill="D1F3FF"/>
            <w:noWrap/>
            <w:vAlign w:val="center"/>
            <w:hideMark/>
          </w:tcPr>
          <w:p w14:paraId="092A69ED"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79" w:type="dxa"/>
            <w:tcBorders>
              <w:top w:val="nil"/>
              <w:left w:val="nil"/>
              <w:bottom w:val="single" w:sz="4" w:space="0" w:color="auto"/>
              <w:right w:val="single" w:sz="12" w:space="0" w:color="auto"/>
            </w:tcBorders>
            <w:noWrap/>
            <w:vAlign w:val="center"/>
            <w:hideMark/>
          </w:tcPr>
          <w:p w14:paraId="3B2E57C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80" w:type="dxa"/>
            <w:tcBorders>
              <w:top w:val="single" w:sz="4" w:space="0" w:color="auto"/>
              <w:left w:val="single" w:sz="12" w:space="0" w:color="auto"/>
              <w:bottom w:val="single" w:sz="12" w:space="0" w:color="auto"/>
              <w:right w:val="single" w:sz="12" w:space="0" w:color="auto"/>
            </w:tcBorders>
            <w:vAlign w:val="center"/>
          </w:tcPr>
          <w:p w14:paraId="7BEA4D5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80" w:type="dxa"/>
            <w:tcBorders>
              <w:top w:val="nil"/>
              <w:left w:val="single" w:sz="12" w:space="0" w:color="auto"/>
              <w:bottom w:val="single" w:sz="4" w:space="0" w:color="auto"/>
              <w:right w:val="single" w:sz="4" w:space="0" w:color="auto"/>
            </w:tcBorders>
            <w:noWrap/>
            <w:vAlign w:val="center"/>
            <w:hideMark/>
          </w:tcPr>
          <w:p w14:paraId="66A64A4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147CD59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141A0FF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46E34CF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1CF4FBB9" w14:textId="31D99D79" w:rsidR="00772192" w:rsidRPr="0078065C" w:rsidRDefault="00772192" w:rsidP="008120C5">
      <w:pPr>
        <w:pStyle w:val="Default"/>
        <w:tabs>
          <w:tab w:val="left" w:pos="851"/>
        </w:tabs>
        <w:spacing w:line="200" w:lineRule="exact"/>
        <w:jc w:val="center"/>
        <w:rPr>
          <w:rFonts w:ascii="HG丸ｺﾞｼｯｸM-PRO" w:eastAsia="HG丸ｺﾞｼｯｸM-PRO" w:hAnsi="HG丸ｺﾞｼｯｸM-PRO"/>
          <w:color w:val="auto"/>
        </w:rPr>
      </w:pPr>
    </w:p>
    <w:tbl>
      <w:tblPr>
        <w:tblW w:w="7416" w:type="dxa"/>
        <w:jc w:val="center"/>
        <w:tblLayout w:type="fixed"/>
        <w:tblCellMar>
          <w:left w:w="99" w:type="dxa"/>
          <w:right w:w="99" w:type="dxa"/>
        </w:tblCellMar>
        <w:tblLook w:val="04A0" w:firstRow="1" w:lastRow="0" w:firstColumn="1" w:lastColumn="0" w:noHBand="0" w:noVBand="1"/>
      </w:tblPr>
      <w:tblGrid>
        <w:gridCol w:w="1552"/>
        <w:gridCol w:w="978"/>
        <w:gridCol w:w="977"/>
        <w:gridCol w:w="977"/>
        <w:gridCol w:w="977"/>
        <w:gridCol w:w="977"/>
        <w:gridCol w:w="978"/>
      </w:tblGrid>
      <w:tr w:rsidR="0078065C" w:rsidRPr="0078065C" w14:paraId="2B578F53" w14:textId="77777777" w:rsidTr="008120C5">
        <w:trPr>
          <w:trHeight w:val="270"/>
          <w:jc w:val="center"/>
        </w:trPr>
        <w:tc>
          <w:tcPr>
            <w:tcW w:w="155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7196D4B7"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w w:val="91"/>
                <w:kern w:val="0"/>
                <w:sz w:val="24"/>
                <w:szCs w:val="24"/>
                <w:fitText w:val="1326" w:id="-1720526841"/>
              </w:rPr>
              <w:t>植木小学校</w:t>
            </w:r>
            <w:r w:rsidRPr="0078065C">
              <w:rPr>
                <w:rFonts w:ascii="HG丸ｺﾞｼｯｸM-PRO" w:eastAsia="HG丸ｺﾞｼｯｸM-PRO" w:hAnsi="HG丸ｺﾞｼｯｸM-PRO" w:hint="eastAsia"/>
                <w:b/>
                <w:spacing w:val="4"/>
                <w:w w:val="91"/>
                <w:kern w:val="0"/>
                <w:sz w:val="24"/>
                <w:szCs w:val="24"/>
                <w:fitText w:val="1326" w:id="-1720526841"/>
              </w:rPr>
              <w:t>区</w:t>
            </w:r>
          </w:p>
        </w:tc>
        <w:tc>
          <w:tcPr>
            <w:tcW w:w="978" w:type="dxa"/>
            <w:tcBorders>
              <w:top w:val="single" w:sz="4" w:space="0" w:color="auto"/>
              <w:left w:val="nil"/>
              <w:bottom w:val="single" w:sz="4" w:space="0" w:color="auto"/>
              <w:right w:val="single" w:sz="12" w:space="0" w:color="auto"/>
            </w:tcBorders>
            <w:shd w:val="clear" w:color="auto" w:fill="ABE9FF"/>
            <w:noWrap/>
            <w:tcMar>
              <w:left w:w="28" w:type="dxa"/>
              <w:right w:w="28" w:type="dxa"/>
            </w:tcMar>
            <w:vAlign w:val="center"/>
            <w:hideMark/>
          </w:tcPr>
          <w:p w14:paraId="426B722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77" w:type="dxa"/>
            <w:tcBorders>
              <w:top w:val="single" w:sz="12" w:space="0" w:color="auto"/>
              <w:left w:val="single" w:sz="12" w:space="0" w:color="auto"/>
              <w:bottom w:val="single" w:sz="4" w:space="0" w:color="auto"/>
              <w:right w:val="single" w:sz="12" w:space="0" w:color="auto"/>
            </w:tcBorders>
            <w:shd w:val="clear" w:color="auto" w:fill="ABE9FF"/>
          </w:tcPr>
          <w:p w14:paraId="2F0838BC"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69755EF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77" w:type="dxa"/>
            <w:tcBorders>
              <w:top w:val="single" w:sz="4" w:space="0" w:color="auto"/>
              <w:left w:val="single" w:sz="12" w:space="0" w:color="auto"/>
              <w:bottom w:val="single" w:sz="4" w:space="0" w:color="auto"/>
              <w:right w:val="single" w:sz="4" w:space="0" w:color="auto"/>
            </w:tcBorders>
            <w:shd w:val="clear" w:color="auto" w:fill="ABE9FF"/>
            <w:noWrap/>
            <w:tcMar>
              <w:left w:w="28" w:type="dxa"/>
              <w:right w:w="28" w:type="dxa"/>
            </w:tcMar>
            <w:vAlign w:val="center"/>
            <w:hideMark/>
          </w:tcPr>
          <w:p w14:paraId="56C8D4F7"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77"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719EDA2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77"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7623DC83"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78"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58CF7F68"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1E23A351" w14:textId="77777777" w:rsidTr="008120C5">
        <w:trPr>
          <w:trHeight w:hRule="exact" w:val="454"/>
          <w:jc w:val="center"/>
        </w:trPr>
        <w:tc>
          <w:tcPr>
            <w:tcW w:w="1552" w:type="dxa"/>
            <w:tcBorders>
              <w:top w:val="nil"/>
              <w:left w:val="single" w:sz="4" w:space="0" w:color="auto"/>
              <w:bottom w:val="single" w:sz="4" w:space="0" w:color="auto"/>
              <w:right w:val="single" w:sz="4" w:space="0" w:color="auto"/>
            </w:tcBorders>
            <w:shd w:val="clear" w:color="auto" w:fill="D1F3FF"/>
            <w:vAlign w:val="center"/>
            <w:hideMark/>
          </w:tcPr>
          <w:p w14:paraId="5922351F"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78" w:type="dxa"/>
            <w:tcBorders>
              <w:top w:val="nil"/>
              <w:left w:val="nil"/>
              <w:bottom w:val="single" w:sz="4" w:space="0" w:color="auto"/>
              <w:right w:val="single" w:sz="12" w:space="0" w:color="auto"/>
            </w:tcBorders>
            <w:noWrap/>
            <w:vAlign w:val="center"/>
            <w:hideMark/>
          </w:tcPr>
          <w:p w14:paraId="105CDB8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60</w:t>
            </w:r>
          </w:p>
        </w:tc>
        <w:tc>
          <w:tcPr>
            <w:tcW w:w="977" w:type="dxa"/>
            <w:tcBorders>
              <w:top w:val="single" w:sz="4" w:space="0" w:color="auto"/>
              <w:left w:val="single" w:sz="12" w:space="0" w:color="auto"/>
              <w:bottom w:val="single" w:sz="4" w:space="0" w:color="auto"/>
              <w:right w:val="single" w:sz="12" w:space="0" w:color="auto"/>
            </w:tcBorders>
            <w:vAlign w:val="center"/>
          </w:tcPr>
          <w:p w14:paraId="555E87C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w:t>
            </w:r>
          </w:p>
        </w:tc>
        <w:tc>
          <w:tcPr>
            <w:tcW w:w="977" w:type="dxa"/>
            <w:tcBorders>
              <w:top w:val="nil"/>
              <w:left w:val="single" w:sz="12" w:space="0" w:color="auto"/>
              <w:bottom w:val="single" w:sz="4" w:space="0" w:color="auto"/>
              <w:right w:val="single" w:sz="4" w:space="0" w:color="auto"/>
            </w:tcBorders>
            <w:noWrap/>
            <w:vAlign w:val="center"/>
            <w:hideMark/>
          </w:tcPr>
          <w:p w14:paraId="268BF746"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59</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6299F65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58</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478B82F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58</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4E2C8CD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58</w:t>
            </w:r>
          </w:p>
        </w:tc>
      </w:tr>
      <w:tr w:rsidR="0078065C" w:rsidRPr="0078065C" w14:paraId="711B8AFB" w14:textId="77777777" w:rsidTr="008120C5">
        <w:trPr>
          <w:trHeight w:hRule="exact" w:val="454"/>
          <w:jc w:val="center"/>
        </w:trPr>
        <w:tc>
          <w:tcPr>
            <w:tcW w:w="1552" w:type="dxa"/>
            <w:tcBorders>
              <w:top w:val="nil"/>
              <w:left w:val="single" w:sz="4" w:space="0" w:color="auto"/>
              <w:bottom w:val="single" w:sz="4" w:space="0" w:color="auto"/>
              <w:right w:val="single" w:sz="4" w:space="0" w:color="auto"/>
            </w:tcBorders>
            <w:shd w:val="clear" w:color="auto" w:fill="D1F3FF"/>
            <w:vAlign w:val="center"/>
            <w:hideMark/>
          </w:tcPr>
          <w:p w14:paraId="583D2F6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78" w:type="dxa"/>
            <w:tcBorders>
              <w:top w:val="nil"/>
              <w:left w:val="nil"/>
              <w:bottom w:val="single" w:sz="4" w:space="0" w:color="auto"/>
              <w:right w:val="single" w:sz="12" w:space="0" w:color="auto"/>
            </w:tcBorders>
            <w:noWrap/>
            <w:vAlign w:val="center"/>
            <w:hideMark/>
          </w:tcPr>
          <w:p w14:paraId="3E500EC8"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60</w:t>
            </w:r>
          </w:p>
        </w:tc>
        <w:tc>
          <w:tcPr>
            <w:tcW w:w="977" w:type="dxa"/>
            <w:tcBorders>
              <w:top w:val="single" w:sz="4" w:space="0" w:color="auto"/>
              <w:left w:val="single" w:sz="12" w:space="0" w:color="auto"/>
              <w:bottom w:val="single" w:sz="4" w:space="0" w:color="auto"/>
              <w:right w:val="single" w:sz="12" w:space="0" w:color="auto"/>
            </w:tcBorders>
            <w:vAlign w:val="center"/>
          </w:tcPr>
          <w:p w14:paraId="2053E76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37</w:t>
            </w:r>
          </w:p>
        </w:tc>
        <w:tc>
          <w:tcPr>
            <w:tcW w:w="977" w:type="dxa"/>
            <w:tcBorders>
              <w:top w:val="nil"/>
              <w:left w:val="single" w:sz="12" w:space="0" w:color="auto"/>
              <w:bottom w:val="single" w:sz="4" w:space="0" w:color="auto"/>
              <w:right w:val="single" w:sz="4" w:space="0" w:color="auto"/>
            </w:tcBorders>
            <w:noWrap/>
            <w:vAlign w:val="center"/>
            <w:hideMark/>
          </w:tcPr>
          <w:p w14:paraId="4DE003B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59</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25FCA73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58</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68A84B0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58</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1B5398D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58</w:t>
            </w:r>
          </w:p>
        </w:tc>
      </w:tr>
      <w:tr w:rsidR="0078065C" w:rsidRPr="0078065C" w14:paraId="2ADF1E72" w14:textId="77777777" w:rsidTr="008120C5">
        <w:trPr>
          <w:trHeight w:hRule="exact" w:val="454"/>
          <w:jc w:val="center"/>
        </w:trPr>
        <w:tc>
          <w:tcPr>
            <w:tcW w:w="1552" w:type="dxa"/>
            <w:tcBorders>
              <w:top w:val="nil"/>
              <w:left w:val="single" w:sz="4" w:space="0" w:color="auto"/>
              <w:bottom w:val="single" w:sz="4" w:space="0" w:color="auto"/>
              <w:right w:val="single" w:sz="4" w:space="0" w:color="auto"/>
            </w:tcBorders>
            <w:shd w:val="clear" w:color="auto" w:fill="D1F3FF"/>
            <w:noWrap/>
            <w:vAlign w:val="center"/>
            <w:hideMark/>
          </w:tcPr>
          <w:p w14:paraId="48AFAA55"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78" w:type="dxa"/>
            <w:tcBorders>
              <w:top w:val="nil"/>
              <w:left w:val="nil"/>
              <w:bottom w:val="single" w:sz="4" w:space="0" w:color="auto"/>
              <w:right w:val="single" w:sz="12" w:space="0" w:color="auto"/>
            </w:tcBorders>
            <w:noWrap/>
            <w:vAlign w:val="center"/>
            <w:hideMark/>
          </w:tcPr>
          <w:p w14:paraId="16264F2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77" w:type="dxa"/>
            <w:tcBorders>
              <w:top w:val="single" w:sz="4" w:space="0" w:color="auto"/>
              <w:left w:val="single" w:sz="12" w:space="0" w:color="auto"/>
              <w:bottom w:val="single" w:sz="12" w:space="0" w:color="auto"/>
              <w:right w:val="single" w:sz="12" w:space="0" w:color="auto"/>
            </w:tcBorders>
            <w:vAlign w:val="center"/>
          </w:tcPr>
          <w:p w14:paraId="56B66D11"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77" w:type="dxa"/>
            <w:tcBorders>
              <w:top w:val="nil"/>
              <w:left w:val="single" w:sz="12" w:space="0" w:color="auto"/>
              <w:bottom w:val="single" w:sz="4" w:space="0" w:color="auto"/>
              <w:right w:val="single" w:sz="4" w:space="0" w:color="auto"/>
            </w:tcBorders>
            <w:noWrap/>
            <w:vAlign w:val="center"/>
            <w:hideMark/>
          </w:tcPr>
          <w:p w14:paraId="2F831B57"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53BC9D3D"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05E915B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59F1C35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72F16F8E" w14:textId="7C790068" w:rsidR="00772192" w:rsidRPr="0078065C" w:rsidRDefault="00772192" w:rsidP="00772192">
      <w:pPr>
        <w:pStyle w:val="Default"/>
        <w:tabs>
          <w:tab w:val="left" w:pos="851"/>
        </w:tabs>
        <w:spacing w:line="200" w:lineRule="exact"/>
        <w:rPr>
          <w:rFonts w:ascii="HG丸ｺﾞｼｯｸM-PRO" w:eastAsia="HG丸ｺﾞｼｯｸM-PRO" w:hAnsi="HG丸ｺﾞｼｯｸM-PRO"/>
          <w:color w:val="auto"/>
          <w:sz w:val="16"/>
          <w:szCs w:val="16"/>
        </w:rPr>
      </w:pPr>
    </w:p>
    <w:tbl>
      <w:tblPr>
        <w:tblW w:w="7416" w:type="dxa"/>
        <w:jc w:val="center"/>
        <w:tblLayout w:type="fixed"/>
        <w:tblCellMar>
          <w:left w:w="99" w:type="dxa"/>
          <w:right w:w="99" w:type="dxa"/>
        </w:tblCellMar>
        <w:tblLook w:val="04A0" w:firstRow="1" w:lastRow="0" w:firstColumn="1" w:lastColumn="0" w:noHBand="0" w:noVBand="1"/>
      </w:tblPr>
      <w:tblGrid>
        <w:gridCol w:w="1552"/>
        <w:gridCol w:w="978"/>
        <w:gridCol w:w="977"/>
        <w:gridCol w:w="977"/>
        <w:gridCol w:w="977"/>
        <w:gridCol w:w="977"/>
        <w:gridCol w:w="978"/>
      </w:tblGrid>
      <w:tr w:rsidR="0078065C" w:rsidRPr="0078065C" w14:paraId="3279FAAE" w14:textId="77777777" w:rsidTr="008120C5">
        <w:trPr>
          <w:trHeight w:val="270"/>
          <w:jc w:val="center"/>
        </w:trPr>
        <w:tc>
          <w:tcPr>
            <w:tcW w:w="155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888EA06" w14:textId="77777777" w:rsidR="008120C5" w:rsidRPr="0078065C" w:rsidRDefault="008120C5" w:rsidP="008120C5">
            <w:pPr>
              <w:tabs>
                <w:tab w:val="left" w:pos="851"/>
              </w:tabs>
              <w:spacing w:line="240" w:lineRule="exact"/>
              <w:jc w:val="center"/>
              <w:rPr>
                <w:rFonts w:ascii="HG丸ｺﾞｼｯｸM-PRO" w:eastAsia="HG丸ｺﾞｼｯｸM-PRO" w:hAnsi="HG丸ｺﾞｼｯｸM-PRO"/>
                <w:b/>
                <w:sz w:val="24"/>
                <w:szCs w:val="24"/>
              </w:rPr>
            </w:pPr>
            <w:r w:rsidRPr="0078065C">
              <w:rPr>
                <w:rFonts w:ascii="HG丸ｺﾞｼｯｸM-PRO" w:eastAsia="HG丸ｺﾞｼｯｸM-PRO" w:hAnsi="HG丸ｺﾞｼｯｸM-PRO" w:hint="eastAsia"/>
                <w:b/>
                <w:w w:val="91"/>
                <w:kern w:val="0"/>
                <w:sz w:val="24"/>
                <w:szCs w:val="24"/>
                <w:fitText w:val="1326" w:id="-1720526840"/>
              </w:rPr>
              <w:t>関谷小学校</w:t>
            </w:r>
            <w:r w:rsidRPr="0078065C">
              <w:rPr>
                <w:rFonts w:ascii="HG丸ｺﾞｼｯｸM-PRO" w:eastAsia="HG丸ｺﾞｼｯｸM-PRO" w:hAnsi="HG丸ｺﾞｼｯｸM-PRO" w:hint="eastAsia"/>
                <w:b/>
                <w:spacing w:val="4"/>
                <w:w w:val="91"/>
                <w:kern w:val="0"/>
                <w:sz w:val="24"/>
                <w:szCs w:val="24"/>
                <w:fitText w:val="1326" w:id="-1720526840"/>
              </w:rPr>
              <w:t>区</w:t>
            </w:r>
          </w:p>
        </w:tc>
        <w:tc>
          <w:tcPr>
            <w:tcW w:w="978" w:type="dxa"/>
            <w:tcBorders>
              <w:top w:val="single" w:sz="4" w:space="0" w:color="auto"/>
              <w:left w:val="nil"/>
              <w:bottom w:val="single" w:sz="4" w:space="0" w:color="auto"/>
              <w:right w:val="single" w:sz="12" w:space="0" w:color="auto"/>
            </w:tcBorders>
            <w:shd w:val="clear" w:color="auto" w:fill="ABE9FF"/>
            <w:noWrap/>
            <w:tcMar>
              <w:left w:w="28" w:type="dxa"/>
              <w:right w:w="28" w:type="dxa"/>
            </w:tcMar>
            <w:vAlign w:val="center"/>
            <w:hideMark/>
          </w:tcPr>
          <w:p w14:paraId="2786A9AB"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977" w:type="dxa"/>
            <w:tcBorders>
              <w:top w:val="single" w:sz="12" w:space="0" w:color="auto"/>
              <w:left w:val="single" w:sz="12" w:space="0" w:color="auto"/>
              <w:bottom w:val="single" w:sz="4" w:space="0" w:color="auto"/>
              <w:right w:val="single" w:sz="12" w:space="0" w:color="auto"/>
            </w:tcBorders>
            <w:shd w:val="clear" w:color="auto" w:fill="ABE9FF"/>
          </w:tcPr>
          <w:p w14:paraId="7427D584"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2"/>
                <w:szCs w:val="12"/>
              </w:rPr>
            </w:pPr>
            <w:r w:rsidRPr="0078065C">
              <w:rPr>
                <w:rFonts w:ascii="HG丸ｺﾞｼｯｸM-PRO" w:eastAsia="HG丸ｺﾞｼｯｸM-PRO" w:hAnsi="HG丸ｺﾞｼｯｸM-PRO" w:cs="ＭＳ Ｐゴシック" w:hint="eastAsia"/>
                <w:kern w:val="0"/>
                <w:sz w:val="12"/>
                <w:szCs w:val="12"/>
              </w:rPr>
              <w:t>令和３年</w:t>
            </w:r>
          </w:p>
          <w:p w14:paraId="37372556"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2"/>
                <w:szCs w:val="12"/>
              </w:rPr>
              <w:t>４月１日現在</w:t>
            </w:r>
          </w:p>
        </w:tc>
        <w:tc>
          <w:tcPr>
            <w:tcW w:w="977" w:type="dxa"/>
            <w:tcBorders>
              <w:top w:val="single" w:sz="4" w:space="0" w:color="auto"/>
              <w:left w:val="single" w:sz="12" w:space="0" w:color="auto"/>
              <w:bottom w:val="single" w:sz="4" w:space="0" w:color="auto"/>
              <w:right w:val="single" w:sz="4" w:space="0" w:color="auto"/>
            </w:tcBorders>
            <w:shd w:val="clear" w:color="auto" w:fill="ABE9FF"/>
            <w:noWrap/>
            <w:tcMar>
              <w:left w:w="28" w:type="dxa"/>
              <w:right w:w="28" w:type="dxa"/>
            </w:tcMar>
            <w:vAlign w:val="center"/>
            <w:hideMark/>
          </w:tcPr>
          <w:p w14:paraId="59A01BCC"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977"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6E574CDB"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977"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262C4F0B"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978" w:type="dxa"/>
            <w:tcBorders>
              <w:top w:val="single" w:sz="4" w:space="0" w:color="auto"/>
              <w:left w:val="single" w:sz="4" w:space="0" w:color="auto"/>
              <w:bottom w:val="single" w:sz="4" w:space="0" w:color="auto"/>
              <w:right w:val="single" w:sz="4" w:space="0" w:color="auto"/>
            </w:tcBorders>
            <w:shd w:val="clear" w:color="auto" w:fill="ABE9FF"/>
            <w:noWrap/>
            <w:tcMar>
              <w:left w:w="28" w:type="dxa"/>
              <w:right w:w="28" w:type="dxa"/>
            </w:tcMar>
            <w:vAlign w:val="center"/>
            <w:hideMark/>
          </w:tcPr>
          <w:p w14:paraId="0CE1189D"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24148025" w14:textId="77777777" w:rsidTr="008120C5">
        <w:trPr>
          <w:trHeight w:hRule="exact" w:val="454"/>
          <w:jc w:val="center"/>
        </w:trPr>
        <w:tc>
          <w:tcPr>
            <w:tcW w:w="1552" w:type="dxa"/>
            <w:tcBorders>
              <w:top w:val="nil"/>
              <w:left w:val="single" w:sz="4" w:space="0" w:color="auto"/>
              <w:bottom w:val="single" w:sz="4" w:space="0" w:color="auto"/>
              <w:right w:val="single" w:sz="4" w:space="0" w:color="auto"/>
            </w:tcBorders>
            <w:shd w:val="clear" w:color="auto" w:fill="D1F3FF"/>
            <w:vAlign w:val="center"/>
            <w:hideMark/>
          </w:tcPr>
          <w:p w14:paraId="0C92AF2B"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78" w:type="dxa"/>
            <w:tcBorders>
              <w:top w:val="nil"/>
              <w:left w:val="nil"/>
              <w:bottom w:val="single" w:sz="4" w:space="0" w:color="auto"/>
              <w:right w:val="single" w:sz="12" w:space="0" w:color="auto"/>
            </w:tcBorders>
            <w:noWrap/>
            <w:vAlign w:val="center"/>
            <w:hideMark/>
          </w:tcPr>
          <w:p w14:paraId="7256C2C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60</w:t>
            </w:r>
          </w:p>
        </w:tc>
        <w:tc>
          <w:tcPr>
            <w:tcW w:w="977" w:type="dxa"/>
            <w:tcBorders>
              <w:top w:val="single" w:sz="4" w:space="0" w:color="auto"/>
              <w:left w:val="single" w:sz="12" w:space="0" w:color="auto"/>
              <w:bottom w:val="single" w:sz="4" w:space="0" w:color="auto"/>
              <w:right w:val="single" w:sz="12" w:space="0" w:color="auto"/>
            </w:tcBorders>
            <w:vAlign w:val="center"/>
          </w:tcPr>
          <w:p w14:paraId="057C764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47</w:t>
            </w:r>
          </w:p>
        </w:tc>
        <w:tc>
          <w:tcPr>
            <w:tcW w:w="977" w:type="dxa"/>
            <w:tcBorders>
              <w:top w:val="nil"/>
              <w:left w:val="single" w:sz="12" w:space="0" w:color="auto"/>
              <w:bottom w:val="single" w:sz="4" w:space="0" w:color="auto"/>
              <w:right w:val="single" w:sz="4" w:space="0" w:color="auto"/>
            </w:tcBorders>
            <w:noWrap/>
            <w:vAlign w:val="center"/>
            <w:hideMark/>
          </w:tcPr>
          <w:p w14:paraId="12D1B3F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57</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11F108F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57</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66F161C3"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56</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55406FF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55</w:t>
            </w:r>
          </w:p>
        </w:tc>
      </w:tr>
      <w:tr w:rsidR="0078065C" w:rsidRPr="0078065C" w14:paraId="49DBCD8A" w14:textId="77777777" w:rsidTr="008120C5">
        <w:trPr>
          <w:trHeight w:hRule="exact" w:val="454"/>
          <w:jc w:val="center"/>
        </w:trPr>
        <w:tc>
          <w:tcPr>
            <w:tcW w:w="1552" w:type="dxa"/>
            <w:tcBorders>
              <w:top w:val="nil"/>
              <w:left w:val="single" w:sz="4" w:space="0" w:color="auto"/>
              <w:bottom w:val="single" w:sz="4" w:space="0" w:color="auto"/>
              <w:right w:val="single" w:sz="4" w:space="0" w:color="auto"/>
            </w:tcBorders>
            <w:shd w:val="clear" w:color="auto" w:fill="D1F3FF"/>
            <w:vAlign w:val="center"/>
            <w:hideMark/>
          </w:tcPr>
          <w:p w14:paraId="4184D95E"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lastRenderedPageBreak/>
              <w:t>確保方策②</w:t>
            </w:r>
          </w:p>
        </w:tc>
        <w:tc>
          <w:tcPr>
            <w:tcW w:w="978" w:type="dxa"/>
            <w:tcBorders>
              <w:top w:val="nil"/>
              <w:left w:val="nil"/>
              <w:bottom w:val="single" w:sz="4" w:space="0" w:color="auto"/>
              <w:right w:val="single" w:sz="12" w:space="0" w:color="auto"/>
            </w:tcBorders>
            <w:noWrap/>
            <w:vAlign w:val="center"/>
            <w:hideMark/>
          </w:tcPr>
          <w:p w14:paraId="2093C16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60</w:t>
            </w:r>
          </w:p>
        </w:tc>
        <w:tc>
          <w:tcPr>
            <w:tcW w:w="977" w:type="dxa"/>
            <w:tcBorders>
              <w:top w:val="single" w:sz="4" w:space="0" w:color="auto"/>
              <w:left w:val="single" w:sz="12" w:space="0" w:color="auto"/>
              <w:bottom w:val="single" w:sz="4" w:space="0" w:color="auto"/>
              <w:right w:val="single" w:sz="12" w:space="0" w:color="auto"/>
            </w:tcBorders>
            <w:vAlign w:val="center"/>
          </w:tcPr>
          <w:p w14:paraId="5F6EF5CA"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47</w:t>
            </w:r>
          </w:p>
        </w:tc>
        <w:tc>
          <w:tcPr>
            <w:tcW w:w="977" w:type="dxa"/>
            <w:tcBorders>
              <w:top w:val="nil"/>
              <w:left w:val="single" w:sz="12" w:space="0" w:color="auto"/>
              <w:bottom w:val="single" w:sz="4" w:space="0" w:color="auto"/>
              <w:right w:val="single" w:sz="4" w:space="0" w:color="auto"/>
            </w:tcBorders>
            <w:noWrap/>
            <w:vAlign w:val="center"/>
            <w:hideMark/>
          </w:tcPr>
          <w:p w14:paraId="3ED825C4"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57</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052DB2D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57</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45318A8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56</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189C93B9"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55</w:t>
            </w:r>
          </w:p>
        </w:tc>
      </w:tr>
      <w:tr w:rsidR="0078065C" w:rsidRPr="0078065C" w14:paraId="56FBF236" w14:textId="77777777" w:rsidTr="00772192">
        <w:trPr>
          <w:trHeight w:hRule="exact" w:val="454"/>
          <w:jc w:val="center"/>
        </w:trPr>
        <w:tc>
          <w:tcPr>
            <w:tcW w:w="1552" w:type="dxa"/>
            <w:tcBorders>
              <w:top w:val="nil"/>
              <w:left w:val="single" w:sz="4" w:space="0" w:color="auto"/>
              <w:bottom w:val="nil"/>
              <w:right w:val="single" w:sz="4" w:space="0" w:color="auto"/>
            </w:tcBorders>
            <w:shd w:val="clear" w:color="auto" w:fill="D1F3FF"/>
            <w:noWrap/>
            <w:vAlign w:val="center"/>
            <w:hideMark/>
          </w:tcPr>
          <w:p w14:paraId="1068FCDB" w14:textId="77777777" w:rsidR="008120C5" w:rsidRPr="0078065C" w:rsidRDefault="008120C5" w:rsidP="008120C5">
            <w:pPr>
              <w:widowControl/>
              <w:tabs>
                <w:tab w:val="left" w:pos="851"/>
              </w:tabs>
              <w:spacing w:line="240" w:lineRule="exact"/>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78" w:type="dxa"/>
            <w:tcBorders>
              <w:top w:val="nil"/>
              <w:left w:val="nil"/>
              <w:bottom w:val="nil"/>
              <w:right w:val="single" w:sz="12" w:space="0" w:color="auto"/>
            </w:tcBorders>
            <w:noWrap/>
            <w:vAlign w:val="center"/>
            <w:hideMark/>
          </w:tcPr>
          <w:p w14:paraId="26B9093E"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sz w:val="18"/>
                <w:szCs w:val="18"/>
              </w:rPr>
              <w:t>0</w:t>
            </w:r>
          </w:p>
        </w:tc>
        <w:tc>
          <w:tcPr>
            <w:tcW w:w="977" w:type="dxa"/>
            <w:tcBorders>
              <w:top w:val="single" w:sz="4" w:space="0" w:color="auto"/>
              <w:left w:val="single" w:sz="12" w:space="0" w:color="auto"/>
              <w:bottom w:val="single" w:sz="4" w:space="0" w:color="auto"/>
              <w:right w:val="single" w:sz="12" w:space="0" w:color="auto"/>
            </w:tcBorders>
            <w:vAlign w:val="center"/>
          </w:tcPr>
          <w:p w14:paraId="23A46565"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77" w:type="dxa"/>
            <w:tcBorders>
              <w:top w:val="nil"/>
              <w:left w:val="single" w:sz="12" w:space="0" w:color="auto"/>
              <w:bottom w:val="nil"/>
              <w:right w:val="single" w:sz="4" w:space="0" w:color="auto"/>
            </w:tcBorders>
            <w:noWrap/>
            <w:vAlign w:val="center"/>
            <w:hideMark/>
          </w:tcPr>
          <w:p w14:paraId="74D28D4F"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4C8403B0"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sz w:val="18"/>
                <w:szCs w:val="18"/>
              </w:rPr>
              <w:t>0</w:t>
            </w:r>
          </w:p>
        </w:tc>
        <w:tc>
          <w:tcPr>
            <w:tcW w:w="977" w:type="dxa"/>
            <w:tcBorders>
              <w:top w:val="single" w:sz="4" w:space="0" w:color="auto"/>
              <w:left w:val="single" w:sz="4" w:space="0" w:color="auto"/>
              <w:bottom w:val="single" w:sz="4" w:space="0" w:color="auto"/>
              <w:right w:val="single" w:sz="4" w:space="0" w:color="auto"/>
            </w:tcBorders>
            <w:noWrap/>
            <w:vAlign w:val="center"/>
            <w:hideMark/>
          </w:tcPr>
          <w:p w14:paraId="7F8E57AB"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12C62812" w14:textId="77777777" w:rsidR="008120C5" w:rsidRPr="0078065C" w:rsidRDefault="008120C5" w:rsidP="008120C5">
            <w:pPr>
              <w:tabs>
                <w:tab w:val="left" w:pos="851"/>
              </w:tabs>
              <w:spacing w:line="20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cs="ＭＳ Ｐゴシック" w:hint="eastAsia"/>
                <w:sz w:val="18"/>
                <w:szCs w:val="18"/>
              </w:rPr>
              <w:t>0</w:t>
            </w:r>
          </w:p>
        </w:tc>
      </w:tr>
    </w:tbl>
    <w:p w14:paraId="155A6C5C" w14:textId="2C283C61" w:rsidR="003D766C" w:rsidRPr="0078065C" w:rsidRDefault="003D766C" w:rsidP="00772192">
      <w:pPr>
        <w:pStyle w:val="3"/>
        <w:widowControl w:val="0"/>
        <w:autoSpaceDE w:val="0"/>
        <w:autoSpaceDN w:val="0"/>
        <w:spacing w:line="360" w:lineRule="auto"/>
        <w:ind w:leftChars="0" w:left="0"/>
        <w:rPr>
          <w:rFonts w:ascii="HG丸ｺﾞｼｯｸM-PRO" w:eastAsia="HG丸ｺﾞｼｯｸM-PRO" w:hAnsi="HG丸ｺﾞｼｯｸM-PRO"/>
          <w:noProof/>
          <w:sz w:val="28"/>
          <w:szCs w:val="28"/>
        </w:rPr>
      </w:pPr>
      <w:bookmarkStart w:id="46" w:name="_Toc28352239"/>
      <w:r w:rsidRPr="0078065C">
        <w:rPr>
          <w:rFonts w:ascii="HG丸ｺﾞｼｯｸM-PRO" w:eastAsia="HG丸ｺﾞｼｯｸM-PRO" w:hAnsi="HG丸ｺﾞｼｯｸM-PRO" w:hint="eastAsia"/>
          <w:noProof/>
          <w:sz w:val="28"/>
          <w:szCs w:val="28"/>
        </w:rPr>
        <w:t>（８）乳児家庭全戸訪問事業</w:t>
      </w:r>
      <w:bookmarkEnd w:id="46"/>
    </w:p>
    <w:p w14:paraId="1EA12C02" w14:textId="77777777" w:rsidR="00772192" w:rsidRPr="0078065C" w:rsidRDefault="00772192" w:rsidP="00772192"/>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78065C" w:rsidRPr="0078065C" w14:paraId="2834A3FD"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260F0D1C" w14:textId="77777777" w:rsidR="00772192" w:rsidRPr="0078065C" w:rsidRDefault="00772192" w:rsidP="007666C9">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520" w:type="dxa"/>
            <w:tcBorders>
              <w:top w:val="single" w:sz="4" w:space="0" w:color="auto"/>
              <w:left w:val="single" w:sz="4" w:space="0" w:color="auto"/>
              <w:bottom w:val="single" w:sz="4" w:space="0" w:color="auto"/>
              <w:right w:val="single" w:sz="4" w:space="0" w:color="auto"/>
            </w:tcBorders>
            <w:hideMark/>
          </w:tcPr>
          <w:p w14:paraId="2A76BCC5" w14:textId="77777777" w:rsidR="00772192" w:rsidRPr="0078065C" w:rsidRDefault="00772192" w:rsidP="007666C9">
            <w:pPr>
              <w:tabs>
                <w:tab w:val="left" w:pos="851"/>
              </w:tabs>
              <w:ind w:firstLineChars="50" w:firstLine="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生後４か月までの乳児のいるすべての家庭を支援する事業で、赤ちゃんが生まれた家庭を助産師・保健師が全戸訪問し、発育や育児に関する相談や情報提供などをします。</w:t>
            </w:r>
          </w:p>
        </w:tc>
      </w:tr>
      <w:tr w:rsidR="0078065C" w:rsidRPr="0078065C" w14:paraId="2552D08F"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tcPr>
          <w:p w14:paraId="0683F343" w14:textId="77777777" w:rsidR="00772192" w:rsidRPr="0078065C" w:rsidRDefault="00772192" w:rsidP="007666C9">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520" w:type="dxa"/>
            <w:tcBorders>
              <w:top w:val="single" w:sz="4" w:space="0" w:color="auto"/>
              <w:left w:val="single" w:sz="4" w:space="0" w:color="auto"/>
              <w:bottom w:val="single" w:sz="4" w:space="0" w:color="auto"/>
              <w:right w:val="single" w:sz="4" w:space="0" w:color="auto"/>
            </w:tcBorders>
          </w:tcPr>
          <w:p w14:paraId="0F17F65C" w14:textId="77777777" w:rsidR="00772192" w:rsidRPr="0078065C" w:rsidRDefault="00772192" w:rsidP="007666C9">
            <w:pPr>
              <w:tabs>
                <w:tab w:val="left" w:pos="851"/>
              </w:tabs>
              <w:ind w:firstLineChars="50" w:firstLine="9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923人を目標値として設定します。</w:t>
            </w:r>
          </w:p>
        </w:tc>
      </w:tr>
      <w:tr w:rsidR="0078065C" w:rsidRPr="0078065C" w14:paraId="383DF630"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7517CD12" w14:textId="77777777" w:rsidR="00772192" w:rsidRPr="0078065C" w:rsidRDefault="00772192" w:rsidP="007666C9">
            <w:pPr>
              <w:tabs>
                <w:tab w:val="left" w:pos="851"/>
              </w:tabs>
              <w:jc w:val="lef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14:paraId="2D23248D" w14:textId="77777777" w:rsidR="00772192" w:rsidRPr="0078065C" w:rsidRDefault="00772192" w:rsidP="007666C9">
            <w:pPr>
              <w:pStyle w:val="afa"/>
              <w:tabs>
                <w:tab w:val="left" w:pos="851"/>
              </w:tabs>
              <w:ind w:leftChars="16" w:left="35"/>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対象となる全数の訪問実施を目指します。</w:t>
            </w:r>
          </w:p>
        </w:tc>
      </w:tr>
    </w:tbl>
    <w:p w14:paraId="3C1A556C" w14:textId="77777777" w:rsidR="00772192" w:rsidRPr="0078065C" w:rsidRDefault="00772192" w:rsidP="00772192">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594BDCBC" w14:textId="77777777" w:rsidR="00772192" w:rsidRPr="0078065C" w:rsidRDefault="00772192" w:rsidP="00772192">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(人)</w:t>
      </w:r>
    </w:p>
    <w:tbl>
      <w:tblPr>
        <w:tblpPr w:leftFromText="142" w:rightFromText="142" w:vertAnchor="text" w:tblpXSpec="center" w:tblpY="1"/>
        <w:tblOverlap w:val="never"/>
        <w:tblW w:w="7332" w:type="dxa"/>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99" w:type="dxa"/>
          <w:right w:w="99" w:type="dxa"/>
        </w:tblCellMar>
        <w:tblLook w:val="04A0" w:firstRow="1" w:lastRow="0" w:firstColumn="1" w:lastColumn="0" w:noHBand="0" w:noVBand="1"/>
      </w:tblPr>
      <w:tblGrid>
        <w:gridCol w:w="1296"/>
        <w:gridCol w:w="1006"/>
        <w:gridCol w:w="1006"/>
        <w:gridCol w:w="1006"/>
        <w:gridCol w:w="1006"/>
        <w:gridCol w:w="1006"/>
        <w:gridCol w:w="1006"/>
      </w:tblGrid>
      <w:tr w:rsidR="0078065C" w:rsidRPr="0078065C" w14:paraId="4467BB68" w14:textId="77777777" w:rsidTr="007666C9">
        <w:trPr>
          <w:trHeight w:val="397"/>
        </w:trPr>
        <w:tc>
          <w:tcPr>
            <w:tcW w:w="1296"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4E600398"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市全域</w:t>
            </w:r>
          </w:p>
        </w:tc>
        <w:tc>
          <w:tcPr>
            <w:tcW w:w="1006" w:type="dxa"/>
            <w:tcBorders>
              <w:top w:val="single" w:sz="8" w:space="0" w:color="auto"/>
              <w:left w:val="single" w:sz="4" w:space="0" w:color="auto"/>
              <w:bottom w:val="single" w:sz="8" w:space="0" w:color="auto"/>
              <w:right w:val="single" w:sz="12" w:space="0" w:color="auto"/>
            </w:tcBorders>
            <w:shd w:val="clear" w:color="auto" w:fill="ABE9FF"/>
            <w:noWrap/>
            <w:vAlign w:val="center"/>
            <w:hideMark/>
          </w:tcPr>
          <w:p w14:paraId="5476BC41"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令和２年度</w:t>
            </w:r>
          </w:p>
        </w:tc>
        <w:tc>
          <w:tcPr>
            <w:tcW w:w="1006" w:type="dxa"/>
            <w:tcBorders>
              <w:top w:val="single" w:sz="12" w:space="0" w:color="auto"/>
              <w:left w:val="single" w:sz="12" w:space="0" w:color="auto"/>
              <w:bottom w:val="single" w:sz="8" w:space="0" w:color="auto"/>
              <w:right w:val="single" w:sz="12" w:space="0" w:color="auto"/>
            </w:tcBorders>
            <w:shd w:val="clear" w:color="auto" w:fill="ABE9FF"/>
          </w:tcPr>
          <w:p w14:paraId="6A20E1E0" w14:textId="77777777" w:rsidR="00772192" w:rsidRPr="0078065C" w:rsidRDefault="00772192" w:rsidP="007666C9">
            <w:pPr>
              <w:widowControl/>
              <w:tabs>
                <w:tab w:val="left" w:pos="851"/>
              </w:tabs>
              <w:spacing w:line="240" w:lineRule="exact"/>
              <w:jc w:val="center"/>
              <w:rPr>
                <w:rFonts w:ascii="HG丸ｺﾞｼｯｸM-PRO" w:eastAsia="HG丸ｺﾞｼｯｸM-PRO" w:hAnsi="HG丸ｺﾞｼｯｸM-PRO" w:cs="ＭＳ Ｐゴシック"/>
                <w:kern w:val="0"/>
                <w:sz w:val="16"/>
                <w:szCs w:val="12"/>
              </w:rPr>
            </w:pPr>
            <w:r w:rsidRPr="0078065C">
              <w:rPr>
                <w:rFonts w:ascii="HG丸ｺﾞｼｯｸM-PRO" w:eastAsia="HG丸ｺﾞｼｯｸM-PRO" w:hAnsi="HG丸ｺﾞｼｯｸM-PRO" w:cs="ＭＳ Ｐゴシック" w:hint="eastAsia"/>
                <w:kern w:val="0"/>
                <w:sz w:val="16"/>
                <w:szCs w:val="12"/>
              </w:rPr>
              <w:t>令和２年度</w:t>
            </w:r>
          </w:p>
          <w:p w14:paraId="0A864D88"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2"/>
              </w:rPr>
              <w:t>実績</w:t>
            </w:r>
          </w:p>
        </w:tc>
        <w:tc>
          <w:tcPr>
            <w:tcW w:w="1006"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5D59173F"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令和３年度</w:t>
            </w:r>
          </w:p>
        </w:tc>
        <w:tc>
          <w:tcPr>
            <w:tcW w:w="1006"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3DDDB89C"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令和４年度</w:t>
            </w:r>
          </w:p>
        </w:tc>
        <w:tc>
          <w:tcPr>
            <w:tcW w:w="1006"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7E0001A6"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令和５年度</w:t>
            </w:r>
          </w:p>
        </w:tc>
        <w:tc>
          <w:tcPr>
            <w:tcW w:w="1006"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14C3A5C"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令和６年度</w:t>
            </w:r>
          </w:p>
        </w:tc>
      </w:tr>
      <w:tr w:rsidR="0078065C" w:rsidRPr="0078065C" w14:paraId="708295B8" w14:textId="77777777" w:rsidTr="007666C9">
        <w:trPr>
          <w:trHeight w:val="397"/>
        </w:trPr>
        <w:tc>
          <w:tcPr>
            <w:tcW w:w="1296"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5A8D5268"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1006" w:type="dxa"/>
            <w:tcBorders>
              <w:top w:val="single" w:sz="8" w:space="0" w:color="auto"/>
              <w:left w:val="single" w:sz="4" w:space="0" w:color="auto"/>
              <w:bottom w:val="single" w:sz="8" w:space="0" w:color="auto"/>
              <w:right w:val="single" w:sz="12" w:space="0" w:color="auto"/>
            </w:tcBorders>
            <w:noWrap/>
            <w:vAlign w:val="center"/>
            <w:hideMark/>
          </w:tcPr>
          <w:p w14:paraId="7A9F4083"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970</w:t>
            </w:r>
          </w:p>
        </w:tc>
        <w:tc>
          <w:tcPr>
            <w:tcW w:w="1006" w:type="dxa"/>
            <w:tcBorders>
              <w:top w:val="single" w:sz="8" w:space="0" w:color="auto"/>
              <w:left w:val="single" w:sz="12" w:space="0" w:color="auto"/>
              <w:bottom w:val="single" w:sz="8" w:space="0" w:color="auto"/>
              <w:right w:val="single" w:sz="12" w:space="0" w:color="auto"/>
            </w:tcBorders>
            <w:vAlign w:val="center"/>
          </w:tcPr>
          <w:p w14:paraId="4A7ACE89"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917</w:t>
            </w:r>
          </w:p>
        </w:tc>
        <w:tc>
          <w:tcPr>
            <w:tcW w:w="1006" w:type="dxa"/>
            <w:tcBorders>
              <w:top w:val="single" w:sz="8" w:space="0" w:color="auto"/>
              <w:left w:val="single" w:sz="12" w:space="0" w:color="auto"/>
              <w:bottom w:val="single" w:sz="8" w:space="0" w:color="auto"/>
              <w:right w:val="single" w:sz="4" w:space="0" w:color="auto"/>
            </w:tcBorders>
            <w:noWrap/>
            <w:vAlign w:val="center"/>
            <w:hideMark/>
          </w:tcPr>
          <w:p w14:paraId="64523BCD"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958</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41CD261A"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947</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63B8C3B"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935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57FBD00"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923</w:t>
            </w:r>
          </w:p>
        </w:tc>
      </w:tr>
      <w:tr w:rsidR="0078065C" w:rsidRPr="0078065C" w14:paraId="45DF2B00" w14:textId="77777777" w:rsidTr="007666C9">
        <w:trPr>
          <w:trHeight w:val="397"/>
        </w:trPr>
        <w:tc>
          <w:tcPr>
            <w:tcW w:w="1296"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5CB6A330"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1006" w:type="dxa"/>
            <w:tcBorders>
              <w:top w:val="single" w:sz="8" w:space="0" w:color="auto"/>
              <w:left w:val="single" w:sz="4" w:space="0" w:color="auto"/>
              <w:bottom w:val="single" w:sz="8" w:space="0" w:color="auto"/>
              <w:right w:val="single" w:sz="12" w:space="0" w:color="auto"/>
            </w:tcBorders>
            <w:noWrap/>
            <w:vAlign w:val="center"/>
            <w:hideMark/>
          </w:tcPr>
          <w:p w14:paraId="659F3F47"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970</w:t>
            </w:r>
          </w:p>
        </w:tc>
        <w:tc>
          <w:tcPr>
            <w:tcW w:w="1006" w:type="dxa"/>
            <w:tcBorders>
              <w:top w:val="single" w:sz="8" w:space="0" w:color="auto"/>
              <w:left w:val="single" w:sz="12" w:space="0" w:color="auto"/>
              <w:bottom w:val="single" w:sz="8" w:space="0" w:color="auto"/>
              <w:right w:val="single" w:sz="12" w:space="0" w:color="auto"/>
            </w:tcBorders>
            <w:vAlign w:val="center"/>
          </w:tcPr>
          <w:p w14:paraId="294B74A4"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884</w:t>
            </w:r>
          </w:p>
        </w:tc>
        <w:tc>
          <w:tcPr>
            <w:tcW w:w="1006" w:type="dxa"/>
            <w:tcBorders>
              <w:top w:val="single" w:sz="8" w:space="0" w:color="auto"/>
              <w:left w:val="single" w:sz="12" w:space="0" w:color="auto"/>
              <w:bottom w:val="single" w:sz="8" w:space="0" w:color="auto"/>
              <w:right w:val="single" w:sz="4" w:space="0" w:color="auto"/>
            </w:tcBorders>
            <w:noWrap/>
            <w:vAlign w:val="center"/>
            <w:hideMark/>
          </w:tcPr>
          <w:p w14:paraId="4EC675FE"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958</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EA976E1"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947</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364254E7"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935</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9C0007B"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923</w:t>
            </w:r>
          </w:p>
        </w:tc>
      </w:tr>
      <w:tr w:rsidR="0078065C" w:rsidRPr="0078065C" w14:paraId="3644C481" w14:textId="77777777" w:rsidTr="007666C9">
        <w:trPr>
          <w:trHeight w:val="397"/>
        </w:trPr>
        <w:tc>
          <w:tcPr>
            <w:tcW w:w="1296" w:type="dxa"/>
            <w:tcBorders>
              <w:top w:val="single" w:sz="8" w:space="0" w:color="auto"/>
              <w:left w:val="single" w:sz="8" w:space="0" w:color="auto"/>
              <w:bottom w:val="single" w:sz="8" w:space="0" w:color="auto"/>
              <w:right w:val="single" w:sz="4" w:space="0" w:color="auto"/>
            </w:tcBorders>
            <w:shd w:val="clear" w:color="auto" w:fill="D1F3FF"/>
            <w:noWrap/>
            <w:vAlign w:val="bottom"/>
            <w:hideMark/>
          </w:tcPr>
          <w:p w14:paraId="1D81814F"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w w:val="96"/>
                <w:kern w:val="0"/>
                <w:sz w:val="18"/>
                <w:szCs w:val="18"/>
                <w:fitText w:val="1080" w:id="-1720525312"/>
              </w:rPr>
              <w:t>過不足(②-①</w:t>
            </w:r>
            <w:r w:rsidRPr="0078065C">
              <w:rPr>
                <w:rFonts w:ascii="HG丸ｺﾞｼｯｸM-PRO" w:eastAsia="HG丸ｺﾞｼｯｸM-PRO" w:hAnsi="HG丸ｺﾞｼｯｸM-PRO" w:cs="ＭＳ Ｐゴシック" w:hint="eastAsia"/>
                <w:spacing w:val="8"/>
                <w:w w:val="96"/>
                <w:kern w:val="0"/>
                <w:sz w:val="18"/>
                <w:szCs w:val="18"/>
                <w:fitText w:val="1080" w:id="-1720525312"/>
              </w:rPr>
              <w:t>)</w:t>
            </w:r>
          </w:p>
        </w:tc>
        <w:tc>
          <w:tcPr>
            <w:tcW w:w="1006" w:type="dxa"/>
            <w:tcBorders>
              <w:top w:val="single" w:sz="8" w:space="0" w:color="auto"/>
              <w:left w:val="single" w:sz="4" w:space="0" w:color="auto"/>
              <w:bottom w:val="single" w:sz="8" w:space="0" w:color="auto"/>
              <w:right w:val="single" w:sz="12" w:space="0" w:color="auto"/>
            </w:tcBorders>
            <w:noWrap/>
            <w:vAlign w:val="center"/>
            <w:hideMark/>
          </w:tcPr>
          <w:p w14:paraId="0C4A732B"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1006" w:type="dxa"/>
            <w:tcBorders>
              <w:top w:val="single" w:sz="8" w:space="0" w:color="auto"/>
              <w:left w:val="single" w:sz="12" w:space="0" w:color="auto"/>
              <w:bottom w:val="single" w:sz="12" w:space="0" w:color="auto"/>
              <w:right w:val="single" w:sz="12" w:space="0" w:color="auto"/>
            </w:tcBorders>
            <w:vAlign w:val="center"/>
          </w:tcPr>
          <w:p w14:paraId="1F30E654"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33</w:t>
            </w:r>
          </w:p>
        </w:tc>
        <w:tc>
          <w:tcPr>
            <w:tcW w:w="1006" w:type="dxa"/>
            <w:tcBorders>
              <w:top w:val="single" w:sz="8" w:space="0" w:color="auto"/>
              <w:left w:val="single" w:sz="12" w:space="0" w:color="auto"/>
              <w:bottom w:val="single" w:sz="8" w:space="0" w:color="auto"/>
              <w:right w:val="single" w:sz="4" w:space="0" w:color="auto"/>
            </w:tcBorders>
            <w:noWrap/>
            <w:vAlign w:val="center"/>
            <w:hideMark/>
          </w:tcPr>
          <w:p w14:paraId="3200F6B7"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6A0587EB"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713C4079"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F8256B2"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r>
    </w:tbl>
    <w:p w14:paraId="233964FF" w14:textId="77777777" w:rsidR="003D766C" w:rsidRPr="0078065C" w:rsidRDefault="003D766C" w:rsidP="003D766C">
      <w:pPr>
        <w:ind w:leftChars="135" w:left="297"/>
        <w:rPr>
          <w:rFonts w:ascii="HG丸ｺﾞｼｯｸM-PRO" w:eastAsia="HG丸ｺﾞｼｯｸM-PRO" w:hAnsi="HG丸ｺﾞｼｯｸM-PRO"/>
          <w:b/>
          <w:sz w:val="24"/>
          <w:szCs w:val="24"/>
        </w:rPr>
      </w:pPr>
    </w:p>
    <w:p w14:paraId="13EA93D7" w14:textId="77777777" w:rsidR="00772192" w:rsidRPr="0078065C" w:rsidRDefault="00772192" w:rsidP="00772192">
      <w:pPr>
        <w:rPr>
          <w:rFonts w:ascii="HG丸ｺﾞｼｯｸM-PRO" w:eastAsia="HG丸ｺﾞｼｯｸM-PRO" w:hAnsi="HG丸ｺﾞｼｯｸM-PRO"/>
          <w:noProof/>
        </w:rPr>
      </w:pPr>
      <w:bookmarkStart w:id="47" w:name="_Toc28352240"/>
    </w:p>
    <w:p w14:paraId="32CD8FFE" w14:textId="77777777" w:rsidR="00772192" w:rsidRPr="0078065C" w:rsidRDefault="00772192" w:rsidP="00772192">
      <w:pPr>
        <w:rPr>
          <w:rFonts w:ascii="HG丸ｺﾞｼｯｸM-PRO" w:eastAsia="HG丸ｺﾞｼｯｸM-PRO" w:hAnsi="HG丸ｺﾞｼｯｸM-PRO"/>
          <w:noProof/>
        </w:rPr>
      </w:pPr>
    </w:p>
    <w:p w14:paraId="35910A88" w14:textId="77777777" w:rsidR="00772192" w:rsidRPr="0078065C" w:rsidRDefault="00772192" w:rsidP="00772192">
      <w:pPr>
        <w:rPr>
          <w:rFonts w:ascii="HG丸ｺﾞｼｯｸM-PRO" w:eastAsia="HG丸ｺﾞｼｯｸM-PRO" w:hAnsi="HG丸ｺﾞｼｯｸM-PRO"/>
          <w:noProof/>
        </w:rPr>
      </w:pPr>
    </w:p>
    <w:p w14:paraId="70D1195C" w14:textId="77777777" w:rsidR="00772192" w:rsidRPr="0078065C" w:rsidRDefault="00772192" w:rsidP="00772192">
      <w:pPr>
        <w:rPr>
          <w:rFonts w:ascii="HG丸ｺﾞｼｯｸM-PRO" w:eastAsia="HG丸ｺﾞｼｯｸM-PRO" w:hAnsi="HG丸ｺﾞｼｯｸM-PRO"/>
          <w:noProof/>
        </w:rPr>
      </w:pPr>
    </w:p>
    <w:p w14:paraId="3AF9EDE4" w14:textId="77777777" w:rsidR="00772192" w:rsidRPr="0078065C" w:rsidRDefault="00772192" w:rsidP="00772192">
      <w:pPr>
        <w:rPr>
          <w:rFonts w:ascii="HG丸ｺﾞｼｯｸM-PRO" w:eastAsia="HG丸ｺﾞｼｯｸM-PRO" w:hAnsi="HG丸ｺﾞｼｯｸM-PRO"/>
          <w:noProof/>
        </w:rPr>
      </w:pPr>
    </w:p>
    <w:p w14:paraId="6E6A9CA1" w14:textId="47C5948F" w:rsidR="00772192" w:rsidRPr="0078065C" w:rsidRDefault="00772192" w:rsidP="00772192">
      <w:pPr>
        <w:rPr>
          <w:rFonts w:ascii="HG丸ｺﾞｼｯｸM-PRO" w:eastAsia="HG丸ｺﾞｼｯｸM-PRO" w:hAnsi="HG丸ｺﾞｼｯｸM-PRO"/>
          <w:noProof/>
        </w:rPr>
      </w:pPr>
    </w:p>
    <w:p w14:paraId="01E0FCCF" w14:textId="36971D5A" w:rsidR="00772192" w:rsidRPr="0078065C" w:rsidRDefault="00772192" w:rsidP="00772192">
      <w:pPr>
        <w:rPr>
          <w:rFonts w:ascii="HG丸ｺﾞｼｯｸM-PRO" w:eastAsia="HG丸ｺﾞｼｯｸM-PRO" w:hAnsi="HG丸ｺﾞｼｯｸM-PRO"/>
          <w:noProof/>
        </w:rPr>
      </w:pPr>
    </w:p>
    <w:p w14:paraId="5E4DD9FD" w14:textId="77777777" w:rsidR="00772192" w:rsidRPr="0078065C" w:rsidRDefault="00772192" w:rsidP="00772192">
      <w:pPr>
        <w:rPr>
          <w:rFonts w:ascii="HG丸ｺﾞｼｯｸM-PRO" w:eastAsia="HG丸ｺﾞｼｯｸM-PRO" w:hAnsi="HG丸ｺﾞｼｯｸM-PRO"/>
          <w:noProof/>
        </w:rPr>
      </w:pPr>
    </w:p>
    <w:p w14:paraId="2F66223E" w14:textId="40F0BC0A" w:rsidR="003D766C" w:rsidRPr="0078065C" w:rsidRDefault="003D766C" w:rsidP="00772192">
      <w:pPr>
        <w:rPr>
          <w:rFonts w:ascii="HG丸ｺﾞｼｯｸM-PRO" w:eastAsia="HG丸ｺﾞｼｯｸM-PRO" w:hAnsi="HG丸ｺﾞｼｯｸM-PRO"/>
          <w:noProof/>
        </w:rPr>
      </w:pPr>
      <w:r w:rsidRPr="0078065C">
        <w:rPr>
          <w:rFonts w:ascii="HG丸ｺﾞｼｯｸM-PRO" w:eastAsia="HG丸ｺﾞｼｯｸM-PRO" w:hAnsi="HG丸ｺﾞｼｯｸM-PRO" w:hint="eastAsia"/>
          <w:noProof/>
          <w:sz w:val="28"/>
          <w:szCs w:val="28"/>
        </w:rPr>
        <w:t>（９）子育て短期支援事業（ショートステイ事業）</w:t>
      </w:r>
      <w:bookmarkEnd w:id="47"/>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78065C" w:rsidRPr="0078065C" w14:paraId="3DEAE733"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3CA699A2" w14:textId="77777777" w:rsidR="00772192" w:rsidRPr="0078065C" w:rsidRDefault="00772192"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520" w:type="dxa"/>
            <w:tcBorders>
              <w:top w:val="single" w:sz="4" w:space="0" w:color="auto"/>
              <w:left w:val="single" w:sz="4" w:space="0" w:color="auto"/>
              <w:bottom w:val="single" w:sz="4" w:space="0" w:color="auto"/>
              <w:right w:val="single" w:sz="4" w:space="0" w:color="auto"/>
            </w:tcBorders>
            <w:hideMark/>
          </w:tcPr>
          <w:p w14:paraId="5E60AD72" w14:textId="77777777" w:rsidR="00772192" w:rsidRPr="0078065C" w:rsidRDefault="00772192" w:rsidP="007666C9">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保護者が病気等の理由により、家庭における児童の養育が一時的に困難になった場合などに、児童養護施設等で一時的に養育・保護する事業です。</w:t>
            </w:r>
          </w:p>
        </w:tc>
      </w:tr>
      <w:tr w:rsidR="0078065C" w:rsidRPr="0078065C" w14:paraId="63E650C3"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77B461DF" w14:textId="77777777" w:rsidR="00772192" w:rsidRPr="0078065C" w:rsidRDefault="00772192"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520" w:type="dxa"/>
            <w:tcBorders>
              <w:top w:val="single" w:sz="4" w:space="0" w:color="auto"/>
              <w:left w:val="single" w:sz="4" w:space="0" w:color="auto"/>
              <w:bottom w:val="single" w:sz="4" w:space="0" w:color="auto"/>
              <w:right w:val="single" w:sz="4" w:space="0" w:color="auto"/>
            </w:tcBorders>
            <w:hideMark/>
          </w:tcPr>
          <w:p w14:paraId="5E1B99C0" w14:textId="77777777" w:rsidR="00772192" w:rsidRPr="0078065C" w:rsidRDefault="00772192" w:rsidP="007666C9">
            <w:pPr>
              <w:pStyle w:val="afa"/>
              <w:tabs>
                <w:tab w:val="left" w:pos="851"/>
              </w:tabs>
              <w:ind w:leftChars="0" w:left="0"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年間延べ2人の児童に対する提供体制の確保を目標とします。</w:t>
            </w:r>
          </w:p>
        </w:tc>
      </w:tr>
      <w:tr w:rsidR="0078065C" w:rsidRPr="0078065C" w14:paraId="674D06CA"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15B525E7" w14:textId="77777777" w:rsidR="00772192" w:rsidRPr="0078065C" w:rsidRDefault="00772192"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14:paraId="617BD952" w14:textId="77777777" w:rsidR="00772192" w:rsidRPr="0078065C" w:rsidRDefault="00772192" w:rsidP="007666C9">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b/>
                <w:sz w:val="18"/>
                <w:szCs w:val="18"/>
              </w:rPr>
              <w:t xml:space="preserve">　</w:t>
            </w:r>
            <w:r w:rsidRPr="0078065C">
              <w:rPr>
                <w:rFonts w:ascii="HG丸ｺﾞｼｯｸM-PRO" w:eastAsia="HG丸ｺﾞｼｯｸM-PRO" w:hAnsi="HG丸ｺﾞｼｯｸM-PRO" w:hint="eastAsia"/>
                <w:sz w:val="18"/>
                <w:szCs w:val="18"/>
              </w:rPr>
              <w:t>引き続き提供体制が確保できるよう努めます。</w:t>
            </w:r>
          </w:p>
        </w:tc>
      </w:tr>
    </w:tbl>
    <w:p w14:paraId="110A51B9" w14:textId="77777777" w:rsidR="00772192" w:rsidRPr="0078065C" w:rsidRDefault="00772192" w:rsidP="00772192">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53EDCD9E" w14:textId="77777777" w:rsidR="00772192" w:rsidRPr="0078065C" w:rsidRDefault="00772192" w:rsidP="00772192">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(年間：延べ人数・箇所)</w:t>
      </w:r>
    </w:p>
    <w:tbl>
      <w:tblPr>
        <w:tblW w:w="7400" w:type="dxa"/>
        <w:jc w:val="center"/>
        <w:tblLayout w:type="fixed"/>
        <w:tblCellMar>
          <w:left w:w="99" w:type="dxa"/>
          <w:right w:w="99" w:type="dxa"/>
        </w:tblCellMar>
        <w:tblLook w:val="04A0" w:firstRow="1" w:lastRow="0" w:firstColumn="1" w:lastColumn="0" w:noHBand="0" w:noVBand="1"/>
      </w:tblPr>
      <w:tblGrid>
        <w:gridCol w:w="992"/>
        <w:gridCol w:w="838"/>
        <w:gridCol w:w="927"/>
        <w:gridCol w:w="929"/>
        <w:gridCol w:w="928"/>
        <w:gridCol w:w="928"/>
        <w:gridCol w:w="929"/>
        <w:gridCol w:w="929"/>
      </w:tblGrid>
      <w:tr w:rsidR="0078065C" w:rsidRPr="0078065C" w14:paraId="72B6CE08" w14:textId="77777777" w:rsidTr="007666C9">
        <w:trPr>
          <w:trHeight w:val="397"/>
          <w:jc w:val="center"/>
        </w:trPr>
        <w:tc>
          <w:tcPr>
            <w:tcW w:w="1830" w:type="dxa"/>
            <w:gridSpan w:val="2"/>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64F61511"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市全域</w:t>
            </w:r>
          </w:p>
        </w:tc>
        <w:tc>
          <w:tcPr>
            <w:tcW w:w="927" w:type="dxa"/>
            <w:tcBorders>
              <w:top w:val="single" w:sz="8" w:space="0" w:color="auto"/>
              <w:left w:val="nil"/>
              <w:bottom w:val="single" w:sz="8" w:space="0" w:color="auto"/>
              <w:right w:val="single" w:sz="12" w:space="0" w:color="auto"/>
            </w:tcBorders>
            <w:shd w:val="clear" w:color="auto" w:fill="ABE9FF"/>
            <w:noWrap/>
            <w:vAlign w:val="center"/>
            <w:hideMark/>
          </w:tcPr>
          <w:p w14:paraId="4F9311E1"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288"/>
              </w:rPr>
              <w:t>令和２年度</w:t>
            </w:r>
          </w:p>
        </w:tc>
        <w:tc>
          <w:tcPr>
            <w:tcW w:w="929" w:type="dxa"/>
            <w:tcBorders>
              <w:top w:val="single" w:sz="12" w:space="0" w:color="auto"/>
              <w:left w:val="single" w:sz="12" w:space="0" w:color="auto"/>
              <w:bottom w:val="single" w:sz="8" w:space="0" w:color="auto"/>
              <w:right w:val="single" w:sz="12" w:space="0" w:color="auto"/>
            </w:tcBorders>
            <w:shd w:val="clear" w:color="auto" w:fill="ABE9FF"/>
          </w:tcPr>
          <w:p w14:paraId="5821C35F"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287"/>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4287"/>
              </w:rPr>
              <w:t>度</w:t>
            </w:r>
            <w:r w:rsidRPr="0078065C">
              <w:rPr>
                <w:rFonts w:ascii="HG丸ｺﾞｼｯｸM-PRO" w:eastAsia="HG丸ｺﾞｼｯｸM-PRO" w:hAnsi="HG丸ｺﾞｼｯｸM-PRO" w:cs="ＭＳ Ｐゴシック" w:hint="eastAsia"/>
                <w:kern w:val="0"/>
                <w:sz w:val="16"/>
                <w:szCs w:val="16"/>
              </w:rPr>
              <w:t>実績</w:t>
            </w:r>
          </w:p>
        </w:tc>
        <w:tc>
          <w:tcPr>
            <w:tcW w:w="928"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2250FD2A"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286"/>
              </w:rPr>
              <w:t>令和３年</w:t>
            </w:r>
            <w:r w:rsidRPr="0078065C">
              <w:rPr>
                <w:rFonts w:ascii="HG丸ｺﾞｼｯｸM-PRO" w:eastAsia="HG丸ｺﾞｼｯｸM-PRO" w:hAnsi="HG丸ｺﾞｼｯｸM-PRO" w:cs="ＭＳ Ｐゴシック" w:hint="eastAsia"/>
                <w:spacing w:val="2"/>
                <w:w w:val="90"/>
                <w:kern w:val="0"/>
                <w:sz w:val="16"/>
                <w:szCs w:val="16"/>
                <w:fitText w:val="720" w:id="-1720524286"/>
              </w:rPr>
              <w:t>度</w:t>
            </w:r>
          </w:p>
        </w:tc>
        <w:tc>
          <w:tcPr>
            <w:tcW w:w="928"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80CEC15"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285"/>
              </w:rPr>
              <w:t>令和４年</w:t>
            </w:r>
            <w:r w:rsidRPr="0078065C">
              <w:rPr>
                <w:rFonts w:ascii="HG丸ｺﾞｼｯｸM-PRO" w:eastAsia="HG丸ｺﾞｼｯｸM-PRO" w:hAnsi="HG丸ｺﾞｼｯｸM-PRO" w:cs="ＭＳ Ｐゴシック" w:hint="eastAsia"/>
                <w:spacing w:val="2"/>
                <w:w w:val="90"/>
                <w:kern w:val="0"/>
                <w:sz w:val="16"/>
                <w:szCs w:val="16"/>
                <w:fitText w:val="720" w:id="-1720524285"/>
              </w:rPr>
              <w:t>度</w:t>
            </w:r>
          </w:p>
        </w:tc>
        <w:tc>
          <w:tcPr>
            <w:tcW w:w="929"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2C9A178"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284"/>
              </w:rPr>
              <w:t>令和５年</w:t>
            </w:r>
            <w:r w:rsidRPr="0078065C">
              <w:rPr>
                <w:rFonts w:ascii="HG丸ｺﾞｼｯｸM-PRO" w:eastAsia="HG丸ｺﾞｼｯｸM-PRO" w:hAnsi="HG丸ｺﾞｼｯｸM-PRO" w:cs="ＭＳ Ｐゴシック" w:hint="eastAsia"/>
                <w:spacing w:val="2"/>
                <w:w w:val="90"/>
                <w:kern w:val="0"/>
                <w:sz w:val="16"/>
                <w:szCs w:val="16"/>
                <w:fitText w:val="720" w:id="-1720524284"/>
              </w:rPr>
              <w:t>度</w:t>
            </w:r>
          </w:p>
        </w:tc>
        <w:tc>
          <w:tcPr>
            <w:tcW w:w="929"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C444924"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283"/>
              </w:rPr>
              <w:t>令和６年</w:t>
            </w:r>
            <w:r w:rsidRPr="0078065C">
              <w:rPr>
                <w:rFonts w:ascii="HG丸ｺﾞｼｯｸM-PRO" w:eastAsia="HG丸ｺﾞｼｯｸM-PRO" w:hAnsi="HG丸ｺﾞｼｯｸM-PRO" w:cs="ＭＳ Ｐゴシック" w:hint="eastAsia"/>
                <w:spacing w:val="2"/>
                <w:w w:val="90"/>
                <w:kern w:val="0"/>
                <w:sz w:val="16"/>
                <w:szCs w:val="16"/>
                <w:fitText w:val="720" w:id="-1720524283"/>
              </w:rPr>
              <w:t>度</w:t>
            </w:r>
          </w:p>
        </w:tc>
      </w:tr>
      <w:tr w:rsidR="0078065C" w:rsidRPr="0078065C" w14:paraId="2E0F3214" w14:textId="77777777" w:rsidTr="007666C9">
        <w:trPr>
          <w:trHeight w:hRule="exact" w:val="567"/>
          <w:jc w:val="center"/>
        </w:trPr>
        <w:tc>
          <w:tcPr>
            <w:tcW w:w="1830" w:type="dxa"/>
            <w:gridSpan w:val="2"/>
            <w:tcBorders>
              <w:top w:val="single" w:sz="8" w:space="0" w:color="auto"/>
              <w:left w:val="single" w:sz="8" w:space="0" w:color="auto"/>
              <w:bottom w:val="single" w:sz="8" w:space="0" w:color="auto"/>
              <w:right w:val="single" w:sz="4" w:space="0" w:color="auto"/>
            </w:tcBorders>
            <w:shd w:val="clear" w:color="auto" w:fill="D1F3FF"/>
            <w:vAlign w:val="center"/>
            <w:hideMark/>
          </w:tcPr>
          <w:p w14:paraId="6A0AEE95" w14:textId="77777777" w:rsidR="00772192" w:rsidRPr="0078065C" w:rsidRDefault="00772192" w:rsidP="007666C9">
            <w:pPr>
              <w:widowControl/>
              <w:tabs>
                <w:tab w:val="left" w:pos="851"/>
              </w:tabs>
              <w:spacing w:line="260" w:lineRule="exact"/>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27" w:type="dxa"/>
            <w:tcBorders>
              <w:top w:val="single" w:sz="8" w:space="0" w:color="auto"/>
              <w:left w:val="nil"/>
              <w:bottom w:val="single" w:sz="8" w:space="0" w:color="auto"/>
              <w:right w:val="single" w:sz="12" w:space="0" w:color="auto"/>
            </w:tcBorders>
            <w:noWrap/>
            <w:vAlign w:val="center"/>
            <w:hideMark/>
          </w:tcPr>
          <w:p w14:paraId="406FB6B3"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w:t>
            </w:r>
          </w:p>
        </w:tc>
        <w:tc>
          <w:tcPr>
            <w:tcW w:w="929" w:type="dxa"/>
            <w:tcBorders>
              <w:top w:val="single" w:sz="8" w:space="0" w:color="auto"/>
              <w:left w:val="single" w:sz="12" w:space="0" w:color="auto"/>
              <w:bottom w:val="single" w:sz="8" w:space="0" w:color="auto"/>
              <w:right w:val="single" w:sz="12" w:space="0" w:color="auto"/>
            </w:tcBorders>
            <w:vAlign w:val="center"/>
          </w:tcPr>
          <w:p w14:paraId="18C0D270"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28" w:type="dxa"/>
            <w:tcBorders>
              <w:top w:val="single" w:sz="8" w:space="0" w:color="auto"/>
              <w:left w:val="single" w:sz="12" w:space="0" w:color="auto"/>
              <w:bottom w:val="single" w:sz="8" w:space="0" w:color="auto"/>
              <w:right w:val="single" w:sz="4" w:space="0" w:color="auto"/>
            </w:tcBorders>
            <w:noWrap/>
            <w:vAlign w:val="center"/>
            <w:hideMark/>
          </w:tcPr>
          <w:p w14:paraId="3855CB42"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4E638223"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5A84466A"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1F8E3836"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w:t>
            </w:r>
          </w:p>
        </w:tc>
      </w:tr>
      <w:tr w:rsidR="0078065C" w:rsidRPr="0078065C" w14:paraId="5818767A" w14:textId="77777777" w:rsidTr="007666C9">
        <w:trPr>
          <w:trHeight w:hRule="exact" w:val="567"/>
          <w:jc w:val="center"/>
        </w:trPr>
        <w:tc>
          <w:tcPr>
            <w:tcW w:w="992" w:type="dxa"/>
            <w:vMerge w:val="restart"/>
            <w:tcBorders>
              <w:top w:val="single" w:sz="8" w:space="0" w:color="auto"/>
              <w:left w:val="single" w:sz="8" w:space="0" w:color="auto"/>
              <w:bottom w:val="single" w:sz="8" w:space="0" w:color="auto"/>
              <w:right w:val="single" w:sz="4" w:space="0" w:color="auto"/>
            </w:tcBorders>
            <w:shd w:val="clear" w:color="auto" w:fill="D1F3FF"/>
            <w:vAlign w:val="center"/>
            <w:hideMark/>
          </w:tcPr>
          <w:p w14:paraId="18010787" w14:textId="77777777" w:rsidR="00772192" w:rsidRPr="0078065C" w:rsidRDefault="00772192" w:rsidP="007666C9">
            <w:pPr>
              <w:widowControl/>
              <w:tabs>
                <w:tab w:val="left" w:pos="851"/>
              </w:tabs>
              <w:spacing w:line="260" w:lineRule="exact"/>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w:t>
            </w:r>
          </w:p>
        </w:tc>
        <w:tc>
          <w:tcPr>
            <w:tcW w:w="838" w:type="dxa"/>
            <w:tcBorders>
              <w:top w:val="single" w:sz="8" w:space="0" w:color="auto"/>
              <w:left w:val="single" w:sz="4" w:space="0" w:color="auto"/>
              <w:bottom w:val="single" w:sz="4" w:space="0" w:color="auto"/>
              <w:right w:val="single" w:sz="4" w:space="0" w:color="auto"/>
            </w:tcBorders>
            <w:shd w:val="clear" w:color="auto" w:fill="E7F9FF"/>
            <w:vAlign w:val="center"/>
            <w:hideMark/>
          </w:tcPr>
          <w:p w14:paraId="7A8A8CD9" w14:textId="77777777" w:rsidR="00772192" w:rsidRPr="0078065C" w:rsidRDefault="00772192" w:rsidP="007666C9">
            <w:pPr>
              <w:widowControl/>
              <w:tabs>
                <w:tab w:val="left" w:pos="851"/>
              </w:tabs>
              <w:spacing w:line="260" w:lineRule="exact"/>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延べ人数②</w:t>
            </w:r>
          </w:p>
        </w:tc>
        <w:tc>
          <w:tcPr>
            <w:tcW w:w="927" w:type="dxa"/>
            <w:tcBorders>
              <w:top w:val="single" w:sz="8" w:space="0" w:color="auto"/>
              <w:left w:val="nil"/>
              <w:bottom w:val="single" w:sz="4" w:space="0" w:color="auto"/>
              <w:right w:val="single" w:sz="12" w:space="0" w:color="auto"/>
            </w:tcBorders>
            <w:noWrap/>
            <w:vAlign w:val="center"/>
            <w:hideMark/>
          </w:tcPr>
          <w:p w14:paraId="304A53A0"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w:t>
            </w:r>
          </w:p>
        </w:tc>
        <w:tc>
          <w:tcPr>
            <w:tcW w:w="929" w:type="dxa"/>
            <w:tcBorders>
              <w:top w:val="single" w:sz="8" w:space="0" w:color="auto"/>
              <w:left w:val="single" w:sz="12" w:space="0" w:color="auto"/>
              <w:bottom w:val="single" w:sz="4" w:space="0" w:color="auto"/>
              <w:right w:val="single" w:sz="12" w:space="0" w:color="auto"/>
            </w:tcBorders>
            <w:vAlign w:val="center"/>
          </w:tcPr>
          <w:p w14:paraId="2E76DF18"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28" w:type="dxa"/>
            <w:tcBorders>
              <w:top w:val="single" w:sz="8" w:space="0" w:color="auto"/>
              <w:left w:val="single" w:sz="12" w:space="0" w:color="auto"/>
              <w:bottom w:val="single" w:sz="4" w:space="0" w:color="auto"/>
              <w:right w:val="single" w:sz="4" w:space="0" w:color="auto"/>
            </w:tcBorders>
            <w:noWrap/>
            <w:vAlign w:val="center"/>
            <w:hideMark/>
          </w:tcPr>
          <w:p w14:paraId="21595784"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7B7F147A"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2</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55418EFF"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2</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4F179E15"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w:t>
            </w:r>
          </w:p>
        </w:tc>
      </w:tr>
      <w:tr w:rsidR="0078065C" w:rsidRPr="0078065C" w14:paraId="28557031" w14:textId="77777777" w:rsidTr="007666C9">
        <w:trPr>
          <w:trHeight w:hRule="exact" w:val="567"/>
          <w:jc w:val="center"/>
        </w:trPr>
        <w:tc>
          <w:tcPr>
            <w:tcW w:w="992" w:type="dxa"/>
            <w:vMerge/>
            <w:tcBorders>
              <w:top w:val="single" w:sz="8" w:space="0" w:color="auto"/>
              <w:left w:val="single" w:sz="8" w:space="0" w:color="auto"/>
              <w:bottom w:val="single" w:sz="8" w:space="0" w:color="auto"/>
              <w:right w:val="single" w:sz="4" w:space="0" w:color="auto"/>
            </w:tcBorders>
            <w:shd w:val="clear" w:color="auto" w:fill="D1F3FF"/>
            <w:vAlign w:val="center"/>
            <w:hideMark/>
          </w:tcPr>
          <w:p w14:paraId="3D8600E9" w14:textId="77777777" w:rsidR="00772192" w:rsidRPr="0078065C" w:rsidRDefault="00772192" w:rsidP="007666C9">
            <w:pPr>
              <w:widowControl/>
              <w:tabs>
                <w:tab w:val="left" w:pos="851"/>
              </w:tabs>
              <w:spacing w:line="260" w:lineRule="exact"/>
              <w:jc w:val="left"/>
              <w:rPr>
                <w:rFonts w:ascii="HG丸ｺﾞｼｯｸM-PRO" w:eastAsia="HG丸ｺﾞｼｯｸM-PRO" w:hAnsi="HG丸ｺﾞｼｯｸM-PRO" w:cs="ＭＳ Ｐゴシック"/>
                <w:kern w:val="0"/>
                <w:sz w:val="18"/>
                <w:szCs w:val="18"/>
              </w:rPr>
            </w:pPr>
          </w:p>
        </w:tc>
        <w:tc>
          <w:tcPr>
            <w:tcW w:w="838" w:type="dxa"/>
            <w:tcBorders>
              <w:top w:val="single" w:sz="4" w:space="0" w:color="auto"/>
              <w:left w:val="single" w:sz="4" w:space="0" w:color="auto"/>
              <w:bottom w:val="single" w:sz="8" w:space="0" w:color="auto"/>
              <w:right w:val="single" w:sz="4" w:space="0" w:color="auto"/>
            </w:tcBorders>
            <w:shd w:val="clear" w:color="auto" w:fill="E7F9FF"/>
            <w:vAlign w:val="center"/>
            <w:hideMark/>
          </w:tcPr>
          <w:p w14:paraId="58DDB546" w14:textId="77777777" w:rsidR="00772192" w:rsidRPr="0078065C" w:rsidRDefault="00772192" w:rsidP="007666C9">
            <w:pPr>
              <w:widowControl/>
              <w:tabs>
                <w:tab w:val="left" w:pos="851"/>
              </w:tabs>
              <w:spacing w:line="260" w:lineRule="exact"/>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箇所数</w:t>
            </w:r>
          </w:p>
        </w:tc>
        <w:tc>
          <w:tcPr>
            <w:tcW w:w="927" w:type="dxa"/>
            <w:tcBorders>
              <w:top w:val="single" w:sz="4" w:space="0" w:color="auto"/>
              <w:left w:val="nil"/>
              <w:bottom w:val="single" w:sz="8" w:space="0" w:color="auto"/>
              <w:right w:val="single" w:sz="12" w:space="0" w:color="auto"/>
            </w:tcBorders>
            <w:noWrap/>
            <w:vAlign w:val="center"/>
            <w:hideMark/>
          </w:tcPr>
          <w:p w14:paraId="4C8014F9"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w:t>
            </w:r>
          </w:p>
        </w:tc>
        <w:tc>
          <w:tcPr>
            <w:tcW w:w="929" w:type="dxa"/>
            <w:tcBorders>
              <w:top w:val="single" w:sz="4" w:space="0" w:color="auto"/>
              <w:left w:val="single" w:sz="12" w:space="0" w:color="auto"/>
              <w:bottom w:val="single" w:sz="8" w:space="0" w:color="auto"/>
              <w:right w:val="single" w:sz="12" w:space="0" w:color="auto"/>
            </w:tcBorders>
            <w:vAlign w:val="center"/>
          </w:tcPr>
          <w:p w14:paraId="68B1666D"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w:t>
            </w:r>
          </w:p>
        </w:tc>
        <w:tc>
          <w:tcPr>
            <w:tcW w:w="928" w:type="dxa"/>
            <w:tcBorders>
              <w:top w:val="single" w:sz="4" w:space="0" w:color="auto"/>
              <w:left w:val="single" w:sz="12" w:space="0" w:color="auto"/>
              <w:bottom w:val="single" w:sz="8" w:space="0" w:color="auto"/>
              <w:right w:val="single" w:sz="4" w:space="0" w:color="auto"/>
            </w:tcBorders>
            <w:noWrap/>
            <w:vAlign w:val="center"/>
            <w:hideMark/>
          </w:tcPr>
          <w:p w14:paraId="78B358DB"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1364D407"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1E26DDCC"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54179900"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3</w:t>
            </w:r>
          </w:p>
        </w:tc>
      </w:tr>
      <w:tr w:rsidR="0078065C" w:rsidRPr="0078065C" w14:paraId="71F84CE7" w14:textId="77777777" w:rsidTr="007666C9">
        <w:trPr>
          <w:trHeight w:hRule="exact" w:val="567"/>
          <w:jc w:val="center"/>
        </w:trPr>
        <w:tc>
          <w:tcPr>
            <w:tcW w:w="1830" w:type="dxa"/>
            <w:gridSpan w:val="2"/>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70BDBD72" w14:textId="77777777" w:rsidR="00772192" w:rsidRPr="0078065C" w:rsidRDefault="00772192" w:rsidP="007666C9">
            <w:pPr>
              <w:widowControl/>
              <w:tabs>
                <w:tab w:val="left" w:pos="851"/>
              </w:tabs>
              <w:spacing w:line="260" w:lineRule="exact"/>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27" w:type="dxa"/>
            <w:tcBorders>
              <w:top w:val="single" w:sz="8" w:space="0" w:color="auto"/>
              <w:left w:val="nil"/>
              <w:bottom w:val="single" w:sz="8" w:space="0" w:color="auto"/>
              <w:right w:val="single" w:sz="12" w:space="0" w:color="auto"/>
            </w:tcBorders>
            <w:noWrap/>
            <w:vAlign w:val="center"/>
            <w:hideMark/>
          </w:tcPr>
          <w:p w14:paraId="3A19C0B7"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29" w:type="dxa"/>
            <w:tcBorders>
              <w:top w:val="single" w:sz="8" w:space="0" w:color="auto"/>
              <w:left w:val="single" w:sz="12" w:space="0" w:color="auto"/>
              <w:bottom w:val="single" w:sz="12" w:space="0" w:color="auto"/>
              <w:right w:val="single" w:sz="12" w:space="0" w:color="auto"/>
            </w:tcBorders>
            <w:vAlign w:val="center"/>
          </w:tcPr>
          <w:p w14:paraId="09030187"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28" w:type="dxa"/>
            <w:tcBorders>
              <w:top w:val="single" w:sz="8" w:space="0" w:color="auto"/>
              <w:left w:val="single" w:sz="12" w:space="0" w:color="auto"/>
              <w:bottom w:val="single" w:sz="8" w:space="0" w:color="auto"/>
              <w:right w:val="single" w:sz="4" w:space="0" w:color="auto"/>
            </w:tcBorders>
            <w:noWrap/>
            <w:vAlign w:val="center"/>
            <w:hideMark/>
          </w:tcPr>
          <w:p w14:paraId="535E51BD"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64729441"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1AAE5E3A"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c>
          <w:tcPr>
            <w:tcW w:w="929" w:type="dxa"/>
            <w:tcBorders>
              <w:top w:val="single" w:sz="4" w:space="0" w:color="auto"/>
              <w:left w:val="single" w:sz="4" w:space="0" w:color="auto"/>
              <w:bottom w:val="single" w:sz="4" w:space="0" w:color="auto"/>
              <w:right w:val="single" w:sz="4" w:space="0" w:color="auto"/>
            </w:tcBorders>
            <w:noWrap/>
            <w:vAlign w:val="center"/>
            <w:hideMark/>
          </w:tcPr>
          <w:p w14:paraId="2E619E07" w14:textId="77777777" w:rsidR="00772192" w:rsidRPr="0078065C" w:rsidRDefault="00772192" w:rsidP="007666C9">
            <w:pPr>
              <w:tabs>
                <w:tab w:val="left" w:pos="851"/>
              </w:tabs>
              <w:spacing w:line="260" w:lineRule="exact"/>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0</w:t>
            </w:r>
          </w:p>
        </w:tc>
      </w:tr>
    </w:tbl>
    <w:p w14:paraId="14DDD9DD" w14:textId="4A9CA18E" w:rsidR="00772192" w:rsidRPr="0078065C" w:rsidRDefault="003D766C" w:rsidP="00772192">
      <w:pPr>
        <w:rPr>
          <w:rFonts w:ascii="HG丸ｺﾞｼｯｸM-PRO" w:eastAsia="HG丸ｺﾞｼｯｸM-PRO" w:hAnsi="HG丸ｺﾞｼｯｸM-PRO"/>
        </w:rPr>
      </w:pPr>
      <w:r w:rsidRPr="0078065C">
        <w:rPr>
          <w:rFonts w:ascii="HG丸ｺﾞｼｯｸM-PRO" w:eastAsia="HG丸ｺﾞｼｯｸM-PRO" w:hAnsi="HG丸ｺﾞｼｯｸM-PRO"/>
        </w:rPr>
        <w:br w:type="page"/>
      </w:r>
      <w:bookmarkStart w:id="48" w:name="_Toc28352241"/>
      <w:r w:rsidRPr="0078065C">
        <w:rPr>
          <w:rFonts w:ascii="HG丸ｺﾞｼｯｸM-PRO" w:eastAsia="HG丸ｺﾞｼｯｸM-PRO" w:hAnsi="HG丸ｺﾞｼｯｸM-PRO" w:hint="eastAsia"/>
          <w:noProof/>
          <w:sz w:val="28"/>
          <w:szCs w:val="28"/>
        </w:rPr>
        <w:lastRenderedPageBreak/>
        <w:t>（10）養育支援訪問事業</w:t>
      </w:r>
      <w:bookmarkEnd w:id="48"/>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21"/>
      </w:tblGrid>
      <w:tr w:rsidR="0078065C" w:rsidRPr="0078065C" w14:paraId="7A880FAD" w14:textId="77777777" w:rsidTr="007666C9">
        <w:tc>
          <w:tcPr>
            <w:tcW w:w="2268"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7830F37D" w14:textId="77777777" w:rsidR="00772192" w:rsidRPr="0078065C" w:rsidRDefault="00772192"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521" w:type="dxa"/>
            <w:tcBorders>
              <w:top w:val="single" w:sz="4" w:space="0" w:color="auto"/>
              <w:left w:val="single" w:sz="4" w:space="0" w:color="auto"/>
              <w:bottom w:val="single" w:sz="4" w:space="0" w:color="auto"/>
              <w:right w:val="single" w:sz="4" w:space="0" w:color="auto"/>
            </w:tcBorders>
            <w:hideMark/>
          </w:tcPr>
          <w:p w14:paraId="08FA046A" w14:textId="77777777" w:rsidR="00772192" w:rsidRPr="0078065C" w:rsidRDefault="00772192" w:rsidP="007666C9">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養育支援が特に必要な家庭に対し、保健師、助産師等がその居宅を訪問し、養育に対する指導・助言等を行い適切な養育の実施を確保します。</w:t>
            </w:r>
          </w:p>
        </w:tc>
      </w:tr>
      <w:tr w:rsidR="0078065C" w:rsidRPr="0078065C" w14:paraId="0803DCAD" w14:textId="77777777" w:rsidTr="007666C9">
        <w:tc>
          <w:tcPr>
            <w:tcW w:w="2268"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50CE5064" w14:textId="77777777" w:rsidR="00772192" w:rsidRPr="0078065C" w:rsidRDefault="00772192"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521" w:type="dxa"/>
            <w:tcBorders>
              <w:top w:val="single" w:sz="4" w:space="0" w:color="auto"/>
              <w:left w:val="single" w:sz="4" w:space="0" w:color="auto"/>
              <w:bottom w:val="single" w:sz="4" w:space="0" w:color="auto"/>
              <w:right w:val="single" w:sz="4" w:space="0" w:color="auto"/>
            </w:tcBorders>
            <w:hideMark/>
          </w:tcPr>
          <w:p w14:paraId="15EEDF94" w14:textId="77777777" w:rsidR="00772192" w:rsidRPr="0078065C" w:rsidRDefault="00772192" w:rsidP="007666C9">
            <w:pPr>
              <w:pStyle w:val="afa"/>
              <w:tabs>
                <w:tab w:val="left" w:pos="851"/>
              </w:tabs>
              <w:ind w:leftChars="16" w:left="35"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年間延べ250人の要支援・要保護児童に対する提供体制の確保を目標とします。</w:t>
            </w:r>
          </w:p>
        </w:tc>
      </w:tr>
      <w:tr w:rsidR="0078065C" w:rsidRPr="0078065C" w14:paraId="428F7C55" w14:textId="77777777" w:rsidTr="007666C9">
        <w:tc>
          <w:tcPr>
            <w:tcW w:w="2268"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17359D43" w14:textId="77777777" w:rsidR="00772192" w:rsidRPr="0078065C" w:rsidRDefault="00772192"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521" w:type="dxa"/>
            <w:tcBorders>
              <w:top w:val="single" w:sz="4" w:space="0" w:color="auto"/>
              <w:left w:val="single" w:sz="4" w:space="0" w:color="auto"/>
              <w:bottom w:val="single" w:sz="4" w:space="0" w:color="auto"/>
              <w:right w:val="single" w:sz="4" w:space="0" w:color="auto"/>
            </w:tcBorders>
            <w:hideMark/>
          </w:tcPr>
          <w:p w14:paraId="7EDEC098" w14:textId="77777777" w:rsidR="00772192" w:rsidRPr="0078065C" w:rsidRDefault="00772192" w:rsidP="007666C9">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引き続き児童の養育について支援が必要でありながら、積極的に支援を求めていくことが困難な状況にある家庭に過重な負担がかかる前に、訪問による支援を継続していきます。</w:t>
            </w:r>
          </w:p>
        </w:tc>
      </w:tr>
    </w:tbl>
    <w:p w14:paraId="15A19F20" w14:textId="77777777" w:rsidR="00772192" w:rsidRPr="0078065C" w:rsidRDefault="00772192" w:rsidP="00772192">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746244B8" w14:textId="77777777" w:rsidR="00772192" w:rsidRPr="0078065C" w:rsidRDefault="00772192" w:rsidP="00772192">
      <w:pPr>
        <w:tabs>
          <w:tab w:val="left" w:pos="851"/>
        </w:tabs>
        <w:wordWrap w:val="0"/>
        <w:ind w:firstLineChars="200" w:firstLine="360"/>
        <w:jc w:val="right"/>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 xml:space="preserve">　(年間：延べ人数)</w:t>
      </w:r>
    </w:p>
    <w:tbl>
      <w:tblPr>
        <w:tblW w:w="7311"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99" w:type="dxa"/>
          <w:right w:w="99" w:type="dxa"/>
        </w:tblCellMar>
        <w:tblLook w:val="04A0" w:firstRow="1" w:lastRow="0" w:firstColumn="1" w:lastColumn="0" w:noHBand="0" w:noVBand="1"/>
      </w:tblPr>
      <w:tblGrid>
        <w:gridCol w:w="1469"/>
        <w:gridCol w:w="972"/>
        <w:gridCol w:w="974"/>
        <w:gridCol w:w="974"/>
        <w:gridCol w:w="974"/>
        <w:gridCol w:w="974"/>
        <w:gridCol w:w="974"/>
      </w:tblGrid>
      <w:tr w:rsidR="0078065C" w:rsidRPr="0078065C" w14:paraId="40D4B4C3" w14:textId="77777777" w:rsidTr="007666C9">
        <w:trPr>
          <w:trHeight w:val="400"/>
          <w:jc w:val="center"/>
        </w:trPr>
        <w:tc>
          <w:tcPr>
            <w:tcW w:w="1469" w:type="dxa"/>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78F34C96"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b/>
                <w:kern w:val="0"/>
                <w:sz w:val="24"/>
                <w:szCs w:val="24"/>
              </w:rPr>
            </w:pPr>
            <w:r w:rsidRPr="0078065C">
              <w:rPr>
                <w:rFonts w:ascii="HG丸ｺﾞｼｯｸM-PRO" w:eastAsia="HG丸ｺﾞｼｯｸM-PRO" w:hAnsi="HG丸ｺﾞｼｯｸM-PRO" w:cs="ＭＳ Ｐゴシック" w:hint="eastAsia"/>
                <w:b/>
                <w:kern w:val="0"/>
                <w:sz w:val="24"/>
                <w:szCs w:val="24"/>
              </w:rPr>
              <w:t>市全域</w:t>
            </w:r>
          </w:p>
        </w:tc>
        <w:tc>
          <w:tcPr>
            <w:tcW w:w="972" w:type="dxa"/>
            <w:tcBorders>
              <w:top w:val="single" w:sz="8" w:space="0" w:color="auto"/>
              <w:left w:val="single" w:sz="4" w:space="0" w:color="auto"/>
              <w:bottom w:val="single" w:sz="8" w:space="0" w:color="auto"/>
              <w:right w:val="single" w:sz="12" w:space="0" w:color="auto"/>
            </w:tcBorders>
            <w:shd w:val="clear" w:color="auto" w:fill="ABE9FF"/>
            <w:noWrap/>
            <w:vAlign w:val="center"/>
            <w:hideMark/>
          </w:tcPr>
          <w:p w14:paraId="28CE1F8A"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032"/>
              </w:rPr>
              <w:t>令和２年度</w:t>
            </w:r>
          </w:p>
        </w:tc>
        <w:tc>
          <w:tcPr>
            <w:tcW w:w="974" w:type="dxa"/>
            <w:tcBorders>
              <w:top w:val="single" w:sz="12" w:space="0" w:color="auto"/>
              <w:left w:val="single" w:sz="12" w:space="0" w:color="auto"/>
              <w:bottom w:val="single" w:sz="8" w:space="0" w:color="auto"/>
              <w:right w:val="single" w:sz="12" w:space="0" w:color="auto"/>
            </w:tcBorders>
            <w:shd w:val="clear" w:color="auto" w:fill="ABE9FF"/>
          </w:tcPr>
          <w:p w14:paraId="069CAD27"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031"/>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4031"/>
              </w:rPr>
              <w:t>度</w:t>
            </w:r>
            <w:r w:rsidRPr="0078065C">
              <w:rPr>
                <w:rFonts w:ascii="HG丸ｺﾞｼｯｸM-PRO" w:eastAsia="HG丸ｺﾞｼｯｸM-PRO" w:hAnsi="HG丸ｺﾞｼｯｸM-PRO" w:cs="ＭＳ Ｐゴシック" w:hint="eastAsia"/>
                <w:kern w:val="0"/>
                <w:sz w:val="16"/>
                <w:szCs w:val="16"/>
              </w:rPr>
              <w:t>実績</w:t>
            </w:r>
          </w:p>
        </w:tc>
        <w:tc>
          <w:tcPr>
            <w:tcW w:w="974"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43AB779A"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030"/>
              </w:rPr>
              <w:t>令和３年</w:t>
            </w:r>
            <w:r w:rsidRPr="0078065C">
              <w:rPr>
                <w:rFonts w:ascii="HG丸ｺﾞｼｯｸM-PRO" w:eastAsia="HG丸ｺﾞｼｯｸM-PRO" w:hAnsi="HG丸ｺﾞｼｯｸM-PRO" w:cs="ＭＳ Ｐゴシック" w:hint="eastAsia"/>
                <w:spacing w:val="2"/>
                <w:w w:val="90"/>
                <w:kern w:val="0"/>
                <w:sz w:val="16"/>
                <w:szCs w:val="16"/>
                <w:fitText w:val="720" w:id="-1720524030"/>
              </w:rPr>
              <w:t>度</w:t>
            </w:r>
          </w:p>
        </w:tc>
        <w:tc>
          <w:tcPr>
            <w:tcW w:w="974"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24181EE5"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029"/>
              </w:rPr>
              <w:t>令和４年</w:t>
            </w:r>
            <w:r w:rsidRPr="0078065C">
              <w:rPr>
                <w:rFonts w:ascii="HG丸ｺﾞｼｯｸM-PRO" w:eastAsia="HG丸ｺﾞｼｯｸM-PRO" w:hAnsi="HG丸ｺﾞｼｯｸM-PRO" w:cs="ＭＳ Ｐゴシック" w:hint="eastAsia"/>
                <w:spacing w:val="2"/>
                <w:w w:val="90"/>
                <w:kern w:val="0"/>
                <w:sz w:val="16"/>
                <w:szCs w:val="16"/>
                <w:fitText w:val="720" w:id="-1720524029"/>
              </w:rPr>
              <w:t>度</w:t>
            </w:r>
          </w:p>
        </w:tc>
        <w:tc>
          <w:tcPr>
            <w:tcW w:w="974"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C6609C3"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028"/>
              </w:rPr>
              <w:t>令和５年</w:t>
            </w:r>
            <w:r w:rsidRPr="0078065C">
              <w:rPr>
                <w:rFonts w:ascii="HG丸ｺﾞｼｯｸM-PRO" w:eastAsia="HG丸ｺﾞｼｯｸM-PRO" w:hAnsi="HG丸ｺﾞｼｯｸM-PRO" w:cs="ＭＳ Ｐゴシック" w:hint="eastAsia"/>
                <w:spacing w:val="2"/>
                <w:w w:val="90"/>
                <w:kern w:val="0"/>
                <w:sz w:val="16"/>
                <w:szCs w:val="16"/>
                <w:fitText w:val="720" w:id="-1720524028"/>
              </w:rPr>
              <w:t>度</w:t>
            </w:r>
          </w:p>
        </w:tc>
        <w:tc>
          <w:tcPr>
            <w:tcW w:w="974"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01915E20" w14:textId="77777777" w:rsidR="00772192" w:rsidRPr="0078065C" w:rsidRDefault="00772192"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4027"/>
              </w:rPr>
              <w:t>令和６年</w:t>
            </w:r>
            <w:r w:rsidRPr="0078065C">
              <w:rPr>
                <w:rFonts w:ascii="HG丸ｺﾞｼｯｸM-PRO" w:eastAsia="HG丸ｺﾞｼｯｸM-PRO" w:hAnsi="HG丸ｺﾞｼｯｸM-PRO" w:cs="ＭＳ Ｐゴシック" w:hint="eastAsia"/>
                <w:spacing w:val="2"/>
                <w:w w:val="90"/>
                <w:kern w:val="0"/>
                <w:sz w:val="16"/>
                <w:szCs w:val="16"/>
                <w:fitText w:val="720" w:id="-1720524027"/>
              </w:rPr>
              <w:t>度</w:t>
            </w:r>
          </w:p>
        </w:tc>
      </w:tr>
      <w:tr w:rsidR="0078065C" w:rsidRPr="0078065C" w14:paraId="2BA18BC4" w14:textId="77777777" w:rsidTr="007666C9">
        <w:trPr>
          <w:trHeight w:val="400"/>
          <w:jc w:val="center"/>
        </w:trPr>
        <w:tc>
          <w:tcPr>
            <w:tcW w:w="146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3B276D17"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量の見込み①</w:t>
            </w:r>
          </w:p>
        </w:tc>
        <w:tc>
          <w:tcPr>
            <w:tcW w:w="972" w:type="dxa"/>
            <w:tcBorders>
              <w:top w:val="single" w:sz="8" w:space="0" w:color="auto"/>
              <w:left w:val="single" w:sz="4" w:space="0" w:color="auto"/>
              <w:bottom w:val="single" w:sz="8" w:space="0" w:color="auto"/>
              <w:right w:val="single" w:sz="12" w:space="0" w:color="auto"/>
            </w:tcBorders>
            <w:noWrap/>
            <w:vAlign w:val="center"/>
            <w:hideMark/>
          </w:tcPr>
          <w:p w14:paraId="7290DEE6"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234</w:t>
            </w:r>
          </w:p>
        </w:tc>
        <w:tc>
          <w:tcPr>
            <w:tcW w:w="974" w:type="dxa"/>
            <w:tcBorders>
              <w:top w:val="single" w:sz="8" w:space="0" w:color="auto"/>
              <w:left w:val="single" w:sz="12" w:space="0" w:color="auto"/>
              <w:bottom w:val="single" w:sz="8" w:space="0" w:color="auto"/>
              <w:right w:val="single" w:sz="12" w:space="0" w:color="auto"/>
            </w:tcBorders>
            <w:vAlign w:val="center"/>
          </w:tcPr>
          <w:p w14:paraId="3AC40BB3"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238</w:t>
            </w:r>
          </w:p>
        </w:tc>
        <w:tc>
          <w:tcPr>
            <w:tcW w:w="974" w:type="dxa"/>
            <w:tcBorders>
              <w:top w:val="single" w:sz="8" w:space="0" w:color="auto"/>
              <w:left w:val="single" w:sz="12" w:space="0" w:color="auto"/>
              <w:bottom w:val="single" w:sz="8" w:space="0" w:color="auto"/>
              <w:right w:val="single" w:sz="4" w:space="0" w:color="auto"/>
            </w:tcBorders>
            <w:noWrap/>
            <w:vAlign w:val="center"/>
            <w:hideMark/>
          </w:tcPr>
          <w:p w14:paraId="0E01AC78"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232</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71423448"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242</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13DCB34F"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239</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14D788A3"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250</w:t>
            </w:r>
          </w:p>
        </w:tc>
      </w:tr>
      <w:tr w:rsidR="0078065C" w:rsidRPr="0078065C" w14:paraId="1CCE3EA3" w14:textId="77777777" w:rsidTr="007666C9">
        <w:trPr>
          <w:trHeight w:val="400"/>
          <w:jc w:val="center"/>
        </w:trPr>
        <w:tc>
          <w:tcPr>
            <w:tcW w:w="1469" w:type="dxa"/>
            <w:tcBorders>
              <w:top w:val="single" w:sz="8" w:space="0" w:color="auto"/>
              <w:left w:val="single" w:sz="8" w:space="0" w:color="auto"/>
              <w:bottom w:val="single" w:sz="8" w:space="0" w:color="auto"/>
              <w:right w:val="single" w:sz="4" w:space="0" w:color="auto"/>
            </w:tcBorders>
            <w:shd w:val="clear" w:color="auto" w:fill="D1F3FF"/>
            <w:vAlign w:val="center"/>
            <w:hideMark/>
          </w:tcPr>
          <w:p w14:paraId="6F7B9AAB"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72" w:type="dxa"/>
            <w:tcBorders>
              <w:top w:val="single" w:sz="8" w:space="0" w:color="auto"/>
              <w:left w:val="single" w:sz="4" w:space="0" w:color="auto"/>
              <w:bottom w:val="single" w:sz="8" w:space="0" w:color="auto"/>
              <w:right w:val="single" w:sz="12" w:space="0" w:color="auto"/>
            </w:tcBorders>
            <w:noWrap/>
            <w:vAlign w:val="center"/>
            <w:hideMark/>
          </w:tcPr>
          <w:p w14:paraId="73E9825C"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234</w:t>
            </w:r>
          </w:p>
        </w:tc>
        <w:tc>
          <w:tcPr>
            <w:tcW w:w="974" w:type="dxa"/>
            <w:tcBorders>
              <w:top w:val="single" w:sz="8" w:space="0" w:color="auto"/>
              <w:left w:val="single" w:sz="12" w:space="0" w:color="auto"/>
              <w:bottom w:val="single" w:sz="8" w:space="0" w:color="auto"/>
              <w:right w:val="single" w:sz="12" w:space="0" w:color="auto"/>
            </w:tcBorders>
            <w:vAlign w:val="center"/>
          </w:tcPr>
          <w:p w14:paraId="603B0785"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238</w:t>
            </w:r>
          </w:p>
        </w:tc>
        <w:tc>
          <w:tcPr>
            <w:tcW w:w="974" w:type="dxa"/>
            <w:tcBorders>
              <w:top w:val="single" w:sz="8" w:space="0" w:color="auto"/>
              <w:left w:val="single" w:sz="12" w:space="0" w:color="auto"/>
              <w:bottom w:val="single" w:sz="8" w:space="0" w:color="auto"/>
              <w:right w:val="single" w:sz="4" w:space="0" w:color="auto"/>
            </w:tcBorders>
            <w:noWrap/>
            <w:vAlign w:val="center"/>
            <w:hideMark/>
          </w:tcPr>
          <w:p w14:paraId="539C5C25"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232</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3087E7AF"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cs="ＭＳ Ｐゴシック" w:hint="eastAsia"/>
                <w:sz w:val="18"/>
                <w:szCs w:val="18"/>
              </w:rPr>
              <w:t>242</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68D00228"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6"/>
              </w:rPr>
              <w:t>239</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0EEFB3B7"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250</w:t>
            </w:r>
          </w:p>
        </w:tc>
      </w:tr>
      <w:tr w:rsidR="0078065C" w:rsidRPr="0078065C" w14:paraId="456B847E" w14:textId="77777777" w:rsidTr="007666C9">
        <w:trPr>
          <w:trHeight w:val="400"/>
          <w:jc w:val="center"/>
        </w:trPr>
        <w:tc>
          <w:tcPr>
            <w:tcW w:w="1469" w:type="dxa"/>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2F45ADCF" w14:textId="77777777" w:rsidR="00772192" w:rsidRPr="0078065C" w:rsidRDefault="00772192"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72" w:type="dxa"/>
            <w:tcBorders>
              <w:top w:val="single" w:sz="8" w:space="0" w:color="auto"/>
              <w:left w:val="single" w:sz="4" w:space="0" w:color="auto"/>
              <w:bottom w:val="single" w:sz="8" w:space="0" w:color="auto"/>
              <w:right w:val="single" w:sz="12" w:space="0" w:color="auto"/>
            </w:tcBorders>
            <w:noWrap/>
            <w:vAlign w:val="center"/>
            <w:hideMark/>
          </w:tcPr>
          <w:p w14:paraId="1F29B9B0"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74" w:type="dxa"/>
            <w:tcBorders>
              <w:top w:val="single" w:sz="8" w:space="0" w:color="auto"/>
              <w:left w:val="single" w:sz="12" w:space="0" w:color="auto"/>
              <w:bottom w:val="single" w:sz="12" w:space="0" w:color="auto"/>
              <w:right w:val="single" w:sz="12" w:space="0" w:color="auto"/>
            </w:tcBorders>
            <w:vAlign w:val="center"/>
          </w:tcPr>
          <w:p w14:paraId="1EC56676"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74" w:type="dxa"/>
            <w:tcBorders>
              <w:top w:val="single" w:sz="8" w:space="0" w:color="auto"/>
              <w:left w:val="single" w:sz="12" w:space="0" w:color="auto"/>
              <w:bottom w:val="single" w:sz="8" w:space="0" w:color="auto"/>
              <w:right w:val="single" w:sz="4" w:space="0" w:color="auto"/>
            </w:tcBorders>
            <w:noWrap/>
            <w:vAlign w:val="center"/>
            <w:hideMark/>
          </w:tcPr>
          <w:p w14:paraId="15F88853"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7A928841" w14:textId="77777777" w:rsidR="00772192" w:rsidRPr="0078065C" w:rsidRDefault="00772192" w:rsidP="007666C9">
            <w:pPr>
              <w:tabs>
                <w:tab w:val="left" w:pos="851"/>
              </w:tabs>
              <w:jc w:val="right"/>
              <w:rPr>
                <w:rFonts w:ascii="HG丸ｺﾞｼｯｸM-PRO" w:eastAsia="HG丸ｺﾞｼｯｸM-PRO" w:hAnsi="HG丸ｺﾞｼｯｸM-PRO" w:cs="ＭＳ Ｐゴシック"/>
                <w:sz w:val="18"/>
                <w:szCs w:val="18"/>
              </w:rPr>
            </w:pPr>
            <w:r w:rsidRPr="0078065C">
              <w:rPr>
                <w:rFonts w:ascii="HG丸ｺﾞｼｯｸM-PRO" w:eastAsia="HG丸ｺﾞｼｯｸM-PRO" w:hAnsi="HG丸ｺﾞｼｯｸM-PRO" w:hint="eastAsia"/>
                <w:sz w:val="18"/>
                <w:szCs w:val="18"/>
              </w:rPr>
              <w:t>0</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628216FA"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33B86E48" w14:textId="77777777" w:rsidR="00772192" w:rsidRPr="0078065C" w:rsidRDefault="00772192" w:rsidP="007666C9">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0</w:t>
            </w:r>
          </w:p>
        </w:tc>
      </w:tr>
    </w:tbl>
    <w:p w14:paraId="67484829" w14:textId="77777777" w:rsidR="003D766C" w:rsidRPr="0078065C" w:rsidRDefault="003D766C" w:rsidP="003D766C">
      <w:pPr>
        <w:rPr>
          <w:rFonts w:ascii="HG丸ｺﾞｼｯｸM-PRO" w:eastAsia="HG丸ｺﾞｼｯｸM-PRO" w:hAnsi="HG丸ｺﾞｼｯｸM-PRO"/>
          <w:b/>
        </w:rPr>
      </w:pPr>
    </w:p>
    <w:p w14:paraId="5B053FC2" w14:textId="42DA6782" w:rsidR="003D766C" w:rsidRPr="0078065C" w:rsidRDefault="003D766C" w:rsidP="003D766C">
      <w:pPr>
        <w:rPr>
          <w:rFonts w:ascii="HG丸ｺﾞｼｯｸM-PRO" w:eastAsia="HG丸ｺﾞｼｯｸM-PRO" w:hAnsi="HG丸ｺﾞｼｯｸM-PRO"/>
          <w:noProof/>
        </w:rPr>
      </w:pPr>
    </w:p>
    <w:p w14:paraId="4FC1ADA2" w14:textId="4F1C8005" w:rsidR="008C2180" w:rsidRPr="0078065C" w:rsidRDefault="008C2180" w:rsidP="003D766C">
      <w:pPr>
        <w:rPr>
          <w:rFonts w:ascii="HG丸ｺﾞｼｯｸM-PRO" w:eastAsia="HG丸ｺﾞｼｯｸM-PRO" w:hAnsi="HG丸ｺﾞｼｯｸM-PRO"/>
          <w:noProof/>
          <w:sz w:val="28"/>
        </w:rPr>
      </w:pPr>
      <w:r w:rsidRPr="0078065C">
        <w:rPr>
          <w:rFonts w:ascii="HG丸ｺﾞｼｯｸM-PRO" w:eastAsia="HG丸ｺﾞｼｯｸM-PRO" w:hAnsi="HG丸ｺﾞｼｯｸM-PRO" w:hint="eastAsia"/>
          <w:noProof/>
          <w:sz w:val="28"/>
        </w:rPr>
        <w:t>（11）妊婦健康診査</w:t>
      </w:r>
    </w:p>
    <w:p w14:paraId="6E6C1B5E" w14:textId="77777777" w:rsidR="008C2180" w:rsidRPr="0078065C" w:rsidRDefault="008C2180" w:rsidP="003D766C">
      <w:pPr>
        <w:rPr>
          <w:rFonts w:ascii="HG丸ｺﾞｼｯｸM-PRO" w:eastAsia="HG丸ｺﾞｼｯｸM-PRO" w:hAnsi="HG丸ｺﾞｼｯｸM-PRO"/>
          <w:noProof/>
        </w:rPr>
      </w:pP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21"/>
      </w:tblGrid>
      <w:tr w:rsidR="0078065C" w:rsidRPr="0078065C" w14:paraId="23A63F37" w14:textId="77777777" w:rsidTr="007666C9">
        <w:tc>
          <w:tcPr>
            <w:tcW w:w="2268"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67B12FB2"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521" w:type="dxa"/>
            <w:tcBorders>
              <w:top w:val="single" w:sz="4" w:space="0" w:color="auto"/>
              <w:left w:val="single" w:sz="4" w:space="0" w:color="auto"/>
              <w:bottom w:val="single" w:sz="4" w:space="0" w:color="auto"/>
              <w:right w:val="single" w:sz="4" w:space="0" w:color="auto"/>
            </w:tcBorders>
            <w:hideMark/>
          </w:tcPr>
          <w:p w14:paraId="137FA9EA" w14:textId="77777777" w:rsidR="008C2180" w:rsidRPr="0078065C" w:rsidRDefault="008C2180" w:rsidP="007666C9">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妊婦の健康の保持増進を図り、安全、安心な出産に資するために適切な健診を行う事業です。</w:t>
            </w:r>
          </w:p>
        </w:tc>
      </w:tr>
      <w:tr w:rsidR="0078065C" w:rsidRPr="0078065C" w14:paraId="167BC5D4" w14:textId="77777777" w:rsidTr="007666C9">
        <w:tc>
          <w:tcPr>
            <w:tcW w:w="2268"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3BD3E637"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令和６年度の目標値</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4B339F86" w14:textId="77777777" w:rsidR="008C2180" w:rsidRPr="0078065C" w:rsidRDefault="008C2180" w:rsidP="007666C9">
            <w:pPr>
              <w:pStyle w:val="afa"/>
              <w:tabs>
                <w:tab w:val="left" w:pos="851"/>
              </w:tabs>
              <w:ind w:leftChars="16" w:left="35"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1,053人を対象に14,802回の妊婦健康診査を実施する提供体制の確保を目標とします。</w:t>
            </w:r>
          </w:p>
        </w:tc>
      </w:tr>
      <w:tr w:rsidR="0078065C" w:rsidRPr="0078065C" w14:paraId="73AF8225" w14:textId="77777777" w:rsidTr="007666C9">
        <w:tc>
          <w:tcPr>
            <w:tcW w:w="2268"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256109F1"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521" w:type="dxa"/>
            <w:tcBorders>
              <w:top w:val="single" w:sz="4" w:space="0" w:color="auto"/>
              <w:left w:val="single" w:sz="4" w:space="0" w:color="auto"/>
              <w:bottom w:val="single" w:sz="4" w:space="0" w:color="auto"/>
              <w:right w:val="single" w:sz="4" w:space="0" w:color="auto"/>
            </w:tcBorders>
            <w:shd w:val="clear" w:color="auto" w:fill="auto"/>
            <w:hideMark/>
          </w:tcPr>
          <w:p w14:paraId="16C737AC" w14:textId="77777777" w:rsidR="008C2180" w:rsidRPr="0078065C" w:rsidRDefault="008C2180" w:rsidP="007666C9">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b/>
                <w:sz w:val="18"/>
                <w:szCs w:val="18"/>
              </w:rPr>
              <w:t xml:space="preserve">　</w:t>
            </w:r>
            <w:r w:rsidRPr="0078065C">
              <w:rPr>
                <w:rFonts w:ascii="HG丸ｺﾞｼｯｸM-PRO" w:eastAsia="HG丸ｺﾞｼｯｸM-PRO" w:hAnsi="HG丸ｺﾞｼｯｸM-PRO" w:hint="eastAsia"/>
                <w:sz w:val="18"/>
                <w:szCs w:val="18"/>
              </w:rPr>
              <w:t>本市では、鎌倉市妊産婦健康診査補助券を交付し、妊婦健診14回、産婦健診２回の助成を行なっています。今後も補助券交付を継続し、安全・安心な出産に向けて受診の勧奨に努めます。</w:t>
            </w:r>
          </w:p>
        </w:tc>
      </w:tr>
    </w:tbl>
    <w:p w14:paraId="2F20BC47" w14:textId="77777777" w:rsidR="008C2180" w:rsidRPr="0078065C" w:rsidRDefault="008C2180" w:rsidP="008C2180">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15E3CCEF" w14:textId="77777777" w:rsidR="008C2180" w:rsidRPr="0078065C" w:rsidRDefault="008C2180" w:rsidP="008C2180">
      <w:pPr>
        <w:tabs>
          <w:tab w:val="left" w:pos="851"/>
        </w:tabs>
        <w:jc w:val="right"/>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（年間：対象者数・延べ健診回数）</w:t>
      </w:r>
    </w:p>
    <w:tbl>
      <w:tblPr>
        <w:tblW w:w="7807" w:type="dxa"/>
        <w:jc w:val="center"/>
        <w:tblLayout w:type="fixed"/>
        <w:tblCellMar>
          <w:left w:w="99" w:type="dxa"/>
          <w:right w:w="99" w:type="dxa"/>
        </w:tblCellMar>
        <w:tblLook w:val="04A0" w:firstRow="1" w:lastRow="0" w:firstColumn="1" w:lastColumn="0" w:noHBand="0" w:noVBand="1"/>
      </w:tblPr>
      <w:tblGrid>
        <w:gridCol w:w="841"/>
        <w:gridCol w:w="1013"/>
        <w:gridCol w:w="992"/>
        <w:gridCol w:w="992"/>
        <w:gridCol w:w="992"/>
        <w:gridCol w:w="992"/>
        <w:gridCol w:w="992"/>
        <w:gridCol w:w="993"/>
      </w:tblGrid>
      <w:tr w:rsidR="0078065C" w:rsidRPr="0078065C" w14:paraId="28439632" w14:textId="77777777" w:rsidTr="007666C9">
        <w:trPr>
          <w:trHeight w:val="395"/>
          <w:jc w:val="center"/>
        </w:trPr>
        <w:tc>
          <w:tcPr>
            <w:tcW w:w="1854" w:type="dxa"/>
            <w:gridSpan w:val="2"/>
            <w:tcBorders>
              <w:top w:val="single" w:sz="8" w:space="0" w:color="auto"/>
              <w:left w:val="single" w:sz="8" w:space="0" w:color="auto"/>
              <w:bottom w:val="single" w:sz="8" w:space="0" w:color="auto"/>
              <w:right w:val="single" w:sz="4" w:space="0" w:color="auto"/>
            </w:tcBorders>
            <w:shd w:val="clear" w:color="auto" w:fill="ABE9FF"/>
            <w:noWrap/>
            <w:vAlign w:val="center"/>
            <w:hideMark/>
          </w:tcPr>
          <w:p w14:paraId="5F3997D5"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b/>
                <w:kern w:val="0"/>
                <w:sz w:val="24"/>
                <w:szCs w:val="24"/>
              </w:rPr>
              <w:t>市全域</w:t>
            </w:r>
          </w:p>
        </w:tc>
        <w:tc>
          <w:tcPr>
            <w:tcW w:w="992" w:type="dxa"/>
            <w:tcBorders>
              <w:top w:val="single" w:sz="8" w:space="0" w:color="auto"/>
              <w:left w:val="nil"/>
              <w:bottom w:val="single" w:sz="8" w:space="0" w:color="auto"/>
              <w:right w:val="single" w:sz="12" w:space="0" w:color="auto"/>
            </w:tcBorders>
            <w:shd w:val="clear" w:color="auto" w:fill="ABE9FF"/>
            <w:noWrap/>
            <w:vAlign w:val="center"/>
            <w:hideMark/>
          </w:tcPr>
          <w:p w14:paraId="3F82AA42"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2746"/>
              </w:rPr>
              <w:t>令和２年度</w:t>
            </w:r>
          </w:p>
        </w:tc>
        <w:tc>
          <w:tcPr>
            <w:tcW w:w="992" w:type="dxa"/>
            <w:tcBorders>
              <w:top w:val="single" w:sz="12" w:space="0" w:color="auto"/>
              <w:left w:val="single" w:sz="12" w:space="0" w:color="auto"/>
              <w:bottom w:val="single" w:sz="8" w:space="0" w:color="auto"/>
              <w:right w:val="single" w:sz="12" w:space="0" w:color="auto"/>
            </w:tcBorders>
            <w:shd w:val="clear" w:color="auto" w:fill="ABE9FF"/>
          </w:tcPr>
          <w:p w14:paraId="12CA84B0"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2745"/>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2745"/>
              </w:rPr>
              <w:t>度</w:t>
            </w:r>
            <w:r w:rsidRPr="0078065C">
              <w:rPr>
                <w:rFonts w:ascii="HG丸ｺﾞｼｯｸM-PRO" w:eastAsia="HG丸ｺﾞｼｯｸM-PRO" w:hAnsi="HG丸ｺﾞｼｯｸM-PRO" w:cs="ＭＳ Ｐゴシック" w:hint="eastAsia"/>
                <w:kern w:val="0"/>
                <w:sz w:val="16"/>
                <w:szCs w:val="16"/>
              </w:rPr>
              <w:t>実績</w:t>
            </w:r>
          </w:p>
        </w:tc>
        <w:tc>
          <w:tcPr>
            <w:tcW w:w="992" w:type="dxa"/>
            <w:tcBorders>
              <w:top w:val="single" w:sz="8" w:space="0" w:color="auto"/>
              <w:left w:val="single" w:sz="12" w:space="0" w:color="auto"/>
              <w:bottom w:val="single" w:sz="8" w:space="0" w:color="auto"/>
              <w:right w:val="single" w:sz="4" w:space="0" w:color="auto"/>
            </w:tcBorders>
            <w:shd w:val="clear" w:color="auto" w:fill="ABE9FF"/>
            <w:noWrap/>
            <w:vAlign w:val="center"/>
            <w:hideMark/>
          </w:tcPr>
          <w:p w14:paraId="7E511E30"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2744"/>
              </w:rPr>
              <w:t>令和３年</w:t>
            </w:r>
            <w:r w:rsidRPr="0078065C">
              <w:rPr>
                <w:rFonts w:ascii="HG丸ｺﾞｼｯｸM-PRO" w:eastAsia="HG丸ｺﾞｼｯｸM-PRO" w:hAnsi="HG丸ｺﾞｼｯｸM-PRO" w:cs="ＭＳ Ｐゴシック" w:hint="eastAsia"/>
                <w:spacing w:val="2"/>
                <w:w w:val="90"/>
                <w:kern w:val="0"/>
                <w:sz w:val="16"/>
                <w:szCs w:val="16"/>
                <w:fitText w:val="720" w:id="-1720522744"/>
              </w:rPr>
              <w:t>度</w:t>
            </w:r>
          </w:p>
        </w:tc>
        <w:tc>
          <w:tcPr>
            <w:tcW w:w="99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090017DE"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2743"/>
              </w:rPr>
              <w:t>令和４年</w:t>
            </w:r>
            <w:r w:rsidRPr="0078065C">
              <w:rPr>
                <w:rFonts w:ascii="HG丸ｺﾞｼｯｸM-PRO" w:eastAsia="HG丸ｺﾞｼｯｸM-PRO" w:hAnsi="HG丸ｺﾞｼｯｸM-PRO" w:cs="ＭＳ Ｐゴシック" w:hint="eastAsia"/>
                <w:spacing w:val="2"/>
                <w:w w:val="90"/>
                <w:kern w:val="0"/>
                <w:sz w:val="16"/>
                <w:szCs w:val="16"/>
                <w:fitText w:val="720" w:id="-1720522743"/>
              </w:rPr>
              <w:t>度</w:t>
            </w:r>
          </w:p>
        </w:tc>
        <w:tc>
          <w:tcPr>
            <w:tcW w:w="99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63A06003"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2742"/>
              </w:rPr>
              <w:t>令和５年</w:t>
            </w:r>
            <w:r w:rsidRPr="0078065C">
              <w:rPr>
                <w:rFonts w:ascii="HG丸ｺﾞｼｯｸM-PRO" w:eastAsia="HG丸ｺﾞｼｯｸM-PRO" w:hAnsi="HG丸ｺﾞｼｯｸM-PRO" w:cs="ＭＳ Ｐゴシック" w:hint="eastAsia"/>
                <w:spacing w:val="2"/>
                <w:w w:val="90"/>
                <w:kern w:val="0"/>
                <w:sz w:val="16"/>
                <w:szCs w:val="16"/>
                <w:fitText w:val="720" w:id="-1720522742"/>
              </w:rPr>
              <w:t>度</w:t>
            </w:r>
          </w:p>
        </w:tc>
        <w:tc>
          <w:tcPr>
            <w:tcW w:w="99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A902E0E"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2741"/>
              </w:rPr>
              <w:t>令和６年</w:t>
            </w:r>
            <w:r w:rsidRPr="0078065C">
              <w:rPr>
                <w:rFonts w:ascii="HG丸ｺﾞｼｯｸM-PRO" w:eastAsia="HG丸ｺﾞｼｯｸM-PRO" w:hAnsi="HG丸ｺﾞｼｯｸM-PRO" w:cs="ＭＳ Ｐゴシック" w:hint="eastAsia"/>
                <w:spacing w:val="2"/>
                <w:w w:val="90"/>
                <w:kern w:val="0"/>
                <w:sz w:val="16"/>
                <w:szCs w:val="16"/>
                <w:fitText w:val="720" w:id="-1720522741"/>
              </w:rPr>
              <w:t>度</w:t>
            </w:r>
          </w:p>
        </w:tc>
      </w:tr>
      <w:tr w:rsidR="0078065C" w:rsidRPr="0078065C" w14:paraId="0B08DBB3" w14:textId="77777777" w:rsidTr="007666C9">
        <w:trPr>
          <w:trHeight w:hRule="exact" w:val="737"/>
          <w:jc w:val="center"/>
        </w:trPr>
        <w:tc>
          <w:tcPr>
            <w:tcW w:w="841" w:type="dxa"/>
            <w:vMerge w:val="restart"/>
            <w:tcBorders>
              <w:top w:val="single" w:sz="8" w:space="0" w:color="auto"/>
              <w:left w:val="single" w:sz="8" w:space="0" w:color="auto"/>
              <w:bottom w:val="single" w:sz="8" w:space="0" w:color="auto"/>
              <w:right w:val="single" w:sz="4" w:space="0" w:color="auto"/>
            </w:tcBorders>
            <w:shd w:val="clear" w:color="auto" w:fill="D1F3FF"/>
            <w:vAlign w:val="center"/>
            <w:hideMark/>
          </w:tcPr>
          <w:p w14:paraId="43E5BE1A"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量の</w:t>
            </w:r>
          </w:p>
          <w:p w14:paraId="5FBABF4A"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見込み</w:t>
            </w:r>
          </w:p>
        </w:tc>
        <w:tc>
          <w:tcPr>
            <w:tcW w:w="1013" w:type="dxa"/>
            <w:tcBorders>
              <w:top w:val="single" w:sz="8" w:space="0" w:color="auto"/>
              <w:left w:val="nil"/>
              <w:bottom w:val="single" w:sz="4" w:space="0" w:color="auto"/>
              <w:right w:val="single" w:sz="4" w:space="0" w:color="auto"/>
            </w:tcBorders>
            <w:shd w:val="clear" w:color="auto" w:fill="E7F9FF"/>
            <w:noWrap/>
            <w:vAlign w:val="center"/>
            <w:hideMark/>
          </w:tcPr>
          <w:p w14:paraId="1A495D8A"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対象者数</w:t>
            </w:r>
          </w:p>
        </w:tc>
        <w:tc>
          <w:tcPr>
            <w:tcW w:w="992" w:type="dxa"/>
            <w:tcBorders>
              <w:top w:val="single" w:sz="8" w:space="0" w:color="auto"/>
              <w:left w:val="nil"/>
              <w:bottom w:val="single" w:sz="4" w:space="0" w:color="auto"/>
              <w:right w:val="single" w:sz="12" w:space="0" w:color="auto"/>
            </w:tcBorders>
            <w:noWrap/>
            <w:vAlign w:val="center"/>
            <w:hideMark/>
          </w:tcPr>
          <w:p w14:paraId="0B9640F1"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1,115</w:t>
            </w:r>
          </w:p>
        </w:tc>
        <w:tc>
          <w:tcPr>
            <w:tcW w:w="992" w:type="dxa"/>
            <w:tcBorders>
              <w:top w:val="single" w:sz="8" w:space="0" w:color="auto"/>
              <w:left w:val="single" w:sz="12" w:space="0" w:color="auto"/>
              <w:bottom w:val="single" w:sz="4" w:space="0" w:color="auto"/>
              <w:right w:val="single" w:sz="12" w:space="0" w:color="auto"/>
            </w:tcBorders>
            <w:vAlign w:val="center"/>
          </w:tcPr>
          <w:p w14:paraId="1E460DCF"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1,062</w:t>
            </w:r>
          </w:p>
        </w:tc>
        <w:tc>
          <w:tcPr>
            <w:tcW w:w="992" w:type="dxa"/>
            <w:tcBorders>
              <w:top w:val="single" w:sz="8" w:space="0" w:color="auto"/>
              <w:left w:val="single" w:sz="12" w:space="0" w:color="auto"/>
              <w:bottom w:val="single" w:sz="4" w:space="0" w:color="auto"/>
              <w:right w:val="single" w:sz="4" w:space="0" w:color="auto"/>
            </w:tcBorders>
            <w:noWrap/>
            <w:vAlign w:val="center"/>
            <w:hideMark/>
          </w:tcPr>
          <w:p w14:paraId="008C70C8"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6CF4D13"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1,091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CC9004"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1,079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BDE50C"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1,053</w:t>
            </w:r>
          </w:p>
        </w:tc>
      </w:tr>
      <w:tr w:rsidR="0078065C" w:rsidRPr="0078065C" w14:paraId="03467789" w14:textId="77777777" w:rsidTr="007666C9">
        <w:trPr>
          <w:trHeight w:hRule="exact" w:val="737"/>
          <w:jc w:val="center"/>
        </w:trPr>
        <w:tc>
          <w:tcPr>
            <w:tcW w:w="841" w:type="dxa"/>
            <w:vMerge/>
            <w:tcBorders>
              <w:top w:val="single" w:sz="8" w:space="0" w:color="auto"/>
              <w:left w:val="single" w:sz="8" w:space="0" w:color="auto"/>
              <w:bottom w:val="single" w:sz="8" w:space="0" w:color="auto"/>
              <w:right w:val="single" w:sz="4" w:space="0" w:color="auto"/>
            </w:tcBorders>
            <w:shd w:val="clear" w:color="auto" w:fill="D1F3FF"/>
            <w:vAlign w:val="center"/>
            <w:hideMark/>
          </w:tcPr>
          <w:p w14:paraId="6DE10970"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p>
        </w:tc>
        <w:tc>
          <w:tcPr>
            <w:tcW w:w="1013" w:type="dxa"/>
            <w:tcBorders>
              <w:top w:val="nil"/>
              <w:left w:val="nil"/>
              <w:bottom w:val="single" w:sz="8" w:space="0" w:color="auto"/>
              <w:right w:val="single" w:sz="4" w:space="0" w:color="auto"/>
            </w:tcBorders>
            <w:shd w:val="clear" w:color="auto" w:fill="E7F9FF"/>
            <w:noWrap/>
            <w:vAlign w:val="center"/>
            <w:hideMark/>
          </w:tcPr>
          <w:p w14:paraId="6D33FC5B"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6"/>
                <w:szCs w:val="18"/>
              </w:rPr>
              <w:t>健診回数①</w:t>
            </w:r>
          </w:p>
        </w:tc>
        <w:tc>
          <w:tcPr>
            <w:tcW w:w="992" w:type="dxa"/>
            <w:tcBorders>
              <w:top w:val="nil"/>
              <w:left w:val="nil"/>
              <w:bottom w:val="single" w:sz="8" w:space="0" w:color="auto"/>
              <w:right w:val="single" w:sz="12" w:space="0" w:color="auto"/>
            </w:tcBorders>
            <w:noWrap/>
            <w:vAlign w:val="center"/>
            <w:hideMark/>
          </w:tcPr>
          <w:p w14:paraId="7E6513D5"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15,670</w:t>
            </w:r>
          </w:p>
        </w:tc>
        <w:tc>
          <w:tcPr>
            <w:tcW w:w="992" w:type="dxa"/>
            <w:tcBorders>
              <w:top w:val="nil"/>
              <w:left w:val="single" w:sz="12" w:space="0" w:color="auto"/>
              <w:bottom w:val="single" w:sz="8" w:space="0" w:color="auto"/>
              <w:right w:val="single" w:sz="12" w:space="0" w:color="auto"/>
            </w:tcBorders>
            <w:vAlign w:val="center"/>
          </w:tcPr>
          <w:p w14:paraId="06B6DE6C"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11,026</w:t>
            </w:r>
          </w:p>
        </w:tc>
        <w:tc>
          <w:tcPr>
            <w:tcW w:w="992" w:type="dxa"/>
            <w:tcBorders>
              <w:top w:val="nil"/>
              <w:left w:val="single" w:sz="12" w:space="0" w:color="auto"/>
              <w:bottom w:val="single" w:sz="8" w:space="0" w:color="auto"/>
              <w:right w:val="single" w:sz="4" w:space="0" w:color="auto"/>
            </w:tcBorders>
            <w:noWrap/>
            <w:vAlign w:val="center"/>
            <w:hideMark/>
          </w:tcPr>
          <w:p w14:paraId="307F9B72"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15488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7B1F76"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15,334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72AA70"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15,166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0169D8"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14,802</w:t>
            </w:r>
          </w:p>
        </w:tc>
      </w:tr>
      <w:tr w:rsidR="0078065C" w:rsidRPr="0078065C" w14:paraId="7F21849F" w14:textId="77777777" w:rsidTr="007666C9">
        <w:trPr>
          <w:trHeight w:hRule="exact" w:val="737"/>
          <w:jc w:val="center"/>
        </w:trPr>
        <w:tc>
          <w:tcPr>
            <w:tcW w:w="1854" w:type="dxa"/>
            <w:gridSpan w:val="2"/>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4164841B"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確保方策②</w:t>
            </w:r>
          </w:p>
        </w:tc>
        <w:tc>
          <w:tcPr>
            <w:tcW w:w="992" w:type="dxa"/>
            <w:tcBorders>
              <w:top w:val="single" w:sz="8" w:space="0" w:color="auto"/>
              <w:left w:val="nil"/>
              <w:bottom w:val="single" w:sz="8" w:space="0" w:color="auto"/>
              <w:right w:val="single" w:sz="12" w:space="0" w:color="auto"/>
            </w:tcBorders>
            <w:noWrap/>
            <w:vAlign w:val="center"/>
            <w:hideMark/>
          </w:tcPr>
          <w:p w14:paraId="482CE8A3"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15,670</w:t>
            </w:r>
          </w:p>
        </w:tc>
        <w:tc>
          <w:tcPr>
            <w:tcW w:w="992" w:type="dxa"/>
            <w:tcBorders>
              <w:top w:val="single" w:sz="8" w:space="0" w:color="auto"/>
              <w:left w:val="single" w:sz="12" w:space="0" w:color="auto"/>
              <w:bottom w:val="single" w:sz="8" w:space="0" w:color="auto"/>
              <w:right w:val="single" w:sz="12" w:space="0" w:color="auto"/>
            </w:tcBorders>
            <w:vAlign w:val="center"/>
          </w:tcPr>
          <w:p w14:paraId="7DE5841C"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11,026</w:t>
            </w:r>
          </w:p>
        </w:tc>
        <w:tc>
          <w:tcPr>
            <w:tcW w:w="992" w:type="dxa"/>
            <w:tcBorders>
              <w:top w:val="single" w:sz="8" w:space="0" w:color="auto"/>
              <w:left w:val="single" w:sz="12" w:space="0" w:color="auto"/>
              <w:bottom w:val="single" w:sz="8" w:space="0" w:color="auto"/>
              <w:right w:val="single" w:sz="4" w:space="0" w:color="auto"/>
            </w:tcBorders>
            <w:noWrap/>
            <w:vAlign w:val="center"/>
            <w:hideMark/>
          </w:tcPr>
          <w:p w14:paraId="690A30A3"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15,488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F8D0D4"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15,334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703945"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15,166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651E741"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14,802</w:t>
            </w:r>
          </w:p>
        </w:tc>
      </w:tr>
      <w:tr w:rsidR="0078065C" w:rsidRPr="0078065C" w14:paraId="35ED05A7" w14:textId="77777777" w:rsidTr="007666C9">
        <w:trPr>
          <w:trHeight w:hRule="exact" w:val="737"/>
          <w:jc w:val="center"/>
        </w:trPr>
        <w:tc>
          <w:tcPr>
            <w:tcW w:w="1854" w:type="dxa"/>
            <w:gridSpan w:val="2"/>
            <w:tcBorders>
              <w:top w:val="single" w:sz="8" w:space="0" w:color="auto"/>
              <w:left w:val="single" w:sz="8" w:space="0" w:color="auto"/>
              <w:bottom w:val="single" w:sz="8" w:space="0" w:color="auto"/>
              <w:right w:val="single" w:sz="4" w:space="0" w:color="auto"/>
            </w:tcBorders>
            <w:shd w:val="clear" w:color="auto" w:fill="D1F3FF"/>
            <w:noWrap/>
            <w:vAlign w:val="center"/>
            <w:hideMark/>
          </w:tcPr>
          <w:p w14:paraId="43E9CA10"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過不足(②-①)</w:t>
            </w:r>
          </w:p>
        </w:tc>
        <w:tc>
          <w:tcPr>
            <w:tcW w:w="992" w:type="dxa"/>
            <w:tcBorders>
              <w:top w:val="single" w:sz="8" w:space="0" w:color="auto"/>
              <w:left w:val="nil"/>
              <w:bottom w:val="single" w:sz="8" w:space="0" w:color="auto"/>
              <w:right w:val="single" w:sz="12" w:space="0" w:color="auto"/>
            </w:tcBorders>
            <w:noWrap/>
            <w:vAlign w:val="center"/>
            <w:hideMark/>
          </w:tcPr>
          <w:p w14:paraId="7AF99CDA"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92" w:type="dxa"/>
            <w:tcBorders>
              <w:top w:val="single" w:sz="8" w:space="0" w:color="auto"/>
              <w:left w:val="single" w:sz="12" w:space="0" w:color="auto"/>
              <w:bottom w:val="single" w:sz="12" w:space="0" w:color="auto"/>
              <w:right w:val="single" w:sz="12" w:space="0" w:color="auto"/>
            </w:tcBorders>
            <w:vAlign w:val="center"/>
          </w:tcPr>
          <w:p w14:paraId="55035D9E"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92" w:type="dxa"/>
            <w:tcBorders>
              <w:top w:val="single" w:sz="8" w:space="0" w:color="auto"/>
              <w:left w:val="single" w:sz="12" w:space="0" w:color="auto"/>
              <w:bottom w:val="single" w:sz="8" w:space="0" w:color="auto"/>
              <w:right w:val="single" w:sz="4" w:space="0" w:color="auto"/>
            </w:tcBorders>
            <w:noWrap/>
            <w:vAlign w:val="center"/>
            <w:hideMark/>
          </w:tcPr>
          <w:p w14:paraId="7D2B4B24"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EE8EA1"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AE2755A"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BCE6BF" w14:textId="77777777" w:rsidR="008C2180" w:rsidRPr="0078065C" w:rsidRDefault="008C2180" w:rsidP="007666C9">
            <w:pPr>
              <w:widowControl/>
              <w:tabs>
                <w:tab w:val="left" w:pos="851"/>
              </w:tabs>
              <w:jc w:val="righ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0</w:t>
            </w:r>
          </w:p>
        </w:tc>
      </w:tr>
    </w:tbl>
    <w:p w14:paraId="456E6BCE" w14:textId="3292803B" w:rsidR="008C2180" w:rsidRPr="0078065C" w:rsidRDefault="008C2180" w:rsidP="003D766C">
      <w:pPr>
        <w:rPr>
          <w:rFonts w:ascii="HG丸ｺﾞｼｯｸM-PRO" w:eastAsia="HG丸ｺﾞｼｯｸM-PRO" w:hAnsi="HG丸ｺﾞｼｯｸM-PRO"/>
        </w:rPr>
      </w:pPr>
    </w:p>
    <w:p w14:paraId="37A791D6" w14:textId="205FA28F" w:rsidR="003D766C" w:rsidRPr="0078065C" w:rsidRDefault="008C2180" w:rsidP="008C2180">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1834572E" w14:textId="77777777" w:rsidR="008C2180" w:rsidRPr="0078065C" w:rsidRDefault="008C2180" w:rsidP="008C2180">
      <w:pPr>
        <w:tabs>
          <w:tab w:val="left" w:pos="851"/>
        </w:tabs>
        <w:spacing w:before="100"/>
        <w:ind w:leftChars="135" w:left="297"/>
        <w:rPr>
          <w:rFonts w:ascii="HG丸ｺﾞｼｯｸM-PRO" w:eastAsia="HG丸ｺﾞｼｯｸM-PRO" w:hAnsi="HG丸ｺﾞｼｯｸM-PRO"/>
          <w:sz w:val="28"/>
          <w:szCs w:val="24"/>
        </w:rPr>
      </w:pPr>
      <w:r w:rsidRPr="0078065C">
        <w:rPr>
          <w:rFonts w:ascii="HG丸ｺﾞｼｯｸM-PRO" w:eastAsia="HG丸ｺﾞｼｯｸM-PRO" w:hAnsi="HG丸ｺﾞｼｯｸM-PRO" w:hint="eastAsia"/>
          <w:sz w:val="28"/>
          <w:szCs w:val="24"/>
        </w:rPr>
        <w:lastRenderedPageBreak/>
        <w:t>（12）利用者支援事業</w:t>
      </w:r>
    </w:p>
    <w:p w14:paraId="2B012E65" w14:textId="77777777" w:rsidR="008C2180" w:rsidRPr="0078065C" w:rsidRDefault="008C2180" w:rsidP="008C2180">
      <w:pPr>
        <w:pStyle w:val="Default"/>
        <w:tabs>
          <w:tab w:val="left" w:pos="851"/>
        </w:tabs>
        <w:spacing w:line="200" w:lineRule="exact"/>
        <w:ind w:leftChars="322" w:left="708" w:firstLineChars="100" w:firstLine="160"/>
        <w:rPr>
          <w:rFonts w:ascii="HG丸ｺﾞｼｯｸM-PRO" w:eastAsia="HG丸ｺﾞｼｯｸM-PRO" w:hAnsi="HG丸ｺﾞｼｯｸM-PRO"/>
          <w:color w:val="auto"/>
          <w:sz w:val="16"/>
          <w:szCs w:val="16"/>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78065C" w:rsidRPr="0078065C" w14:paraId="3AACAE90"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675D9262"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520" w:type="dxa"/>
            <w:tcBorders>
              <w:top w:val="single" w:sz="4" w:space="0" w:color="auto"/>
              <w:left w:val="single" w:sz="4" w:space="0" w:color="auto"/>
              <w:bottom w:val="single" w:sz="4" w:space="0" w:color="auto"/>
              <w:right w:val="single" w:sz="4" w:space="0" w:color="auto"/>
            </w:tcBorders>
            <w:hideMark/>
          </w:tcPr>
          <w:p w14:paraId="0BC5B490" w14:textId="77777777" w:rsidR="008C2180" w:rsidRPr="0078065C" w:rsidRDefault="008C2180" w:rsidP="007666C9">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子どもや保護者の身近な場所で、利用者のニーズに応じた子ども・子育て支援に関する情報提供や、保育所等の利用申し込み等に関する利用相談を行う事業で、子ども・子育て支援法に定める新規事業です。</w:t>
            </w:r>
          </w:p>
        </w:tc>
      </w:tr>
      <w:tr w:rsidR="0078065C" w:rsidRPr="0078065C" w14:paraId="6B47FE0C"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0DB19146"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520" w:type="dxa"/>
            <w:tcBorders>
              <w:top w:val="single" w:sz="4" w:space="0" w:color="auto"/>
              <w:left w:val="single" w:sz="4" w:space="0" w:color="auto"/>
              <w:bottom w:val="single" w:sz="4" w:space="0" w:color="auto"/>
              <w:right w:val="single" w:sz="4" w:space="0" w:color="auto"/>
            </w:tcBorders>
            <w:hideMark/>
          </w:tcPr>
          <w:p w14:paraId="701EDE6D" w14:textId="77777777" w:rsidR="008C2180" w:rsidRPr="0078065C" w:rsidRDefault="008C2180" w:rsidP="007666C9">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利用者の個別のニーズに対して、教育・保育施設や地域の子育て支援事業等を円滑に利用できるよう、地域の利用者が相談しやすい利用者支援事業の実施に向けて検討を行います。</w:t>
            </w:r>
          </w:p>
        </w:tc>
      </w:tr>
    </w:tbl>
    <w:p w14:paraId="43E9F557" w14:textId="77777777" w:rsidR="008C2180" w:rsidRPr="0078065C" w:rsidRDefault="008C2180" w:rsidP="008C2180">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p w14:paraId="0175E280" w14:textId="77777777" w:rsidR="008C2180" w:rsidRPr="0078065C" w:rsidRDefault="008C2180" w:rsidP="008C2180">
      <w:pPr>
        <w:pStyle w:val="Default"/>
        <w:tabs>
          <w:tab w:val="left" w:pos="851"/>
        </w:tabs>
        <w:spacing w:line="200" w:lineRule="exact"/>
        <w:ind w:leftChars="322" w:left="708" w:rightChars="128" w:right="282"/>
        <w:jc w:val="right"/>
        <w:rPr>
          <w:rFonts w:ascii="HG丸ｺﾞｼｯｸM-PRO" w:eastAsia="HG丸ｺﾞｼｯｸM-PRO" w:hAnsi="HG丸ｺﾞｼｯｸM-PRO"/>
          <w:color w:val="auto"/>
          <w:sz w:val="16"/>
          <w:szCs w:val="16"/>
        </w:rPr>
      </w:pPr>
      <w:r w:rsidRPr="0078065C">
        <w:rPr>
          <w:rFonts w:ascii="HG丸ｺﾞｼｯｸM-PRO" w:eastAsia="HG丸ｺﾞｼｯｸM-PRO" w:hAnsi="HG丸ｺﾞｼｯｸM-PRO" w:hint="eastAsia"/>
          <w:color w:val="auto"/>
          <w:sz w:val="16"/>
          <w:szCs w:val="16"/>
        </w:rPr>
        <w:t xml:space="preserve">　　（箇所）　　　</w:t>
      </w:r>
    </w:p>
    <w:tbl>
      <w:tblPr>
        <w:tblW w:w="7159" w:type="dxa"/>
        <w:jc w:val="center"/>
        <w:tblLayout w:type="fixed"/>
        <w:tblCellMar>
          <w:left w:w="99" w:type="dxa"/>
          <w:right w:w="99" w:type="dxa"/>
        </w:tblCellMar>
        <w:tblLook w:val="04A0" w:firstRow="1" w:lastRow="0" w:firstColumn="1" w:lastColumn="0" w:noHBand="0" w:noVBand="1"/>
      </w:tblPr>
      <w:tblGrid>
        <w:gridCol w:w="1124"/>
        <w:gridCol w:w="993"/>
        <w:gridCol w:w="992"/>
        <w:gridCol w:w="992"/>
        <w:gridCol w:w="992"/>
        <w:gridCol w:w="993"/>
        <w:gridCol w:w="1073"/>
      </w:tblGrid>
      <w:tr w:rsidR="0078065C" w:rsidRPr="0078065C" w14:paraId="7EC3D332" w14:textId="77777777" w:rsidTr="007666C9">
        <w:trPr>
          <w:trHeight w:val="397"/>
          <w:jc w:val="center"/>
        </w:trPr>
        <w:tc>
          <w:tcPr>
            <w:tcW w:w="1124" w:type="dxa"/>
            <w:tcBorders>
              <w:top w:val="single" w:sz="8" w:space="0" w:color="auto"/>
              <w:left w:val="single" w:sz="8" w:space="0" w:color="auto"/>
              <w:bottom w:val="single" w:sz="4" w:space="0" w:color="auto"/>
              <w:right w:val="single" w:sz="4" w:space="0" w:color="auto"/>
            </w:tcBorders>
            <w:shd w:val="clear" w:color="auto" w:fill="ABE9FF"/>
            <w:noWrap/>
            <w:vAlign w:val="center"/>
            <w:hideMark/>
          </w:tcPr>
          <w:p w14:paraId="227EFE73"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b/>
                <w:w w:val="83"/>
                <w:kern w:val="0"/>
                <w:sz w:val="24"/>
                <w:szCs w:val="24"/>
                <w:fitText w:val="603" w:id="-1720521472"/>
              </w:rPr>
              <w:t>市全</w:t>
            </w:r>
            <w:r w:rsidRPr="0078065C">
              <w:rPr>
                <w:rFonts w:ascii="HG丸ｺﾞｼｯｸM-PRO" w:eastAsia="HG丸ｺﾞｼｯｸM-PRO" w:hAnsi="HG丸ｺﾞｼｯｸM-PRO" w:cs="ＭＳ Ｐゴシック" w:hint="eastAsia"/>
                <w:b/>
                <w:spacing w:val="3"/>
                <w:w w:val="83"/>
                <w:kern w:val="0"/>
                <w:sz w:val="24"/>
                <w:szCs w:val="24"/>
                <w:fitText w:val="603" w:id="-1720521472"/>
              </w:rPr>
              <w:t>域</w:t>
            </w:r>
          </w:p>
        </w:tc>
        <w:tc>
          <w:tcPr>
            <w:tcW w:w="993" w:type="dxa"/>
            <w:tcBorders>
              <w:top w:val="single" w:sz="8" w:space="0" w:color="auto"/>
              <w:left w:val="nil"/>
              <w:bottom w:val="single" w:sz="4" w:space="0" w:color="auto"/>
              <w:right w:val="single" w:sz="12" w:space="0" w:color="auto"/>
            </w:tcBorders>
            <w:shd w:val="clear" w:color="auto" w:fill="ABE9FF"/>
            <w:noWrap/>
            <w:vAlign w:val="center"/>
            <w:hideMark/>
          </w:tcPr>
          <w:p w14:paraId="7CF45339"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1471"/>
              </w:rPr>
              <w:t>令和２年度</w:t>
            </w:r>
          </w:p>
        </w:tc>
        <w:tc>
          <w:tcPr>
            <w:tcW w:w="992" w:type="dxa"/>
            <w:tcBorders>
              <w:top w:val="single" w:sz="12" w:space="0" w:color="auto"/>
              <w:left w:val="single" w:sz="12" w:space="0" w:color="auto"/>
              <w:bottom w:val="single" w:sz="4" w:space="0" w:color="auto"/>
              <w:right w:val="single" w:sz="12" w:space="0" w:color="auto"/>
            </w:tcBorders>
            <w:shd w:val="clear" w:color="auto" w:fill="ABE9FF"/>
          </w:tcPr>
          <w:p w14:paraId="4429A80E"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1470"/>
              </w:rPr>
              <w:t>令和２年</w:t>
            </w:r>
            <w:r w:rsidRPr="0078065C">
              <w:rPr>
                <w:rFonts w:ascii="HG丸ｺﾞｼｯｸM-PRO" w:eastAsia="HG丸ｺﾞｼｯｸM-PRO" w:hAnsi="HG丸ｺﾞｼｯｸM-PRO" w:cs="ＭＳ Ｐゴシック" w:hint="eastAsia"/>
                <w:spacing w:val="2"/>
                <w:w w:val="90"/>
                <w:kern w:val="0"/>
                <w:sz w:val="16"/>
                <w:szCs w:val="16"/>
                <w:fitText w:val="720" w:id="-1720521470"/>
              </w:rPr>
              <w:t>度</w:t>
            </w:r>
            <w:r w:rsidRPr="0078065C">
              <w:rPr>
                <w:rFonts w:ascii="HG丸ｺﾞｼｯｸM-PRO" w:eastAsia="HG丸ｺﾞｼｯｸM-PRO" w:hAnsi="HG丸ｺﾞｼｯｸM-PRO" w:cs="ＭＳ Ｐゴシック" w:hint="eastAsia"/>
                <w:kern w:val="0"/>
                <w:sz w:val="16"/>
                <w:szCs w:val="16"/>
              </w:rPr>
              <w:t>実績</w:t>
            </w:r>
          </w:p>
        </w:tc>
        <w:tc>
          <w:tcPr>
            <w:tcW w:w="992" w:type="dxa"/>
            <w:tcBorders>
              <w:top w:val="single" w:sz="8" w:space="0" w:color="auto"/>
              <w:left w:val="single" w:sz="12" w:space="0" w:color="auto"/>
              <w:bottom w:val="single" w:sz="4" w:space="0" w:color="auto"/>
              <w:right w:val="single" w:sz="4" w:space="0" w:color="auto"/>
            </w:tcBorders>
            <w:shd w:val="clear" w:color="auto" w:fill="ABE9FF"/>
            <w:noWrap/>
            <w:vAlign w:val="center"/>
            <w:hideMark/>
          </w:tcPr>
          <w:p w14:paraId="0D210A5D"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1469"/>
              </w:rPr>
              <w:t>令和３年</w:t>
            </w:r>
            <w:r w:rsidRPr="0078065C">
              <w:rPr>
                <w:rFonts w:ascii="HG丸ｺﾞｼｯｸM-PRO" w:eastAsia="HG丸ｺﾞｼｯｸM-PRO" w:hAnsi="HG丸ｺﾞｼｯｸM-PRO" w:cs="ＭＳ Ｐゴシック" w:hint="eastAsia"/>
                <w:spacing w:val="2"/>
                <w:w w:val="90"/>
                <w:kern w:val="0"/>
                <w:sz w:val="16"/>
                <w:szCs w:val="16"/>
                <w:fitText w:val="720" w:id="-1720521469"/>
              </w:rPr>
              <w:t>度</w:t>
            </w:r>
          </w:p>
        </w:tc>
        <w:tc>
          <w:tcPr>
            <w:tcW w:w="992"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47974D21"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1468"/>
              </w:rPr>
              <w:t>令和４年</w:t>
            </w:r>
            <w:r w:rsidRPr="0078065C">
              <w:rPr>
                <w:rFonts w:ascii="HG丸ｺﾞｼｯｸM-PRO" w:eastAsia="HG丸ｺﾞｼｯｸM-PRO" w:hAnsi="HG丸ｺﾞｼｯｸM-PRO" w:cs="ＭＳ Ｐゴシック" w:hint="eastAsia"/>
                <w:spacing w:val="2"/>
                <w:w w:val="90"/>
                <w:kern w:val="0"/>
                <w:sz w:val="16"/>
                <w:szCs w:val="16"/>
                <w:fitText w:val="720" w:id="-1720521468"/>
              </w:rPr>
              <w:t>度</w:t>
            </w:r>
          </w:p>
        </w:tc>
        <w:tc>
          <w:tcPr>
            <w:tcW w:w="99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1276BF70"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1467"/>
              </w:rPr>
              <w:t>令和５年</w:t>
            </w:r>
            <w:r w:rsidRPr="0078065C">
              <w:rPr>
                <w:rFonts w:ascii="HG丸ｺﾞｼｯｸM-PRO" w:eastAsia="HG丸ｺﾞｼｯｸM-PRO" w:hAnsi="HG丸ｺﾞｼｯｸM-PRO" w:cs="ＭＳ Ｐゴシック" w:hint="eastAsia"/>
                <w:spacing w:val="2"/>
                <w:w w:val="90"/>
                <w:kern w:val="0"/>
                <w:sz w:val="16"/>
                <w:szCs w:val="16"/>
                <w:fitText w:val="720" w:id="-1720521467"/>
              </w:rPr>
              <w:t>度</w:t>
            </w:r>
          </w:p>
        </w:tc>
        <w:tc>
          <w:tcPr>
            <w:tcW w:w="1073" w:type="dxa"/>
            <w:tcBorders>
              <w:top w:val="single" w:sz="4" w:space="0" w:color="auto"/>
              <w:left w:val="single" w:sz="4" w:space="0" w:color="auto"/>
              <w:bottom w:val="single" w:sz="4" w:space="0" w:color="auto"/>
              <w:right w:val="single" w:sz="4" w:space="0" w:color="auto"/>
            </w:tcBorders>
            <w:shd w:val="clear" w:color="auto" w:fill="ABE9FF"/>
            <w:noWrap/>
            <w:vAlign w:val="center"/>
            <w:hideMark/>
          </w:tcPr>
          <w:p w14:paraId="709AD3FF"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w w:val="90"/>
                <w:kern w:val="0"/>
                <w:sz w:val="16"/>
                <w:szCs w:val="16"/>
                <w:fitText w:val="720" w:id="-1720521466"/>
              </w:rPr>
              <w:t>令和６年</w:t>
            </w:r>
            <w:r w:rsidRPr="0078065C">
              <w:rPr>
                <w:rFonts w:ascii="HG丸ｺﾞｼｯｸM-PRO" w:eastAsia="HG丸ｺﾞｼｯｸM-PRO" w:hAnsi="HG丸ｺﾞｼｯｸM-PRO" w:cs="ＭＳ Ｐゴシック" w:hint="eastAsia"/>
                <w:spacing w:val="2"/>
                <w:w w:val="90"/>
                <w:kern w:val="0"/>
                <w:sz w:val="16"/>
                <w:szCs w:val="16"/>
                <w:fitText w:val="720" w:id="-1720521466"/>
              </w:rPr>
              <w:t>度</w:t>
            </w:r>
          </w:p>
        </w:tc>
      </w:tr>
      <w:tr w:rsidR="0078065C" w:rsidRPr="0078065C" w14:paraId="324F7A35" w14:textId="77777777" w:rsidTr="007666C9">
        <w:trPr>
          <w:trHeight w:val="578"/>
          <w:jc w:val="center"/>
        </w:trPr>
        <w:tc>
          <w:tcPr>
            <w:tcW w:w="1124" w:type="dxa"/>
            <w:tcBorders>
              <w:top w:val="single" w:sz="4" w:space="0" w:color="auto"/>
              <w:left w:val="single" w:sz="8" w:space="0" w:color="auto"/>
              <w:bottom w:val="single" w:sz="4" w:space="0" w:color="auto"/>
              <w:right w:val="single" w:sz="4" w:space="0" w:color="auto"/>
            </w:tcBorders>
            <w:shd w:val="clear" w:color="auto" w:fill="D1F3FF"/>
            <w:noWrap/>
            <w:vAlign w:val="center"/>
            <w:hideMark/>
          </w:tcPr>
          <w:p w14:paraId="398A2538"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w w:val="87"/>
                <w:kern w:val="0"/>
                <w:sz w:val="18"/>
                <w:szCs w:val="18"/>
                <w:fitText w:val="630" w:id="-1720521465"/>
              </w:rPr>
              <w:t>確保方</w:t>
            </w:r>
            <w:r w:rsidRPr="0078065C">
              <w:rPr>
                <w:rFonts w:ascii="HG丸ｺﾞｼｯｸM-PRO" w:eastAsia="HG丸ｺﾞｼｯｸM-PRO" w:hAnsi="HG丸ｺﾞｼｯｸM-PRO" w:cs="ＭＳ Ｐゴシック" w:hint="eastAsia"/>
                <w:spacing w:val="2"/>
                <w:w w:val="87"/>
                <w:kern w:val="0"/>
                <w:sz w:val="18"/>
                <w:szCs w:val="18"/>
                <w:fitText w:val="630" w:id="-1720521465"/>
              </w:rPr>
              <w:t>策</w:t>
            </w:r>
          </w:p>
        </w:tc>
        <w:tc>
          <w:tcPr>
            <w:tcW w:w="993" w:type="dxa"/>
            <w:tcBorders>
              <w:top w:val="single" w:sz="4" w:space="0" w:color="auto"/>
              <w:left w:val="nil"/>
              <w:bottom w:val="single" w:sz="4" w:space="0" w:color="auto"/>
              <w:right w:val="single" w:sz="12" w:space="0" w:color="auto"/>
            </w:tcBorders>
            <w:vAlign w:val="center"/>
          </w:tcPr>
          <w:p w14:paraId="03C29928"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3</w:t>
            </w:r>
          </w:p>
        </w:tc>
        <w:tc>
          <w:tcPr>
            <w:tcW w:w="992" w:type="dxa"/>
            <w:tcBorders>
              <w:top w:val="single" w:sz="4" w:space="0" w:color="auto"/>
              <w:left w:val="single" w:sz="12" w:space="0" w:color="auto"/>
              <w:bottom w:val="single" w:sz="4" w:space="0" w:color="auto"/>
              <w:right w:val="single" w:sz="12" w:space="0" w:color="auto"/>
            </w:tcBorders>
            <w:vAlign w:val="center"/>
          </w:tcPr>
          <w:p w14:paraId="5B7A55C4"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3</w:t>
            </w:r>
          </w:p>
        </w:tc>
        <w:tc>
          <w:tcPr>
            <w:tcW w:w="992" w:type="dxa"/>
            <w:tcBorders>
              <w:top w:val="single" w:sz="4" w:space="0" w:color="auto"/>
              <w:left w:val="single" w:sz="12" w:space="0" w:color="auto"/>
              <w:bottom w:val="single" w:sz="4" w:space="0" w:color="auto"/>
              <w:right w:val="single" w:sz="4" w:space="0" w:color="auto"/>
            </w:tcBorders>
            <w:vAlign w:val="center"/>
          </w:tcPr>
          <w:p w14:paraId="7F392FEB" w14:textId="77777777" w:rsidR="008C2180" w:rsidRPr="0078065C" w:rsidRDefault="008C2180" w:rsidP="007666C9">
            <w:pPr>
              <w:pStyle w:val="aff5"/>
              <w:tabs>
                <w:tab w:val="left" w:pos="851"/>
              </w:tabs>
              <w:jc w:val="center"/>
            </w:pPr>
            <w:r w:rsidRPr="0078065C">
              <w:rPr>
                <w:rFonts w:hint="eastAsia"/>
              </w:rPr>
              <w:t>3</w:t>
            </w:r>
          </w:p>
        </w:tc>
        <w:tc>
          <w:tcPr>
            <w:tcW w:w="992" w:type="dxa"/>
            <w:tcBorders>
              <w:top w:val="single" w:sz="4" w:space="0" w:color="auto"/>
              <w:left w:val="single" w:sz="4" w:space="0" w:color="auto"/>
              <w:bottom w:val="single" w:sz="4" w:space="0" w:color="auto"/>
              <w:right w:val="single" w:sz="4" w:space="0" w:color="auto"/>
            </w:tcBorders>
            <w:vAlign w:val="center"/>
          </w:tcPr>
          <w:p w14:paraId="4FF043E7"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14:paraId="4F69E6BC"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w:t>
            </w:r>
          </w:p>
        </w:tc>
        <w:tc>
          <w:tcPr>
            <w:tcW w:w="1073" w:type="dxa"/>
            <w:tcBorders>
              <w:top w:val="single" w:sz="4" w:space="0" w:color="auto"/>
              <w:left w:val="single" w:sz="4" w:space="0" w:color="auto"/>
              <w:bottom w:val="single" w:sz="4" w:space="0" w:color="auto"/>
              <w:right w:val="single" w:sz="4" w:space="0" w:color="auto"/>
            </w:tcBorders>
            <w:vAlign w:val="center"/>
          </w:tcPr>
          <w:p w14:paraId="2CC590C4"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3</w:t>
            </w:r>
          </w:p>
        </w:tc>
      </w:tr>
      <w:tr w:rsidR="0078065C" w:rsidRPr="0078065C" w14:paraId="5B1160A8" w14:textId="77777777" w:rsidTr="007666C9">
        <w:trPr>
          <w:trHeight w:val="578"/>
          <w:jc w:val="center"/>
        </w:trPr>
        <w:tc>
          <w:tcPr>
            <w:tcW w:w="1124" w:type="dxa"/>
            <w:tcBorders>
              <w:top w:val="single" w:sz="4" w:space="0" w:color="auto"/>
              <w:left w:val="single" w:sz="8" w:space="0" w:color="auto"/>
              <w:bottom w:val="single" w:sz="4" w:space="0" w:color="auto"/>
              <w:right w:val="single" w:sz="4" w:space="0" w:color="auto"/>
            </w:tcBorders>
            <w:shd w:val="clear" w:color="auto" w:fill="D1F3FF"/>
            <w:noWrap/>
            <w:vAlign w:val="center"/>
          </w:tcPr>
          <w:p w14:paraId="2E101647"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基本型</w:t>
            </w:r>
          </w:p>
          <w:p w14:paraId="3A335F29"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特定型</w:t>
            </w:r>
          </w:p>
        </w:tc>
        <w:tc>
          <w:tcPr>
            <w:tcW w:w="993" w:type="dxa"/>
            <w:tcBorders>
              <w:top w:val="single" w:sz="4" w:space="0" w:color="auto"/>
              <w:left w:val="nil"/>
              <w:bottom w:val="single" w:sz="4" w:space="0" w:color="auto"/>
              <w:right w:val="single" w:sz="12" w:space="0" w:color="auto"/>
            </w:tcBorders>
            <w:vAlign w:val="center"/>
          </w:tcPr>
          <w:p w14:paraId="5FD678AA"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2</w:t>
            </w:r>
          </w:p>
        </w:tc>
        <w:tc>
          <w:tcPr>
            <w:tcW w:w="992" w:type="dxa"/>
            <w:tcBorders>
              <w:top w:val="single" w:sz="4" w:space="0" w:color="auto"/>
              <w:left w:val="single" w:sz="12" w:space="0" w:color="auto"/>
              <w:bottom w:val="single" w:sz="4" w:space="0" w:color="auto"/>
              <w:right w:val="single" w:sz="12" w:space="0" w:color="auto"/>
            </w:tcBorders>
            <w:vAlign w:val="center"/>
          </w:tcPr>
          <w:p w14:paraId="41E00A9E"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2</w:t>
            </w:r>
          </w:p>
        </w:tc>
        <w:tc>
          <w:tcPr>
            <w:tcW w:w="992" w:type="dxa"/>
            <w:tcBorders>
              <w:top w:val="single" w:sz="4" w:space="0" w:color="auto"/>
              <w:left w:val="single" w:sz="12" w:space="0" w:color="auto"/>
              <w:bottom w:val="single" w:sz="4" w:space="0" w:color="auto"/>
              <w:right w:val="single" w:sz="4" w:space="0" w:color="auto"/>
            </w:tcBorders>
            <w:vAlign w:val="center"/>
          </w:tcPr>
          <w:p w14:paraId="4B0428B6" w14:textId="77777777" w:rsidR="008C2180" w:rsidRPr="0078065C" w:rsidRDefault="008C2180" w:rsidP="007666C9">
            <w:pPr>
              <w:pStyle w:val="aff5"/>
              <w:tabs>
                <w:tab w:val="left" w:pos="851"/>
              </w:tabs>
              <w:jc w:val="center"/>
            </w:pPr>
            <w:r w:rsidRPr="0078065C">
              <w:rPr>
                <w:rFonts w:hint="eastAsia"/>
              </w:rPr>
              <w:t>2</w:t>
            </w:r>
          </w:p>
        </w:tc>
        <w:tc>
          <w:tcPr>
            <w:tcW w:w="992" w:type="dxa"/>
            <w:tcBorders>
              <w:top w:val="single" w:sz="4" w:space="0" w:color="auto"/>
              <w:left w:val="single" w:sz="4" w:space="0" w:color="auto"/>
              <w:bottom w:val="single" w:sz="4" w:space="0" w:color="auto"/>
              <w:right w:val="single" w:sz="4" w:space="0" w:color="auto"/>
            </w:tcBorders>
            <w:vAlign w:val="center"/>
          </w:tcPr>
          <w:p w14:paraId="799ABBBC"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14:paraId="40211189"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w:t>
            </w:r>
          </w:p>
        </w:tc>
        <w:tc>
          <w:tcPr>
            <w:tcW w:w="1073" w:type="dxa"/>
            <w:tcBorders>
              <w:top w:val="single" w:sz="4" w:space="0" w:color="auto"/>
              <w:left w:val="single" w:sz="4" w:space="0" w:color="auto"/>
              <w:bottom w:val="single" w:sz="4" w:space="0" w:color="auto"/>
              <w:right w:val="single" w:sz="4" w:space="0" w:color="auto"/>
            </w:tcBorders>
            <w:vAlign w:val="center"/>
          </w:tcPr>
          <w:p w14:paraId="4FAA8085"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2</w:t>
            </w:r>
          </w:p>
        </w:tc>
      </w:tr>
      <w:tr w:rsidR="0078065C" w:rsidRPr="0078065C" w14:paraId="555C6D78" w14:textId="77777777" w:rsidTr="007666C9">
        <w:trPr>
          <w:trHeight w:val="578"/>
          <w:jc w:val="center"/>
        </w:trPr>
        <w:tc>
          <w:tcPr>
            <w:tcW w:w="1124" w:type="dxa"/>
            <w:tcBorders>
              <w:top w:val="single" w:sz="4" w:space="0" w:color="auto"/>
              <w:left w:val="single" w:sz="8" w:space="0" w:color="auto"/>
              <w:bottom w:val="single" w:sz="8" w:space="0" w:color="auto"/>
              <w:right w:val="single" w:sz="4" w:space="0" w:color="auto"/>
            </w:tcBorders>
            <w:shd w:val="clear" w:color="auto" w:fill="D1F3FF"/>
            <w:noWrap/>
            <w:vAlign w:val="center"/>
          </w:tcPr>
          <w:p w14:paraId="44B5EDEA" w14:textId="77777777" w:rsidR="008C2180" w:rsidRPr="0078065C" w:rsidRDefault="008C2180" w:rsidP="007666C9">
            <w:pPr>
              <w:widowControl/>
              <w:tabs>
                <w:tab w:val="left" w:pos="851"/>
              </w:tabs>
              <w:jc w:val="left"/>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母子保健型</w:t>
            </w:r>
          </w:p>
        </w:tc>
        <w:tc>
          <w:tcPr>
            <w:tcW w:w="993" w:type="dxa"/>
            <w:tcBorders>
              <w:top w:val="single" w:sz="4" w:space="0" w:color="auto"/>
              <w:left w:val="nil"/>
              <w:bottom w:val="single" w:sz="8" w:space="0" w:color="auto"/>
              <w:right w:val="single" w:sz="12" w:space="0" w:color="auto"/>
            </w:tcBorders>
            <w:vAlign w:val="center"/>
          </w:tcPr>
          <w:p w14:paraId="1274FE88"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1</w:t>
            </w:r>
          </w:p>
        </w:tc>
        <w:tc>
          <w:tcPr>
            <w:tcW w:w="992" w:type="dxa"/>
            <w:tcBorders>
              <w:top w:val="single" w:sz="4" w:space="0" w:color="auto"/>
              <w:left w:val="single" w:sz="12" w:space="0" w:color="auto"/>
              <w:bottom w:val="single" w:sz="12" w:space="0" w:color="auto"/>
              <w:right w:val="single" w:sz="12" w:space="0" w:color="auto"/>
            </w:tcBorders>
            <w:vAlign w:val="center"/>
          </w:tcPr>
          <w:p w14:paraId="2D5556B0"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6"/>
                <w:szCs w:val="16"/>
              </w:rPr>
            </w:pPr>
            <w:r w:rsidRPr="0078065C">
              <w:rPr>
                <w:rFonts w:ascii="HG丸ｺﾞｼｯｸM-PRO" w:eastAsia="HG丸ｺﾞｼｯｸM-PRO" w:hAnsi="HG丸ｺﾞｼｯｸM-PRO" w:cs="ＭＳ Ｐゴシック" w:hint="eastAsia"/>
                <w:kern w:val="0"/>
                <w:sz w:val="16"/>
                <w:szCs w:val="16"/>
              </w:rPr>
              <w:t>1</w:t>
            </w:r>
          </w:p>
        </w:tc>
        <w:tc>
          <w:tcPr>
            <w:tcW w:w="992" w:type="dxa"/>
            <w:tcBorders>
              <w:top w:val="single" w:sz="4" w:space="0" w:color="auto"/>
              <w:left w:val="single" w:sz="12" w:space="0" w:color="auto"/>
              <w:bottom w:val="single" w:sz="8" w:space="0" w:color="auto"/>
              <w:right w:val="single" w:sz="4" w:space="0" w:color="auto"/>
            </w:tcBorders>
            <w:vAlign w:val="center"/>
          </w:tcPr>
          <w:p w14:paraId="3DEB6904" w14:textId="77777777" w:rsidR="008C2180" w:rsidRPr="0078065C" w:rsidRDefault="008C2180" w:rsidP="007666C9">
            <w:pPr>
              <w:pStyle w:val="aff5"/>
              <w:tabs>
                <w:tab w:val="left" w:pos="851"/>
              </w:tabs>
              <w:jc w:val="center"/>
            </w:pPr>
            <w:r w:rsidRPr="0078065C">
              <w:rPr>
                <w:rFonts w:hint="eastAsia"/>
              </w:rPr>
              <w:t>1</w:t>
            </w:r>
          </w:p>
        </w:tc>
        <w:tc>
          <w:tcPr>
            <w:tcW w:w="992" w:type="dxa"/>
            <w:tcBorders>
              <w:top w:val="single" w:sz="4" w:space="0" w:color="auto"/>
              <w:left w:val="single" w:sz="4" w:space="0" w:color="auto"/>
              <w:bottom w:val="single" w:sz="4" w:space="0" w:color="auto"/>
              <w:right w:val="single" w:sz="4" w:space="0" w:color="auto"/>
            </w:tcBorders>
            <w:vAlign w:val="center"/>
          </w:tcPr>
          <w:p w14:paraId="0B289872"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14:paraId="2F6D06A9"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w:t>
            </w:r>
          </w:p>
        </w:tc>
        <w:tc>
          <w:tcPr>
            <w:tcW w:w="1073" w:type="dxa"/>
            <w:tcBorders>
              <w:top w:val="single" w:sz="4" w:space="0" w:color="auto"/>
              <w:left w:val="single" w:sz="4" w:space="0" w:color="auto"/>
              <w:bottom w:val="single" w:sz="4" w:space="0" w:color="auto"/>
              <w:right w:val="single" w:sz="4" w:space="0" w:color="auto"/>
            </w:tcBorders>
            <w:vAlign w:val="center"/>
          </w:tcPr>
          <w:p w14:paraId="04A5528C" w14:textId="77777777" w:rsidR="008C2180" w:rsidRPr="0078065C" w:rsidRDefault="008C2180" w:rsidP="007666C9">
            <w:pPr>
              <w:widowControl/>
              <w:tabs>
                <w:tab w:val="left" w:pos="851"/>
              </w:tabs>
              <w:jc w:val="center"/>
              <w:rPr>
                <w:rFonts w:ascii="HG丸ｺﾞｼｯｸM-PRO" w:eastAsia="HG丸ｺﾞｼｯｸM-PRO" w:hAnsi="HG丸ｺﾞｼｯｸM-PRO" w:cs="ＭＳ Ｐゴシック"/>
                <w:kern w:val="0"/>
                <w:sz w:val="18"/>
                <w:szCs w:val="18"/>
              </w:rPr>
            </w:pPr>
            <w:r w:rsidRPr="0078065C">
              <w:rPr>
                <w:rFonts w:ascii="HG丸ｺﾞｼｯｸM-PRO" w:eastAsia="HG丸ｺﾞｼｯｸM-PRO" w:hAnsi="HG丸ｺﾞｼｯｸM-PRO" w:cs="ＭＳ Ｐゴシック" w:hint="eastAsia"/>
                <w:kern w:val="0"/>
                <w:sz w:val="18"/>
                <w:szCs w:val="18"/>
              </w:rPr>
              <w:t>1</w:t>
            </w:r>
          </w:p>
        </w:tc>
      </w:tr>
    </w:tbl>
    <w:p w14:paraId="208E8C41" w14:textId="7670FB4A" w:rsidR="008C2180" w:rsidRPr="0078065C" w:rsidRDefault="008C2180" w:rsidP="008C2180">
      <w:pPr>
        <w:widowControl/>
        <w:tabs>
          <w:tab w:val="left" w:pos="851"/>
        </w:tabs>
        <w:jc w:val="left"/>
        <w:rPr>
          <w:rFonts w:ascii="HG丸ｺﾞｼｯｸM-PRO" w:eastAsia="HG丸ｺﾞｼｯｸM-PRO" w:hAnsi="HG丸ｺﾞｼｯｸM-PRO"/>
          <w:b/>
          <w:sz w:val="24"/>
          <w:szCs w:val="24"/>
        </w:rPr>
      </w:pPr>
    </w:p>
    <w:p w14:paraId="17A757E2" w14:textId="77777777" w:rsidR="008C2180" w:rsidRPr="0078065C" w:rsidRDefault="008C2180" w:rsidP="008C2180">
      <w:pPr>
        <w:tabs>
          <w:tab w:val="left" w:pos="851"/>
        </w:tabs>
        <w:ind w:leftChars="135" w:left="297"/>
        <w:rPr>
          <w:rFonts w:ascii="HG丸ｺﾞｼｯｸM-PRO" w:eastAsia="HG丸ｺﾞｼｯｸM-PRO" w:hAnsi="HG丸ｺﾞｼｯｸM-PRO"/>
          <w:sz w:val="28"/>
          <w:szCs w:val="24"/>
        </w:rPr>
      </w:pPr>
      <w:r w:rsidRPr="0078065C">
        <w:rPr>
          <w:rFonts w:ascii="HG丸ｺﾞｼｯｸM-PRO" w:eastAsia="HG丸ｺﾞｼｯｸM-PRO" w:hAnsi="HG丸ｺﾞｼｯｸM-PRO" w:hint="eastAsia"/>
          <w:sz w:val="28"/>
          <w:szCs w:val="24"/>
        </w:rPr>
        <w:t>（13）実費徴収に係る補足給付を行う事業</w:t>
      </w:r>
    </w:p>
    <w:p w14:paraId="09E32A68" w14:textId="77777777" w:rsidR="008C2180" w:rsidRPr="0078065C" w:rsidRDefault="008C2180" w:rsidP="008C2180">
      <w:pPr>
        <w:pStyle w:val="Default"/>
        <w:tabs>
          <w:tab w:val="left" w:pos="851"/>
        </w:tabs>
        <w:spacing w:line="200" w:lineRule="exact"/>
        <w:ind w:leftChars="322" w:left="708"/>
        <w:rPr>
          <w:rFonts w:ascii="HG丸ｺﾞｼｯｸM-PRO" w:eastAsia="HG丸ｺﾞｼｯｸM-PRO" w:hAnsi="HG丸ｺﾞｼｯｸM-PRO"/>
          <w:color w:val="auto"/>
          <w:sz w:val="16"/>
          <w:szCs w:val="16"/>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78065C" w:rsidRPr="0078065C" w14:paraId="50C7A49C"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6ADE9F30"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520" w:type="dxa"/>
            <w:tcBorders>
              <w:top w:val="single" w:sz="4" w:space="0" w:color="auto"/>
              <w:left w:val="single" w:sz="4" w:space="0" w:color="auto"/>
              <w:bottom w:val="single" w:sz="4" w:space="0" w:color="auto"/>
              <w:right w:val="single" w:sz="4" w:space="0" w:color="auto"/>
            </w:tcBorders>
            <w:hideMark/>
          </w:tcPr>
          <w:p w14:paraId="798DD23F" w14:textId="77777777" w:rsidR="008C2180" w:rsidRPr="0078065C" w:rsidRDefault="008C2180" w:rsidP="007666C9">
            <w:pPr>
              <w:tabs>
                <w:tab w:val="left" w:pos="851"/>
              </w:tabs>
              <w:ind w:firstLineChars="100" w:firstLine="180"/>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sz w:val="18"/>
                <w:szCs w:val="18"/>
              </w:rPr>
              <w:t>保護者の世帯所得の状況等を勘案して、特定教育・保育施設及び特定地域型保育事業者に対して保護者が支払うべき日用品、文房具その他の教育・保育に必要な物品の購入に要する費用又は行事への参加に要する費用等及び私学助成の幼稚園における食材費（副食費）を助成する事業です。</w:t>
            </w:r>
          </w:p>
        </w:tc>
      </w:tr>
      <w:tr w:rsidR="0078065C" w:rsidRPr="0078065C" w14:paraId="4D0B481C"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1602D9E7"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520" w:type="dxa"/>
            <w:tcBorders>
              <w:top w:val="single" w:sz="4" w:space="0" w:color="auto"/>
              <w:left w:val="single" w:sz="4" w:space="0" w:color="auto"/>
              <w:bottom w:val="single" w:sz="4" w:space="0" w:color="auto"/>
              <w:right w:val="single" w:sz="4" w:space="0" w:color="auto"/>
            </w:tcBorders>
            <w:vAlign w:val="center"/>
            <w:hideMark/>
          </w:tcPr>
          <w:p w14:paraId="066E359C" w14:textId="77777777" w:rsidR="008C2180" w:rsidRPr="0078065C" w:rsidRDefault="008C2180" w:rsidP="007666C9">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b/>
                <w:sz w:val="18"/>
                <w:szCs w:val="18"/>
              </w:rPr>
              <w:t xml:space="preserve">　</w:t>
            </w:r>
            <w:r w:rsidRPr="0078065C">
              <w:rPr>
                <w:rFonts w:ascii="HG丸ｺﾞｼｯｸM-PRO" w:eastAsia="HG丸ｺﾞｼｯｸM-PRO" w:hAnsi="HG丸ｺﾞｼｯｸM-PRO" w:hint="eastAsia"/>
                <w:sz w:val="18"/>
                <w:szCs w:val="18"/>
              </w:rPr>
              <w:t>低所得世帯に対し適切な支援を行います。</w:t>
            </w:r>
          </w:p>
        </w:tc>
      </w:tr>
    </w:tbl>
    <w:p w14:paraId="10B1CB30" w14:textId="77777777" w:rsidR="00474148" w:rsidRPr="0078065C" w:rsidRDefault="00474148" w:rsidP="00474148">
      <w:pPr>
        <w:tabs>
          <w:tab w:val="left" w:pos="851"/>
        </w:tabs>
        <w:spacing w:before="100" w:after="240" w:line="360" w:lineRule="exact"/>
        <w:rPr>
          <w:rFonts w:ascii="HG丸ｺﾞｼｯｸM-PRO" w:eastAsia="HG丸ｺﾞｼｯｸM-PRO" w:hAnsi="HG丸ｺﾞｼｯｸM-PRO"/>
          <w:sz w:val="28"/>
          <w:szCs w:val="24"/>
        </w:rPr>
      </w:pPr>
    </w:p>
    <w:p w14:paraId="44DA3AFB" w14:textId="5289EF65" w:rsidR="008C2180" w:rsidRPr="0078065C" w:rsidRDefault="008C2180" w:rsidP="00474148">
      <w:pPr>
        <w:tabs>
          <w:tab w:val="left" w:pos="851"/>
        </w:tabs>
        <w:spacing w:before="100" w:after="240" w:line="360" w:lineRule="exact"/>
        <w:ind w:firstLineChars="100" w:firstLine="280"/>
        <w:rPr>
          <w:rFonts w:ascii="HG丸ｺﾞｼｯｸM-PRO" w:eastAsia="HG丸ｺﾞｼｯｸM-PRO" w:hAnsi="HG丸ｺﾞｼｯｸM-PRO"/>
          <w:sz w:val="28"/>
          <w:szCs w:val="24"/>
        </w:rPr>
      </w:pPr>
      <w:r w:rsidRPr="0078065C">
        <w:rPr>
          <w:rFonts w:ascii="HG丸ｺﾞｼｯｸM-PRO" w:eastAsia="HG丸ｺﾞｼｯｸM-PRO" w:hAnsi="HG丸ｺﾞｼｯｸM-PRO" w:hint="eastAsia"/>
          <w:sz w:val="28"/>
          <w:szCs w:val="24"/>
        </w:rPr>
        <w:t>（14）子どもを守る地域ネットワーク機能強化事業</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rsidR="0078065C" w:rsidRPr="0078065C" w14:paraId="5C44BA84"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03157CBD"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事業の概要</w:t>
            </w:r>
          </w:p>
        </w:tc>
        <w:tc>
          <w:tcPr>
            <w:tcW w:w="6520" w:type="dxa"/>
            <w:tcBorders>
              <w:top w:val="single" w:sz="4" w:space="0" w:color="auto"/>
              <w:left w:val="single" w:sz="4" w:space="0" w:color="auto"/>
              <w:bottom w:val="single" w:sz="4" w:space="0" w:color="auto"/>
              <w:right w:val="single" w:sz="4" w:space="0" w:color="auto"/>
            </w:tcBorders>
            <w:hideMark/>
          </w:tcPr>
          <w:p w14:paraId="6A5F120F" w14:textId="77777777" w:rsidR="008C2180" w:rsidRPr="0078065C" w:rsidRDefault="008C2180" w:rsidP="007666C9">
            <w:pPr>
              <w:tabs>
                <w:tab w:val="left" w:pos="851"/>
              </w:tabs>
              <w:ind w:firstLineChars="100" w:firstLine="180"/>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sz w:val="18"/>
                <w:szCs w:val="18"/>
              </w:rPr>
              <w:t>要保護児童対策地域協議会（子どもを守る地域ネットワーク）の機能強化を図るため、調整機関職員やネットワーク構成員（関係機関）の専門性強化と、ネットワーク機関間の連携強化を図る取組を実施する事業です。</w:t>
            </w:r>
          </w:p>
        </w:tc>
      </w:tr>
      <w:tr w:rsidR="0078065C" w:rsidRPr="0078065C" w14:paraId="0DEE5757" w14:textId="77777777" w:rsidTr="007666C9">
        <w:tc>
          <w:tcPr>
            <w:tcW w:w="2127" w:type="dxa"/>
            <w:tcBorders>
              <w:top w:val="single" w:sz="4" w:space="0" w:color="auto"/>
              <w:left w:val="single" w:sz="4" w:space="0" w:color="auto"/>
              <w:bottom w:val="single" w:sz="4" w:space="0" w:color="auto"/>
              <w:right w:val="single" w:sz="4" w:space="0" w:color="auto"/>
            </w:tcBorders>
            <w:shd w:val="clear" w:color="auto" w:fill="D1F3FF"/>
            <w:vAlign w:val="center"/>
            <w:hideMark/>
          </w:tcPr>
          <w:p w14:paraId="53B44E77" w14:textId="77777777" w:rsidR="008C2180" w:rsidRPr="0078065C" w:rsidRDefault="008C2180" w:rsidP="007666C9">
            <w:pPr>
              <w:tabs>
                <w:tab w:val="left" w:pos="851"/>
              </w:tabs>
              <w:rPr>
                <w:rFonts w:ascii="HG丸ｺﾞｼｯｸM-PRO" w:eastAsia="HG丸ｺﾞｼｯｸM-PRO" w:hAnsi="HG丸ｺﾞｼｯｸM-PRO"/>
                <w:b/>
                <w:sz w:val="18"/>
                <w:szCs w:val="18"/>
              </w:rPr>
            </w:pPr>
            <w:r w:rsidRPr="0078065C">
              <w:rPr>
                <w:rFonts w:ascii="HG丸ｺﾞｼｯｸM-PRO" w:eastAsia="HG丸ｺﾞｼｯｸM-PRO" w:hAnsi="HG丸ｺﾞｼｯｸM-PRO" w:hint="eastAsia"/>
                <w:b/>
                <w:sz w:val="18"/>
                <w:szCs w:val="18"/>
              </w:rPr>
              <w:t>今後の方向性</w:t>
            </w:r>
          </w:p>
        </w:tc>
        <w:tc>
          <w:tcPr>
            <w:tcW w:w="6520" w:type="dxa"/>
            <w:tcBorders>
              <w:top w:val="single" w:sz="4" w:space="0" w:color="auto"/>
              <w:left w:val="single" w:sz="4" w:space="0" w:color="auto"/>
              <w:bottom w:val="single" w:sz="4" w:space="0" w:color="auto"/>
              <w:right w:val="single" w:sz="4" w:space="0" w:color="auto"/>
            </w:tcBorders>
            <w:hideMark/>
          </w:tcPr>
          <w:p w14:paraId="47331661" w14:textId="6367FA91" w:rsidR="008C2180" w:rsidRPr="0078065C" w:rsidRDefault="008C2180" w:rsidP="007666C9">
            <w:pPr>
              <w:tabs>
                <w:tab w:val="left" w:pos="851"/>
              </w:tabs>
              <w:rPr>
                <w:rFonts w:ascii="HG丸ｺﾞｼｯｸM-PRO" w:eastAsia="HG丸ｺﾞｼｯｸM-PRO" w:hAnsi="HG丸ｺﾞｼｯｸM-PRO"/>
                <w:sz w:val="18"/>
                <w:szCs w:val="18"/>
              </w:rPr>
            </w:pPr>
            <w:r w:rsidRPr="0078065C">
              <w:rPr>
                <w:rFonts w:ascii="HG丸ｺﾞｼｯｸM-PRO" w:eastAsia="HG丸ｺﾞｼｯｸM-PRO" w:hAnsi="HG丸ｺﾞｼｯｸM-PRO" w:hint="eastAsia"/>
                <w:b/>
                <w:sz w:val="18"/>
                <w:szCs w:val="18"/>
              </w:rPr>
              <w:t xml:space="preserve">　</w:t>
            </w:r>
            <w:r w:rsidRPr="0078065C">
              <w:rPr>
                <w:rFonts w:ascii="HG丸ｺﾞｼｯｸM-PRO" w:eastAsia="HG丸ｺﾞｼｯｸM-PRO" w:hAnsi="HG丸ｺﾞｼｯｸM-PRO" w:hint="eastAsia"/>
                <w:sz w:val="18"/>
                <w:szCs w:val="18"/>
              </w:rPr>
              <w:t>地域ネットワーク調整機関職員の専門性向上を図るため、子育て支援専門家等からの助言や指導を受けるほか、地域住民に対する児童虐待未然防止の周知・啓発や子育て応援講座等を行うなど、地域における子どもを守るネットワーク機能の強化を図ります。</w:t>
            </w:r>
          </w:p>
        </w:tc>
      </w:tr>
    </w:tbl>
    <w:p w14:paraId="757B71A8" w14:textId="59BE961B" w:rsidR="009B341D" w:rsidRPr="0078065C" w:rsidRDefault="00107304" w:rsidP="009B341D">
      <w:pPr>
        <w:tabs>
          <w:tab w:val="left" w:pos="851"/>
        </w:tabs>
        <w:rPr>
          <w:rFonts w:ascii="HG丸ｺﾞｼｯｸM-PRO" w:eastAsia="HG丸ｺﾞｼｯｸM-PRO" w:hAnsi="HG丸ｺﾞｼｯｸM-PRO"/>
        </w:rPr>
      </w:pPr>
      <w:r w:rsidRPr="0078065C">
        <w:rPr>
          <w:rFonts w:ascii="HG丸ｺﾞｼｯｸM-PRO" w:eastAsia="HG丸ｺﾞｼｯｸM-PRO" w:hAnsi="HG丸ｺﾞｼｯｸM-PRO"/>
          <w:noProof/>
          <w:sz w:val="21"/>
        </w:rPr>
        <mc:AlternateContent>
          <mc:Choice Requires="wps">
            <w:drawing>
              <wp:anchor distT="0" distB="0" distL="114300" distR="114300" simplePos="0" relativeHeight="252075008" behindDoc="0" locked="0" layoutInCell="1" allowOverlap="1" wp14:anchorId="1E6806A2" wp14:editId="4DC6EEAC">
                <wp:simplePos x="0" y="0"/>
                <wp:positionH relativeFrom="column">
                  <wp:posOffset>431800</wp:posOffset>
                </wp:positionH>
                <wp:positionV relativeFrom="paragraph">
                  <wp:posOffset>113030</wp:posOffset>
                </wp:positionV>
                <wp:extent cx="5481320" cy="1410335"/>
                <wp:effectExtent l="0" t="0" r="24130" b="18415"/>
                <wp:wrapNone/>
                <wp:docPr id="147"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1410335"/>
                        </a:xfrm>
                        <a:prstGeom prst="roundRect">
                          <a:avLst>
                            <a:gd name="adj" fmla="val 8227"/>
                          </a:avLst>
                        </a:prstGeom>
                        <a:solidFill>
                          <a:srgbClr val="FFFFFF"/>
                        </a:solidFill>
                        <a:ln w="9525">
                          <a:solidFill>
                            <a:srgbClr val="000000"/>
                          </a:solidFill>
                          <a:round/>
                          <a:headEnd/>
                          <a:tailEnd/>
                        </a:ln>
                      </wps:spPr>
                      <wps:txbx>
                        <w:txbxContent>
                          <w:p w14:paraId="16F38B51" w14:textId="05652F7C" w:rsidR="00CF0621" w:rsidRDefault="00CF0621" w:rsidP="008C218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「地域子ども・子育て支援事業」のうち「多様な主体が本制度に参入することを促進するための事業」として、令和</w:t>
                            </w:r>
                            <w:r>
                              <w:rPr>
                                <w:rFonts w:ascii="HG丸ｺﾞｼｯｸM-PRO" w:eastAsia="HG丸ｺﾞｼｯｸM-PRO" w:hAnsi="HG丸ｺﾞｼｯｸM-PRO"/>
                                <w:sz w:val="18"/>
                                <w:szCs w:val="18"/>
                              </w:rPr>
                              <w:t>３年度</w:t>
                            </w:r>
                            <w:r>
                              <w:rPr>
                                <w:rFonts w:ascii="HG丸ｺﾞｼｯｸM-PRO" w:eastAsia="HG丸ｺﾞｼｯｸM-PRO" w:hAnsi="HG丸ｺﾞｼｯｸM-PRO" w:hint="eastAsia"/>
                                <w:sz w:val="18"/>
                                <w:szCs w:val="18"/>
                              </w:rPr>
                              <w:t>から国の</w:t>
                            </w:r>
                            <w:r>
                              <w:rPr>
                                <w:rFonts w:ascii="HG丸ｺﾞｼｯｸM-PRO" w:eastAsia="HG丸ｺﾞｼｯｸM-PRO" w:hAnsi="HG丸ｺﾞｼｯｸM-PRO"/>
                                <w:sz w:val="18"/>
                                <w:szCs w:val="18"/>
                              </w:rPr>
                              <w:t>制度である「</w:t>
                            </w:r>
                            <w:r w:rsidRPr="00474148">
                              <w:rPr>
                                <w:rFonts w:ascii="HG丸ｺﾞｼｯｸM-PRO" w:eastAsia="HG丸ｺﾞｼｯｸM-PRO" w:hAnsi="HG丸ｺﾞｼｯｸM-PRO" w:hint="eastAsia"/>
                                <w:sz w:val="18"/>
                                <w:szCs w:val="18"/>
                              </w:rPr>
                              <w:t>地域における</w:t>
                            </w:r>
                            <w:r>
                              <w:rPr>
                                <w:rFonts w:ascii="HG丸ｺﾞｼｯｸM-PRO" w:eastAsia="HG丸ｺﾞｼｯｸM-PRO" w:hAnsi="HG丸ｺﾞｼｯｸM-PRO" w:hint="eastAsia"/>
                                <w:sz w:val="18"/>
                                <w:szCs w:val="18"/>
                              </w:rPr>
                              <w:t>小学校就学前の子どもを対象とした多様な集団活動事業の利用支援事業」が実施</w:t>
                            </w:r>
                            <w:r>
                              <w:rPr>
                                <w:rFonts w:ascii="HG丸ｺﾞｼｯｸM-PRO" w:eastAsia="HG丸ｺﾞｼｯｸM-PRO" w:hAnsi="HG丸ｺﾞｼｯｸM-PRO"/>
                                <w:sz w:val="18"/>
                                <w:szCs w:val="18"/>
                              </w:rPr>
                              <w:t>され</w:t>
                            </w:r>
                            <w:r>
                              <w:rPr>
                                <w:rFonts w:ascii="HG丸ｺﾞｼｯｸM-PRO" w:eastAsia="HG丸ｺﾞｼｯｸM-PRO" w:hAnsi="HG丸ｺﾞｼｯｸM-PRO" w:hint="eastAsia"/>
                                <w:sz w:val="18"/>
                                <w:szCs w:val="18"/>
                              </w:rPr>
                              <w:t>ます</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本市</w:t>
                            </w:r>
                            <w:r>
                              <w:rPr>
                                <w:rFonts w:ascii="HG丸ｺﾞｼｯｸM-PRO" w:eastAsia="HG丸ｺﾞｼｯｸM-PRO" w:hAnsi="HG丸ｺﾞｼｯｸM-PRO"/>
                                <w:sz w:val="18"/>
                                <w:szCs w:val="18"/>
                              </w:rPr>
                              <w:t>でも</w:t>
                            </w:r>
                            <w:r>
                              <w:rPr>
                                <w:rFonts w:ascii="HG丸ｺﾞｼｯｸM-PRO" w:eastAsia="HG丸ｺﾞｼｯｸM-PRO" w:hAnsi="HG丸ｺﾞｼｯｸM-PRO" w:hint="eastAsia"/>
                                <w:sz w:val="18"/>
                                <w:szCs w:val="18"/>
                              </w:rPr>
                              <w:t>この</w:t>
                            </w:r>
                            <w:r>
                              <w:rPr>
                                <w:rFonts w:ascii="HG丸ｺﾞｼｯｸM-PRO" w:eastAsia="HG丸ｺﾞｼｯｸM-PRO" w:hAnsi="HG丸ｺﾞｼｯｸM-PRO"/>
                                <w:sz w:val="18"/>
                                <w:szCs w:val="18"/>
                              </w:rPr>
                              <w:t>制度に基づき、幼児教育・保育無償化の対象</w:t>
                            </w:r>
                            <w:r>
                              <w:rPr>
                                <w:rFonts w:ascii="HG丸ｺﾞｼｯｸM-PRO" w:eastAsia="HG丸ｺﾞｼｯｸM-PRO" w:hAnsi="HG丸ｺﾞｼｯｸM-PRO" w:hint="eastAsia"/>
                                <w:sz w:val="18"/>
                                <w:szCs w:val="18"/>
                              </w:rPr>
                              <w:t>と</w:t>
                            </w:r>
                            <w:r>
                              <w:rPr>
                                <w:rFonts w:ascii="HG丸ｺﾞｼｯｸM-PRO" w:eastAsia="HG丸ｺﾞｼｯｸM-PRO" w:hAnsi="HG丸ｺﾞｼｯｸM-PRO"/>
                                <w:sz w:val="18"/>
                                <w:szCs w:val="18"/>
                              </w:rPr>
                              <w:t>なっていない</w:t>
                            </w:r>
                            <w:r>
                              <w:rPr>
                                <w:rFonts w:ascii="HG丸ｺﾞｼｯｸM-PRO" w:eastAsia="HG丸ｺﾞｼｯｸM-PRO" w:hAnsi="HG丸ｺﾞｼｯｸM-PRO" w:hint="eastAsia"/>
                                <w:sz w:val="18"/>
                                <w:szCs w:val="18"/>
                              </w:rPr>
                              <w:t>小学校</w:t>
                            </w:r>
                            <w:r>
                              <w:rPr>
                                <w:rFonts w:ascii="HG丸ｺﾞｼｯｸM-PRO" w:eastAsia="HG丸ｺﾞｼｯｸM-PRO" w:hAnsi="HG丸ｺﾞｼｯｸM-PRO"/>
                                <w:sz w:val="18"/>
                                <w:szCs w:val="18"/>
                              </w:rPr>
                              <w:t>就学前の子どもを対象とし</w:t>
                            </w:r>
                            <w:r>
                              <w:rPr>
                                <w:rFonts w:ascii="HG丸ｺﾞｼｯｸM-PRO" w:eastAsia="HG丸ｺﾞｼｯｸM-PRO" w:hAnsi="HG丸ｺﾞｼｯｸM-PRO" w:hint="eastAsia"/>
                                <w:sz w:val="18"/>
                                <w:szCs w:val="18"/>
                              </w:rPr>
                              <w:t>た多様な</w:t>
                            </w:r>
                            <w:r>
                              <w:rPr>
                                <w:rFonts w:ascii="HG丸ｺﾞｼｯｸM-PRO" w:eastAsia="HG丸ｺﾞｼｯｸM-PRO" w:hAnsi="HG丸ｺﾞｼｯｸM-PRO"/>
                                <w:sz w:val="18"/>
                                <w:szCs w:val="18"/>
                              </w:rPr>
                              <w:t>集団活動を提供している施設等を</w:t>
                            </w:r>
                            <w:r>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sz w:val="18"/>
                                <w:szCs w:val="18"/>
                              </w:rPr>
                              <w:t>している</w:t>
                            </w:r>
                            <w:r>
                              <w:rPr>
                                <w:rFonts w:ascii="HG丸ｺﾞｼｯｸM-PRO" w:eastAsia="HG丸ｺﾞｼｯｸM-PRO" w:hAnsi="HG丸ｺﾞｼｯｸM-PRO" w:hint="eastAsia"/>
                                <w:sz w:val="18"/>
                                <w:szCs w:val="18"/>
                              </w:rPr>
                              <w:t>子ども</w:t>
                            </w:r>
                            <w:r>
                              <w:rPr>
                                <w:rFonts w:ascii="HG丸ｺﾞｼｯｸM-PRO" w:eastAsia="HG丸ｺﾞｼｯｸM-PRO" w:hAnsi="HG丸ｺﾞｼｯｸM-PRO"/>
                                <w:sz w:val="18"/>
                                <w:szCs w:val="18"/>
                              </w:rPr>
                              <w:t>の</w:t>
                            </w:r>
                            <w:r>
                              <w:rPr>
                                <w:rFonts w:ascii="HG丸ｺﾞｼｯｸM-PRO" w:eastAsia="HG丸ｺﾞｼｯｸM-PRO" w:hAnsi="HG丸ｺﾞｼｯｸM-PRO" w:hint="eastAsia"/>
                                <w:sz w:val="18"/>
                                <w:szCs w:val="18"/>
                              </w:rPr>
                              <w:t>保護者に</w:t>
                            </w:r>
                            <w:r>
                              <w:rPr>
                                <w:rFonts w:ascii="HG丸ｺﾞｼｯｸM-PRO" w:eastAsia="HG丸ｺﾞｼｯｸM-PRO" w:hAnsi="HG丸ｺﾞｼｯｸM-PRO"/>
                                <w:sz w:val="18"/>
                                <w:szCs w:val="18"/>
                              </w:rPr>
                              <w:t>対し</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利用料</w:t>
                            </w:r>
                            <w:r>
                              <w:rPr>
                                <w:rFonts w:ascii="HG丸ｺﾞｼｯｸM-PRO" w:eastAsia="HG丸ｺﾞｼｯｸM-PRO" w:hAnsi="HG丸ｺﾞｼｯｸM-PRO" w:hint="eastAsia"/>
                                <w:sz w:val="18"/>
                                <w:szCs w:val="18"/>
                              </w:rPr>
                              <w:t>の</w:t>
                            </w:r>
                            <w:r>
                              <w:rPr>
                                <w:rFonts w:ascii="HG丸ｺﾞｼｯｸM-PRO" w:eastAsia="HG丸ｺﾞｼｯｸM-PRO" w:hAnsi="HG丸ｺﾞｼｯｸM-PRO"/>
                                <w:sz w:val="18"/>
                                <w:szCs w:val="18"/>
                              </w:rPr>
                              <w:t>補助を行います。</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806A2" id="角丸四角形 1" o:spid="_x0000_s1227" style="position:absolute;left:0;text-align:left;margin-left:34pt;margin-top:8.9pt;width:431.6pt;height:111.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">
                <v:textbox inset="5mm,5mm,5mm,5mm">
                  <w:txbxContent>
                    <w:p w14:paraId="16F38B51" w14:textId="05652F7C" w:rsidR="00CF0621" w:rsidRDefault="00CF0621" w:rsidP="008C218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「地域子ども・子育て支援事業」のうち「多様な主体が本制度に参入することを促進するための事業」として、令和</w:t>
                      </w:r>
                      <w:r>
                        <w:rPr>
                          <w:rFonts w:ascii="HG丸ｺﾞｼｯｸM-PRO" w:eastAsia="HG丸ｺﾞｼｯｸM-PRO" w:hAnsi="HG丸ｺﾞｼｯｸM-PRO"/>
                          <w:sz w:val="18"/>
                          <w:szCs w:val="18"/>
                        </w:rPr>
                        <w:t>３年度</w:t>
                      </w:r>
                      <w:r>
                        <w:rPr>
                          <w:rFonts w:ascii="HG丸ｺﾞｼｯｸM-PRO" w:eastAsia="HG丸ｺﾞｼｯｸM-PRO" w:hAnsi="HG丸ｺﾞｼｯｸM-PRO" w:hint="eastAsia"/>
                          <w:sz w:val="18"/>
                          <w:szCs w:val="18"/>
                        </w:rPr>
                        <w:t>から国の</w:t>
                      </w:r>
                      <w:r>
                        <w:rPr>
                          <w:rFonts w:ascii="HG丸ｺﾞｼｯｸM-PRO" w:eastAsia="HG丸ｺﾞｼｯｸM-PRO" w:hAnsi="HG丸ｺﾞｼｯｸM-PRO"/>
                          <w:sz w:val="18"/>
                          <w:szCs w:val="18"/>
                        </w:rPr>
                        <w:t>制度である「</w:t>
                      </w:r>
                      <w:r w:rsidRPr="00474148">
                        <w:rPr>
                          <w:rFonts w:ascii="HG丸ｺﾞｼｯｸM-PRO" w:eastAsia="HG丸ｺﾞｼｯｸM-PRO" w:hAnsi="HG丸ｺﾞｼｯｸM-PRO" w:hint="eastAsia"/>
                          <w:sz w:val="18"/>
                          <w:szCs w:val="18"/>
                        </w:rPr>
                        <w:t>地域における</w:t>
                      </w:r>
                      <w:r>
                        <w:rPr>
                          <w:rFonts w:ascii="HG丸ｺﾞｼｯｸM-PRO" w:eastAsia="HG丸ｺﾞｼｯｸM-PRO" w:hAnsi="HG丸ｺﾞｼｯｸM-PRO" w:hint="eastAsia"/>
                          <w:sz w:val="18"/>
                          <w:szCs w:val="18"/>
                        </w:rPr>
                        <w:t>小学校就学前の子どもを対象とした多様な集団活動事業の利用支援事業」が実施</w:t>
                      </w:r>
                      <w:r>
                        <w:rPr>
                          <w:rFonts w:ascii="HG丸ｺﾞｼｯｸM-PRO" w:eastAsia="HG丸ｺﾞｼｯｸM-PRO" w:hAnsi="HG丸ｺﾞｼｯｸM-PRO"/>
                          <w:sz w:val="18"/>
                          <w:szCs w:val="18"/>
                        </w:rPr>
                        <w:t>され</w:t>
                      </w:r>
                      <w:r>
                        <w:rPr>
                          <w:rFonts w:ascii="HG丸ｺﾞｼｯｸM-PRO" w:eastAsia="HG丸ｺﾞｼｯｸM-PRO" w:hAnsi="HG丸ｺﾞｼｯｸM-PRO" w:hint="eastAsia"/>
                          <w:sz w:val="18"/>
                          <w:szCs w:val="18"/>
                        </w:rPr>
                        <w:t>ます</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本市</w:t>
                      </w:r>
                      <w:r>
                        <w:rPr>
                          <w:rFonts w:ascii="HG丸ｺﾞｼｯｸM-PRO" w:eastAsia="HG丸ｺﾞｼｯｸM-PRO" w:hAnsi="HG丸ｺﾞｼｯｸM-PRO"/>
                          <w:sz w:val="18"/>
                          <w:szCs w:val="18"/>
                        </w:rPr>
                        <w:t>でも</w:t>
                      </w:r>
                      <w:r>
                        <w:rPr>
                          <w:rFonts w:ascii="HG丸ｺﾞｼｯｸM-PRO" w:eastAsia="HG丸ｺﾞｼｯｸM-PRO" w:hAnsi="HG丸ｺﾞｼｯｸM-PRO" w:hint="eastAsia"/>
                          <w:sz w:val="18"/>
                          <w:szCs w:val="18"/>
                        </w:rPr>
                        <w:t>この</w:t>
                      </w:r>
                      <w:r>
                        <w:rPr>
                          <w:rFonts w:ascii="HG丸ｺﾞｼｯｸM-PRO" w:eastAsia="HG丸ｺﾞｼｯｸM-PRO" w:hAnsi="HG丸ｺﾞｼｯｸM-PRO"/>
                          <w:sz w:val="18"/>
                          <w:szCs w:val="18"/>
                        </w:rPr>
                        <w:t>制度に基づき、幼児教育・保育無償化の対象</w:t>
                      </w:r>
                      <w:r>
                        <w:rPr>
                          <w:rFonts w:ascii="HG丸ｺﾞｼｯｸM-PRO" w:eastAsia="HG丸ｺﾞｼｯｸM-PRO" w:hAnsi="HG丸ｺﾞｼｯｸM-PRO" w:hint="eastAsia"/>
                          <w:sz w:val="18"/>
                          <w:szCs w:val="18"/>
                        </w:rPr>
                        <w:t>と</w:t>
                      </w:r>
                      <w:r>
                        <w:rPr>
                          <w:rFonts w:ascii="HG丸ｺﾞｼｯｸM-PRO" w:eastAsia="HG丸ｺﾞｼｯｸM-PRO" w:hAnsi="HG丸ｺﾞｼｯｸM-PRO"/>
                          <w:sz w:val="18"/>
                          <w:szCs w:val="18"/>
                        </w:rPr>
                        <w:t>なっていない</w:t>
                      </w:r>
                      <w:r>
                        <w:rPr>
                          <w:rFonts w:ascii="HG丸ｺﾞｼｯｸM-PRO" w:eastAsia="HG丸ｺﾞｼｯｸM-PRO" w:hAnsi="HG丸ｺﾞｼｯｸM-PRO" w:hint="eastAsia"/>
                          <w:sz w:val="18"/>
                          <w:szCs w:val="18"/>
                        </w:rPr>
                        <w:t>小学校</w:t>
                      </w:r>
                      <w:r>
                        <w:rPr>
                          <w:rFonts w:ascii="HG丸ｺﾞｼｯｸM-PRO" w:eastAsia="HG丸ｺﾞｼｯｸM-PRO" w:hAnsi="HG丸ｺﾞｼｯｸM-PRO"/>
                          <w:sz w:val="18"/>
                          <w:szCs w:val="18"/>
                        </w:rPr>
                        <w:t>就学前の子どもを対象とし</w:t>
                      </w:r>
                      <w:r>
                        <w:rPr>
                          <w:rFonts w:ascii="HG丸ｺﾞｼｯｸM-PRO" w:eastAsia="HG丸ｺﾞｼｯｸM-PRO" w:hAnsi="HG丸ｺﾞｼｯｸM-PRO" w:hint="eastAsia"/>
                          <w:sz w:val="18"/>
                          <w:szCs w:val="18"/>
                        </w:rPr>
                        <w:t>た多様な</w:t>
                      </w:r>
                      <w:r>
                        <w:rPr>
                          <w:rFonts w:ascii="HG丸ｺﾞｼｯｸM-PRO" w:eastAsia="HG丸ｺﾞｼｯｸM-PRO" w:hAnsi="HG丸ｺﾞｼｯｸM-PRO"/>
                          <w:sz w:val="18"/>
                          <w:szCs w:val="18"/>
                        </w:rPr>
                        <w:t>集団活動を提供している施設等を</w:t>
                      </w:r>
                      <w:r>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sz w:val="18"/>
                          <w:szCs w:val="18"/>
                        </w:rPr>
                        <w:t>している</w:t>
                      </w:r>
                      <w:r>
                        <w:rPr>
                          <w:rFonts w:ascii="HG丸ｺﾞｼｯｸM-PRO" w:eastAsia="HG丸ｺﾞｼｯｸM-PRO" w:hAnsi="HG丸ｺﾞｼｯｸM-PRO" w:hint="eastAsia"/>
                          <w:sz w:val="18"/>
                          <w:szCs w:val="18"/>
                        </w:rPr>
                        <w:t>子ども</w:t>
                      </w:r>
                      <w:r>
                        <w:rPr>
                          <w:rFonts w:ascii="HG丸ｺﾞｼｯｸM-PRO" w:eastAsia="HG丸ｺﾞｼｯｸM-PRO" w:hAnsi="HG丸ｺﾞｼｯｸM-PRO"/>
                          <w:sz w:val="18"/>
                          <w:szCs w:val="18"/>
                        </w:rPr>
                        <w:t>の</w:t>
                      </w:r>
                      <w:r>
                        <w:rPr>
                          <w:rFonts w:ascii="HG丸ｺﾞｼｯｸM-PRO" w:eastAsia="HG丸ｺﾞｼｯｸM-PRO" w:hAnsi="HG丸ｺﾞｼｯｸM-PRO" w:hint="eastAsia"/>
                          <w:sz w:val="18"/>
                          <w:szCs w:val="18"/>
                        </w:rPr>
                        <w:t>保護者に</w:t>
                      </w:r>
                      <w:r>
                        <w:rPr>
                          <w:rFonts w:ascii="HG丸ｺﾞｼｯｸM-PRO" w:eastAsia="HG丸ｺﾞｼｯｸM-PRO" w:hAnsi="HG丸ｺﾞｼｯｸM-PRO"/>
                          <w:sz w:val="18"/>
                          <w:szCs w:val="18"/>
                        </w:rPr>
                        <w:t>対し</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利用料</w:t>
                      </w:r>
                      <w:r>
                        <w:rPr>
                          <w:rFonts w:ascii="HG丸ｺﾞｼｯｸM-PRO" w:eastAsia="HG丸ｺﾞｼｯｸM-PRO" w:hAnsi="HG丸ｺﾞｼｯｸM-PRO" w:hint="eastAsia"/>
                          <w:sz w:val="18"/>
                          <w:szCs w:val="18"/>
                        </w:rPr>
                        <w:t>の</w:t>
                      </w:r>
                      <w:r>
                        <w:rPr>
                          <w:rFonts w:ascii="HG丸ｺﾞｼｯｸM-PRO" w:eastAsia="HG丸ｺﾞｼｯｸM-PRO" w:hAnsi="HG丸ｺﾞｼｯｸM-PRO"/>
                          <w:sz w:val="18"/>
                          <w:szCs w:val="18"/>
                        </w:rPr>
                        <w:t>補助を行います。</w:t>
                      </w:r>
                    </w:p>
                  </w:txbxContent>
                </v:textbox>
              </v:roundrect>
            </w:pict>
          </mc:Fallback>
        </mc:AlternateContent>
      </w:r>
    </w:p>
    <w:p w14:paraId="171104D9" w14:textId="44D5D0F8" w:rsidR="003D766C" w:rsidRPr="0078065C" w:rsidRDefault="003D766C" w:rsidP="009B341D">
      <w:pPr>
        <w:tabs>
          <w:tab w:val="left" w:pos="851"/>
        </w:tabs>
        <w:rPr>
          <w:rFonts w:ascii="HG丸ｺﾞｼｯｸM-PRO" w:eastAsia="HG丸ｺﾞｼｯｸM-PRO" w:hAnsi="HG丸ｺﾞｼｯｸM-PRO"/>
        </w:rPr>
      </w:pPr>
    </w:p>
    <w:p w14:paraId="7F7E4E4E" w14:textId="7FE44FD7" w:rsidR="00F0259F" w:rsidRPr="0078065C" w:rsidRDefault="00F0259F">
      <w:pPr>
        <w:widowControl/>
        <w:jc w:val="left"/>
        <w:rPr>
          <w:rFonts w:ascii="HG丸ｺﾞｼｯｸM-PRO" w:eastAsia="HG丸ｺﾞｼｯｸM-PRO" w:hAnsi="HG丸ｺﾞｼｯｸM-PRO"/>
        </w:rPr>
      </w:pPr>
    </w:p>
    <w:p w14:paraId="2A597AE6" w14:textId="77F847AB" w:rsidR="009B341D" w:rsidRPr="0078065C" w:rsidRDefault="009B341D">
      <w:pPr>
        <w:widowControl/>
        <w:jc w:val="left"/>
        <w:rPr>
          <w:rFonts w:ascii="HG丸ｺﾞｼｯｸM-PRO" w:eastAsia="HG丸ｺﾞｼｯｸM-PRO" w:hAnsi="HG丸ｺﾞｼｯｸM-PRO"/>
        </w:rPr>
      </w:pPr>
    </w:p>
    <w:p w14:paraId="0AE25FA3" w14:textId="7C3DB14A" w:rsidR="009B341D" w:rsidRPr="0078065C" w:rsidRDefault="009B341D">
      <w:pPr>
        <w:widowControl/>
        <w:jc w:val="left"/>
        <w:rPr>
          <w:rFonts w:ascii="HG丸ｺﾞｼｯｸM-PRO" w:eastAsia="HG丸ｺﾞｼｯｸM-PRO" w:hAnsi="HG丸ｺﾞｼｯｸM-PRO"/>
        </w:rPr>
      </w:pPr>
    </w:p>
    <w:p w14:paraId="65C761FC" w14:textId="20F0EAA0" w:rsidR="009B341D" w:rsidRPr="0078065C" w:rsidRDefault="009B341D">
      <w:pPr>
        <w:widowControl/>
        <w:jc w:val="left"/>
        <w:rPr>
          <w:rFonts w:ascii="HG丸ｺﾞｼｯｸM-PRO" w:eastAsia="HG丸ｺﾞｼｯｸM-PRO" w:hAnsi="HG丸ｺﾞｼｯｸM-PRO"/>
        </w:rPr>
      </w:pPr>
    </w:p>
    <w:p w14:paraId="5565BBAA" w14:textId="0DAA3EBC" w:rsidR="009B341D" w:rsidRPr="0078065C" w:rsidRDefault="009B341D">
      <w:pPr>
        <w:widowControl/>
        <w:jc w:val="left"/>
        <w:rPr>
          <w:rFonts w:ascii="HG丸ｺﾞｼｯｸM-PRO" w:eastAsia="HG丸ｺﾞｼｯｸM-PRO" w:hAnsi="HG丸ｺﾞｼｯｸM-PRO"/>
        </w:rPr>
      </w:pPr>
    </w:p>
    <w:p w14:paraId="57357415" w14:textId="74C86050" w:rsidR="00474148" w:rsidRPr="0078065C" w:rsidRDefault="00474148">
      <w:pPr>
        <w:widowControl/>
        <w:jc w:val="left"/>
        <w:rPr>
          <w:rFonts w:ascii="HG丸ｺﾞｼｯｸM-PRO" w:eastAsia="HG丸ｺﾞｼｯｸM-PRO" w:hAnsi="HG丸ｺﾞｼｯｸM-PRO"/>
        </w:rPr>
      </w:pPr>
    </w:p>
    <w:p w14:paraId="4623DF83" w14:textId="77777777" w:rsidR="00474148" w:rsidRPr="0078065C" w:rsidRDefault="00474148">
      <w:pPr>
        <w:widowControl/>
        <w:jc w:val="left"/>
        <w:rPr>
          <w:rFonts w:ascii="HG丸ｺﾞｼｯｸM-PRO" w:eastAsia="HG丸ｺﾞｼｯｸM-PRO" w:hAnsi="HG丸ｺﾞｼｯｸM-PRO"/>
        </w:rPr>
      </w:pPr>
    </w:p>
    <w:p w14:paraId="4422EFBE" w14:textId="265875D4" w:rsidR="009B341D" w:rsidRPr="0078065C" w:rsidRDefault="009B341D">
      <w:pPr>
        <w:widowControl/>
        <w:jc w:val="left"/>
        <w:rPr>
          <w:rFonts w:ascii="HG丸ｺﾞｼｯｸM-PRO" w:eastAsia="HG丸ｺﾞｼｯｸM-PRO" w:hAnsi="HG丸ｺﾞｼｯｸM-PRO"/>
        </w:rPr>
      </w:pPr>
      <w:r w:rsidRPr="0078065C">
        <w:rPr>
          <w:noProof/>
        </w:rPr>
        <mc:AlternateContent>
          <mc:Choice Requires="wps">
            <w:drawing>
              <wp:anchor distT="0" distB="0" distL="114300" distR="114300" simplePos="0" relativeHeight="252077056" behindDoc="0" locked="0" layoutInCell="1" allowOverlap="1" wp14:anchorId="2AAD2015" wp14:editId="4EB485D8">
                <wp:simplePos x="0" y="0"/>
                <wp:positionH relativeFrom="column">
                  <wp:posOffset>0</wp:posOffset>
                </wp:positionH>
                <wp:positionV relativeFrom="paragraph">
                  <wp:posOffset>-635</wp:posOffset>
                </wp:positionV>
                <wp:extent cx="4299625" cy="365125"/>
                <wp:effectExtent l="0" t="0" r="24765" b="15875"/>
                <wp:wrapNone/>
                <wp:docPr id="148"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9625" cy="365125"/>
                        </a:xfrm>
                        <a:prstGeom prst="roundRect">
                          <a:avLst>
                            <a:gd name="adj" fmla="val 16667"/>
                          </a:avLst>
                        </a:prstGeom>
                        <a:solidFill>
                          <a:srgbClr val="005674"/>
                        </a:solidFill>
                        <a:ln w="9525">
                          <a:solidFill>
                            <a:srgbClr val="005674"/>
                          </a:solidFill>
                          <a:round/>
                          <a:headEnd/>
                          <a:tailEnd/>
                        </a:ln>
                      </wps:spPr>
                      <wps:txbx>
                        <w:txbxContent>
                          <w:p w14:paraId="17BC1AAF" w14:textId="27D0873B" w:rsidR="00CF0621" w:rsidRPr="00860CBA" w:rsidRDefault="00CF0621" w:rsidP="009B341D">
                            <w:pPr>
                              <w:pStyle w:val="2"/>
                            </w:pPr>
                            <w:r>
                              <w:rPr>
                                <w:rFonts w:hint="eastAsia"/>
                              </w:rPr>
                              <w:t>６</w:t>
                            </w:r>
                            <w:r>
                              <w:t xml:space="preserve">　子育てのための施設等利用給付の円滑な実施の確保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D2015" id="_x0000_s1228" style="position:absolute;margin-left:0;margin-top:-.05pt;width:338.55pt;height:28.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" fillcolor="#005674" strokecolor="#005674">
                <v:textbox inset="5.85pt,.7pt,5.85pt,.7pt">
                  <w:txbxContent>
                    <w:p w14:paraId="17BC1AAF" w14:textId="27D0873B" w:rsidR="00CF0621" w:rsidRPr="00860CBA" w:rsidRDefault="00CF0621" w:rsidP="009B341D">
                      <w:pPr>
                        <w:pStyle w:val="2"/>
                      </w:pPr>
                      <w:r>
                        <w:rPr>
                          <w:rFonts w:hint="eastAsia"/>
                        </w:rPr>
                        <w:t>６</w:t>
                      </w:r>
                      <w:r>
                        <w:t xml:space="preserve">　子育てのための施設等利用給付の円滑な実施の確保</w:t>
                      </w:r>
                    </w:p>
                  </w:txbxContent>
                </v:textbox>
              </v:roundrect>
            </w:pict>
          </mc:Fallback>
        </mc:AlternateContent>
      </w:r>
    </w:p>
    <w:p w14:paraId="5D8F1319" w14:textId="77777777" w:rsidR="009B341D" w:rsidRPr="0078065C" w:rsidRDefault="009B341D">
      <w:pPr>
        <w:widowControl/>
        <w:jc w:val="left"/>
        <w:rPr>
          <w:rFonts w:ascii="HG丸ｺﾞｼｯｸM-PRO" w:eastAsia="HG丸ｺﾞｼｯｸM-PRO" w:hAnsi="HG丸ｺﾞｼｯｸM-PRO"/>
        </w:rPr>
      </w:pPr>
    </w:p>
    <w:p w14:paraId="4CAEFEEE" w14:textId="77777777" w:rsidR="006E05BF" w:rsidRPr="0078065C" w:rsidRDefault="006E05BF" w:rsidP="009B341D">
      <w:pPr>
        <w:widowControl/>
        <w:ind w:firstLineChars="100" w:firstLine="220"/>
        <w:jc w:val="left"/>
        <w:rPr>
          <w:rFonts w:ascii="HG丸ｺﾞｼｯｸM-PRO" w:eastAsia="HG丸ｺﾞｼｯｸM-PRO" w:hAnsi="HG丸ｺﾞｼｯｸM-PRO"/>
        </w:rPr>
      </w:pPr>
    </w:p>
    <w:p w14:paraId="3661B16C" w14:textId="0555EE98" w:rsidR="009B341D" w:rsidRPr="0078065C" w:rsidRDefault="009B341D" w:rsidP="009B341D">
      <w:pPr>
        <w:widowControl/>
        <w:ind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幼児教育の負担軽減を図る少子化対策や生涯にわたる人格形成の基礎を培う幼児教育の重要性に鑑み、国の施策として幼児教育・保育の無償化を実施するため、子ども・子育て支援法が改正され、令和元年（</w:t>
      </w:r>
      <w:r w:rsidRPr="0078065C">
        <w:rPr>
          <w:rFonts w:ascii="HG丸ｺﾞｼｯｸM-PRO" w:eastAsia="HG丸ｺﾞｼｯｸM-PRO" w:hAnsi="HG丸ｺﾞｼｯｸM-PRO"/>
        </w:rPr>
        <w:t>2019</w:t>
      </w:r>
      <w:r w:rsidRPr="0078065C">
        <w:rPr>
          <w:rFonts w:ascii="HG丸ｺﾞｼｯｸM-PRO" w:eastAsia="HG丸ｺﾞｼｯｸM-PRO" w:hAnsi="HG丸ｺﾞｼｯｸM-PRO" w:hint="eastAsia"/>
        </w:rPr>
        <w:t>年）</w:t>
      </w:r>
      <w:r w:rsidRPr="0078065C">
        <w:rPr>
          <w:rFonts w:ascii="HG丸ｺﾞｼｯｸM-PRO" w:eastAsia="HG丸ｺﾞｼｯｸM-PRO" w:hAnsi="HG丸ｺﾞｼｯｸM-PRO"/>
        </w:rPr>
        <w:t>10</w:t>
      </w:r>
      <w:r w:rsidRPr="0078065C">
        <w:rPr>
          <w:rFonts w:ascii="HG丸ｺﾞｼｯｸM-PRO" w:eastAsia="HG丸ｺﾞｼｯｸM-PRO" w:hAnsi="HG丸ｺﾞｼｯｸM-PRO" w:hint="eastAsia"/>
        </w:rPr>
        <w:t>月</w:t>
      </w:r>
      <w:r w:rsidRPr="0078065C">
        <w:rPr>
          <w:rFonts w:ascii="HG丸ｺﾞｼｯｸM-PRO" w:eastAsia="HG丸ｺﾞｼｯｸM-PRO" w:hAnsi="HG丸ｺﾞｼｯｸM-PRO"/>
        </w:rPr>
        <w:t>1</w:t>
      </w:r>
      <w:r w:rsidRPr="0078065C">
        <w:rPr>
          <w:rFonts w:ascii="HG丸ｺﾞｼｯｸM-PRO" w:eastAsia="HG丸ｺﾞｼｯｸM-PRO" w:hAnsi="HG丸ｺﾞｼｯｸM-PRO" w:hint="eastAsia"/>
        </w:rPr>
        <w:t>日に施行されました。この改正により、従来から子ども・子育て支援新制度における「子どものための教育・保育給付」により給付対象とされていた幼稚園、保育所等の保育料が無償化されるほか、これまで法に位置づけされていなかった未移行の幼稚園や認可外保育施設、幼稚園預かり保育等を利用した際の利用料に対する給付制度が「子育てのための施設等利用給付」として創設されました。</w:t>
      </w:r>
    </w:p>
    <w:p w14:paraId="5CE056AC" w14:textId="77777777" w:rsidR="009B341D" w:rsidRPr="0078065C" w:rsidRDefault="009B341D" w:rsidP="009B341D">
      <w:pPr>
        <w:widowControl/>
        <w:ind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そのため、この新たな給付については、特定子ども・子育て支援施設等の運用に支障がないよう必要な様式や給付方法等について定めます。また、特定子ども・子育て支援施設等の確認や公示、指導監督等の法に基づく事務の執行や権限の行使について認可外保育施設の監査状況等の情報提供を県に依頼する等、県と連携して実施します。</w:t>
      </w:r>
    </w:p>
    <w:p w14:paraId="63538D09" w14:textId="2F3C3C75" w:rsidR="00A806AB" w:rsidRPr="0078065C" w:rsidRDefault="006E05BF" w:rsidP="006E05BF">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r w:rsidR="00A806AB" w:rsidRPr="0078065C">
        <w:rPr>
          <w:rFonts w:ascii="HG丸ｺﾞｼｯｸM-PRO" w:eastAsia="HG丸ｺﾞｼｯｸM-PRO" w:hint="eastAsia"/>
          <w:b/>
          <w:sz w:val="28"/>
          <w:szCs w:val="28"/>
        </w:rPr>
        <w:lastRenderedPageBreak/>
        <w:t>第６章　計画の推進に向けて</w:t>
      </w:r>
    </w:p>
    <w:p w14:paraId="7F2618CD" w14:textId="70288D74" w:rsidR="00F0259F" w:rsidRPr="0078065C" w:rsidRDefault="001C01B0" w:rsidP="00A806AB">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b/>
          <w:noProof/>
          <w:sz w:val="24"/>
          <w:szCs w:val="24"/>
        </w:rPr>
        <mc:AlternateContent>
          <mc:Choice Requires="wps">
            <w:drawing>
              <wp:anchor distT="0" distB="0" distL="114300" distR="114300" simplePos="0" relativeHeight="251682816" behindDoc="0" locked="0" layoutInCell="1" allowOverlap="1" wp14:anchorId="153D99E6" wp14:editId="4A0D0293">
                <wp:simplePos x="0" y="0"/>
                <wp:positionH relativeFrom="column">
                  <wp:posOffset>196215</wp:posOffset>
                </wp:positionH>
                <wp:positionV relativeFrom="paragraph">
                  <wp:posOffset>80645</wp:posOffset>
                </wp:positionV>
                <wp:extent cx="2419350" cy="389255"/>
                <wp:effectExtent l="0" t="0" r="0" b="0"/>
                <wp:wrapNone/>
                <wp:docPr id="28"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389255"/>
                        </a:xfrm>
                        <a:prstGeom prst="roundRect">
                          <a:avLst>
                            <a:gd name="adj" fmla="val 16667"/>
                          </a:avLst>
                        </a:prstGeom>
                        <a:solidFill>
                          <a:srgbClr val="005674"/>
                        </a:solidFill>
                        <a:ln w="9525">
                          <a:solidFill>
                            <a:srgbClr val="005674"/>
                          </a:solidFill>
                          <a:round/>
                          <a:headEnd/>
                          <a:tailEnd/>
                        </a:ln>
                      </wps:spPr>
                      <wps:txbx>
                        <w:txbxContent>
                          <w:p w14:paraId="3554B312" w14:textId="77777777" w:rsidR="00CF0621" w:rsidRPr="00860CBA" w:rsidRDefault="00CF0621" w:rsidP="00F85631">
                            <w:pPr>
                              <w:rPr>
                                <w:color w:val="FFFFFF"/>
                              </w:rPr>
                            </w:pPr>
                            <w:r w:rsidRPr="00F85631">
                              <w:rPr>
                                <w:rFonts w:ascii="HG丸ｺﾞｼｯｸM-PRO" w:eastAsia="HG丸ｺﾞｼｯｸM-PRO" w:hint="eastAsia"/>
                                <w:b/>
                                <w:color w:val="FFFFFF"/>
                                <w:sz w:val="24"/>
                                <w:szCs w:val="20"/>
                              </w:rPr>
                              <w:t>１　計画の推進体制、進行管理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D99E6" id="AutoShape 1228" o:spid="_x0000_s1229" style="position:absolute;left:0;text-align:left;margin-left:15.45pt;margin-top:6.35pt;width:190.5pt;height:3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" fillcolor="#005674" strokecolor="#005674">
                <v:textbox inset="5.85pt,.7pt,5.85pt,.7pt">
                  <w:txbxContent>
                    <w:p w14:paraId="3554B312" w14:textId="77777777" w:rsidR="00CF0621" w:rsidRPr="00860CBA" w:rsidRDefault="00CF0621" w:rsidP="00F85631">
                      <w:pPr>
                        <w:rPr>
                          <w:color w:val="FFFFFF"/>
                        </w:rPr>
                      </w:pPr>
                      <w:r w:rsidRPr="00F85631">
                        <w:rPr>
                          <w:rFonts w:ascii="HG丸ｺﾞｼｯｸM-PRO" w:eastAsia="HG丸ｺﾞｼｯｸM-PRO" w:hint="eastAsia"/>
                          <w:b/>
                          <w:color w:val="FFFFFF"/>
                          <w:sz w:val="24"/>
                          <w:szCs w:val="20"/>
                        </w:rPr>
                        <w:t>１　計画の推進体制、進行管理</w:t>
                      </w:r>
                    </w:p>
                  </w:txbxContent>
                </v:textbox>
              </v:roundrect>
            </w:pict>
          </mc:Fallback>
        </mc:AlternateContent>
      </w:r>
    </w:p>
    <w:p w14:paraId="760D965B" w14:textId="77777777" w:rsidR="00F0259F" w:rsidRPr="0078065C" w:rsidRDefault="00F0259F" w:rsidP="00A806AB">
      <w:pPr>
        <w:ind w:leftChars="203" w:left="729" w:hangingChars="128" w:hanging="282"/>
        <w:rPr>
          <w:rFonts w:ascii="HG丸ｺﾞｼｯｸM-PRO" w:eastAsia="HG丸ｺﾞｼｯｸM-PRO" w:hAnsi="HG丸ｺﾞｼｯｸM-PRO"/>
        </w:rPr>
      </w:pPr>
    </w:p>
    <w:p w14:paraId="11DCCCA2" w14:textId="59CACC98" w:rsidR="00A806AB" w:rsidRPr="0078065C" w:rsidRDefault="00A806AB" w:rsidP="006E05BF">
      <w:pPr>
        <w:ind w:leftChars="303" w:left="667"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子ども・子育て支援事業は、こどもみらい部が中心となって推進していきます。推進に当たっては、庁内関係各課と連携するとともに、幼稚園や保育所、認定こども園</w:t>
      </w:r>
      <w:r w:rsidR="00DD3301" w:rsidRPr="0078065C">
        <w:rPr>
          <w:rFonts w:ascii="HG丸ｺﾞｼｯｸM-PRO" w:eastAsia="HG丸ｺﾞｼｯｸM-PRO" w:hAnsi="HG丸ｺﾞｼｯｸM-PRO" w:hint="eastAsia"/>
          <w:vertAlign w:val="superscript"/>
        </w:rPr>
        <w:t>*</w:t>
      </w:r>
      <w:r w:rsidRPr="0078065C">
        <w:rPr>
          <w:rFonts w:ascii="HG丸ｺﾞｼｯｸM-PRO" w:eastAsia="HG丸ｺﾞｼｯｸM-PRO" w:hAnsi="HG丸ｺﾞｼｯｸM-PRO" w:hint="eastAsia"/>
        </w:rPr>
        <w:t>などをはじめとする子ども・子育て支援事業者、学校、地域の関係者や関係機関などと連携・協働して取り組みます。</w:t>
      </w:r>
    </w:p>
    <w:p w14:paraId="5EA318A6" w14:textId="0F615B4D" w:rsidR="00A806AB" w:rsidRPr="0078065C" w:rsidRDefault="00A806AB" w:rsidP="006E05BF">
      <w:pPr>
        <w:ind w:leftChars="303" w:left="667"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計画の進行管理は、毎年度こどもみらい部が行い、「鎌倉市子ども・子育て会議」で内容を審議していきます。</w:t>
      </w:r>
    </w:p>
    <w:p w14:paraId="4E08C0EC" w14:textId="77777777" w:rsidR="006E05BF" w:rsidRPr="0078065C" w:rsidRDefault="006E05BF" w:rsidP="00A806AB">
      <w:pPr>
        <w:ind w:leftChars="203" w:left="729" w:hangingChars="128" w:hanging="282"/>
        <w:rPr>
          <w:rFonts w:ascii="HG丸ｺﾞｼｯｸM-PRO" w:eastAsia="HG丸ｺﾞｼｯｸM-PRO" w:hAnsi="HG丸ｺﾞｼｯｸM-PRO"/>
        </w:rPr>
      </w:pPr>
    </w:p>
    <w:p w14:paraId="328FEB70" w14:textId="5564CF88" w:rsidR="00A806AB" w:rsidRPr="0078065C" w:rsidRDefault="001C01B0" w:rsidP="00A806AB">
      <w:pPr>
        <w:spacing w:line="0" w:lineRule="atLeast"/>
        <w:ind w:leftChars="135" w:left="297"/>
        <w:rPr>
          <w:rFonts w:ascii="HG丸ｺﾞｼｯｸM-PRO" w:eastAsia="HG丸ｺﾞｼｯｸM-PRO" w:hAnsi="HG丸ｺﾞｼｯｸM-PRO"/>
          <w:b/>
          <w:sz w:val="16"/>
          <w:szCs w:val="16"/>
        </w:rPr>
      </w:pPr>
      <w:r w:rsidRPr="0078065C">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7745D83B" wp14:editId="7DD0FC1D">
                <wp:simplePos x="0" y="0"/>
                <wp:positionH relativeFrom="column">
                  <wp:posOffset>196215</wp:posOffset>
                </wp:positionH>
                <wp:positionV relativeFrom="paragraph">
                  <wp:posOffset>85725</wp:posOffset>
                </wp:positionV>
                <wp:extent cx="2103755" cy="405765"/>
                <wp:effectExtent l="0" t="0" r="0" b="0"/>
                <wp:wrapNone/>
                <wp:docPr id="27"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405765"/>
                        </a:xfrm>
                        <a:prstGeom prst="roundRect">
                          <a:avLst>
                            <a:gd name="adj" fmla="val 16667"/>
                          </a:avLst>
                        </a:prstGeom>
                        <a:solidFill>
                          <a:srgbClr val="005674"/>
                        </a:solidFill>
                        <a:ln w="9525">
                          <a:solidFill>
                            <a:srgbClr val="005674"/>
                          </a:solidFill>
                          <a:round/>
                          <a:headEnd/>
                          <a:tailEnd/>
                        </a:ln>
                      </wps:spPr>
                      <wps:txbx>
                        <w:txbxContent>
                          <w:p w14:paraId="32CF064F" w14:textId="77777777" w:rsidR="00CF0621" w:rsidRPr="00860CBA" w:rsidRDefault="00CF0621" w:rsidP="00F85631">
                            <w:pPr>
                              <w:rPr>
                                <w:color w:val="FFFFFF"/>
                              </w:rPr>
                            </w:pPr>
                            <w:r w:rsidRPr="00F85631">
                              <w:rPr>
                                <w:rFonts w:ascii="HG丸ｺﾞｼｯｸM-PRO" w:eastAsia="HG丸ｺﾞｼｯｸM-PRO" w:hint="eastAsia"/>
                                <w:b/>
                                <w:color w:val="FFFFFF"/>
                                <w:sz w:val="24"/>
                                <w:szCs w:val="20"/>
                              </w:rPr>
                              <w:t>２　個別事業の点検・評価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45D83B" id="AutoShape 1229" o:spid="_x0000_s1230" style="position:absolute;left:0;text-align:left;margin-left:15.45pt;margin-top:6.75pt;width:165.65pt;height:3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" fillcolor="#005674" strokecolor="#005674">
                <v:textbox inset="5.85pt,.7pt,5.85pt,.7pt">
                  <w:txbxContent>
                    <w:p w14:paraId="32CF064F" w14:textId="77777777" w:rsidR="00CF0621" w:rsidRPr="00860CBA" w:rsidRDefault="00CF0621" w:rsidP="00F85631">
                      <w:pPr>
                        <w:rPr>
                          <w:color w:val="FFFFFF"/>
                        </w:rPr>
                      </w:pPr>
                      <w:r w:rsidRPr="00F85631">
                        <w:rPr>
                          <w:rFonts w:ascii="HG丸ｺﾞｼｯｸM-PRO" w:eastAsia="HG丸ｺﾞｼｯｸM-PRO" w:hint="eastAsia"/>
                          <w:b/>
                          <w:color w:val="FFFFFF"/>
                          <w:sz w:val="24"/>
                          <w:szCs w:val="20"/>
                        </w:rPr>
                        <w:t>２　個別事業の点検・評価</w:t>
                      </w:r>
                    </w:p>
                  </w:txbxContent>
                </v:textbox>
              </v:roundrect>
            </w:pict>
          </mc:Fallback>
        </mc:AlternateContent>
      </w:r>
    </w:p>
    <w:p w14:paraId="56480187" w14:textId="77777777" w:rsidR="00A806AB" w:rsidRPr="0078065C" w:rsidRDefault="00A806AB" w:rsidP="00A806AB">
      <w:pPr>
        <w:ind w:leftChars="135" w:left="297"/>
        <w:rPr>
          <w:rFonts w:ascii="HG丸ｺﾞｼｯｸM-PRO" w:eastAsia="HG丸ｺﾞｼｯｸM-PRO" w:hAnsi="HG丸ｺﾞｼｯｸM-PRO"/>
          <w:b/>
          <w:sz w:val="24"/>
          <w:szCs w:val="24"/>
        </w:rPr>
      </w:pPr>
    </w:p>
    <w:p w14:paraId="04376AE0" w14:textId="7291EC6A" w:rsidR="00A806AB" w:rsidRPr="0078065C" w:rsidRDefault="00A806AB" w:rsidP="006E05BF">
      <w:pPr>
        <w:ind w:leftChars="303" w:left="667"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この計画は、PDCAサイクル（計画、実施、点検、改善）による「継続的改善」の考え方を基本とします。</w:t>
      </w:r>
    </w:p>
    <w:p w14:paraId="5D0BBB3C" w14:textId="48515BFF" w:rsidR="00A806AB" w:rsidRDefault="00A806AB" w:rsidP="006E05BF">
      <w:pPr>
        <w:ind w:leftChars="303" w:left="667"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量の見込み</w:t>
      </w:r>
      <w:r w:rsidR="00DD3301" w:rsidRPr="0078065C">
        <w:rPr>
          <w:rFonts w:ascii="HG丸ｺﾞｼｯｸM-PRO" w:eastAsia="HG丸ｺﾞｼｯｸM-PRO" w:hAnsi="HG丸ｺﾞｼｯｸM-PRO" w:hint="eastAsia"/>
          <w:vertAlign w:val="superscript"/>
        </w:rPr>
        <w:t>*</w:t>
      </w:r>
      <w:r w:rsidRPr="0078065C">
        <w:rPr>
          <w:rFonts w:ascii="HG丸ｺﾞｼｯｸM-PRO" w:eastAsia="HG丸ｺﾞｼｯｸM-PRO" w:hAnsi="HG丸ｺﾞｼｯｸM-PRO" w:hint="eastAsia"/>
        </w:rPr>
        <w:t>と確保方策</w:t>
      </w:r>
      <w:r w:rsidR="00DD3301" w:rsidRPr="0078065C">
        <w:rPr>
          <w:rFonts w:ascii="HG丸ｺﾞｼｯｸM-PRO" w:eastAsia="HG丸ｺﾞｼｯｸM-PRO" w:hAnsi="HG丸ｺﾞｼｯｸM-PRO" w:hint="eastAsia"/>
          <w:vertAlign w:val="superscript"/>
        </w:rPr>
        <w:t>*</w:t>
      </w:r>
      <w:r w:rsidRPr="0078065C">
        <w:rPr>
          <w:rFonts w:ascii="HG丸ｺﾞｼｯｸM-PRO" w:eastAsia="HG丸ｺﾞｼｯｸM-PRO" w:hAnsi="HG丸ｺﾞｼｯｸM-PRO" w:hint="eastAsia"/>
        </w:rPr>
        <w:t>の進捗状況を中心として、課題の整理や改善に努めます。</w:t>
      </w:r>
    </w:p>
    <w:p w14:paraId="74432744" w14:textId="77777777" w:rsidR="00B07030" w:rsidRPr="0078065C" w:rsidRDefault="00B07030" w:rsidP="006E05BF">
      <w:pPr>
        <w:ind w:leftChars="303" w:left="667" w:firstLineChars="100" w:firstLine="220"/>
        <w:rPr>
          <w:rFonts w:ascii="HG丸ｺﾞｼｯｸM-PRO" w:eastAsia="HG丸ｺﾞｼｯｸM-PRO" w:hAnsi="HG丸ｺﾞｼｯｸM-PRO"/>
        </w:rPr>
      </w:pPr>
    </w:p>
    <w:tbl>
      <w:tblPr>
        <w:tblW w:w="9214" w:type="dxa"/>
        <w:tblInd w:w="25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2835"/>
        <w:gridCol w:w="6379"/>
      </w:tblGrid>
      <w:tr w:rsidR="0078065C" w:rsidRPr="0078065C" w14:paraId="08D0F68F" w14:textId="77777777" w:rsidTr="00265B17">
        <w:trPr>
          <w:cantSplit/>
        </w:trPr>
        <w:tc>
          <w:tcPr>
            <w:tcW w:w="2835" w:type="dxa"/>
            <w:shd w:val="clear" w:color="auto" w:fill="ABE9FF"/>
            <w:vAlign w:val="center"/>
          </w:tcPr>
          <w:p w14:paraId="6FE682FC" w14:textId="29687890" w:rsidR="00D67EEB" w:rsidRPr="0078065C" w:rsidRDefault="00D67EEB" w:rsidP="00265B17">
            <w:pPr>
              <w:pStyle w:val="11"/>
              <w:ind w:firstLineChars="0" w:firstLine="0"/>
              <w:jc w:val="center"/>
              <w:rPr>
                <w:rFonts w:ascii="HG丸ｺﾞｼｯｸM-PRO" w:eastAsia="HG丸ｺﾞｼｯｸM-PRO" w:hAnsi="HG丸ｺﾞｼｯｸM-PRO"/>
                <w:b/>
                <w:color w:val="auto"/>
                <w:sz w:val="22"/>
                <w:szCs w:val="22"/>
              </w:rPr>
            </w:pPr>
            <w:r w:rsidRPr="0078065C">
              <w:rPr>
                <w:rFonts w:ascii="HG丸ｺﾞｼｯｸM-PRO" w:eastAsia="HG丸ｺﾞｼｯｸM-PRO" w:hAnsi="HG丸ｺﾞｼｯｸM-PRO"/>
                <w:color w:val="auto"/>
              </w:rPr>
              <w:br w:type="page"/>
            </w:r>
            <w:r w:rsidRPr="0078065C">
              <w:rPr>
                <w:rFonts w:ascii="HG丸ｺﾞｼｯｸM-PRO" w:eastAsia="HG丸ｺﾞｼｯｸM-PRO" w:hAnsi="HG丸ｺﾞｼｯｸM-PRO" w:hint="eastAsia"/>
                <w:b/>
                <w:color w:val="auto"/>
                <w:sz w:val="22"/>
                <w:szCs w:val="22"/>
              </w:rPr>
              <w:t>年月日</w:t>
            </w:r>
          </w:p>
        </w:tc>
        <w:tc>
          <w:tcPr>
            <w:tcW w:w="6379" w:type="dxa"/>
            <w:shd w:val="clear" w:color="auto" w:fill="ABE9FF"/>
            <w:vAlign w:val="center"/>
          </w:tcPr>
          <w:p w14:paraId="793BDE6D" w14:textId="77777777" w:rsidR="00D67EEB" w:rsidRPr="0078065C" w:rsidRDefault="00D67EEB" w:rsidP="00265B17">
            <w:pPr>
              <w:pStyle w:val="11"/>
              <w:ind w:firstLineChars="0" w:firstLine="0"/>
              <w:jc w:val="center"/>
              <w:rPr>
                <w:rFonts w:ascii="HG丸ｺﾞｼｯｸM-PRO" w:eastAsia="HG丸ｺﾞｼｯｸM-PRO" w:hAnsi="HG丸ｺﾞｼｯｸM-PRO"/>
                <w:b/>
                <w:color w:val="auto"/>
                <w:sz w:val="22"/>
                <w:szCs w:val="22"/>
              </w:rPr>
            </w:pPr>
            <w:r w:rsidRPr="0078065C">
              <w:rPr>
                <w:rFonts w:ascii="HG丸ｺﾞｼｯｸM-PRO" w:eastAsia="HG丸ｺﾞｼｯｸM-PRO" w:hAnsi="HG丸ｺﾞｼｯｸM-PRO" w:hint="eastAsia"/>
                <w:b/>
                <w:color w:val="auto"/>
                <w:sz w:val="22"/>
                <w:szCs w:val="22"/>
              </w:rPr>
              <w:t>会議・委員会等審議内容等</w:t>
            </w:r>
          </w:p>
        </w:tc>
      </w:tr>
      <w:tr w:rsidR="0078065C" w:rsidRPr="0078065C" w14:paraId="2312A71A" w14:textId="77777777" w:rsidTr="00FB7F7E">
        <w:trPr>
          <w:cantSplit/>
          <w:trHeight w:val="2479"/>
        </w:trPr>
        <w:tc>
          <w:tcPr>
            <w:tcW w:w="2835" w:type="dxa"/>
            <w:shd w:val="clear" w:color="auto" w:fill="auto"/>
            <w:vAlign w:val="center"/>
          </w:tcPr>
          <w:p w14:paraId="538F8245" w14:textId="4A6F2D8E" w:rsidR="00D67EEB" w:rsidRPr="0078065C" w:rsidRDefault="00B57298" w:rsidP="00FB7F7E">
            <w:pPr>
              <w:pStyle w:val="11"/>
              <w:ind w:firstLineChars="0" w:firstLine="0"/>
              <w:rPr>
                <w:rFonts w:ascii="HG丸ｺﾞｼｯｸM-PRO" w:eastAsia="HG丸ｺﾞｼｯｸM-PRO" w:hAnsi="HG丸ｺﾞｼｯｸM-PRO"/>
                <w:color w:val="auto"/>
                <w:sz w:val="22"/>
                <w:szCs w:val="22"/>
              </w:rPr>
            </w:pPr>
            <w:r>
              <w:rPr>
                <w:rFonts w:ascii="HG丸ｺﾞｼｯｸM-PRO" w:eastAsia="HG丸ｺﾞｼｯｸM-PRO" w:hAnsi="HG丸ｺﾞｼｯｸM-PRO" w:hint="eastAsia"/>
                <w:color w:val="auto"/>
                <w:sz w:val="22"/>
                <w:szCs w:val="22"/>
              </w:rPr>
              <w:t>令和３</w:t>
            </w:r>
            <w:r w:rsidR="00F0259F" w:rsidRPr="0078065C">
              <w:rPr>
                <w:rFonts w:ascii="HG丸ｺﾞｼｯｸM-PRO" w:eastAsia="HG丸ｺﾞｼｯｸM-PRO" w:hAnsi="HG丸ｺﾞｼｯｸM-PRO" w:hint="eastAsia"/>
                <w:color w:val="auto"/>
                <w:sz w:val="22"/>
                <w:szCs w:val="22"/>
              </w:rPr>
              <w:t>年（</w:t>
            </w:r>
            <w:r>
              <w:rPr>
                <w:rFonts w:ascii="HG丸ｺﾞｼｯｸM-PRO" w:eastAsia="HG丸ｺﾞｼｯｸM-PRO" w:hAnsi="HG丸ｺﾞｼｯｸM-PRO" w:hint="eastAsia"/>
                <w:color w:val="auto"/>
                <w:sz w:val="22"/>
                <w:szCs w:val="22"/>
              </w:rPr>
              <w:t>2021</w:t>
            </w:r>
            <w:r w:rsidR="00F0259F" w:rsidRPr="0078065C">
              <w:rPr>
                <w:rFonts w:ascii="HG丸ｺﾞｼｯｸM-PRO" w:eastAsia="HG丸ｺﾞｼｯｸM-PRO" w:hAnsi="HG丸ｺﾞｼｯｸM-PRO" w:hint="eastAsia"/>
                <w:color w:val="auto"/>
                <w:sz w:val="22"/>
                <w:szCs w:val="22"/>
              </w:rPr>
              <w:t>年）</w:t>
            </w:r>
          </w:p>
          <w:p w14:paraId="4385855B" w14:textId="10ABF7E6" w:rsidR="00D67EEB" w:rsidRPr="0078065C" w:rsidRDefault="00B57298" w:rsidP="00FB7F7E">
            <w:pPr>
              <w:pStyle w:val="11"/>
              <w:ind w:firstLineChars="0" w:firstLine="0"/>
              <w:rPr>
                <w:rFonts w:ascii="HG丸ｺﾞｼｯｸM-PRO" w:eastAsia="HG丸ｺﾞｼｯｸM-PRO" w:hAnsi="HG丸ｺﾞｼｯｸM-PRO"/>
                <w:color w:val="auto"/>
                <w:sz w:val="22"/>
                <w:szCs w:val="22"/>
              </w:rPr>
            </w:pPr>
            <w:r>
              <w:rPr>
                <w:rFonts w:ascii="HG丸ｺﾞｼｯｸM-PRO" w:eastAsia="HG丸ｺﾞｼｯｸM-PRO" w:hAnsi="HG丸ｺﾞｼｯｸM-PRO" w:hint="eastAsia"/>
                <w:color w:val="auto"/>
                <w:sz w:val="22"/>
                <w:szCs w:val="22"/>
              </w:rPr>
              <w:t>10</w:t>
            </w:r>
            <w:r w:rsidR="00F0259F" w:rsidRPr="0078065C">
              <w:rPr>
                <w:rFonts w:ascii="HG丸ｺﾞｼｯｸM-PRO" w:eastAsia="HG丸ｺﾞｼｯｸM-PRO" w:hAnsi="HG丸ｺﾞｼｯｸM-PRO" w:hint="eastAsia"/>
                <w:color w:val="auto"/>
                <w:sz w:val="22"/>
                <w:szCs w:val="22"/>
              </w:rPr>
              <w:t>月</w:t>
            </w:r>
            <w:r>
              <w:rPr>
                <w:rFonts w:ascii="HG丸ｺﾞｼｯｸM-PRO" w:eastAsia="HG丸ｺﾞｼｯｸM-PRO" w:hAnsi="HG丸ｺﾞｼｯｸM-PRO" w:hint="eastAsia"/>
                <w:color w:val="auto"/>
                <w:sz w:val="22"/>
                <w:szCs w:val="22"/>
              </w:rPr>
              <w:t>7</w:t>
            </w:r>
            <w:r w:rsidR="00F0259F" w:rsidRPr="0078065C">
              <w:rPr>
                <w:rFonts w:ascii="HG丸ｺﾞｼｯｸM-PRO" w:eastAsia="HG丸ｺﾞｼｯｸM-PRO" w:hAnsi="HG丸ｺﾞｼｯｸM-PRO" w:hint="eastAsia"/>
                <w:color w:val="auto"/>
                <w:sz w:val="22"/>
                <w:szCs w:val="22"/>
              </w:rPr>
              <w:t>日</w:t>
            </w:r>
          </w:p>
        </w:tc>
        <w:tc>
          <w:tcPr>
            <w:tcW w:w="6379" w:type="dxa"/>
            <w:shd w:val="clear" w:color="auto" w:fill="auto"/>
            <w:vAlign w:val="center"/>
          </w:tcPr>
          <w:p w14:paraId="7459CA4C" w14:textId="12CC9786" w:rsidR="00D67EEB" w:rsidRPr="00B57298" w:rsidRDefault="00B57298" w:rsidP="00C276AC">
            <w:pPr>
              <w:pStyle w:val="11"/>
              <w:snapToGrid w:val="0"/>
              <w:spacing w:beforeLines="20" w:before="59" w:afterLines="20" w:after="59"/>
              <w:ind w:firstLineChars="0" w:firstLine="0"/>
              <w:rPr>
                <w:rFonts w:ascii="HG丸ｺﾞｼｯｸM-PRO" w:eastAsia="HG丸ｺﾞｼｯｸM-PRO" w:hAnsi="HG丸ｺﾞｼｯｸM-PRO"/>
                <w:color w:val="auto"/>
                <w:sz w:val="22"/>
                <w:szCs w:val="22"/>
              </w:rPr>
            </w:pPr>
            <w:r>
              <w:rPr>
                <w:rFonts w:ascii="HG丸ｺﾞｼｯｸM-PRO" w:eastAsia="HG丸ｺﾞｼｯｸM-PRO" w:hAnsi="HG丸ｺﾞｼｯｸM-PRO" w:hint="eastAsia"/>
                <w:color w:val="auto"/>
                <w:sz w:val="22"/>
                <w:szCs w:val="22"/>
              </w:rPr>
              <w:t>令和３</w:t>
            </w:r>
            <w:r w:rsidR="00F0259F" w:rsidRPr="00B57298">
              <w:rPr>
                <w:rFonts w:ascii="HG丸ｺﾞｼｯｸM-PRO" w:eastAsia="HG丸ｺﾞｼｯｸM-PRO" w:hAnsi="HG丸ｺﾞｼｯｸM-PRO" w:hint="eastAsia"/>
                <w:color w:val="auto"/>
                <w:sz w:val="22"/>
                <w:szCs w:val="22"/>
              </w:rPr>
              <w:t>年度</w:t>
            </w:r>
            <w:r w:rsidR="00D67EEB" w:rsidRPr="00B57298">
              <w:rPr>
                <w:rFonts w:ascii="HG丸ｺﾞｼｯｸM-PRO" w:eastAsia="HG丸ｺﾞｼｯｸM-PRO" w:hAnsi="HG丸ｺﾞｼｯｸM-PRO" w:hint="eastAsia"/>
                <w:color w:val="auto"/>
                <w:sz w:val="22"/>
                <w:szCs w:val="22"/>
              </w:rPr>
              <w:t>第１回鎌倉市子ども・子育て会議庁内推進委員会</w:t>
            </w:r>
          </w:p>
          <w:p w14:paraId="009C95E9" w14:textId="104DF37E" w:rsidR="00B57298" w:rsidRPr="00B57298" w:rsidRDefault="00B57298" w:rsidP="00B57298">
            <w:pPr>
              <w:pStyle w:val="11"/>
              <w:snapToGrid w:val="0"/>
              <w:spacing w:beforeLines="20" w:before="59" w:afterLines="20" w:after="59"/>
              <w:ind w:left="200" w:hangingChars="100" w:hanging="200"/>
              <w:rPr>
                <w:rFonts w:ascii="HG丸ｺﾞｼｯｸM-PRO" w:eastAsia="HG丸ｺﾞｼｯｸM-PRO" w:hAnsi="HG丸ｺﾞｼｯｸM-PRO" w:cs="ＭＳ 明朝"/>
                <w:sz w:val="20"/>
                <w:szCs w:val="20"/>
              </w:rPr>
            </w:pPr>
            <w:r w:rsidRPr="00B57298">
              <w:rPr>
                <w:rFonts w:cs="ＭＳ 明朝" w:hint="eastAsia"/>
                <w:sz w:val="20"/>
                <w:szCs w:val="20"/>
              </w:rPr>
              <w:t>⑴</w:t>
            </w:r>
            <w:r w:rsidRPr="00B57298">
              <w:rPr>
                <w:rFonts w:ascii="HG丸ｺﾞｼｯｸM-PRO" w:eastAsia="HG丸ｺﾞｼｯｸM-PRO" w:hAnsi="HG丸ｺﾞｼｯｸM-PRO" w:cs="HG丸ｺﾞｼｯｸM-PRO" w:hint="eastAsia"/>
                <w:sz w:val="20"/>
                <w:szCs w:val="20"/>
              </w:rPr>
              <w:t xml:space="preserve">　鎌倉市子ども・子育てきらきらプラン～かまくらっ子をみんなで育てよう！～の</w:t>
            </w:r>
            <w:r w:rsidRPr="00B57298">
              <w:rPr>
                <w:rFonts w:ascii="HG丸ｺﾞｼｯｸM-PRO" w:eastAsia="HG丸ｺﾞｼｯｸM-PRO" w:hAnsi="HG丸ｺﾞｼｯｸM-PRO" w:cs="ＭＳ 明朝" w:hint="eastAsia"/>
                <w:sz w:val="20"/>
                <w:szCs w:val="20"/>
              </w:rPr>
              <w:t>令和２年度進捗状況について（鎌倉きらきら白書）</w:t>
            </w:r>
          </w:p>
          <w:p w14:paraId="122FCD0F" w14:textId="77777777" w:rsidR="00B57298" w:rsidRPr="00B57298" w:rsidRDefault="00B57298" w:rsidP="00B57298">
            <w:pPr>
              <w:pStyle w:val="11"/>
              <w:snapToGrid w:val="0"/>
              <w:spacing w:beforeLines="20" w:before="59" w:afterLines="20" w:after="59"/>
              <w:ind w:firstLineChars="0" w:firstLine="0"/>
              <w:rPr>
                <w:rFonts w:ascii="HG丸ｺﾞｼｯｸM-PRO" w:eastAsia="HG丸ｺﾞｼｯｸM-PRO" w:hAnsi="HG丸ｺﾞｼｯｸM-PRO" w:cs="ＭＳ 明朝"/>
                <w:sz w:val="20"/>
                <w:szCs w:val="20"/>
              </w:rPr>
            </w:pPr>
            <w:r w:rsidRPr="00B57298">
              <w:rPr>
                <w:rFonts w:cs="ＭＳ 明朝" w:hint="eastAsia"/>
                <w:sz w:val="20"/>
                <w:szCs w:val="20"/>
              </w:rPr>
              <w:t>⑵</w:t>
            </w:r>
            <w:r w:rsidRPr="00B57298">
              <w:rPr>
                <w:rFonts w:ascii="HG丸ｺﾞｼｯｸM-PRO" w:eastAsia="HG丸ｺﾞｼｯｸM-PRO" w:hAnsi="HG丸ｺﾞｼｯｸM-PRO" w:cs="HG丸ｺﾞｼｯｸM-PRO" w:hint="eastAsia"/>
                <w:sz w:val="20"/>
                <w:szCs w:val="20"/>
              </w:rPr>
              <w:t xml:space="preserve">　保育所等の待機児童の状況について</w:t>
            </w:r>
          </w:p>
          <w:p w14:paraId="4EDA81E1" w14:textId="77777777" w:rsidR="00B57298" w:rsidRPr="00B57298" w:rsidRDefault="00B57298" w:rsidP="00B57298">
            <w:pPr>
              <w:pStyle w:val="11"/>
              <w:snapToGrid w:val="0"/>
              <w:spacing w:beforeLines="20" w:before="59" w:afterLines="20" w:after="59"/>
              <w:ind w:firstLineChars="0" w:firstLine="0"/>
              <w:rPr>
                <w:rFonts w:ascii="HG丸ｺﾞｼｯｸM-PRO" w:eastAsia="HG丸ｺﾞｼｯｸM-PRO" w:hAnsi="HG丸ｺﾞｼｯｸM-PRO" w:cs="ＭＳ 明朝"/>
                <w:sz w:val="20"/>
                <w:szCs w:val="20"/>
              </w:rPr>
            </w:pPr>
            <w:r w:rsidRPr="00B57298">
              <w:rPr>
                <w:rFonts w:cs="ＭＳ 明朝" w:hint="eastAsia"/>
                <w:sz w:val="20"/>
                <w:szCs w:val="20"/>
              </w:rPr>
              <w:t>⑶</w:t>
            </w:r>
            <w:r w:rsidRPr="00B57298">
              <w:rPr>
                <w:rFonts w:ascii="HG丸ｺﾞｼｯｸM-PRO" w:eastAsia="HG丸ｺﾞｼｯｸM-PRO" w:hAnsi="HG丸ｺﾞｼｯｸM-PRO" w:cs="HG丸ｺﾞｼｯｸM-PRO" w:hint="eastAsia"/>
                <w:sz w:val="20"/>
                <w:szCs w:val="20"/>
              </w:rPr>
              <w:t xml:space="preserve">　子ども・若者育成プランの改定</w:t>
            </w:r>
            <w:r w:rsidRPr="00B57298">
              <w:rPr>
                <w:rFonts w:ascii="HG丸ｺﾞｼｯｸM-PRO" w:eastAsia="HG丸ｺﾞｼｯｸM-PRO" w:hAnsi="HG丸ｺﾞｼｯｸM-PRO" w:cs="ＭＳ 明朝" w:hint="eastAsia"/>
                <w:sz w:val="20"/>
                <w:szCs w:val="20"/>
              </w:rPr>
              <w:t>について</w:t>
            </w:r>
          </w:p>
          <w:p w14:paraId="6CC029DB" w14:textId="0ED783AD" w:rsidR="0064131E" w:rsidRPr="00B57298" w:rsidRDefault="00B57298" w:rsidP="00B57298">
            <w:pPr>
              <w:pStyle w:val="11"/>
              <w:snapToGrid w:val="0"/>
              <w:spacing w:beforeLines="20" w:before="59" w:afterLines="20" w:after="59"/>
              <w:ind w:left="200" w:hangingChars="100" w:hanging="200"/>
              <w:rPr>
                <w:rFonts w:ascii="HG丸ｺﾞｼｯｸM-PRO" w:eastAsia="HG丸ｺﾞｼｯｸM-PRO" w:hAnsi="HG丸ｺﾞｼｯｸM-PRO" w:cs="ＭＳ 明朝"/>
                <w:sz w:val="20"/>
                <w:szCs w:val="20"/>
              </w:rPr>
            </w:pPr>
            <w:r w:rsidRPr="00B57298">
              <w:rPr>
                <w:rFonts w:cs="ＭＳ 明朝" w:hint="eastAsia"/>
                <w:sz w:val="20"/>
                <w:szCs w:val="20"/>
              </w:rPr>
              <w:t>⑷</w:t>
            </w:r>
            <w:r w:rsidRPr="00B57298">
              <w:rPr>
                <w:rFonts w:ascii="HG丸ｺﾞｼｯｸM-PRO" w:eastAsia="HG丸ｺﾞｼｯｸM-PRO" w:hAnsi="HG丸ｺﾞｼｯｸM-PRO" w:cs="HG丸ｺﾞｼｯｸM-PRO" w:hint="eastAsia"/>
                <w:sz w:val="20"/>
                <w:szCs w:val="20"/>
              </w:rPr>
              <w:t xml:space="preserve">　</w:t>
            </w:r>
            <w:r w:rsidRPr="00B57298">
              <w:rPr>
                <w:rFonts w:ascii="HG丸ｺﾞｼｯｸM-PRO" w:eastAsia="HG丸ｺﾞｼｯｸM-PRO" w:hAnsi="HG丸ｺﾞｼｯｸM-PRO" w:cs="ＭＳ 明朝" w:hint="eastAsia"/>
                <w:sz w:val="20"/>
                <w:szCs w:val="20"/>
              </w:rPr>
              <w:t>鎌倉市地域における小学校就学前の子どもを対象とした多様な集団活動事業の</w:t>
            </w:r>
            <w:r w:rsidRPr="00B57298">
              <w:rPr>
                <w:rFonts w:ascii="HG丸ｺﾞｼｯｸM-PRO" w:eastAsia="HG丸ｺﾞｼｯｸM-PRO" w:hAnsi="HG丸ｺﾞｼｯｸM-PRO" w:cs="ＭＳ 明朝" w:hint="eastAsia"/>
                <w:color w:val="auto"/>
                <w:sz w:val="20"/>
                <w:szCs w:val="20"/>
              </w:rPr>
              <w:t>利用支援事業補助金について</w:t>
            </w:r>
          </w:p>
        </w:tc>
      </w:tr>
      <w:tr w:rsidR="0078065C" w:rsidRPr="0078065C" w14:paraId="2016FB2A" w14:textId="77777777" w:rsidTr="00FB7F7E">
        <w:trPr>
          <w:cantSplit/>
          <w:trHeight w:val="2413"/>
        </w:trPr>
        <w:tc>
          <w:tcPr>
            <w:tcW w:w="2835" w:type="dxa"/>
            <w:vAlign w:val="center"/>
          </w:tcPr>
          <w:p w14:paraId="78310AEE" w14:textId="30377B97" w:rsidR="00F0259F" w:rsidRPr="0078065C" w:rsidRDefault="00B57298" w:rsidP="00FB7F7E">
            <w:pPr>
              <w:pStyle w:val="11"/>
              <w:ind w:firstLineChars="0" w:firstLine="0"/>
              <w:rPr>
                <w:rFonts w:ascii="HG丸ｺﾞｼｯｸM-PRO" w:eastAsia="HG丸ｺﾞｼｯｸM-PRO" w:hAnsi="HG丸ｺﾞｼｯｸM-PRO"/>
                <w:color w:val="auto"/>
                <w:sz w:val="22"/>
                <w:szCs w:val="22"/>
              </w:rPr>
            </w:pPr>
            <w:r>
              <w:rPr>
                <w:rFonts w:ascii="HG丸ｺﾞｼｯｸM-PRO" w:eastAsia="HG丸ｺﾞｼｯｸM-PRO" w:hAnsi="HG丸ｺﾞｼｯｸM-PRO" w:hint="eastAsia"/>
                <w:color w:val="auto"/>
                <w:sz w:val="22"/>
                <w:szCs w:val="22"/>
              </w:rPr>
              <w:t>令和3</w:t>
            </w:r>
            <w:r w:rsidR="00F0259F" w:rsidRPr="0078065C">
              <w:rPr>
                <w:rFonts w:ascii="HG丸ｺﾞｼｯｸM-PRO" w:eastAsia="HG丸ｺﾞｼｯｸM-PRO" w:hAnsi="HG丸ｺﾞｼｯｸM-PRO" w:hint="eastAsia"/>
                <w:color w:val="auto"/>
                <w:sz w:val="22"/>
                <w:szCs w:val="22"/>
              </w:rPr>
              <w:t>年（</w:t>
            </w:r>
            <w:r>
              <w:rPr>
                <w:rFonts w:ascii="HG丸ｺﾞｼｯｸM-PRO" w:eastAsia="HG丸ｺﾞｼｯｸM-PRO" w:hAnsi="HG丸ｺﾞｼｯｸM-PRO" w:hint="eastAsia"/>
                <w:color w:val="auto"/>
                <w:sz w:val="22"/>
                <w:szCs w:val="22"/>
              </w:rPr>
              <w:t>2021</w:t>
            </w:r>
            <w:r w:rsidR="00F0259F" w:rsidRPr="0078065C">
              <w:rPr>
                <w:rFonts w:ascii="HG丸ｺﾞｼｯｸM-PRO" w:eastAsia="HG丸ｺﾞｼｯｸM-PRO" w:hAnsi="HG丸ｺﾞｼｯｸM-PRO" w:hint="eastAsia"/>
                <w:color w:val="auto"/>
                <w:sz w:val="22"/>
                <w:szCs w:val="22"/>
              </w:rPr>
              <w:t>年）</w:t>
            </w:r>
          </w:p>
          <w:p w14:paraId="1DA163B1" w14:textId="58E01BB7" w:rsidR="00D67EEB" w:rsidRPr="0078065C" w:rsidRDefault="00B57298" w:rsidP="00FB7F7E">
            <w:pPr>
              <w:pStyle w:val="11"/>
              <w:ind w:firstLineChars="0" w:firstLine="0"/>
              <w:rPr>
                <w:rFonts w:ascii="HG丸ｺﾞｼｯｸM-PRO" w:eastAsia="HG丸ｺﾞｼｯｸM-PRO" w:hAnsi="HG丸ｺﾞｼｯｸM-PRO"/>
                <w:color w:val="auto"/>
                <w:sz w:val="22"/>
                <w:szCs w:val="22"/>
              </w:rPr>
            </w:pPr>
            <w:r>
              <w:rPr>
                <w:rFonts w:ascii="HG丸ｺﾞｼｯｸM-PRO" w:eastAsia="HG丸ｺﾞｼｯｸM-PRO" w:hAnsi="HG丸ｺﾞｼｯｸM-PRO" w:hint="eastAsia"/>
                <w:color w:val="auto"/>
                <w:sz w:val="22"/>
                <w:szCs w:val="22"/>
              </w:rPr>
              <w:t>10</w:t>
            </w:r>
            <w:r w:rsidR="00F0259F" w:rsidRPr="0078065C">
              <w:rPr>
                <w:rFonts w:ascii="HG丸ｺﾞｼｯｸM-PRO" w:eastAsia="HG丸ｺﾞｼｯｸM-PRO" w:hAnsi="HG丸ｺﾞｼｯｸM-PRO" w:hint="eastAsia"/>
                <w:color w:val="auto"/>
                <w:sz w:val="22"/>
                <w:szCs w:val="22"/>
              </w:rPr>
              <w:t>月</w:t>
            </w:r>
            <w:r>
              <w:rPr>
                <w:rFonts w:ascii="HG丸ｺﾞｼｯｸM-PRO" w:eastAsia="HG丸ｺﾞｼｯｸM-PRO" w:hAnsi="HG丸ｺﾞｼｯｸM-PRO" w:hint="eastAsia"/>
                <w:color w:val="auto"/>
                <w:sz w:val="22"/>
                <w:szCs w:val="22"/>
              </w:rPr>
              <w:t>26</w:t>
            </w:r>
            <w:r w:rsidR="00F0259F" w:rsidRPr="0078065C">
              <w:rPr>
                <w:rFonts w:ascii="HG丸ｺﾞｼｯｸM-PRO" w:eastAsia="HG丸ｺﾞｼｯｸM-PRO" w:hAnsi="HG丸ｺﾞｼｯｸM-PRO" w:hint="eastAsia"/>
                <w:color w:val="auto"/>
                <w:sz w:val="22"/>
                <w:szCs w:val="22"/>
              </w:rPr>
              <w:t>日</w:t>
            </w:r>
          </w:p>
        </w:tc>
        <w:tc>
          <w:tcPr>
            <w:tcW w:w="6379" w:type="dxa"/>
            <w:vAlign w:val="center"/>
          </w:tcPr>
          <w:p w14:paraId="537A4F92" w14:textId="70302E06" w:rsidR="00D67EEB" w:rsidRPr="0078065C" w:rsidRDefault="00B57298" w:rsidP="00C276AC">
            <w:pPr>
              <w:pStyle w:val="11"/>
              <w:ind w:firstLineChars="0" w:firstLine="0"/>
              <w:rPr>
                <w:rFonts w:ascii="HG丸ｺﾞｼｯｸM-PRO" w:eastAsia="HG丸ｺﾞｼｯｸM-PRO" w:hAnsi="HG丸ｺﾞｼｯｸM-PRO"/>
                <w:color w:val="auto"/>
                <w:sz w:val="22"/>
                <w:szCs w:val="22"/>
              </w:rPr>
            </w:pPr>
            <w:r>
              <w:rPr>
                <w:rFonts w:ascii="HG丸ｺﾞｼｯｸM-PRO" w:eastAsia="HG丸ｺﾞｼｯｸM-PRO" w:hAnsi="HG丸ｺﾞｼｯｸM-PRO" w:hint="eastAsia"/>
                <w:color w:val="auto"/>
                <w:sz w:val="22"/>
                <w:szCs w:val="22"/>
              </w:rPr>
              <w:t>令和３</w:t>
            </w:r>
            <w:r w:rsidR="00F0259F" w:rsidRPr="0078065C">
              <w:rPr>
                <w:rFonts w:ascii="HG丸ｺﾞｼｯｸM-PRO" w:eastAsia="HG丸ｺﾞｼｯｸM-PRO" w:hAnsi="HG丸ｺﾞｼｯｸM-PRO" w:hint="eastAsia"/>
                <w:color w:val="auto"/>
                <w:sz w:val="22"/>
                <w:szCs w:val="22"/>
              </w:rPr>
              <w:t>年度</w:t>
            </w:r>
            <w:r w:rsidR="00D67EEB" w:rsidRPr="0078065C">
              <w:rPr>
                <w:rFonts w:ascii="HG丸ｺﾞｼｯｸM-PRO" w:eastAsia="HG丸ｺﾞｼｯｸM-PRO" w:hAnsi="HG丸ｺﾞｼｯｸM-PRO" w:hint="eastAsia"/>
                <w:color w:val="auto"/>
                <w:sz w:val="22"/>
                <w:szCs w:val="22"/>
              </w:rPr>
              <w:t>第1回鎌倉市子ども・子育て会議</w:t>
            </w:r>
          </w:p>
          <w:p w14:paraId="7481B6F9" w14:textId="77777777" w:rsidR="00B57298" w:rsidRPr="00B57298" w:rsidRDefault="00B57298" w:rsidP="00B57298">
            <w:pPr>
              <w:pStyle w:val="11"/>
              <w:snapToGrid w:val="0"/>
              <w:spacing w:beforeLines="20" w:before="59" w:afterLines="20" w:after="59"/>
              <w:ind w:left="200" w:hangingChars="100" w:hanging="200"/>
              <w:rPr>
                <w:rFonts w:ascii="HG丸ｺﾞｼｯｸM-PRO" w:eastAsia="HG丸ｺﾞｼｯｸM-PRO" w:hAnsi="HG丸ｺﾞｼｯｸM-PRO" w:cs="ＭＳ 明朝"/>
                <w:sz w:val="20"/>
                <w:szCs w:val="20"/>
              </w:rPr>
            </w:pPr>
            <w:r w:rsidRPr="00B57298">
              <w:rPr>
                <w:rFonts w:cs="ＭＳ 明朝" w:hint="eastAsia"/>
                <w:sz w:val="20"/>
                <w:szCs w:val="20"/>
              </w:rPr>
              <w:t>⑴</w:t>
            </w:r>
            <w:r w:rsidRPr="00B57298">
              <w:rPr>
                <w:rFonts w:ascii="HG丸ｺﾞｼｯｸM-PRO" w:eastAsia="HG丸ｺﾞｼｯｸM-PRO" w:hAnsi="HG丸ｺﾞｼｯｸM-PRO" w:cs="HG丸ｺﾞｼｯｸM-PRO" w:hint="eastAsia"/>
                <w:sz w:val="20"/>
                <w:szCs w:val="20"/>
              </w:rPr>
              <w:t xml:space="preserve">　鎌倉市子ども・子育てきらきらプラン～かまくらっ子をみんなで育てよう！～の</w:t>
            </w:r>
            <w:r w:rsidRPr="00B57298">
              <w:rPr>
                <w:rFonts w:ascii="HG丸ｺﾞｼｯｸM-PRO" w:eastAsia="HG丸ｺﾞｼｯｸM-PRO" w:hAnsi="HG丸ｺﾞｼｯｸM-PRO" w:cs="ＭＳ 明朝" w:hint="eastAsia"/>
                <w:sz w:val="20"/>
                <w:szCs w:val="20"/>
              </w:rPr>
              <w:t>令和２年度進捗状況について（鎌倉きらきら白書）</w:t>
            </w:r>
          </w:p>
          <w:p w14:paraId="2F5572EF" w14:textId="77777777" w:rsidR="00B57298" w:rsidRPr="00B57298" w:rsidRDefault="00B57298" w:rsidP="00B57298">
            <w:pPr>
              <w:pStyle w:val="11"/>
              <w:snapToGrid w:val="0"/>
              <w:spacing w:beforeLines="20" w:before="59" w:afterLines="20" w:after="59"/>
              <w:ind w:firstLineChars="0" w:firstLine="0"/>
              <w:rPr>
                <w:rFonts w:ascii="HG丸ｺﾞｼｯｸM-PRO" w:eastAsia="HG丸ｺﾞｼｯｸM-PRO" w:hAnsi="HG丸ｺﾞｼｯｸM-PRO" w:cs="ＭＳ 明朝"/>
                <w:sz w:val="20"/>
                <w:szCs w:val="20"/>
              </w:rPr>
            </w:pPr>
            <w:r w:rsidRPr="00B57298">
              <w:rPr>
                <w:rFonts w:cs="ＭＳ 明朝" w:hint="eastAsia"/>
                <w:sz w:val="20"/>
                <w:szCs w:val="20"/>
              </w:rPr>
              <w:t>⑵</w:t>
            </w:r>
            <w:r w:rsidRPr="00B57298">
              <w:rPr>
                <w:rFonts w:ascii="HG丸ｺﾞｼｯｸM-PRO" w:eastAsia="HG丸ｺﾞｼｯｸM-PRO" w:hAnsi="HG丸ｺﾞｼｯｸM-PRO" w:cs="HG丸ｺﾞｼｯｸM-PRO" w:hint="eastAsia"/>
                <w:sz w:val="20"/>
                <w:szCs w:val="20"/>
              </w:rPr>
              <w:t xml:space="preserve">　保育所等の待機児童の状況について</w:t>
            </w:r>
          </w:p>
          <w:p w14:paraId="7C270AC5" w14:textId="77777777" w:rsidR="00B57298" w:rsidRPr="00B57298" w:rsidRDefault="00B57298" w:rsidP="00B57298">
            <w:pPr>
              <w:pStyle w:val="11"/>
              <w:snapToGrid w:val="0"/>
              <w:spacing w:beforeLines="20" w:before="59" w:afterLines="20" w:after="59"/>
              <w:ind w:firstLineChars="0" w:firstLine="0"/>
              <w:rPr>
                <w:rFonts w:ascii="HG丸ｺﾞｼｯｸM-PRO" w:eastAsia="HG丸ｺﾞｼｯｸM-PRO" w:hAnsi="HG丸ｺﾞｼｯｸM-PRO" w:cs="ＭＳ 明朝"/>
                <w:sz w:val="20"/>
                <w:szCs w:val="20"/>
              </w:rPr>
            </w:pPr>
            <w:r w:rsidRPr="00B57298">
              <w:rPr>
                <w:rFonts w:cs="ＭＳ 明朝" w:hint="eastAsia"/>
                <w:sz w:val="20"/>
                <w:szCs w:val="20"/>
              </w:rPr>
              <w:t>⑶</w:t>
            </w:r>
            <w:r w:rsidRPr="00B57298">
              <w:rPr>
                <w:rFonts w:ascii="HG丸ｺﾞｼｯｸM-PRO" w:eastAsia="HG丸ｺﾞｼｯｸM-PRO" w:hAnsi="HG丸ｺﾞｼｯｸM-PRO" w:cs="HG丸ｺﾞｼｯｸM-PRO" w:hint="eastAsia"/>
                <w:sz w:val="20"/>
                <w:szCs w:val="20"/>
              </w:rPr>
              <w:t xml:space="preserve">　子ども・若者育成プランの改定</w:t>
            </w:r>
            <w:r w:rsidRPr="00B57298">
              <w:rPr>
                <w:rFonts w:ascii="HG丸ｺﾞｼｯｸM-PRO" w:eastAsia="HG丸ｺﾞｼｯｸM-PRO" w:hAnsi="HG丸ｺﾞｼｯｸM-PRO" w:cs="ＭＳ 明朝" w:hint="eastAsia"/>
                <w:sz w:val="20"/>
                <w:szCs w:val="20"/>
              </w:rPr>
              <w:t>について</w:t>
            </w:r>
          </w:p>
          <w:p w14:paraId="4BBCABC8" w14:textId="00D52081" w:rsidR="00D67EEB" w:rsidRPr="0078065C" w:rsidRDefault="00B57298" w:rsidP="00B57298">
            <w:pPr>
              <w:pStyle w:val="11"/>
              <w:snapToGrid w:val="0"/>
              <w:spacing w:beforeLines="20" w:before="59" w:afterLines="20" w:after="59"/>
              <w:ind w:left="200" w:hangingChars="100" w:hanging="200"/>
              <w:rPr>
                <w:rFonts w:ascii="HG丸ｺﾞｼｯｸM-PRO" w:eastAsia="HG丸ｺﾞｼｯｸM-PRO" w:hAnsi="HG丸ｺﾞｼｯｸM-PRO"/>
                <w:color w:val="auto"/>
                <w:sz w:val="22"/>
                <w:szCs w:val="22"/>
              </w:rPr>
            </w:pPr>
            <w:r w:rsidRPr="00B57298">
              <w:rPr>
                <w:rFonts w:cs="ＭＳ 明朝" w:hint="eastAsia"/>
                <w:sz w:val="20"/>
                <w:szCs w:val="20"/>
              </w:rPr>
              <w:t>⑷</w:t>
            </w:r>
            <w:r w:rsidRPr="00B57298">
              <w:rPr>
                <w:rFonts w:ascii="HG丸ｺﾞｼｯｸM-PRO" w:eastAsia="HG丸ｺﾞｼｯｸM-PRO" w:hAnsi="HG丸ｺﾞｼｯｸM-PRO" w:cs="HG丸ｺﾞｼｯｸM-PRO" w:hint="eastAsia"/>
                <w:sz w:val="20"/>
                <w:szCs w:val="20"/>
              </w:rPr>
              <w:t xml:space="preserve">　</w:t>
            </w:r>
            <w:r w:rsidRPr="00B57298">
              <w:rPr>
                <w:rFonts w:ascii="HG丸ｺﾞｼｯｸM-PRO" w:eastAsia="HG丸ｺﾞｼｯｸM-PRO" w:hAnsi="HG丸ｺﾞｼｯｸM-PRO" w:cs="ＭＳ 明朝" w:hint="eastAsia"/>
                <w:sz w:val="20"/>
                <w:szCs w:val="20"/>
              </w:rPr>
              <w:t>鎌倉市地域における小学校就学前の子どもを対象とした多様な集団活動事業の</w:t>
            </w:r>
            <w:r w:rsidRPr="00B57298">
              <w:rPr>
                <w:rFonts w:ascii="HG丸ｺﾞｼｯｸM-PRO" w:eastAsia="HG丸ｺﾞｼｯｸM-PRO" w:hAnsi="HG丸ｺﾞｼｯｸM-PRO" w:cs="ＭＳ 明朝" w:hint="eastAsia"/>
                <w:color w:val="auto"/>
                <w:sz w:val="20"/>
                <w:szCs w:val="20"/>
              </w:rPr>
              <w:t>利用支援事業補助金について</w:t>
            </w:r>
          </w:p>
        </w:tc>
      </w:tr>
    </w:tbl>
    <w:p w14:paraId="38CF8466" w14:textId="066EEACF" w:rsidR="00156E65" w:rsidRDefault="00156E65" w:rsidP="00A806AB">
      <w:pPr>
        <w:ind w:leftChars="135" w:left="297"/>
        <w:rPr>
          <w:rFonts w:ascii="HG丸ｺﾞｼｯｸM-PRO" w:eastAsia="HG丸ｺﾞｼｯｸM-PRO" w:hAnsi="HG丸ｺﾞｼｯｸM-PRO"/>
          <w:b/>
          <w:sz w:val="21"/>
          <w:szCs w:val="24"/>
        </w:rPr>
      </w:pPr>
    </w:p>
    <w:p w14:paraId="6832AF95" w14:textId="77777777" w:rsidR="00B57298" w:rsidRPr="0078065C" w:rsidRDefault="00B57298" w:rsidP="00A806AB">
      <w:pPr>
        <w:ind w:leftChars="135" w:left="297"/>
        <w:rPr>
          <w:rFonts w:ascii="HG丸ｺﾞｼｯｸM-PRO" w:eastAsia="HG丸ｺﾞｼｯｸM-PRO" w:hAnsi="HG丸ｺﾞｼｯｸM-PRO"/>
          <w:b/>
          <w:sz w:val="21"/>
          <w:szCs w:val="24"/>
        </w:rPr>
      </w:pPr>
    </w:p>
    <w:p w14:paraId="0C6C953E" w14:textId="41CB69F0" w:rsidR="00A806AB" w:rsidRPr="0078065C" w:rsidRDefault="001C01B0" w:rsidP="00A806AB">
      <w:pPr>
        <w:ind w:leftChars="135" w:left="297"/>
        <w:rPr>
          <w:rFonts w:ascii="HG丸ｺﾞｼｯｸM-PRO" w:eastAsia="HG丸ｺﾞｼｯｸM-PRO" w:hAnsi="HG丸ｺﾞｼｯｸM-PRO"/>
          <w:b/>
          <w:sz w:val="24"/>
          <w:szCs w:val="24"/>
        </w:rPr>
      </w:pPr>
      <w:r w:rsidRPr="0078065C">
        <w:rPr>
          <w:rFonts w:ascii="HG丸ｺﾞｼｯｸM-PRO" w:eastAsia="HG丸ｺﾞｼｯｸM-PRO" w:hAnsi="HG丸ｺﾞｼｯｸM-PRO"/>
          <w:noProof/>
          <w:sz w:val="16"/>
          <w:szCs w:val="16"/>
        </w:rPr>
        <mc:AlternateContent>
          <mc:Choice Requires="wps">
            <w:drawing>
              <wp:anchor distT="0" distB="0" distL="114300" distR="114300" simplePos="0" relativeHeight="251684864" behindDoc="0" locked="0" layoutInCell="1" allowOverlap="1" wp14:anchorId="4D853ACE" wp14:editId="05D7C5C9">
                <wp:simplePos x="0" y="0"/>
                <wp:positionH relativeFrom="column">
                  <wp:posOffset>196215</wp:posOffset>
                </wp:positionH>
                <wp:positionV relativeFrom="paragraph">
                  <wp:posOffset>73660</wp:posOffset>
                </wp:positionV>
                <wp:extent cx="1211580" cy="349885"/>
                <wp:effectExtent l="0" t="0" r="7620" b="0"/>
                <wp:wrapNone/>
                <wp:docPr id="26" name="Auto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349885"/>
                        </a:xfrm>
                        <a:prstGeom prst="roundRect">
                          <a:avLst>
                            <a:gd name="adj" fmla="val 16667"/>
                          </a:avLst>
                        </a:prstGeom>
                        <a:solidFill>
                          <a:srgbClr val="005674"/>
                        </a:solidFill>
                        <a:ln w="9525">
                          <a:solidFill>
                            <a:srgbClr val="005674"/>
                          </a:solidFill>
                          <a:round/>
                          <a:headEnd/>
                          <a:tailEnd/>
                        </a:ln>
                      </wps:spPr>
                      <wps:txbx>
                        <w:txbxContent>
                          <w:p w14:paraId="51223D9A" w14:textId="77777777" w:rsidR="00CF0621" w:rsidRPr="00860CBA" w:rsidRDefault="00CF0621" w:rsidP="00F85631">
                            <w:pPr>
                              <w:rPr>
                                <w:color w:val="FFFFFF"/>
                              </w:rPr>
                            </w:pPr>
                            <w:r w:rsidRPr="00F85631">
                              <w:rPr>
                                <w:rFonts w:ascii="HG丸ｺﾞｼｯｸM-PRO" w:eastAsia="HG丸ｺﾞｼｯｸM-PRO" w:hint="eastAsia"/>
                                <w:b/>
                                <w:color w:val="FFFFFF"/>
                                <w:sz w:val="24"/>
                                <w:szCs w:val="20"/>
                              </w:rPr>
                              <w:t>３　情報公開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53ACE" id="AutoShape 1230" o:spid="_x0000_s1231" style="position:absolute;left:0;text-align:left;margin-left:15.45pt;margin-top:5.8pt;width:95.4pt;height:2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" fillcolor="#005674" strokecolor="#005674">
                <v:textbox inset="5.85pt,.7pt,5.85pt,.7pt">
                  <w:txbxContent>
                    <w:p w14:paraId="51223D9A" w14:textId="77777777" w:rsidR="00CF0621" w:rsidRPr="00860CBA" w:rsidRDefault="00CF0621" w:rsidP="00F85631">
                      <w:pPr>
                        <w:rPr>
                          <w:color w:val="FFFFFF"/>
                        </w:rPr>
                      </w:pPr>
                      <w:r w:rsidRPr="00F85631">
                        <w:rPr>
                          <w:rFonts w:ascii="HG丸ｺﾞｼｯｸM-PRO" w:eastAsia="HG丸ｺﾞｼｯｸM-PRO" w:hint="eastAsia"/>
                          <w:b/>
                          <w:color w:val="FFFFFF"/>
                          <w:sz w:val="24"/>
                          <w:szCs w:val="20"/>
                        </w:rPr>
                        <w:t>３　情報公開</w:t>
                      </w:r>
                    </w:p>
                  </w:txbxContent>
                </v:textbox>
              </v:roundrect>
            </w:pict>
          </mc:Fallback>
        </mc:AlternateContent>
      </w:r>
    </w:p>
    <w:p w14:paraId="3CA616FB" w14:textId="77777777" w:rsidR="00A806AB" w:rsidRPr="0078065C" w:rsidRDefault="00A806AB" w:rsidP="00A806AB">
      <w:pPr>
        <w:spacing w:line="0" w:lineRule="atLeast"/>
        <w:ind w:leftChars="135" w:left="297"/>
        <w:rPr>
          <w:rFonts w:ascii="HG丸ｺﾞｼｯｸM-PRO" w:eastAsia="HG丸ｺﾞｼｯｸM-PRO" w:hAnsi="HG丸ｺﾞｼｯｸM-PRO"/>
          <w:b/>
          <w:sz w:val="16"/>
          <w:szCs w:val="16"/>
        </w:rPr>
      </w:pPr>
    </w:p>
    <w:p w14:paraId="22B7A193" w14:textId="77777777" w:rsidR="00A806AB" w:rsidRPr="0078065C" w:rsidRDefault="00A806AB" w:rsidP="00F85631">
      <w:pPr>
        <w:tabs>
          <w:tab w:val="left" w:pos="594"/>
        </w:tabs>
        <w:ind w:leftChars="270" w:left="594" w:firstLineChars="63" w:firstLine="139"/>
        <w:rPr>
          <w:rFonts w:ascii="HG丸ｺﾞｼｯｸM-PRO" w:eastAsia="HG丸ｺﾞｼｯｸM-PRO" w:hAnsi="HG丸ｺﾞｼｯｸM-PRO"/>
          <w:sz w:val="24"/>
          <w:szCs w:val="24"/>
        </w:rPr>
      </w:pPr>
      <w:r w:rsidRPr="0078065C">
        <w:rPr>
          <w:rFonts w:ascii="HG丸ｺﾞｼｯｸM-PRO" w:eastAsia="HG丸ｺﾞｼｯｸM-PRO" w:hAnsi="HG丸ｺﾞｼｯｸM-PRO" w:hint="eastAsia"/>
        </w:rPr>
        <w:t>毎年度、計画の推進状況をまとめた白書を市内の公共施設等に配架するとともに、市のホームページなどを利用して公表します。</w:t>
      </w:r>
    </w:p>
    <w:p w14:paraId="62F9C7E4" w14:textId="77777777" w:rsidR="00684C18" w:rsidRPr="0078065C" w:rsidRDefault="00684C18">
      <w:pPr>
        <w:widowControl/>
        <w:jc w:val="left"/>
        <w:rPr>
          <w:rFonts w:ascii="HG丸ｺﾞｼｯｸM-PRO" w:eastAsia="HG丸ｺﾞｼｯｸM-PRO"/>
          <w:b/>
          <w:sz w:val="28"/>
          <w:szCs w:val="28"/>
        </w:rPr>
      </w:pPr>
      <w:r w:rsidRPr="0078065C">
        <w:rPr>
          <w:rFonts w:ascii="HG丸ｺﾞｼｯｸM-PRO" w:eastAsia="HG丸ｺﾞｼｯｸM-PRO"/>
          <w:b/>
          <w:sz w:val="28"/>
          <w:szCs w:val="28"/>
        </w:rPr>
        <w:br w:type="page"/>
      </w:r>
    </w:p>
    <w:p w14:paraId="15329938" w14:textId="2C6CBF75" w:rsidR="005029F1" w:rsidRPr="0078065C" w:rsidRDefault="005029F1" w:rsidP="007937AE">
      <w:pPr>
        <w:jc w:val="left"/>
        <w:rPr>
          <w:rFonts w:ascii="HG丸ｺﾞｼｯｸM-PRO" w:eastAsia="HG丸ｺﾞｼｯｸM-PRO"/>
          <w:b/>
          <w:sz w:val="28"/>
          <w:szCs w:val="28"/>
        </w:rPr>
      </w:pPr>
      <w:r w:rsidRPr="0078065C">
        <w:rPr>
          <w:rFonts w:ascii="HG丸ｺﾞｼｯｸM-PRO" w:eastAsia="HG丸ｺﾞｼｯｸM-PRO" w:hint="eastAsia"/>
          <w:b/>
          <w:sz w:val="28"/>
          <w:szCs w:val="28"/>
        </w:rPr>
        <w:lastRenderedPageBreak/>
        <w:t>第</w:t>
      </w:r>
      <w:r w:rsidR="00E86200" w:rsidRPr="0078065C">
        <w:rPr>
          <w:rFonts w:ascii="HG丸ｺﾞｼｯｸM-PRO" w:eastAsia="HG丸ｺﾞｼｯｸM-PRO" w:hint="eastAsia"/>
          <w:b/>
          <w:sz w:val="28"/>
          <w:szCs w:val="28"/>
        </w:rPr>
        <w:t>７</w:t>
      </w:r>
      <w:r w:rsidRPr="0078065C">
        <w:rPr>
          <w:rFonts w:ascii="HG丸ｺﾞｼｯｸM-PRO" w:eastAsia="HG丸ｺﾞｼｯｸM-PRO" w:hint="eastAsia"/>
          <w:b/>
          <w:sz w:val="28"/>
          <w:szCs w:val="28"/>
        </w:rPr>
        <w:t xml:space="preserve">章　</w:t>
      </w:r>
      <w:r w:rsidR="00E86200" w:rsidRPr="0078065C">
        <w:rPr>
          <w:rFonts w:ascii="HG丸ｺﾞｼｯｸM-PRO" w:eastAsia="HG丸ｺﾞｼｯｸM-PRO" w:hint="eastAsia"/>
          <w:b/>
          <w:sz w:val="28"/>
          <w:szCs w:val="28"/>
        </w:rPr>
        <w:t>資料</w:t>
      </w:r>
    </w:p>
    <w:p w14:paraId="512CB104" w14:textId="5D1FB17E" w:rsidR="00E71375" w:rsidRPr="0078065C" w:rsidRDefault="001C01B0" w:rsidP="00E71375">
      <w:pPr>
        <w:autoSpaceDE w:val="0"/>
        <w:autoSpaceDN w:val="0"/>
        <w:ind w:leftChars="93" w:left="425" w:hangingChars="100" w:hanging="220"/>
        <w:rPr>
          <w:rFonts w:ascii="HG丸ｺﾞｼｯｸM-PRO" w:eastAsia="HG丸ｺﾞｼｯｸM-PRO" w:hAnsi="HG丸ｺﾞｼｯｸM-PRO"/>
        </w:rPr>
      </w:pPr>
      <w:r w:rsidRPr="0078065C">
        <w:rPr>
          <w:rFonts w:ascii="HG丸ｺﾞｼｯｸM-PRO" w:eastAsia="HG丸ｺﾞｼｯｸM-PRO"/>
          <w:noProof/>
        </w:rPr>
        <mc:AlternateContent>
          <mc:Choice Requires="wps">
            <w:drawing>
              <wp:anchor distT="0" distB="0" distL="114300" distR="114300" simplePos="0" relativeHeight="251692032" behindDoc="0" locked="0" layoutInCell="1" allowOverlap="1" wp14:anchorId="0B2DD5EB" wp14:editId="50836DFF">
                <wp:simplePos x="0" y="0"/>
                <wp:positionH relativeFrom="column">
                  <wp:posOffset>61595</wp:posOffset>
                </wp:positionH>
                <wp:positionV relativeFrom="paragraph">
                  <wp:posOffset>100965</wp:posOffset>
                </wp:positionV>
                <wp:extent cx="2962275" cy="421005"/>
                <wp:effectExtent l="0" t="0" r="9525" b="0"/>
                <wp:wrapNone/>
                <wp:docPr id="96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21005"/>
                        </a:xfrm>
                        <a:prstGeom prst="roundRect">
                          <a:avLst>
                            <a:gd name="adj" fmla="val 16667"/>
                          </a:avLst>
                        </a:prstGeom>
                        <a:solidFill>
                          <a:srgbClr val="005674"/>
                        </a:solidFill>
                        <a:ln w="9525">
                          <a:solidFill>
                            <a:srgbClr val="005674"/>
                          </a:solidFill>
                          <a:round/>
                          <a:headEnd/>
                          <a:tailEnd/>
                        </a:ln>
                      </wps:spPr>
                      <wps:txbx>
                        <w:txbxContent>
                          <w:p w14:paraId="48E6BEFC" w14:textId="77777777" w:rsidR="00CF0621" w:rsidRPr="00E206E5" w:rsidRDefault="00CF0621" w:rsidP="00AD10CB">
                            <w:pPr>
                              <w:rPr>
                                <w:color w:val="FFFFFF"/>
                              </w:rPr>
                            </w:pPr>
                            <w:r>
                              <w:rPr>
                                <w:rFonts w:ascii="HG丸ｺﾞｼｯｸM-PRO" w:eastAsia="HG丸ｺﾞｼｯｸM-PRO" w:hint="eastAsia"/>
                                <w:b/>
                                <w:color w:val="FFFFFF"/>
                                <w:sz w:val="24"/>
                                <w:szCs w:val="20"/>
                              </w:rPr>
                              <w:t>１　鎌倉市子ども・子育て会議条例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DD5EB" id="_x0000_s1232" style="position:absolute;left:0;text-align:left;margin-left:4.85pt;margin-top:7.95pt;width:233.25pt;height:3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" fillcolor="#005674" strokecolor="#005674">
                <v:textbox inset="5.85pt,.7pt,5.85pt,.7pt">
                  <w:txbxContent>
                    <w:p w14:paraId="48E6BEFC" w14:textId="77777777" w:rsidR="00CF0621" w:rsidRPr="00E206E5" w:rsidRDefault="00CF0621" w:rsidP="00AD10CB">
                      <w:pPr>
                        <w:rPr>
                          <w:color w:val="FFFFFF"/>
                        </w:rPr>
                      </w:pPr>
                      <w:r>
                        <w:rPr>
                          <w:rFonts w:ascii="HG丸ｺﾞｼｯｸM-PRO" w:eastAsia="HG丸ｺﾞｼｯｸM-PRO" w:hint="eastAsia"/>
                          <w:b/>
                          <w:color w:val="FFFFFF"/>
                          <w:sz w:val="24"/>
                          <w:szCs w:val="20"/>
                        </w:rPr>
                        <w:t>１　鎌倉市子ども・子育て会議条例</w:t>
                      </w:r>
                    </w:p>
                  </w:txbxContent>
                </v:textbox>
              </v:roundrect>
            </w:pict>
          </mc:Fallback>
        </mc:AlternateContent>
      </w:r>
    </w:p>
    <w:p w14:paraId="3A8FBEB8" w14:textId="77777777" w:rsidR="00AD10CB" w:rsidRPr="0078065C" w:rsidRDefault="00AD10CB" w:rsidP="005029F1">
      <w:pPr>
        <w:jc w:val="center"/>
        <w:rPr>
          <w:rFonts w:ascii="HG丸ｺﾞｼｯｸM-PRO" w:eastAsia="HG丸ｺﾞｼｯｸM-PRO"/>
          <w:b/>
          <w:sz w:val="28"/>
          <w:szCs w:val="28"/>
        </w:rPr>
      </w:pPr>
    </w:p>
    <w:p w14:paraId="379471A2" w14:textId="77777777" w:rsidR="00F84180" w:rsidRPr="0078065C" w:rsidRDefault="00F84180" w:rsidP="00F84180">
      <w:pPr>
        <w:autoSpaceDE w:val="0"/>
        <w:autoSpaceDN w:val="0"/>
        <w:adjustRightInd w:val="0"/>
        <w:ind w:leftChars="129" w:left="284" w:firstLineChars="100" w:firstLine="220"/>
        <w:rPr>
          <w:rFonts w:ascii="HG丸ｺﾞｼｯｸM-PRO" w:eastAsia="HG丸ｺﾞｼｯｸM-PRO" w:hAnsi="HG丸ｺﾞｼｯｸM-PRO"/>
          <w:sz w:val="20"/>
          <w:szCs w:val="20"/>
        </w:rPr>
      </w:pPr>
      <w:r w:rsidRPr="0078065C">
        <w:rPr>
          <w:rFonts w:ascii="HG丸ｺﾞｼｯｸM-PRO" w:eastAsia="HG丸ｺﾞｼｯｸM-PRO" w:hAnsi="HG丸ｺﾞｼｯｸM-PRO" w:hint="eastAsia"/>
        </w:rPr>
        <w:t>（趣旨及び設置）</w:t>
      </w:r>
    </w:p>
    <w:p w14:paraId="54D8370E" w14:textId="77777777" w:rsidR="00F84180" w:rsidRPr="0078065C" w:rsidRDefault="00F84180" w:rsidP="00F84180">
      <w:pPr>
        <w:autoSpaceDE w:val="0"/>
        <w:autoSpaceDN w:val="0"/>
        <w:ind w:leftChars="93" w:left="42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第１条　この条例は、子ども・子育て支援法（平成24年法律第65号）第77条第１項の規定に基づき、鎌倉市子ども・子育て会議（以下「会議」という。）を設置し、その組織及び運営に関し必要な事項を定めるものとする。</w:t>
      </w:r>
    </w:p>
    <w:p w14:paraId="05C500D0" w14:textId="77777777" w:rsidR="00F84180" w:rsidRPr="0078065C" w:rsidRDefault="00F84180" w:rsidP="00F84180">
      <w:pPr>
        <w:autoSpaceDE w:val="0"/>
        <w:autoSpaceDN w:val="0"/>
        <w:adjustRightInd w:val="0"/>
        <w:ind w:leftChars="129" w:left="284"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（組織）</w:t>
      </w:r>
    </w:p>
    <w:p w14:paraId="71BCCE2D" w14:textId="77777777" w:rsidR="00F84180" w:rsidRPr="0078065C" w:rsidRDefault="00F84180" w:rsidP="00F84180">
      <w:pPr>
        <w:autoSpaceDE w:val="0"/>
        <w:autoSpaceDN w:val="0"/>
        <w:ind w:leftChars="93" w:left="42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第２条　会議は、委員22人以内をもって組織する。</w:t>
      </w:r>
    </w:p>
    <w:p w14:paraId="733E9166" w14:textId="77777777" w:rsidR="00F84180" w:rsidRPr="0078065C" w:rsidRDefault="00F84180" w:rsidP="00F84180">
      <w:pPr>
        <w:autoSpaceDE w:val="0"/>
        <w:autoSpaceDN w:val="0"/>
        <w:ind w:leftChars="157" w:left="56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２　委員は、次に掲げる者のうちから市長が委嘱する。</w:t>
      </w:r>
    </w:p>
    <w:p w14:paraId="425CFC67" w14:textId="77777777" w:rsidR="00F84180" w:rsidRPr="0078065C" w:rsidRDefault="00F84180" w:rsidP="00F84180">
      <w:pPr>
        <w:autoSpaceDE w:val="0"/>
        <w:autoSpaceDN w:val="0"/>
        <w:adjustRightInd w:val="0"/>
        <w:ind w:leftChars="222" w:left="708" w:hangingChars="100" w:hanging="220"/>
        <w:rPr>
          <w:rFonts w:ascii="HG丸ｺﾞｼｯｸM-PRO" w:eastAsia="HG丸ｺﾞｼｯｸM-PRO" w:hAnsi="HG丸ｺﾞｼｯｸM-PRO"/>
        </w:rPr>
      </w:pPr>
      <w:r w:rsidRPr="0078065C">
        <w:rPr>
          <w:rFonts w:ascii="ＭＳ 明朝" w:hAnsi="ＭＳ 明朝" w:cs="ＭＳ 明朝" w:hint="eastAsia"/>
        </w:rPr>
        <w:t>⑴</w:t>
      </w:r>
      <w:r w:rsidRPr="0078065C">
        <w:rPr>
          <w:rFonts w:ascii="HG丸ｺﾞｼｯｸM-PRO" w:eastAsia="HG丸ｺﾞｼｯｸM-PRO" w:hAnsi="HG丸ｺﾞｼｯｸM-PRO" w:cs="HG丸ｺﾞｼｯｸM-PRO" w:hint="eastAsia"/>
        </w:rPr>
        <w:t xml:space="preserve">　子どもの保護者</w:t>
      </w:r>
    </w:p>
    <w:p w14:paraId="044BC91F" w14:textId="77777777" w:rsidR="00F84180" w:rsidRPr="0078065C" w:rsidRDefault="00F84180" w:rsidP="00F84180">
      <w:pPr>
        <w:autoSpaceDE w:val="0"/>
        <w:autoSpaceDN w:val="0"/>
        <w:adjustRightInd w:val="0"/>
        <w:ind w:leftChars="222" w:left="708" w:hangingChars="100" w:hanging="220"/>
        <w:rPr>
          <w:rFonts w:ascii="HG丸ｺﾞｼｯｸM-PRO" w:eastAsia="HG丸ｺﾞｼｯｸM-PRO" w:hAnsi="HG丸ｺﾞｼｯｸM-PRO"/>
        </w:rPr>
      </w:pPr>
      <w:r w:rsidRPr="0078065C">
        <w:rPr>
          <w:rFonts w:ascii="ＭＳ 明朝" w:hAnsi="ＭＳ 明朝" w:cs="ＭＳ 明朝" w:hint="eastAsia"/>
        </w:rPr>
        <w:t>⑵</w:t>
      </w:r>
      <w:r w:rsidRPr="0078065C">
        <w:rPr>
          <w:rFonts w:ascii="HG丸ｺﾞｼｯｸM-PRO" w:eastAsia="HG丸ｺﾞｼｯｸM-PRO" w:hAnsi="HG丸ｺﾞｼｯｸM-PRO" w:cs="HG丸ｺﾞｼｯｸM-PRO" w:hint="eastAsia"/>
        </w:rPr>
        <w:t xml:space="preserve">　</w:t>
      </w:r>
      <w:r w:rsidRPr="0078065C">
        <w:rPr>
          <w:rFonts w:ascii="HG丸ｺﾞｼｯｸM-PRO" w:eastAsia="HG丸ｺﾞｼｯｸM-PRO" w:hAnsi="HG丸ｺﾞｼｯｸM-PRO" w:hint="eastAsia"/>
        </w:rPr>
        <w:t>事業主を代表する者又は労働者を代表する者</w:t>
      </w:r>
    </w:p>
    <w:p w14:paraId="6A6F6B99" w14:textId="77777777" w:rsidR="00F84180" w:rsidRPr="0078065C" w:rsidRDefault="00F84180" w:rsidP="00F84180">
      <w:pPr>
        <w:autoSpaceDE w:val="0"/>
        <w:autoSpaceDN w:val="0"/>
        <w:adjustRightInd w:val="0"/>
        <w:ind w:leftChars="222" w:left="708" w:hangingChars="100" w:hanging="220"/>
        <w:rPr>
          <w:rFonts w:ascii="HG丸ｺﾞｼｯｸM-PRO" w:eastAsia="HG丸ｺﾞｼｯｸM-PRO" w:hAnsi="HG丸ｺﾞｼｯｸM-PRO"/>
        </w:rPr>
      </w:pPr>
      <w:r w:rsidRPr="0078065C">
        <w:rPr>
          <w:rFonts w:ascii="ＭＳ 明朝" w:hAnsi="ＭＳ 明朝" w:cs="ＭＳ 明朝" w:hint="eastAsia"/>
        </w:rPr>
        <w:t>⑶</w:t>
      </w:r>
      <w:r w:rsidRPr="0078065C">
        <w:rPr>
          <w:rFonts w:ascii="HG丸ｺﾞｼｯｸM-PRO" w:eastAsia="HG丸ｺﾞｼｯｸM-PRO" w:hAnsi="HG丸ｺﾞｼｯｸM-PRO" w:cs="HG丸ｺﾞｼｯｸM-PRO" w:hint="eastAsia"/>
        </w:rPr>
        <w:t xml:space="preserve">　子ども・子育て支援に関する事業に従事する者</w:t>
      </w:r>
    </w:p>
    <w:p w14:paraId="4F7FB568" w14:textId="77777777" w:rsidR="00F84180" w:rsidRPr="0078065C" w:rsidRDefault="00F84180" w:rsidP="00F84180">
      <w:pPr>
        <w:autoSpaceDE w:val="0"/>
        <w:autoSpaceDN w:val="0"/>
        <w:adjustRightInd w:val="0"/>
        <w:ind w:leftChars="222" w:left="708" w:hangingChars="100" w:hanging="220"/>
        <w:rPr>
          <w:rFonts w:ascii="HG丸ｺﾞｼｯｸM-PRO" w:eastAsia="HG丸ｺﾞｼｯｸM-PRO" w:hAnsi="HG丸ｺﾞｼｯｸM-PRO"/>
        </w:rPr>
      </w:pPr>
      <w:r w:rsidRPr="0078065C">
        <w:rPr>
          <w:rFonts w:ascii="ＭＳ 明朝" w:hAnsi="ＭＳ 明朝" w:cs="ＭＳ 明朝" w:hint="eastAsia"/>
        </w:rPr>
        <w:t>⑷</w:t>
      </w:r>
      <w:r w:rsidRPr="0078065C">
        <w:rPr>
          <w:rFonts w:ascii="HG丸ｺﾞｼｯｸM-PRO" w:eastAsia="HG丸ｺﾞｼｯｸM-PRO" w:hAnsi="HG丸ｺﾞｼｯｸM-PRO" w:cs="HG丸ｺﾞｼｯｸM-PRO" w:hint="eastAsia"/>
        </w:rPr>
        <w:t xml:space="preserve">　子ども・子育て支援に</w:t>
      </w:r>
      <w:r w:rsidRPr="0078065C">
        <w:rPr>
          <w:rFonts w:ascii="HG丸ｺﾞｼｯｸM-PRO" w:eastAsia="HG丸ｺﾞｼｯｸM-PRO" w:hAnsi="HG丸ｺﾞｼｯｸM-PRO" w:hint="eastAsia"/>
        </w:rPr>
        <w:t>関し学識経験を有する者</w:t>
      </w:r>
    </w:p>
    <w:p w14:paraId="715F350A" w14:textId="77777777" w:rsidR="00F84180" w:rsidRPr="0078065C" w:rsidRDefault="00F84180" w:rsidP="00F84180">
      <w:pPr>
        <w:autoSpaceDE w:val="0"/>
        <w:autoSpaceDN w:val="0"/>
        <w:adjustRightInd w:val="0"/>
        <w:ind w:leftChars="222" w:left="708" w:hangingChars="100" w:hanging="220"/>
        <w:rPr>
          <w:rFonts w:ascii="HG丸ｺﾞｼｯｸM-PRO" w:eastAsia="HG丸ｺﾞｼｯｸM-PRO" w:hAnsi="HG丸ｺﾞｼｯｸM-PRO"/>
        </w:rPr>
      </w:pPr>
      <w:r w:rsidRPr="0078065C">
        <w:rPr>
          <w:rFonts w:ascii="ＭＳ 明朝" w:hAnsi="ＭＳ 明朝" w:cs="ＭＳ 明朝" w:hint="eastAsia"/>
        </w:rPr>
        <w:t>⑸</w:t>
      </w:r>
      <w:r w:rsidRPr="0078065C">
        <w:rPr>
          <w:rFonts w:ascii="HG丸ｺﾞｼｯｸM-PRO" w:eastAsia="HG丸ｺﾞｼｯｸM-PRO" w:hAnsi="HG丸ｺﾞｼｯｸM-PRO" w:cs="HG丸ｺﾞｼｯｸM-PRO" w:hint="eastAsia"/>
        </w:rPr>
        <w:t xml:space="preserve">　関係行政機関の職員</w:t>
      </w:r>
    </w:p>
    <w:p w14:paraId="6C82ADCD" w14:textId="77777777" w:rsidR="00F84180" w:rsidRPr="0078065C" w:rsidRDefault="00F84180" w:rsidP="00F84180">
      <w:pPr>
        <w:autoSpaceDE w:val="0"/>
        <w:autoSpaceDN w:val="0"/>
        <w:adjustRightInd w:val="0"/>
        <w:ind w:leftChars="222" w:left="708" w:hangingChars="100" w:hanging="220"/>
        <w:rPr>
          <w:rFonts w:ascii="HG丸ｺﾞｼｯｸM-PRO" w:eastAsia="HG丸ｺﾞｼｯｸM-PRO" w:hAnsi="HG丸ｺﾞｼｯｸM-PRO"/>
        </w:rPr>
      </w:pPr>
      <w:r w:rsidRPr="0078065C">
        <w:rPr>
          <w:rFonts w:ascii="ＭＳ 明朝" w:hAnsi="ＭＳ 明朝" w:cs="ＭＳ 明朝" w:hint="eastAsia"/>
        </w:rPr>
        <w:t>⑹</w:t>
      </w:r>
      <w:r w:rsidRPr="0078065C">
        <w:rPr>
          <w:rFonts w:ascii="HG丸ｺﾞｼｯｸM-PRO" w:eastAsia="HG丸ｺﾞｼｯｸM-PRO" w:hAnsi="HG丸ｺﾞｼｯｸM-PRO" w:hint="eastAsia"/>
        </w:rPr>
        <w:t xml:space="preserve">　市民</w:t>
      </w:r>
    </w:p>
    <w:p w14:paraId="6C528456" w14:textId="77777777" w:rsidR="00F84180" w:rsidRPr="0078065C" w:rsidRDefault="00F84180" w:rsidP="00F84180">
      <w:pPr>
        <w:autoSpaceDE w:val="0"/>
        <w:autoSpaceDN w:val="0"/>
        <w:adjustRightInd w:val="0"/>
        <w:ind w:leftChars="129" w:left="284"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（任期）</w:t>
      </w:r>
    </w:p>
    <w:p w14:paraId="34ABC29E" w14:textId="77777777" w:rsidR="00F84180" w:rsidRPr="0078065C" w:rsidRDefault="00F84180" w:rsidP="00F84180">
      <w:pPr>
        <w:autoSpaceDE w:val="0"/>
        <w:autoSpaceDN w:val="0"/>
        <w:ind w:leftChars="93" w:left="42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第３条　委員の任期は、２年以内とし、その満了の日は、市長が委嘱を行った日の属する年度の翌年度の末日までとする。ただし、委員が欠けた場合の補欠委員の任期は、前任者の残任期間とする。</w:t>
      </w:r>
    </w:p>
    <w:p w14:paraId="3C55E61D" w14:textId="77777777" w:rsidR="00F84180" w:rsidRPr="0078065C" w:rsidRDefault="00F84180" w:rsidP="00F84180">
      <w:pPr>
        <w:autoSpaceDE w:val="0"/>
        <w:autoSpaceDN w:val="0"/>
        <w:ind w:leftChars="157" w:left="56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２　委員は、再任されることができる。</w:t>
      </w:r>
    </w:p>
    <w:p w14:paraId="4669C1A6" w14:textId="77777777" w:rsidR="00F84180" w:rsidRPr="0078065C" w:rsidRDefault="00F84180" w:rsidP="00F84180">
      <w:pPr>
        <w:autoSpaceDE w:val="0"/>
        <w:autoSpaceDN w:val="0"/>
        <w:ind w:leftChars="157" w:left="56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３　前条第２項の規定による身分又は資格に基づいて委員に委嘱された者がその身分又は資格を失ったときは、委員を辞したものとみなす。</w:t>
      </w:r>
    </w:p>
    <w:p w14:paraId="6236D259" w14:textId="77777777" w:rsidR="00F84180" w:rsidRPr="0078065C" w:rsidRDefault="00F84180" w:rsidP="00F84180">
      <w:pPr>
        <w:autoSpaceDE w:val="0"/>
        <w:autoSpaceDN w:val="0"/>
        <w:adjustRightInd w:val="0"/>
        <w:ind w:leftChars="129" w:left="284" w:firstLineChars="100" w:firstLine="220"/>
        <w:rPr>
          <w:rFonts w:ascii="HG丸ｺﾞｼｯｸM-PRO" w:eastAsia="HG丸ｺﾞｼｯｸM-PRO" w:hAnsi="HG丸ｺﾞｼｯｸM-PRO"/>
        </w:rPr>
      </w:pPr>
      <w:r w:rsidRPr="0078065C">
        <w:rPr>
          <w:rFonts w:ascii="HG丸ｺﾞｼｯｸM-PRO" w:eastAsia="HG丸ｺﾞｼｯｸM-PRO" w:hAnsi="HG丸ｺﾞｼｯｸM-PRO" w:hint="eastAsia"/>
        </w:rPr>
        <w:t>（委任）</w:t>
      </w:r>
    </w:p>
    <w:p w14:paraId="6C308063" w14:textId="77777777" w:rsidR="00F84180" w:rsidRPr="0078065C" w:rsidRDefault="00F84180" w:rsidP="00F84180">
      <w:pPr>
        <w:autoSpaceDE w:val="0"/>
        <w:autoSpaceDN w:val="0"/>
        <w:ind w:leftChars="93" w:left="42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第４条　この条例に定めるもののほか、会議の組織及び運営に関し必要な事項は、規則で定める。</w:t>
      </w:r>
    </w:p>
    <w:p w14:paraId="1BBA50ED" w14:textId="77777777" w:rsidR="00F84180" w:rsidRPr="0078065C" w:rsidRDefault="00F84180" w:rsidP="00F84180">
      <w:pPr>
        <w:autoSpaceDE w:val="0"/>
        <w:autoSpaceDN w:val="0"/>
        <w:adjustRightInd w:val="0"/>
        <w:ind w:leftChars="257" w:left="565" w:firstLineChars="100" w:firstLine="220"/>
        <w:rPr>
          <w:rFonts w:ascii="HG丸ｺﾞｼｯｸM-PRO" w:eastAsia="HG丸ｺﾞｼｯｸM-PRO" w:hAnsi="HG丸ｺﾞｼｯｸM-PRO"/>
        </w:rPr>
      </w:pPr>
      <w:bookmarkStart w:id="49" w:name="HIT_ROW1"/>
      <w:bookmarkEnd w:id="49"/>
      <w:r w:rsidRPr="0078065C">
        <w:rPr>
          <w:rFonts w:ascii="HG丸ｺﾞｼｯｸM-PRO" w:eastAsia="HG丸ｺﾞｼｯｸM-PRO" w:hAnsi="HG丸ｺﾞｼｯｸM-PRO" w:hint="eastAsia"/>
        </w:rPr>
        <w:t>付　則</w:t>
      </w:r>
    </w:p>
    <w:p w14:paraId="55BF4A6B" w14:textId="77777777" w:rsidR="00F84180" w:rsidRPr="0078065C" w:rsidRDefault="00F84180" w:rsidP="00F84180">
      <w:pPr>
        <w:autoSpaceDE w:val="0"/>
        <w:autoSpaceDN w:val="0"/>
        <w:ind w:leftChars="93" w:left="425" w:hangingChars="100" w:hanging="220"/>
        <w:rPr>
          <w:rFonts w:ascii="HG丸ｺﾞｼｯｸM-PRO" w:eastAsia="HG丸ｺﾞｼｯｸM-PRO" w:hAnsi="HG丸ｺﾞｼｯｸM-PRO"/>
        </w:rPr>
      </w:pPr>
      <w:r w:rsidRPr="0078065C">
        <w:rPr>
          <w:rFonts w:ascii="HG丸ｺﾞｼｯｸM-PRO" w:eastAsia="HG丸ｺﾞｼｯｸM-PRO" w:hAnsi="HG丸ｺﾞｼｯｸM-PRO" w:hint="eastAsia"/>
        </w:rPr>
        <w:t xml:space="preserve">　この条例は、平成25年７月１日から施行する。</w:t>
      </w:r>
    </w:p>
    <w:p w14:paraId="2696DF29" w14:textId="77777777" w:rsidR="00F84180" w:rsidRPr="0078065C" w:rsidRDefault="00F84180" w:rsidP="00F84180">
      <w:pPr>
        <w:autoSpaceDE w:val="0"/>
        <w:autoSpaceDN w:val="0"/>
        <w:adjustRightInd w:val="0"/>
        <w:ind w:left="220" w:hangingChars="100" w:hanging="220"/>
      </w:pPr>
    </w:p>
    <w:p w14:paraId="04FBFE24" w14:textId="77777777" w:rsidR="00FB0E4C" w:rsidRPr="0078065C" w:rsidRDefault="00FB0E4C">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5251612D" w14:textId="78123F80" w:rsidR="00755E20" w:rsidRPr="0078065C" w:rsidRDefault="001C01B0">
      <w:pPr>
        <w:widowControl/>
        <w:jc w:val="left"/>
        <w:rPr>
          <w:rFonts w:ascii="HG丸ｺﾞｼｯｸM-PRO" w:eastAsia="HG丸ｺﾞｼｯｸM-PRO" w:hAnsi="HG丸ｺﾞｼｯｸM-PRO"/>
        </w:rPr>
      </w:pPr>
      <w:r w:rsidRPr="0078065C">
        <w:rPr>
          <w:rFonts w:ascii="HG丸ｺﾞｼｯｸM-PRO" w:eastAsia="HG丸ｺﾞｼｯｸM-PRO"/>
          <w:noProof/>
        </w:rPr>
        <w:lastRenderedPageBreak/>
        <mc:AlternateContent>
          <mc:Choice Requires="wps">
            <w:drawing>
              <wp:anchor distT="0" distB="0" distL="114300" distR="114300" simplePos="0" relativeHeight="251711488" behindDoc="0" locked="0" layoutInCell="1" allowOverlap="1" wp14:anchorId="78744D1E" wp14:editId="5B3AC130">
                <wp:simplePos x="0" y="0"/>
                <wp:positionH relativeFrom="column">
                  <wp:posOffset>-62230</wp:posOffset>
                </wp:positionH>
                <wp:positionV relativeFrom="paragraph">
                  <wp:posOffset>71120</wp:posOffset>
                </wp:positionV>
                <wp:extent cx="3648075" cy="428625"/>
                <wp:effectExtent l="0" t="0" r="9525" b="9525"/>
                <wp:wrapNone/>
                <wp:docPr id="2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428625"/>
                        </a:xfrm>
                        <a:prstGeom prst="roundRect">
                          <a:avLst>
                            <a:gd name="adj" fmla="val 16667"/>
                          </a:avLst>
                        </a:prstGeom>
                        <a:solidFill>
                          <a:srgbClr val="005674"/>
                        </a:solidFill>
                        <a:ln w="9525">
                          <a:solidFill>
                            <a:srgbClr val="005674"/>
                          </a:solidFill>
                          <a:round/>
                          <a:headEnd/>
                          <a:tailEnd/>
                        </a:ln>
                      </wps:spPr>
                      <wps:txbx>
                        <w:txbxContent>
                          <w:p w14:paraId="5C403BFA" w14:textId="77777777" w:rsidR="00CF0621" w:rsidRPr="00E206E5" w:rsidRDefault="00CF0621" w:rsidP="00987FF8">
                            <w:pPr>
                              <w:rPr>
                                <w:color w:val="FFFFFF"/>
                              </w:rPr>
                            </w:pPr>
                            <w:r>
                              <w:rPr>
                                <w:rFonts w:ascii="HG丸ｺﾞｼｯｸM-PRO" w:eastAsia="HG丸ｺﾞｼｯｸM-PRO" w:hint="eastAsia"/>
                                <w:b/>
                                <w:color w:val="FFFFFF"/>
                                <w:sz w:val="24"/>
                                <w:szCs w:val="20"/>
                              </w:rPr>
                              <w:t>２　鎌倉市子ども・子育て会議条例施行規則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44D1E" id="_x0000_s1233" style="position:absolute;margin-left:-4.9pt;margin-top:5.6pt;width:287.25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" fillcolor="#005674" strokecolor="#005674">
                <v:textbox inset="5.85pt,.7pt,5.85pt,.7pt">
                  <w:txbxContent>
                    <w:p w14:paraId="5C403BFA" w14:textId="77777777" w:rsidR="00CF0621" w:rsidRPr="00E206E5" w:rsidRDefault="00CF0621" w:rsidP="00987FF8">
                      <w:pPr>
                        <w:rPr>
                          <w:color w:val="FFFFFF"/>
                        </w:rPr>
                      </w:pPr>
                      <w:r>
                        <w:rPr>
                          <w:rFonts w:ascii="HG丸ｺﾞｼｯｸM-PRO" w:eastAsia="HG丸ｺﾞｼｯｸM-PRO" w:hint="eastAsia"/>
                          <w:b/>
                          <w:color w:val="FFFFFF"/>
                          <w:sz w:val="24"/>
                          <w:szCs w:val="20"/>
                        </w:rPr>
                        <w:t>２　鎌倉市子ども・子育て会議条例施行規則</w:t>
                      </w:r>
                    </w:p>
                  </w:txbxContent>
                </v:textbox>
              </v:roundrect>
            </w:pict>
          </mc:Fallback>
        </mc:AlternateContent>
      </w:r>
    </w:p>
    <w:p w14:paraId="1709DABC" w14:textId="77777777" w:rsidR="00987FF8" w:rsidRPr="0078065C" w:rsidRDefault="00987FF8">
      <w:pPr>
        <w:widowControl/>
        <w:jc w:val="left"/>
        <w:rPr>
          <w:rFonts w:ascii="HG丸ｺﾞｼｯｸM-PRO" w:eastAsia="HG丸ｺﾞｼｯｸM-PRO" w:hAnsi="HG丸ｺﾞｼｯｸM-PRO"/>
        </w:rPr>
      </w:pPr>
    </w:p>
    <w:p w14:paraId="70191A89" w14:textId="77777777" w:rsidR="00987FF8" w:rsidRPr="0078065C" w:rsidRDefault="00987FF8" w:rsidP="00987FF8">
      <w:pPr>
        <w:widowControl/>
        <w:jc w:val="left"/>
        <w:rPr>
          <w:rFonts w:ascii="HG丸ｺﾞｼｯｸM-PRO" w:eastAsia="HG丸ｺﾞｼｯｸM-PRO" w:hAnsi="HG丸ｺﾞｼｯｸM-PRO"/>
        </w:rPr>
      </w:pPr>
    </w:p>
    <w:p w14:paraId="0E1BFB79"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（趣旨）</w:t>
      </w:r>
    </w:p>
    <w:p w14:paraId="628B149E" w14:textId="77777777" w:rsidR="00987FF8" w:rsidRPr="0078065C" w:rsidRDefault="00987FF8" w:rsidP="00987FF8">
      <w:pPr>
        <w:widowControl/>
        <w:ind w:leftChars="100" w:left="44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第１条　この規則は、鎌倉市子ども・子育て会議条例（平成25年６月条例第２号）第４条の規定に基づき、鎌倉市子ども・子育て会議（以下「子ども・子育て会議」という。）の組織及び運営に関し必要な事項を定めるものとする。</w:t>
      </w:r>
    </w:p>
    <w:p w14:paraId="0CA2CC11"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（会長等）</w:t>
      </w:r>
    </w:p>
    <w:p w14:paraId="5C7B5368" w14:textId="77777777" w:rsidR="00987FF8" w:rsidRPr="0078065C" w:rsidRDefault="00987FF8" w:rsidP="00987FF8">
      <w:pPr>
        <w:widowControl/>
        <w:ind w:leftChars="100" w:left="44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第２条　子ども・子育て会議に会長及び副会長各１人を置き、委員の互選によってこれを定める。</w:t>
      </w:r>
    </w:p>
    <w:p w14:paraId="023BB592"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２　会長は、子ども・子育て会議を代表し、会務を総理する。</w:t>
      </w:r>
    </w:p>
    <w:p w14:paraId="47B14E06" w14:textId="77777777" w:rsidR="00987FF8" w:rsidRPr="0078065C" w:rsidRDefault="00987FF8" w:rsidP="00987FF8">
      <w:pPr>
        <w:widowControl/>
        <w:ind w:leftChars="200" w:left="66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３　副会長は、会長を補佐し、会長に事故があるとき又は会長が欠けたときは、その職務を代理する。</w:t>
      </w:r>
    </w:p>
    <w:p w14:paraId="780B078F"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（会議）</w:t>
      </w:r>
    </w:p>
    <w:p w14:paraId="5A2DDF73" w14:textId="77777777" w:rsidR="00987FF8" w:rsidRPr="0078065C" w:rsidRDefault="00987FF8" w:rsidP="00987FF8">
      <w:pPr>
        <w:widowControl/>
        <w:ind w:leftChars="100" w:left="44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第３条　子ども・子育て会議の会議（以下「会議」という。）は、会長が招集し、その議長となる。</w:t>
      </w:r>
    </w:p>
    <w:p w14:paraId="2CE22B33"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２　会議は、委員の過半数が出席しなければ開くことができない。</w:t>
      </w:r>
    </w:p>
    <w:p w14:paraId="7BA016FF" w14:textId="77777777" w:rsidR="00987FF8" w:rsidRPr="0078065C" w:rsidRDefault="00987FF8" w:rsidP="00987FF8">
      <w:pPr>
        <w:widowControl/>
        <w:ind w:leftChars="200" w:left="66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３　会議の議事は、出席した委員の過半数で決し、可否同数のときは、議長の決するところによる。</w:t>
      </w:r>
    </w:p>
    <w:p w14:paraId="479F1BD0"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（会議の公開）</w:t>
      </w:r>
    </w:p>
    <w:p w14:paraId="3DFAD90C" w14:textId="77777777" w:rsidR="00987FF8" w:rsidRPr="0078065C" w:rsidRDefault="00987FF8" w:rsidP="00987FF8">
      <w:pPr>
        <w:widowControl/>
        <w:ind w:leftChars="100" w:left="44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第４条　会議は、公開とする。ただし、会長が公開することが適当でないと認めたときは、これを公開しないことができる。</w:t>
      </w:r>
    </w:p>
    <w:p w14:paraId="5B657D12"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（意見の聴取）</w:t>
      </w:r>
    </w:p>
    <w:p w14:paraId="5F7C01F7" w14:textId="77777777" w:rsidR="00987FF8" w:rsidRPr="0078065C" w:rsidRDefault="00987FF8" w:rsidP="00987FF8">
      <w:pPr>
        <w:widowControl/>
        <w:ind w:leftChars="100" w:left="44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第５条　子ども・子育て会議は、その所掌事項について必要があると認めるときは、関係者の出席を求め、その意見を聴くことができる。</w:t>
      </w:r>
    </w:p>
    <w:p w14:paraId="3364462F" w14:textId="77777777" w:rsidR="00987FF8" w:rsidRPr="0078065C" w:rsidRDefault="00987FF8" w:rsidP="00987FF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 xml:space="preserve">　　（幹事）</w:t>
      </w:r>
    </w:p>
    <w:p w14:paraId="28E550AB" w14:textId="77777777" w:rsidR="00987FF8" w:rsidRPr="0078065C" w:rsidRDefault="00987FF8" w:rsidP="00987FF8">
      <w:pPr>
        <w:widowControl/>
        <w:ind w:firstLineChars="100" w:firstLine="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第６条　子ども・子育て会議に幹事20人以内を置く。</w:t>
      </w:r>
    </w:p>
    <w:p w14:paraId="00547090" w14:textId="77777777" w:rsidR="00987FF8" w:rsidRPr="0078065C" w:rsidRDefault="00987FF8" w:rsidP="00987FF8">
      <w:pPr>
        <w:widowControl/>
        <w:ind w:leftChars="200" w:left="66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２　幹事は、市職員のうちから市長が任命し、子ども・子育て会議の所掌事務について、委員を補佐する。</w:t>
      </w:r>
    </w:p>
    <w:p w14:paraId="426EFFE1"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（庶務）</w:t>
      </w:r>
    </w:p>
    <w:p w14:paraId="375B4417" w14:textId="77777777" w:rsidR="00987FF8" w:rsidRPr="0078065C" w:rsidRDefault="00987FF8" w:rsidP="00987FF8">
      <w:pPr>
        <w:widowControl/>
        <w:ind w:leftChars="100" w:left="44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第７条　子ども・子育て会議の庶務は、子ども・子育て会議の所掌事務を所管する課等において処理する。</w:t>
      </w:r>
    </w:p>
    <w:p w14:paraId="434FF70E"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（その他の事項）</w:t>
      </w:r>
    </w:p>
    <w:p w14:paraId="6DC59F9C" w14:textId="77777777" w:rsidR="00987FF8" w:rsidRPr="0078065C" w:rsidRDefault="00987FF8" w:rsidP="00987FF8">
      <w:pPr>
        <w:widowControl/>
        <w:ind w:leftChars="100" w:left="440" w:hangingChars="100" w:hanging="22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第８条　この規則に定めるもののほか、子ども・子育て会議の運営に関し必要な事項は、会長が子ども・子育て会議に諮って定める。</w:t>
      </w:r>
    </w:p>
    <w:p w14:paraId="51892778" w14:textId="77777777" w:rsidR="00987FF8" w:rsidRPr="0078065C" w:rsidRDefault="00987FF8" w:rsidP="00987FF8">
      <w:pPr>
        <w:widowControl/>
        <w:ind w:firstLineChars="300" w:firstLine="66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付　則</w:t>
      </w:r>
    </w:p>
    <w:p w14:paraId="15BC13EB" w14:textId="77777777" w:rsidR="00987FF8" w:rsidRPr="0078065C" w:rsidRDefault="00987FF8" w:rsidP="00987FF8">
      <w:pPr>
        <w:widowControl/>
        <w:ind w:firstLineChars="200" w:firstLine="440"/>
        <w:jc w:val="left"/>
        <w:rPr>
          <w:rFonts w:ascii="HG丸ｺﾞｼｯｸM-PRO" w:eastAsia="HG丸ｺﾞｼｯｸM-PRO" w:hAnsi="HG丸ｺﾞｼｯｸM-PRO"/>
        </w:rPr>
      </w:pPr>
      <w:r w:rsidRPr="0078065C">
        <w:rPr>
          <w:rFonts w:ascii="HG丸ｺﾞｼｯｸM-PRO" w:eastAsia="HG丸ｺﾞｼｯｸM-PRO" w:hAnsi="HG丸ｺﾞｼｯｸM-PRO" w:hint="eastAsia"/>
        </w:rPr>
        <w:t>この規則は、平成25年７月１日から施行する。</w:t>
      </w:r>
    </w:p>
    <w:p w14:paraId="6B54D25E" w14:textId="77777777" w:rsidR="00987FF8" w:rsidRPr="0078065C" w:rsidRDefault="00987FF8">
      <w:pPr>
        <w:widowControl/>
        <w:jc w:val="left"/>
        <w:rPr>
          <w:rFonts w:ascii="HG丸ｺﾞｼｯｸM-PRO" w:eastAsia="HG丸ｺﾞｼｯｸM-PRO" w:hAnsi="HG丸ｺﾞｼｯｸM-PRO"/>
        </w:rPr>
      </w:pPr>
    </w:p>
    <w:p w14:paraId="3017629A" w14:textId="0FA41C6A" w:rsidR="00156E65" w:rsidRPr="0078065C" w:rsidRDefault="00156E65">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rPr>
        <w:br w:type="page"/>
      </w:r>
    </w:p>
    <w:p w14:paraId="45B1878B" w14:textId="4F4256CF" w:rsidR="005A752E" w:rsidRPr="0078065C" w:rsidRDefault="0068299C" w:rsidP="005A752E">
      <w:pPr>
        <w:jc w:val="right"/>
        <w:rPr>
          <w:rFonts w:asciiTheme="majorEastAsia" w:eastAsiaTheme="majorEastAsia" w:hAnsiTheme="majorEastAsia" w:cs="ＭＳ明朝"/>
          <w:kern w:val="0"/>
          <w:sz w:val="21"/>
          <w:szCs w:val="21"/>
        </w:rPr>
      </w:pPr>
      <w:r w:rsidRPr="0078065C">
        <w:rPr>
          <w:rFonts w:ascii="ＭＳ ゴシック" w:eastAsia="ＭＳ ゴシック" w:hAnsi="ＭＳ ゴシック"/>
          <w:b/>
          <w:noProof/>
          <w:sz w:val="28"/>
          <w:szCs w:val="28"/>
        </w:rPr>
        <w:lastRenderedPageBreak/>
        <mc:AlternateContent>
          <mc:Choice Requires="wps">
            <w:drawing>
              <wp:anchor distT="0" distB="0" distL="114300" distR="114300" simplePos="0" relativeHeight="251718656" behindDoc="0" locked="0" layoutInCell="1" allowOverlap="1" wp14:anchorId="20BF734F" wp14:editId="2ACB6241">
                <wp:simplePos x="0" y="0"/>
                <wp:positionH relativeFrom="column">
                  <wp:posOffset>-5080</wp:posOffset>
                </wp:positionH>
                <wp:positionV relativeFrom="paragraph">
                  <wp:posOffset>-299085</wp:posOffset>
                </wp:positionV>
                <wp:extent cx="3743325" cy="381000"/>
                <wp:effectExtent l="0" t="0" r="28575" b="19050"/>
                <wp:wrapNone/>
                <wp:docPr id="2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381000"/>
                        </a:xfrm>
                        <a:prstGeom prst="roundRect">
                          <a:avLst>
                            <a:gd name="adj" fmla="val 16667"/>
                          </a:avLst>
                        </a:prstGeom>
                        <a:solidFill>
                          <a:srgbClr val="005674"/>
                        </a:solidFill>
                        <a:ln w="9525">
                          <a:solidFill>
                            <a:srgbClr val="005674"/>
                          </a:solidFill>
                          <a:round/>
                          <a:headEnd/>
                          <a:tailEnd/>
                        </a:ln>
                      </wps:spPr>
                      <wps:txbx>
                        <w:txbxContent>
                          <w:p w14:paraId="546FBAE0" w14:textId="36A72751" w:rsidR="00CF0621" w:rsidRPr="006849DA" w:rsidRDefault="00CF0621" w:rsidP="007937AE">
                            <w:pPr>
                              <w:rPr>
                                <w:color w:val="FFFFFF" w:themeColor="background1"/>
                              </w:rPr>
                            </w:pPr>
                            <w:r>
                              <w:rPr>
                                <w:rFonts w:ascii="HG丸ｺﾞｼｯｸM-PRO" w:eastAsia="HG丸ｺﾞｼｯｸM-PRO" w:hint="eastAsia"/>
                                <w:b/>
                                <w:color w:val="FFFFFF" w:themeColor="background1"/>
                                <w:sz w:val="24"/>
                                <w:szCs w:val="20"/>
                              </w:rPr>
                              <w:t>３　令和</w:t>
                            </w:r>
                            <w:r>
                              <w:rPr>
                                <w:rFonts w:ascii="HG丸ｺﾞｼｯｸM-PRO" w:eastAsia="HG丸ｺﾞｼｯｸM-PRO"/>
                                <w:b/>
                                <w:color w:val="FFFFFF" w:themeColor="background1"/>
                                <w:sz w:val="24"/>
                                <w:szCs w:val="20"/>
                              </w:rPr>
                              <w:t>元</w:t>
                            </w:r>
                            <w:r w:rsidRPr="006849DA">
                              <w:rPr>
                                <w:rFonts w:ascii="HG丸ｺﾞｼｯｸM-PRO" w:eastAsia="HG丸ｺﾞｼｯｸM-PRO" w:hint="eastAsia"/>
                                <w:b/>
                                <w:color w:val="FFFFFF" w:themeColor="background1"/>
                                <w:sz w:val="24"/>
                                <w:szCs w:val="20"/>
                              </w:rPr>
                              <w:t>年度鎌倉市子ども・子育て会議委員名簿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F734F" id="_x0000_s1234" style="position:absolute;left:0;text-align:left;margin-left:-.4pt;margin-top:-23.55pt;width:294.7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" fillcolor="#005674" strokecolor="#005674">
                <v:textbox inset="5.85pt,.7pt,5.85pt,.7pt">
                  <w:txbxContent>
                    <w:p w14:paraId="546FBAE0" w14:textId="36A72751" w:rsidR="00CF0621" w:rsidRPr="006849DA" w:rsidRDefault="00CF0621" w:rsidP="007937AE">
                      <w:pPr>
                        <w:rPr>
                          <w:color w:val="FFFFFF" w:themeColor="background1"/>
                        </w:rPr>
                      </w:pPr>
                      <w:r>
                        <w:rPr>
                          <w:rFonts w:ascii="HG丸ｺﾞｼｯｸM-PRO" w:eastAsia="HG丸ｺﾞｼｯｸM-PRO" w:hint="eastAsia"/>
                          <w:b/>
                          <w:color w:val="FFFFFF" w:themeColor="background1"/>
                          <w:sz w:val="24"/>
                          <w:szCs w:val="20"/>
                        </w:rPr>
                        <w:t>３　令和</w:t>
                      </w:r>
                      <w:r>
                        <w:rPr>
                          <w:rFonts w:ascii="HG丸ｺﾞｼｯｸM-PRO" w:eastAsia="HG丸ｺﾞｼｯｸM-PRO"/>
                          <w:b/>
                          <w:color w:val="FFFFFF" w:themeColor="background1"/>
                          <w:sz w:val="24"/>
                          <w:szCs w:val="20"/>
                        </w:rPr>
                        <w:t>元</w:t>
                      </w:r>
                      <w:r w:rsidRPr="006849DA">
                        <w:rPr>
                          <w:rFonts w:ascii="HG丸ｺﾞｼｯｸM-PRO" w:eastAsia="HG丸ｺﾞｼｯｸM-PRO" w:hint="eastAsia"/>
                          <w:b/>
                          <w:color w:val="FFFFFF" w:themeColor="background1"/>
                          <w:sz w:val="24"/>
                          <w:szCs w:val="20"/>
                        </w:rPr>
                        <w:t>年度鎌倉市子ども・子育て会議委員名簿</w:t>
                      </w:r>
                    </w:p>
                  </w:txbxContent>
                </v:textbox>
              </v:roundrect>
            </w:pict>
          </mc:Fallback>
        </mc:AlternateContent>
      </w:r>
    </w:p>
    <w:p w14:paraId="1741C6F6" w14:textId="640DD11F" w:rsidR="007937AE" w:rsidRPr="0078065C" w:rsidRDefault="00653AD5" w:rsidP="005D0B7F">
      <w:pPr>
        <w:jc w:val="right"/>
        <w:rPr>
          <w:rFonts w:asciiTheme="majorEastAsia" w:eastAsiaTheme="majorEastAsia" w:hAnsiTheme="majorEastAsia" w:cs="ＭＳ明朝"/>
          <w:kern w:val="0"/>
          <w:sz w:val="18"/>
          <w:szCs w:val="21"/>
        </w:rPr>
      </w:pPr>
      <w:r w:rsidRPr="0078065C">
        <w:rPr>
          <w:rFonts w:asciiTheme="majorEastAsia" w:eastAsiaTheme="majorEastAsia" w:hAnsiTheme="majorEastAsia" w:cs="ＭＳ明朝" w:hint="eastAsia"/>
          <w:kern w:val="0"/>
          <w:sz w:val="21"/>
          <w:szCs w:val="21"/>
        </w:rPr>
        <w:t>令和元</w:t>
      </w:r>
      <w:r w:rsidR="005D0B7F" w:rsidRPr="0078065C">
        <w:rPr>
          <w:rFonts w:asciiTheme="majorEastAsia" w:eastAsiaTheme="majorEastAsia" w:hAnsiTheme="majorEastAsia" w:cs="ＭＳ明朝" w:hint="eastAsia"/>
          <w:kern w:val="0"/>
          <w:sz w:val="21"/>
          <w:szCs w:val="21"/>
        </w:rPr>
        <w:t>年</w:t>
      </w:r>
      <w:r w:rsidR="00344ADF" w:rsidRPr="0078065C">
        <w:rPr>
          <w:rFonts w:asciiTheme="majorEastAsia" w:eastAsiaTheme="majorEastAsia" w:hAnsiTheme="majorEastAsia" w:cs="ＭＳ明朝" w:hint="eastAsia"/>
          <w:kern w:val="0"/>
          <w:sz w:val="21"/>
          <w:szCs w:val="21"/>
        </w:rPr>
        <w:t>（</w:t>
      </w:r>
      <w:r w:rsidRPr="0078065C">
        <w:rPr>
          <w:rFonts w:asciiTheme="majorEastAsia" w:eastAsiaTheme="majorEastAsia" w:hAnsiTheme="majorEastAsia" w:cs="ＭＳ明朝" w:hint="eastAsia"/>
          <w:kern w:val="0"/>
          <w:sz w:val="21"/>
          <w:szCs w:val="21"/>
        </w:rPr>
        <w:t>20</w:t>
      </w:r>
      <w:r w:rsidR="00A32939" w:rsidRPr="0078065C">
        <w:rPr>
          <w:rFonts w:asciiTheme="majorEastAsia" w:eastAsiaTheme="majorEastAsia" w:hAnsiTheme="majorEastAsia" w:cs="ＭＳ明朝" w:hint="eastAsia"/>
          <w:kern w:val="0"/>
          <w:sz w:val="21"/>
          <w:szCs w:val="21"/>
        </w:rPr>
        <w:t>19</w:t>
      </w:r>
      <w:r w:rsidR="00344ADF" w:rsidRPr="0078065C">
        <w:rPr>
          <w:rFonts w:asciiTheme="majorEastAsia" w:eastAsiaTheme="majorEastAsia" w:hAnsiTheme="majorEastAsia" w:cs="ＭＳ明朝" w:hint="eastAsia"/>
          <w:kern w:val="0"/>
          <w:sz w:val="21"/>
          <w:szCs w:val="21"/>
        </w:rPr>
        <w:t>年）</w:t>
      </w:r>
      <w:r w:rsidR="00A32939" w:rsidRPr="0078065C">
        <w:rPr>
          <w:rFonts w:asciiTheme="majorEastAsia" w:eastAsiaTheme="majorEastAsia" w:hAnsiTheme="majorEastAsia" w:cs="ＭＳ明朝" w:hint="eastAsia"/>
          <w:kern w:val="0"/>
          <w:sz w:val="21"/>
          <w:szCs w:val="21"/>
        </w:rPr>
        <w:t>11</w:t>
      </w:r>
      <w:r w:rsidR="005D0B7F" w:rsidRPr="0078065C">
        <w:rPr>
          <w:rFonts w:asciiTheme="majorEastAsia" w:eastAsiaTheme="majorEastAsia" w:hAnsiTheme="majorEastAsia" w:cs="ＭＳ明朝" w:hint="eastAsia"/>
          <w:kern w:val="0"/>
          <w:sz w:val="21"/>
          <w:szCs w:val="21"/>
        </w:rPr>
        <w:t>月</w:t>
      </w:r>
      <w:r w:rsidR="00A32939" w:rsidRPr="0078065C">
        <w:rPr>
          <w:rFonts w:asciiTheme="majorEastAsia" w:eastAsiaTheme="majorEastAsia" w:hAnsiTheme="majorEastAsia" w:cs="ＭＳ明朝" w:hint="eastAsia"/>
          <w:kern w:val="0"/>
          <w:sz w:val="21"/>
          <w:szCs w:val="21"/>
        </w:rPr>
        <w:t>25</w:t>
      </w:r>
      <w:r w:rsidR="005D0B7F" w:rsidRPr="0078065C">
        <w:rPr>
          <w:rFonts w:asciiTheme="majorEastAsia" w:eastAsiaTheme="majorEastAsia" w:hAnsiTheme="majorEastAsia" w:cs="ＭＳ明朝" w:hint="eastAsia"/>
          <w:kern w:val="0"/>
          <w:sz w:val="21"/>
          <w:szCs w:val="21"/>
        </w:rPr>
        <w:t>日現在</w:t>
      </w:r>
    </w:p>
    <w:tbl>
      <w:tblPr>
        <w:tblW w:w="8700" w:type="dxa"/>
        <w:jc w:val="center"/>
        <w:tblCellMar>
          <w:left w:w="99" w:type="dxa"/>
          <w:right w:w="99" w:type="dxa"/>
        </w:tblCellMar>
        <w:tblLook w:val="04A0" w:firstRow="1" w:lastRow="0" w:firstColumn="1" w:lastColumn="0" w:noHBand="0" w:noVBand="1"/>
      </w:tblPr>
      <w:tblGrid>
        <w:gridCol w:w="1900"/>
        <w:gridCol w:w="4360"/>
        <w:gridCol w:w="2440"/>
      </w:tblGrid>
      <w:tr w:rsidR="0078065C" w:rsidRPr="0078065C" w14:paraId="5BA0A63E" w14:textId="77777777" w:rsidTr="00653AD5">
        <w:trPr>
          <w:trHeight w:val="371"/>
          <w:jc w:val="center"/>
        </w:trPr>
        <w:tc>
          <w:tcPr>
            <w:tcW w:w="19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080D6A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t>氏</w:t>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t>名</w:t>
            </w:r>
          </w:p>
        </w:tc>
        <w:tc>
          <w:tcPr>
            <w:tcW w:w="4360" w:type="dxa"/>
            <w:tcBorders>
              <w:top w:val="single" w:sz="4" w:space="0" w:color="auto"/>
              <w:left w:val="nil"/>
              <w:bottom w:val="single" w:sz="4" w:space="0" w:color="auto"/>
              <w:right w:val="single" w:sz="4" w:space="0" w:color="auto"/>
            </w:tcBorders>
            <w:shd w:val="clear" w:color="000000" w:fill="C0C0C0"/>
            <w:vAlign w:val="center"/>
            <w:hideMark/>
          </w:tcPr>
          <w:p w14:paraId="69B88223"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選出団体等</w:t>
            </w:r>
          </w:p>
        </w:tc>
        <w:tc>
          <w:tcPr>
            <w:tcW w:w="2440" w:type="dxa"/>
            <w:tcBorders>
              <w:top w:val="single" w:sz="4" w:space="0" w:color="auto"/>
              <w:left w:val="nil"/>
              <w:bottom w:val="single" w:sz="4" w:space="0" w:color="auto"/>
              <w:right w:val="single" w:sz="4" w:space="0" w:color="auto"/>
            </w:tcBorders>
            <w:shd w:val="clear" w:color="000000" w:fill="C0C0C0"/>
            <w:vAlign w:val="center"/>
            <w:hideMark/>
          </w:tcPr>
          <w:p w14:paraId="66656A01"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役職等</w:t>
            </w:r>
          </w:p>
        </w:tc>
      </w:tr>
      <w:tr w:rsidR="0078065C" w:rsidRPr="0078065C" w14:paraId="37762FA4" w14:textId="77777777" w:rsidTr="005A752E">
        <w:trPr>
          <w:trHeight w:val="578"/>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D16785B"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アイカワ</w:t>
                  </w:r>
                </w:rt>
                <w:rubyBase>
                  <w:r w:rsidR="00653AD5" w:rsidRPr="0078065C">
                    <w:rPr>
                      <w:rFonts w:ascii="ＭＳ ゴシック" w:eastAsia="ＭＳ ゴシック" w:hAnsi="ＭＳ ゴシック" w:cs="ＭＳ Ｐゴシック" w:hint="eastAsia"/>
                      <w:kern w:val="0"/>
                    </w:rPr>
                    <w:t>相川</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タカオ</w:t>
                  </w:r>
                </w:rt>
                <w:rubyBase>
                  <w:r w:rsidR="00653AD5" w:rsidRPr="0078065C">
                    <w:rPr>
                      <w:rFonts w:ascii="ＭＳ ゴシック" w:eastAsia="ＭＳ ゴシック" w:hAnsi="ＭＳ ゴシック" w:cs="ＭＳ Ｐゴシック" w:hint="eastAsia"/>
                      <w:kern w:val="0"/>
                    </w:rPr>
                    <w:t>誉夫</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2214211D"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鎌倉市社会福祉協議会</w:t>
            </w:r>
          </w:p>
        </w:tc>
        <w:tc>
          <w:tcPr>
            <w:tcW w:w="2440" w:type="dxa"/>
            <w:tcBorders>
              <w:top w:val="nil"/>
              <w:left w:val="nil"/>
              <w:bottom w:val="single" w:sz="4" w:space="0" w:color="auto"/>
              <w:right w:val="single" w:sz="4" w:space="0" w:color="auto"/>
            </w:tcBorders>
            <w:shd w:val="clear" w:color="auto" w:fill="auto"/>
            <w:vAlign w:val="center"/>
            <w:hideMark/>
          </w:tcPr>
          <w:p w14:paraId="7947182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常務理事</w:t>
            </w:r>
          </w:p>
        </w:tc>
      </w:tr>
      <w:tr w:rsidR="0078065C" w:rsidRPr="0078065C" w14:paraId="52784BE2"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C0E652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イケダ</w:t>
                  </w:r>
                </w:rt>
                <w:rubyBase>
                  <w:r w:rsidR="00653AD5" w:rsidRPr="0078065C">
                    <w:rPr>
                      <w:rFonts w:ascii="ＭＳ ゴシック" w:eastAsia="ＭＳ ゴシック" w:hAnsi="ＭＳ ゴシック" w:cs="ＭＳ Ｐゴシック" w:hint="eastAsia"/>
                      <w:kern w:val="0"/>
                    </w:rPr>
                    <w:t>池田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マハ</w:t>
                  </w:r>
                </w:rt>
                <w:rubyBase>
                  <w:r w:rsidR="00653AD5" w:rsidRPr="0078065C">
                    <w:rPr>
                      <w:rFonts w:ascii="ＭＳ ゴシック" w:eastAsia="ＭＳ ゴシック" w:hAnsi="ＭＳ ゴシック" w:cs="ＭＳ Ｐゴシック" w:hint="eastAsia"/>
                      <w:kern w:val="0"/>
                    </w:rPr>
                    <w:t>万葉</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5F4B099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鎌倉市子どもの家保護者会連絡協議会</w:t>
            </w:r>
          </w:p>
        </w:tc>
        <w:tc>
          <w:tcPr>
            <w:tcW w:w="2440" w:type="dxa"/>
            <w:tcBorders>
              <w:top w:val="nil"/>
              <w:left w:val="nil"/>
              <w:bottom w:val="single" w:sz="4" w:space="0" w:color="auto"/>
              <w:right w:val="single" w:sz="4" w:space="0" w:color="auto"/>
            </w:tcBorders>
            <w:shd w:val="clear" w:color="auto" w:fill="auto"/>
            <w:vAlign w:val="center"/>
            <w:hideMark/>
          </w:tcPr>
          <w:p w14:paraId="5CBCCFAF"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保護者代表</w:t>
            </w:r>
          </w:p>
        </w:tc>
      </w:tr>
      <w:tr w:rsidR="0078065C" w:rsidRPr="0078065C" w14:paraId="2EFD9AFE"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C03F8BD"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オイカワ</w:t>
                  </w:r>
                </w:rt>
                <w:rubyBase>
                  <w:r w:rsidR="00653AD5" w:rsidRPr="0078065C">
                    <w:rPr>
                      <w:rFonts w:ascii="ＭＳ ゴシック" w:eastAsia="ＭＳ ゴシック" w:hAnsi="ＭＳ ゴシック" w:cs="ＭＳ Ｐゴシック" w:hint="eastAsia"/>
                      <w:kern w:val="0"/>
                    </w:rPr>
                    <w:t>及川</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マサ</w:t>
                  </w:r>
                </w:rt>
                <w:rubyBase>
                  <w:r w:rsidR="00653AD5" w:rsidRPr="0078065C">
                    <w:rPr>
                      <w:rFonts w:ascii="ＭＳ ゴシック" w:eastAsia="ＭＳ ゴシック" w:hAnsi="ＭＳ ゴシック" w:cs="ＭＳ Ｐゴシック" w:hint="eastAsia"/>
                      <w:kern w:val="0"/>
                    </w:rPr>
                    <w:t>政</w:t>
                  </w:r>
                </w:rubyBase>
              </w:ruby>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アキ</w:t>
                  </w:r>
                </w:rt>
                <w:rubyBase>
                  <w:r w:rsidR="00653AD5" w:rsidRPr="0078065C">
                    <w:rPr>
                      <w:rFonts w:ascii="ＭＳ ゴシック" w:eastAsia="ＭＳ ゴシック" w:hAnsi="ＭＳ ゴシック" w:cs="ＭＳ Ｐゴシック" w:hint="eastAsia"/>
                      <w:kern w:val="0"/>
                    </w:rPr>
                    <w:t>昭</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6F6A4A1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三浦半島地域連合</w:t>
            </w:r>
          </w:p>
        </w:tc>
        <w:tc>
          <w:tcPr>
            <w:tcW w:w="2440" w:type="dxa"/>
            <w:tcBorders>
              <w:top w:val="nil"/>
              <w:left w:val="nil"/>
              <w:bottom w:val="single" w:sz="4" w:space="0" w:color="auto"/>
              <w:right w:val="single" w:sz="4" w:space="0" w:color="auto"/>
            </w:tcBorders>
            <w:shd w:val="clear" w:color="auto" w:fill="auto"/>
            <w:vAlign w:val="center"/>
            <w:hideMark/>
          </w:tcPr>
          <w:p w14:paraId="5BAA4A9F"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副議長</w:t>
            </w:r>
          </w:p>
        </w:tc>
      </w:tr>
      <w:tr w:rsidR="0078065C" w:rsidRPr="0078065C" w14:paraId="21DD6184"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22FC4F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キクイチ</w:t>
                  </w:r>
                </w:rt>
                <w:rubyBase>
                  <w:r w:rsidR="00653AD5" w:rsidRPr="0078065C">
                    <w:rPr>
                      <w:rFonts w:ascii="ＭＳ ゴシック" w:eastAsia="ＭＳ ゴシック" w:hAnsi="ＭＳ ゴシック" w:cs="ＭＳ Ｐゴシック" w:hint="eastAsia"/>
                      <w:kern w:val="0"/>
                    </w:rPr>
                    <w:t>菊一</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ミホコ</w:t>
                  </w:r>
                </w:rt>
                <w:rubyBase>
                  <w:r w:rsidR="00653AD5" w:rsidRPr="0078065C">
                    <w:rPr>
                      <w:rFonts w:ascii="ＭＳ ゴシック" w:eastAsia="ＭＳ ゴシック" w:hAnsi="ＭＳ ゴシック" w:cs="ＭＳ Ｐゴシック" w:hint="eastAsia"/>
                      <w:kern w:val="0"/>
                    </w:rPr>
                    <w:t>美保子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0DA3DE2C"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鎌倉市保育園保護者連絡会</w:t>
            </w:r>
          </w:p>
        </w:tc>
        <w:tc>
          <w:tcPr>
            <w:tcW w:w="2440" w:type="dxa"/>
            <w:tcBorders>
              <w:top w:val="nil"/>
              <w:left w:val="nil"/>
              <w:bottom w:val="single" w:sz="4" w:space="0" w:color="auto"/>
              <w:right w:val="single" w:sz="4" w:space="0" w:color="auto"/>
            </w:tcBorders>
            <w:shd w:val="clear" w:color="auto" w:fill="auto"/>
            <w:vAlign w:val="center"/>
            <w:hideMark/>
          </w:tcPr>
          <w:p w14:paraId="628EF86D"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会長</w:t>
            </w:r>
          </w:p>
        </w:tc>
      </w:tr>
      <w:tr w:rsidR="0078065C" w:rsidRPr="0078065C" w14:paraId="765E758B"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4F2B85B"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コイズミ</w:t>
                  </w:r>
                </w:rt>
                <w:rubyBase>
                  <w:r w:rsidR="00653AD5" w:rsidRPr="0078065C">
                    <w:rPr>
                      <w:rFonts w:ascii="ＭＳ ゴシック" w:eastAsia="ＭＳ ゴシック" w:hAnsi="ＭＳ ゴシック" w:cs="ＭＳ Ｐゴシック" w:hint="eastAsia"/>
                      <w:kern w:val="0"/>
                    </w:rPr>
                    <w:t>小泉</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ユウコ</w:t>
                  </w:r>
                </w:rt>
                <w:rubyBase>
                  <w:r w:rsidR="00653AD5" w:rsidRPr="0078065C">
                    <w:rPr>
                      <w:rFonts w:ascii="ＭＳ ゴシック" w:eastAsia="ＭＳ ゴシック" w:hAnsi="ＭＳ ゴシック" w:cs="ＭＳ Ｐゴシック" w:hint="eastAsia"/>
                      <w:kern w:val="0"/>
                    </w:rPr>
                    <w:t>裕子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2E9745C3"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学識経験者</w:t>
            </w:r>
          </w:p>
        </w:tc>
        <w:tc>
          <w:tcPr>
            <w:tcW w:w="2440" w:type="dxa"/>
            <w:tcBorders>
              <w:top w:val="nil"/>
              <w:left w:val="nil"/>
              <w:bottom w:val="single" w:sz="4" w:space="0" w:color="auto"/>
              <w:right w:val="single" w:sz="4" w:space="0" w:color="auto"/>
            </w:tcBorders>
            <w:shd w:val="clear" w:color="auto" w:fill="auto"/>
            <w:vAlign w:val="center"/>
            <w:hideMark/>
          </w:tcPr>
          <w:p w14:paraId="7C5C2759"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鎌倉女子大学学部長</w:t>
            </w:r>
          </w:p>
        </w:tc>
      </w:tr>
      <w:tr w:rsidR="0078065C" w:rsidRPr="0078065C" w14:paraId="64464DBF"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0D04B36"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コジマ</w:t>
                  </w:r>
                </w:rt>
                <w:rubyBase>
                  <w:r w:rsidR="00653AD5" w:rsidRPr="0078065C">
                    <w:rPr>
                      <w:rFonts w:ascii="ＭＳ ゴシック" w:eastAsia="ＭＳ ゴシック" w:hAnsi="ＭＳ ゴシック" w:cs="ＭＳ Ｐゴシック" w:hint="eastAsia"/>
                      <w:kern w:val="0"/>
                    </w:rPr>
                    <w:t>小島</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マチコ</w:t>
                  </w:r>
                </w:rt>
                <w:rubyBase>
                  <w:r w:rsidR="00653AD5" w:rsidRPr="0078065C">
                    <w:rPr>
                      <w:rFonts w:ascii="ＭＳ ゴシック" w:eastAsia="ＭＳ ゴシック" w:hAnsi="ＭＳ ゴシック" w:cs="ＭＳ Ｐゴシック" w:hint="eastAsia"/>
                      <w:kern w:val="0"/>
                    </w:rPr>
                    <w:t>眞知子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71E217E1"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てつなぐ腰越保育室</w:t>
            </w:r>
          </w:p>
        </w:tc>
        <w:tc>
          <w:tcPr>
            <w:tcW w:w="2440" w:type="dxa"/>
            <w:tcBorders>
              <w:top w:val="nil"/>
              <w:left w:val="nil"/>
              <w:bottom w:val="single" w:sz="4" w:space="0" w:color="auto"/>
              <w:right w:val="single" w:sz="4" w:space="0" w:color="auto"/>
            </w:tcBorders>
            <w:shd w:val="clear" w:color="auto" w:fill="auto"/>
            <w:vAlign w:val="center"/>
            <w:hideMark/>
          </w:tcPr>
          <w:p w14:paraId="09BAF499"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施設長</w:t>
            </w:r>
          </w:p>
        </w:tc>
      </w:tr>
      <w:tr w:rsidR="0078065C" w:rsidRPr="0078065C" w14:paraId="55C02F9E"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821931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コビヤマ</w:t>
                  </w:r>
                </w:rt>
                <w:rubyBase>
                  <w:r w:rsidR="00653AD5" w:rsidRPr="0078065C">
                    <w:rPr>
                      <w:rFonts w:ascii="ＭＳ ゴシック" w:eastAsia="ＭＳ ゴシック" w:hAnsi="ＭＳ ゴシック" w:cs="ＭＳ Ｐゴシック" w:hint="eastAsia"/>
                      <w:kern w:val="0"/>
                    </w:rPr>
                    <w:t>小日山</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アキラ</w:t>
                  </w:r>
                </w:rt>
                <w:rubyBase>
                  <w:r w:rsidR="00653AD5" w:rsidRPr="0078065C">
                    <w:rPr>
                      <w:rFonts w:ascii="ＭＳ ゴシック" w:eastAsia="ＭＳ ゴシック" w:hAnsi="ＭＳ ゴシック" w:cs="ＭＳ Ｐゴシック" w:hint="eastAsia"/>
                      <w:kern w:val="0"/>
                    </w:rPr>
                    <w:t>明</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B15D3F8"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鎌倉市立小学校長会</w:t>
            </w:r>
          </w:p>
        </w:tc>
        <w:tc>
          <w:tcPr>
            <w:tcW w:w="2440" w:type="dxa"/>
            <w:tcBorders>
              <w:top w:val="nil"/>
              <w:left w:val="nil"/>
              <w:bottom w:val="single" w:sz="4" w:space="0" w:color="auto"/>
              <w:right w:val="single" w:sz="4" w:space="0" w:color="auto"/>
            </w:tcBorders>
            <w:shd w:val="clear" w:color="auto" w:fill="auto"/>
            <w:vAlign w:val="center"/>
            <w:hideMark/>
          </w:tcPr>
          <w:p w14:paraId="4F71A47D"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小坂小学校校長</w:t>
            </w:r>
          </w:p>
        </w:tc>
      </w:tr>
      <w:tr w:rsidR="0078065C" w:rsidRPr="0078065C" w14:paraId="6E363E4F"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8EFA2E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サカモト</w:t>
                  </w:r>
                </w:rt>
                <w:rubyBase>
                  <w:r w:rsidR="00653AD5" w:rsidRPr="0078065C">
                    <w:rPr>
                      <w:rFonts w:ascii="ＭＳ ゴシック" w:eastAsia="ＭＳ ゴシック" w:hAnsi="ＭＳ ゴシック" w:cs="ＭＳ Ｐゴシック" w:hint="eastAsia"/>
                      <w:kern w:val="0"/>
                    </w:rPr>
                    <w:t>坂本</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ユキ</w:t>
                  </w:r>
                </w:rt>
                <w:rubyBase>
                  <w:r w:rsidR="00653AD5" w:rsidRPr="0078065C">
                    <w:rPr>
                      <w:rFonts w:ascii="ＭＳ ゴシック" w:eastAsia="ＭＳ ゴシック" w:hAnsi="ＭＳ ゴシック" w:cs="ＭＳ Ｐゴシック" w:hint="eastAsia"/>
                      <w:kern w:val="0"/>
                    </w:rPr>
                    <w:t>由紀</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2C4A58D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鎌倉市民生委員児童委員協議会</w:t>
            </w:r>
          </w:p>
        </w:tc>
        <w:tc>
          <w:tcPr>
            <w:tcW w:w="2440" w:type="dxa"/>
            <w:tcBorders>
              <w:top w:val="nil"/>
              <w:left w:val="nil"/>
              <w:bottom w:val="single" w:sz="4" w:space="0" w:color="auto"/>
              <w:right w:val="single" w:sz="4" w:space="0" w:color="auto"/>
            </w:tcBorders>
            <w:shd w:val="clear" w:color="auto" w:fill="auto"/>
            <w:vAlign w:val="center"/>
            <w:hideMark/>
          </w:tcPr>
          <w:p w14:paraId="3B3EAB16"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主任児童委員</w:t>
            </w:r>
          </w:p>
        </w:tc>
      </w:tr>
      <w:tr w:rsidR="0078065C" w:rsidRPr="0078065C" w14:paraId="1B116C88"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2015C4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ササキ</w:t>
                  </w:r>
                </w:rt>
                <w:rubyBase>
                  <w:r w:rsidR="00653AD5" w:rsidRPr="0078065C">
                    <w:rPr>
                      <w:rFonts w:ascii="ＭＳ ゴシック" w:eastAsia="ＭＳ ゴシック" w:hAnsi="ＭＳ ゴシック" w:cs="ＭＳ Ｐゴシック" w:hint="eastAsia"/>
                      <w:kern w:val="0"/>
                    </w:rPr>
                    <w:t>佐々木</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トモコ</w:t>
                  </w:r>
                </w:rt>
                <w:rubyBase>
                  <w:r w:rsidR="00653AD5" w:rsidRPr="0078065C">
                    <w:rPr>
                      <w:rFonts w:ascii="ＭＳ ゴシック" w:eastAsia="ＭＳ ゴシック" w:hAnsi="ＭＳ ゴシック" w:cs="ＭＳ Ｐゴシック" w:hint="eastAsia"/>
                      <w:kern w:val="0"/>
                    </w:rPr>
                    <w:t>朋子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793EDCB2"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鎌倉私立幼稚園父母の会連合会</w:t>
            </w:r>
          </w:p>
        </w:tc>
        <w:tc>
          <w:tcPr>
            <w:tcW w:w="2440" w:type="dxa"/>
            <w:tcBorders>
              <w:top w:val="nil"/>
              <w:left w:val="nil"/>
              <w:bottom w:val="single" w:sz="4" w:space="0" w:color="auto"/>
              <w:right w:val="single" w:sz="4" w:space="0" w:color="auto"/>
            </w:tcBorders>
            <w:shd w:val="clear" w:color="auto" w:fill="auto"/>
            <w:vAlign w:val="center"/>
            <w:hideMark/>
          </w:tcPr>
          <w:p w14:paraId="7BA599FD"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保護者代表</w:t>
            </w:r>
          </w:p>
        </w:tc>
      </w:tr>
      <w:tr w:rsidR="0078065C" w:rsidRPr="0078065C" w14:paraId="055D6D12"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67D6D5C"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サルタ</w:t>
                  </w:r>
                </w:rt>
                <w:rubyBase>
                  <w:r w:rsidR="00653AD5" w:rsidRPr="0078065C">
                    <w:rPr>
                      <w:rFonts w:ascii="ＭＳ ゴシック" w:eastAsia="ＭＳ ゴシック" w:hAnsi="ＭＳ ゴシック" w:cs="ＭＳ Ｐゴシック" w:hint="eastAsia"/>
                      <w:kern w:val="0"/>
                    </w:rPr>
                    <w:t>猿田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キミコ</w:t>
                  </w:r>
                </w:rt>
                <w:rubyBase>
                  <w:r w:rsidR="00653AD5" w:rsidRPr="0078065C">
                    <w:rPr>
                      <w:rFonts w:ascii="ＭＳ ゴシック" w:eastAsia="ＭＳ ゴシック" w:hAnsi="ＭＳ ゴシック" w:cs="ＭＳ Ｐゴシック" w:hint="eastAsia"/>
                      <w:kern w:val="0"/>
                    </w:rPr>
                    <w:t>貴美子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14D90EA2"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鎌倉保健福祉事務所</w:t>
            </w:r>
          </w:p>
        </w:tc>
        <w:tc>
          <w:tcPr>
            <w:tcW w:w="2440" w:type="dxa"/>
            <w:tcBorders>
              <w:top w:val="nil"/>
              <w:left w:val="nil"/>
              <w:bottom w:val="single" w:sz="4" w:space="0" w:color="auto"/>
              <w:right w:val="single" w:sz="4" w:space="0" w:color="auto"/>
            </w:tcBorders>
            <w:shd w:val="clear" w:color="auto" w:fill="auto"/>
            <w:vAlign w:val="center"/>
            <w:hideMark/>
          </w:tcPr>
          <w:p w14:paraId="661316C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保健福祉課長</w:t>
            </w:r>
          </w:p>
        </w:tc>
      </w:tr>
      <w:tr w:rsidR="0078065C" w:rsidRPr="0078065C" w14:paraId="1C77FC78"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C2DF56C"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シモヤマ</w:t>
                  </w:r>
                </w:rt>
                <w:rubyBase>
                  <w:r w:rsidR="00653AD5" w:rsidRPr="0078065C">
                    <w:rPr>
                      <w:rFonts w:ascii="ＭＳ ゴシック" w:eastAsia="ＭＳ ゴシック" w:hAnsi="ＭＳ ゴシック" w:cs="ＭＳ Ｐゴシック" w:hint="eastAsia"/>
                      <w:kern w:val="0"/>
                    </w:rPr>
                    <w:t>下山</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ヒロコ</w:t>
                  </w:r>
                </w:rt>
                <w:rubyBase>
                  <w:r w:rsidR="00653AD5" w:rsidRPr="0078065C">
                    <w:rPr>
                      <w:rFonts w:ascii="ＭＳ ゴシック" w:eastAsia="ＭＳ ゴシック" w:hAnsi="ＭＳ ゴシック" w:cs="ＭＳ Ｐゴシック" w:hint="eastAsia"/>
                      <w:kern w:val="0"/>
                    </w:rPr>
                    <w:t>浩子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A2D1EA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鎌倉市青少年指導員連絡協議会</w:t>
            </w:r>
          </w:p>
        </w:tc>
        <w:tc>
          <w:tcPr>
            <w:tcW w:w="2440" w:type="dxa"/>
            <w:tcBorders>
              <w:top w:val="nil"/>
              <w:left w:val="nil"/>
              <w:bottom w:val="single" w:sz="4" w:space="0" w:color="auto"/>
              <w:right w:val="single" w:sz="4" w:space="0" w:color="auto"/>
            </w:tcBorders>
            <w:shd w:val="clear" w:color="auto" w:fill="auto"/>
            <w:vAlign w:val="center"/>
            <w:hideMark/>
          </w:tcPr>
          <w:p w14:paraId="6FFEC928"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会長</w:t>
            </w:r>
          </w:p>
        </w:tc>
      </w:tr>
      <w:tr w:rsidR="0078065C" w:rsidRPr="0078065C" w14:paraId="20F704DF"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21D41AA"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スガワラ</w:t>
                  </w:r>
                </w:rt>
                <w:rubyBase>
                  <w:r w:rsidR="00653AD5" w:rsidRPr="0078065C">
                    <w:rPr>
                      <w:rFonts w:ascii="ＭＳ ゴシック" w:eastAsia="ＭＳ ゴシック" w:hAnsi="ＭＳ ゴシック" w:cs="ＭＳ Ｐゴシック" w:hint="eastAsia"/>
                      <w:kern w:val="0"/>
                    </w:rPr>
                    <w:t>菅原</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ダイスケ</w:t>
                  </w:r>
                </w:rt>
                <w:rubyBase>
                  <w:r w:rsidR="00653AD5" w:rsidRPr="0078065C">
                    <w:rPr>
                      <w:rFonts w:ascii="ＭＳ ゴシック" w:eastAsia="ＭＳ ゴシック" w:hAnsi="ＭＳ ゴシック" w:cs="ＭＳ Ｐゴシック" w:hint="eastAsia"/>
                      <w:kern w:val="0"/>
                    </w:rPr>
                    <w:t>大介</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776CE7D4"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鎌倉市立中学校長会</w:t>
            </w:r>
          </w:p>
        </w:tc>
        <w:tc>
          <w:tcPr>
            <w:tcW w:w="2440" w:type="dxa"/>
            <w:tcBorders>
              <w:top w:val="nil"/>
              <w:left w:val="nil"/>
              <w:bottom w:val="single" w:sz="4" w:space="0" w:color="auto"/>
              <w:right w:val="single" w:sz="4" w:space="0" w:color="auto"/>
            </w:tcBorders>
            <w:shd w:val="clear" w:color="auto" w:fill="auto"/>
            <w:vAlign w:val="center"/>
            <w:hideMark/>
          </w:tcPr>
          <w:p w14:paraId="28069E63"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岩瀬中学校校長</w:t>
            </w:r>
          </w:p>
        </w:tc>
      </w:tr>
      <w:tr w:rsidR="0078065C" w:rsidRPr="0078065C" w14:paraId="0A94DC7D"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F82AEBC"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ツジオ</w:t>
                  </w:r>
                </w:rt>
                <w:rubyBase>
                  <w:r w:rsidR="00653AD5" w:rsidRPr="0078065C">
                    <w:rPr>
                      <w:rFonts w:ascii="ＭＳ ゴシック" w:eastAsia="ＭＳ ゴシック" w:hAnsi="ＭＳ ゴシック" w:cs="ＭＳ Ｐゴシック" w:hint="eastAsia"/>
                      <w:kern w:val="0"/>
                    </w:rPr>
                    <w:t>辻尾</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マリナ</w:t>
                  </w:r>
                </w:rt>
                <w:rubyBase>
                  <w:r w:rsidR="00653AD5" w:rsidRPr="0078065C">
                    <w:rPr>
                      <w:rFonts w:ascii="ＭＳ ゴシック" w:eastAsia="ＭＳ ゴシック" w:hAnsi="ＭＳ ゴシック" w:cs="ＭＳ Ｐゴシック" w:hint="eastAsia"/>
                      <w:kern w:val="0"/>
                    </w:rPr>
                    <w:t>麻里奈</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13764654"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市民公募委員</w:t>
            </w:r>
          </w:p>
        </w:tc>
        <w:tc>
          <w:tcPr>
            <w:tcW w:w="2440" w:type="dxa"/>
            <w:tcBorders>
              <w:top w:val="nil"/>
              <w:left w:val="nil"/>
              <w:bottom w:val="single" w:sz="4" w:space="0" w:color="auto"/>
              <w:right w:val="single" w:sz="4" w:space="0" w:color="auto"/>
            </w:tcBorders>
            <w:shd w:val="clear" w:color="auto" w:fill="auto"/>
            <w:vAlign w:val="center"/>
            <w:hideMark/>
          </w:tcPr>
          <w:p w14:paraId="3B74CACD"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w:t>
            </w:r>
          </w:p>
        </w:tc>
      </w:tr>
      <w:tr w:rsidR="0078065C" w:rsidRPr="0078065C" w14:paraId="28706CD2"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BDB5BDD"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ツツイ</w:t>
                  </w:r>
                </w:rt>
                <w:rubyBase>
                  <w:r w:rsidR="00653AD5" w:rsidRPr="0078065C">
                    <w:rPr>
                      <w:rFonts w:ascii="ＭＳ ゴシック" w:eastAsia="ＭＳ ゴシック" w:hAnsi="ＭＳ ゴシック" w:cs="ＭＳ Ｐゴシック" w:hint="eastAsia"/>
                      <w:kern w:val="0"/>
                    </w:rPr>
                    <w:t>筒井</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マサト</w:t>
                  </w:r>
                </w:rt>
                <w:rubyBase>
                  <w:r w:rsidR="00653AD5" w:rsidRPr="0078065C">
                    <w:rPr>
                      <w:rFonts w:ascii="ＭＳ ゴシック" w:eastAsia="ＭＳ ゴシック" w:hAnsi="ＭＳ ゴシック" w:cs="ＭＳ Ｐゴシック" w:hint="eastAsia"/>
                      <w:kern w:val="0"/>
                    </w:rPr>
                    <w:t>正人</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795FE674"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鎌倉市ＰＴＡ連絡協議会</w:t>
            </w:r>
          </w:p>
        </w:tc>
        <w:tc>
          <w:tcPr>
            <w:tcW w:w="2440" w:type="dxa"/>
            <w:tcBorders>
              <w:top w:val="nil"/>
              <w:left w:val="nil"/>
              <w:bottom w:val="single" w:sz="4" w:space="0" w:color="auto"/>
              <w:right w:val="single" w:sz="4" w:space="0" w:color="auto"/>
            </w:tcBorders>
            <w:shd w:val="clear" w:color="auto" w:fill="auto"/>
            <w:vAlign w:val="center"/>
            <w:hideMark/>
          </w:tcPr>
          <w:p w14:paraId="6F18E0A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書記</w:t>
            </w:r>
          </w:p>
        </w:tc>
      </w:tr>
      <w:tr w:rsidR="0078065C" w:rsidRPr="0078065C" w14:paraId="30DA35B6"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C0B86A2"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トミタ</w:t>
                  </w:r>
                </w:rt>
                <w:rubyBase>
                  <w:r w:rsidR="00653AD5" w:rsidRPr="0078065C">
                    <w:rPr>
                      <w:rFonts w:ascii="ＭＳ ゴシック" w:eastAsia="ＭＳ ゴシック" w:hAnsi="ＭＳ ゴシック" w:cs="ＭＳ Ｐゴシック" w:hint="eastAsia"/>
                      <w:kern w:val="0"/>
                    </w:rPr>
                    <w:t>冨田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ヒデオ</w:t>
                  </w:r>
                </w:rt>
                <w:rubyBase>
                  <w:r w:rsidR="00653AD5" w:rsidRPr="0078065C">
                    <w:rPr>
                      <w:rFonts w:ascii="ＭＳ ゴシック" w:eastAsia="ＭＳ ゴシック" w:hAnsi="ＭＳ ゴシック" w:cs="ＭＳ Ｐゴシック" w:hint="eastAsia"/>
                      <w:kern w:val="0"/>
                    </w:rPr>
                    <w:t>英雄</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6138E697"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鎌倉市保育会</w:t>
            </w:r>
          </w:p>
        </w:tc>
        <w:tc>
          <w:tcPr>
            <w:tcW w:w="2440" w:type="dxa"/>
            <w:tcBorders>
              <w:top w:val="nil"/>
              <w:left w:val="nil"/>
              <w:bottom w:val="single" w:sz="4" w:space="0" w:color="auto"/>
              <w:right w:val="single" w:sz="4" w:space="0" w:color="auto"/>
            </w:tcBorders>
            <w:shd w:val="clear" w:color="auto" w:fill="auto"/>
            <w:vAlign w:val="center"/>
            <w:hideMark/>
          </w:tcPr>
          <w:p w14:paraId="5EF324D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会長</w:t>
            </w:r>
          </w:p>
        </w:tc>
      </w:tr>
      <w:tr w:rsidR="0078065C" w:rsidRPr="0078065C" w14:paraId="2FEBFE9E"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E4B518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マチダ</w:t>
                  </w:r>
                </w:rt>
                <w:rubyBase>
                  <w:r w:rsidR="00653AD5" w:rsidRPr="0078065C">
                    <w:rPr>
                      <w:rFonts w:ascii="ＭＳ ゴシック" w:eastAsia="ＭＳ ゴシック" w:hAnsi="ＭＳ ゴシック" w:cs="ＭＳ Ｐゴシック" w:hint="eastAsia"/>
                      <w:kern w:val="0"/>
                    </w:rPr>
                    <w:t>町田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アヤ</w:t>
                  </w:r>
                </w:rt>
                <w:rubyBase>
                  <w:r w:rsidR="00653AD5" w:rsidRPr="0078065C">
                    <w:rPr>
                      <w:rFonts w:ascii="ＭＳ ゴシック" w:eastAsia="ＭＳ ゴシック" w:hAnsi="ＭＳ ゴシック" w:cs="ＭＳ Ｐゴシック" w:hint="eastAsia"/>
                      <w:kern w:val="0"/>
                    </w:rPr>
                    <w:t>綾</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6A834351"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かまくら子育て支援グループ懇談会</w:t>
            </w:r>
          </w:p>
        </w:tc>
        <w:tc>
          <w:tcPr>
            <w:tcW w:w="2440" w:type="dxa"/>
            <w:tcBorders>
              <w:top w:val="nil"/>
              <w:left w:val="nil"/>
              <w:bottom w:val="single" w:sz="4" w:space="0" w:color="auto"/>
              <w:right w:val="single" w:sz="4" w:space="0" w:color="auto"/>
            </w:tcBorders>
            <w:shd w:val="clear" w:color="auto" w:fill="auto"/>
            <w:vAlign w:val="center"/>
            <w:hideMark/>
          </w:tcPr>
          <w:p w14:paraId="48BA58C3"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代表</w:t>
            </w:r>
          </w:p>
        </w:tc>
      </w:tr>
      <w:tr w:rsidR="0078065C" w:rsidRPr="0078065C" w14:paraId="09ED9659"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B93BBB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left"/>
                  <w:hps w:val="12"/>
                  <w:hpsRaise w:val="18"/>
                  <w:hpsBaseText w:val="22"/>
                  <w:lid w:val="ja-JP"/>
                </w:rubyPr>
                <w:rt>
                  <w:r w:rsidR="00653AD5" w:rsidRPr="0078065C">
                    <w:rPr>
                      <w:rFonts w:ascii="ＭＳ ゴシック" w:eastAsia="ＭＳ ゴシック" w:hAnsi="ＭＳ ゴシック" w:cs="ＭＳ Ｐゴシック" w:hint="eastAsia"/>
                      <w:kern w:val="0"/>
                    </w:rPr>
                    <w:t>マツバラ</w:t>
                  </w:r>
                </w:rt>
                <w:rubyBase>
                  <w:r w:rsidR="00653AD5" w:rsidRPr="0078065C">
                    <w:rPr>
                      <w:rFonts w:ascii="ＭＳ ゴシック" w:eastAsia="ＭＳ ゴシック" w:hAnsi="ＭＳ ゴシック" w:cs="ＭＳ Ｐゴシック" w:hint="eastAsia"/>
                      <w:kern w:val="0"/>
                    </w:rPr>
                    <w:t>松原</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left"/>
                  <w:hps w:val="12"/>
                  <w:hpsRaise w:val="18"/>
                  <w:hpsBaseText w:val="22"/>
                  <w:lid w:val="ja-JP"/>
                </w:rubyPr>
                <w:rt>
                  <w:r w:rsidR="00653AD5" w:rsidRPr="0078065C">
                    <w:rPr>
                      <w:rFonts w:ascii="ＭＳ ゴシック" w:eastAsia="ＭＳ ゴシック" w:hAnsi="ＭＳ ゴシック" w:cs="ＭＳ Ｐゴシック" w:hint="eastAsia"/>
                      <w:kern w:val="0"/>
                    </w:rPr>
                    <w:t>ヤスオ</w:t>
                  </w:r>
                </w:rt>
                <w:rubyBase>
                  <w:r w:rsidR="00653AD5" w:rsidRPr="0078065C">
                    <w:rPr>
                      <w:rFonts w:ascii="ＭＳ ゴシック" w:eastAsia="ＭＳ ゴシック" w:hAnsi="ＭＳ ゴシック" w:cs="ＭＳ Ｐゴシック" w:hint="eastAsia"/>
                      <w:kern w:val="0"/>
                    </w:rPr>
                    <w:t>康雄</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D94CD18"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学識経験者</w:t>
            </w:r>
          </w:p>
        </w:tc>
        <w:tc>
          <w:tcPr>
            <w:tcW w:w="2440" w:type="dxa"/>
            <w:tcBorders>
              <w:top w:val="nil"/>
              <w:left w:val="nil"/>
              <w:bottom w:val="single" w:sz="4" w:space="0" w:color="auto"/>
              <w:right w:val="single" w:sz="4" w:space="0" w:color="auto"/>
            </w:tcBorders>
            <w:shd w:val="clear" w:color="auto" w:fill="auto"/>
            <w:vAlign w:val="center"/>
            <w:hideMark/>
          </w:tcPr>
          <w:p w14:paraId="108CF05B"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明治学院大学学長</w:t>
            </w:r>
          </w:p>
        </w:tc>
      </w:tr>
      <w:tr w:rsidR="0078065C" w:rsidRPr="0078065C" w14:paraId="3091C67B"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AAD8C26"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2"/>
                  <w:hpsRaise w:val="18"/>
                  <w:hpsBaseText w:val="22"/>
                  <w:lid w:val="ja-JP"/>
                </w:rubyPr>
                <w:rt>
                  <w:r w:rsidR="00653AD5" w:rsidRPr="0078065C">
                    <w:rPr>
                      <w:rFonts w:ascii="ＭＳ ゴシック" w:eastAsia="ＭＳ ゴシック" w:hAnsi="ＭＳ ゴシック" w:cs="ＭＳ Ｐゴシック" w:hint="eastAsia"/>
                      <w:kern w:val="0"/>
                    </w:rPr>
                    <w:t>ミツハシ</w:t>
                  </w:r>
                </w:rt>
                <w:rubyBase>
                  <w:r w:rsidR="00653AD5" w:rsidRPr="0078065C">
                    <w:rPr>
                      <w:rFonts w:ascii="ＭＳ ゴシック" w:eastAsia="ＭＳ ゴシック" w:hAnsi="ＭＳ ゴシック" w:cs="ＭＳ Ｐゴシック" w:hint="eastAsia"/>
                      <w:kern w:val="0"/>
                    </w:rPr>
                    <w:t>三橋</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2"/>
                  <w:hpsRaise w:val="18"/>
                  <w:hpsBaseText w:val="22"/>
                  <w:lid w:val="ja-JP"/>
                </w:rubyPr>
                <w:rt>
                  <w:r w:rsidR="00653AD5" w:rsidRPr="0078065C">
                    <w:rPr>
                      <w:rFonts w:ascii="ＭＳ ゴシック" w:eastAsia="ＭＳ ゴシック" w:hAnsi="ＭＳ ゴシック" w:cs="ＭＳ Ｐゴシック" w:hint="eastAsia"/>
                      <w:kern w:val="0"/>
                    </w:rPr>
                    <w:t>マキコ</w:t>
                  </w:r>
                </w:rt>
                <w:rubyBase>
                  <w:r w:rsidR="00653AD5" w:rsidRPr="0078065C">
                    <w:rPr>
                      <w:rFonts w:ascii="ＭＳ ゴシック" w:eastAsia="ＭＳ ゴシック" w:hAnsi="ＭＳ ゴシック" w:cs="ＭＳ Ｐゴシック" w:hint="eastAsia"/>
                      <w:kern w:val="0"/>
                    </w:rPr>
                    <w:t>麻希子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6EE69A5E"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市民公募委員</w:t>
            </w:r>
          </w:p>
        </w:tc>
        <w:tc>
          <w:tcPr>
            <w:tcW w:w="2440" w:type="dxa"/>
            <w:tcBorders>
              <w:top w:val="nil"/>
              <w:left w:val="nil"/>
              <w:bottom w:val="single" w:sz="4" w:space="0" w:color="auto"/>
              <w:right w:val="single" w:sz="4" w:space="0" w:color="auto"/>
            </w:tcBorders>
            <w:shd w:val="clear" w:color="auto" w:fill="auto"/>
            <w:vAlign w:val="center"/>
            <w:hideMark/>
          </w:tcPr>
          <w:p w14:paraId="1FBCFF10"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w:t>
            </w:r>
          </w:p>
        </w:tc>
      </w:tr>
      <w:tr w:rsidR="0078065C" w:rsidRPr="0078065C" w14:paraId="0DC3374C"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37822F7"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モリ</w:t>
                  </w:r>
                </w:rt>
                <w:rubyBase>
                  <w:r w:rsidR="00653AD5" w:rsidRPr="0078065C">
                    <w:rPr>
                      <w:rFonts w:ascii="ＭＳ ゴシック" w:eastAsia="ＭＳ ゴシック" w:hAnsi="ＭＳ ゴシック" w:cs="ＭＳ Ｐゴシック" w:hint="eastAsia"/>
                      <w:kern w:val="0"/>
                    </w:rPr>
                    <w:t>森</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653AD5" w:rsidRPr="0078065C">
                    <w:rPr>
                      <w:rFonts w:ascii="ＭＳ ゴシック" w:eastAsia="ＭＳ ゴシック" w:hAnsi="ＭＳ ゴシック" w:cs="ＭＳ Ｐゴシック" w:hint="eastAsia"/>
                      <w:kern w:val="0"/>
                    </w:rPr>
                    <w:t>ケンシロウ</w:t>
                  </w:r>
                </w:rt>
                <w:rubyBase>
                  <w:r w:rsidR="00653AD5" w:rsidRPr="0078065C">
                    <w:rPr>
                      <w:rFonts w:ascii="ＭＳ ゴシック" w:eastAsia="ＭＳ ゴシック" w:hAnsi="ＭＳ ゴシック" w:cs="ＭＳ Ｐゴシック" w:hint="eastAsia"/>
                      <w:kern w:val="0"/>
                    </w:rPr>
                    <w:t>研四郎</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12E2461C"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鎌倉私立幼稚園協会</w:t>
            </w:r>
          </w:p>
        </w:tc>
        <w:tc>
          <w:tcPr>
            <w:tcW w:w="2440" w:type="dxa"/>
            <w:tcBorders>
              <w:top w:val="nil"/>
              <w:left w:val="nil"/>
              <w:bottom w:val="single" w:sz="4" w:space="0" w:color="auto"/>
              <w:right w:val="single" w:sz="4" w:space="0" w:color="auto"/>
            </w:tcBorders>
            <w:shd w:val="clear" w:color="auto" w:fill="auto"/>
            <w:vAlign w:val="center"/>
            <w:hideMark/>
          </w:tcPr>
          <w:p w14:paraId="0DA854A0"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振興副部長</w:t>
            </w:r>
          </w:p>
        </w:tc>
      </w:tr>
      <w:tr w:rsidR="0078065C" w:rsidRPr="0078065C" w14:paraId="4DA4B378"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52D28CB"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ヤノ</w:t>
                  </w:r>
                </w:rt>
                <w:rubyBase>
                  <w:r w:rsidR="00653AD5" w:rsidRPr="0078065C">
                    <w:rPr>
                      <w:rFonts w:ascii="ＭＳ ゴシック" w:eastAsia="ＭＳ ゴシック" w:hAnsi="ＭＳ ゴシック" w:cs="ＭＳ Ｐゴシック" w:hint="eastAsia"/>
                      <w:kern w:val="0"/>
                    </w:rPr>
                    <w:t>谷野</w:t>
                  </w:r>
                </w:rubyBase>
              </w:ruby>
            </w:r>
            <w:r w:rsidRPr="0078065C">
              <w:rPr>
                <w:rFonts w:ascii="ＭＳ ゴシック" w:eastAsia="ＭＳ ゴシック" w:hAnsi="ＭＳ ゴシック" w:cs="ＭＳ Ｐゴシック" w:hint="eastAsia"/>
                <w:kern w:val="0"/>
              </w:rPr>
              <w:t xml:space="preserve">　ゆたか</w:t>
            </w:r>
          </w:p>
        </w:tc>
        <w:tc>
          <w:tcPr>
            <w:tcW w:w="4360" w:type="dxa"/>
            <w:tcBorders>
              <w:top w:val="nil"/>
              <w:left w:val="nil"/>
              <w:bottom w:val="single" w:sz="4" w:space="0" w:color="auto"/>
              <w:right w:val="single" w:sz="4" w:space="0" w:color="auto"/>
            </w:tcBorders>
            <w:shd w:val="clear" w:color="auto" w:fill="auto"/>
            <w:vAlign w:val="center"/>
            <w:hideMark/>
          </w:tcPr>
          <w:p w14:paraId="0082A07C"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かまくら福祉・教育ネット</w:t>
            </w:r>
          </w:p>
        </w:tc>
        <w:tc>
          <w:tcPr>
            <w:tcW w:w="2440" w:type="dxa"/>
            <w:tcBorders>
              <w:top w:val="nil"/>
              <w:left w:val="nil"/>
              <w:bottom w:val="single" w:sz="4" w:space="0" w:color="auto"/>
              <w:right w:val="single" w:sz="4" w:space="0" w:color="auto"/>
            </w:tcBorders>
            <w:shd w:val="clear" w:color="auto" w:fill="auto"/>
            <w:vAlign w:val="center"/>
            <w:hideMark/>
          </w:tcPr>
          <w:p w14:paraId="2E535305"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会員</w:t>
            </w:r>
          </w:p>
        </w:tc>
      </w:tr>
      <w:tr w:rsidR="0078065C" w:rsidRPr="0078065C" w14:paraId="6AE40116" w14:textId="77777777" w:rsidTr="005A752E">
        <w:trPr>
          <w:trHeight w:val="454"/>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285E0F7"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ヤマダ</w:t>
                  </w:r>
                </w:rt>
                <w:rubyBase>
                  <w:r w:rsidR="00653AD5" w:rsidRPr="0078065C">
                    <w:rPr>
                      <w:rFonts w:ascii="ＭＳ ゴシック" w:eastAsia="ＭＳ ゴシック" w:hAnsi="ＭＳ ゴシック" w:cs="ＭＳ Ｐゴシック" w:hint="eastAsia"/>
                      <w:kern w:val="0"/>
                    </w:rPr>
                    <w:t>山田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653AD5" w:rsidRPr="0078065C">
                    <w:rPr>
                      <w:rFonts w:ascii="ＭＳ ゴシック" w:eastAsia="ＭＳ ゴシック" w:hAnsi="ＭＳ ゴシック" w:cs="ＭＳ Ｐゴシック" w:hint="eastAsia"/>
                      <w:kern w:val="0"/>
                    </w:rPr>
                    <w:t>セイイチ</w:t>
                  </w:r>
                </w:rt>
                <w:rubyBase>
                  <w:r w:rsidR="00653AD5" w:rsidRPr="0078065C">
                    <w:rPr>
                      <w:rFonts w:ascii="ＭＳ ゴシック" w:eastAsia="ＭＳ ゴシック" w:hAnsi="ＭＳ ゴシック" w:cs="ＭＳ Ｐゴシック" w:hint="eastAsia"/>
                      <w:kern w:val="0"/>
                    </w:rPr>
                    <w:t>誠一</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25144823"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認定こども園おおぞら幼稚園</w:t>
            </w:r>
          </w:p>
        </w:tc>
        <w:tc>
          <w:tcPr>
            <w:tcW w:w="2440" w:type="dxa"/>
            <w:tcBorders>
              <w:top w:val="nil"/>
              <w:left w:val="nil"/>
              <w:bottom w:val="single" w:sz="4" w:space="0" w:color="auto"/>
              <w:right w:val="single" w:sz="4" w:space="0" w:color="auto"/>
            </w:tcBorders>
            <w:shd w:val="clear" w:color="auto" w:fill="auto"/>
            <w:vAlign w:val="center"/>
            <w:hideMark/>
          </w:tcPr>
          <w:p w14:paraId="1620297B" w14:textId="77777777" w:rsidR="00653AD5" w:rsidRPr="0078065C" w:rsidRDefault="00653AD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理事長</w:t>
            </w:r>
          </w:p>
        </w:tc>
      </w:tr>
    </w:tbl>
    <w:p w14:paraId="0B8329CD" w14:textId="55A356E7" w:rsidR="00B86080" w:rsidRPr="0078065C" w:rsidRDefault="006E7485" w:rsidP="007937AE">
      <w:pPr>
        <w:rPr>
          <w:rFonts w:asciiTheme="majorEastAsia" w:eastAsiaTheme="majorEastAsia" w:hAnsiTheme="majorEastAsia"/>
        </w:rPr>
      </w:pPr>
      <w:r w:rsidRPr="0078065C">
        <w:rPr>
          <w:rFonts w:asciiTheme="majorEastAsia" w:eastAsiaTheme="majorEastAsia" w:hAnsiTheme="majorEastAsia" w:hint="eastAsia"/>
        </w:rPr>
        <w:t>（50音順）</w:t>
      </w:r>
    </w:p>
    <w:p w14:paraId="072C394E" w14:textId="54FD28DC" w:rsidR="0068299C" w:rsidRPr="0078065C" w:rsidRDefault="0068299C" w:rsidP="005A752E">
      <w:pPr>
        <w:widowControl/>
        <w:jc w:val="right"/>
        <w:rPr>
          <w:rFonts w:ascii="ＭＳ 明朝" w:hAnsi="ＭＳ 明朝"/>
        </w:rPr>
      </w:pPr>
      <w:r w:rsidRPr="0078065C">
        <w:rPr>
          <w:rFonts w:ascii="ＭＳ 明朝" w:hAnsi="ＭＳ 明朝"/>
          <w:noProof/>
        </w:rPr>
        <w:lastRenderedPageBreak/>
        <mc:AlternateContent>
          <mc:Choice Requires="wps">
            <w:drawing>
              <wp:anchor distT="0" distB="0" distL="114300" distR="114300" simplePos="0" relativeHeight="251743232" behindDoc="0" locked="0" layoutInCell="1" allowOverlap="1" wp14:anchorId="20BF734F" wp14:editId="0BB0E93D">
                <wp:simplePos x="0" y="0"/>
                <wp:positionH relativeFrom="column">
                  <wp:posOffset>67310</wp:posOffset>
                </wp:positionH>
                <wp:positionV relativeFrom="paragraph">
                  <wp:posOffset>-309880</wp:posOffset>
                </wp:positionV>
                <wp:extent cx="4038600" cy="428625"/>
                <wp:effectExtent l="0" t="0" r="19050" b="28575"/>
                <wp:wrapNone/>
                <wp:docPr id="2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28625"/>
                        </a:xfrm>
                        <a:prstGeom prst="roundRect">
                          <a:avLst>
                            <a:gd name="adj" fmla="val 16667"/>
                          </a:avLst>
                        </a:prstGeom>
                        <a:solidFill>
                          <a:srgbClr val="005674"/>
                        </a:solidFill>
                        <a:ln w="9525">
                          <a:solidFill>
                            <a:srgbClr val="005674"/>
                          </a:solidFill>
                          <a:round/>
                          <a:headEnd/>
                          <a:tailEnd/>
                        </a:ln>
                      </wps:spPr>
                      <wps:txbx>
                        <w:txbxContent>
                          <w:p w14:paraId="36FC7BB8" w14:textId="6E7D4AEE" w:rsidR="00CF0621" w:rsidRPr="006849DA" w:rsidRDefault="00CF0621" w:rsidP="00BC3D8E">
                            <w:pPr>
                              <w:rPr>
                                <w:color w:val="FFFFFF" w:themeColor="background1"/>
                              </w:rPr>
                            </w:pPr>
                            <w:r>
                              <w:rPr>
                                <w:rFonts w:ascii="HG丸ｺﾞｼｯｸM-PRO" w:eastAsia="HG丸ｺﾞｼｯｸM-PRO" w:hint="eastAsia"/>
                                <w:b/>
                                <w:color w:val="FFFFFF" w:themeColor="background1"/>
                                <w:sz w:val="24"/>
                                <w:szCs w:val="20"/>
                              </w:rPr>
                              <w:t>４　令和２年度</w:t>
                            </w:r>
                            <w:r w:rsidRPr="006849DA">
                              <w:rPr>
                                <w:rFonts w:ascii="HG丸ｺﾞｼｯｸM-PRO" w:eastAsia="HG丸ｺﾞｼｯｸM-PRO" w:hint="eastAsia"/>
                                <w:b/>
                                <w:color w:val="FFFFFF" w:themeColor="background1"/>
                                <w:sz w:val="24"/>
                                <w:szCs w:val="20"/>
                              </w:rPr>
                              <w:t>鎌倉市子ども・子育て会議委員名簿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F734F" id="_x0000_s1235" style="position:absolute;left:0;text-align:left;margin-left:5.3pt;margin-top:-24.4pt;width:318pt;height: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" fillcolor="#005674" strokecolor="#005674">
                <v:textbox inset="5.85pt,.7pt,5.85pt,.7pt">
                  <w:txbxContent>
                    <w:p w14:paraId="36FC7BB8" w14:textId="6E7D4AEE" w:rsidR="00CF0621" w:rsidRPr="006849DA" w:rsidRDefault="00CF0621" w:rsidP="00BC3D8E">
                      <w:pPr>
                        <w:rPr>
                          <w:color w:val="FFFFFF" w:themeColor="background1"/>
                        </w:rPr>
                      </w:pPr>
                      <w:r>
                        <w:rPr>
                          <w:rFonts w:ascii="HG丸ｺﾞｼｯｸM-PRO" w:eastAsia="HG丸ｺﾞｼｯｸM-PRO" w:hint="eastAsia"/>
                          <w:b/>
                          <w:color w:val="FFFFFF" w:themeColor="background1"/>
                          <w:sz w:val="24"/>
                          <w:szCs w:val="20"/>
                        </w:rPr>
                        <w:t>４　令和２年度</w:t>
                      </w:r>
                      <w:r w:rsidRPr="006849DA">
                        <w:rPr>
                          <w:rFonts w:ascii="HG丸ｺﾞｼｯｸM-PRO" w:eastAsia="HG丸ｺﾞｼｯｸM-PRO" w:hint="eastAsia"/>
                          <w:b/>
                          <w:color w:val="FFFFFF" w:themeColor="background1"/>
                          <w:sz w:val="24"/>
                          <w:szCs w:val="20"/>
                        </w:rPr>
                        <w:t>鎌倉市子ども・子育て会議委員名簿</w:t>
                      </w:r>
                    </w:p>
                  </w:txbxContent>
                </v:textbox>
              </v:roundrect>
            </w:pict>
          </mc:Fallback>
        </mc:AlternateContent>
      </w:r>
    </w:p>
    <w:p w14:paraId="41F367F3" w14:textId="7100B136" w:rsidR="00BC3D8E" w:rsidRPr="0078065C" w:rsidRDefault="009A5EED" w:rsidP="00BC3D8E">
      <w:pPr>
        <w:widowControl/>
        <w:jc w:val="right"/>
        <w:rPr>
          <w:rFonts w:ascii="ＭＳ 明朝" w:hAnsi="ＭＳ 明朝"/>
        </w:rPr>
      </w:pPr>
      <w:r w:rsidRPr="0078065C">
        <w:rPr>
          <w:rFonts w:ascii="ＭＳ 明朝" w:hAnsi="ＭＳ 明朝" w:hint="eastAsia"/>
        </w:rPr>
        <w:t>令和３</w:t>
      </w:r>
      <w:r w:rsidR="00BC3D8E" w:rsidRPr="0078065C">
        <w:rPr>
          <w:rFonts w:ascii="ＭＳ 明朝" w:hAnsi="ＭＳ 明朝" w:hint="eastAsia"/>
        </w:rPr>
        <w:t>年（</w:t>
      </w:r>
      <w:r w:rsidRPr="0078065C">
        <w:rPr>
          <w:rFonts w:ascii="ＭＳ 明朝" w:hAnsi="ＭＳ 明朝" w:hint="eastAsia"/>
        </w:rPr>
        <w:t>2021</w:t>
      </w:r>
      <w:r w:rsidR="00BC3D8E" w:rsidRPr="0078065C">
        <w:rPr>
          <w:rFonts w:ascii="ＭＳ 明朝" w:hAnsi="ＭＳ 明朝" w:hint="eastAsia"/>
        </w:rPr>
        <w:t>年）</w:t>
      </w:r>
      <w:r w:rsidRPr="0078065C">
        <w:rPr>
          <w:rFonts w:ascii="ＭＳ 明朝" w:hAnsi="ＭＳ 明朝" w:hint="eastAsia"/>
        </w:rPr>
        <w:t>3</w:t>
      </w:r>
      <w:r w:rsidR="00BC3D8E" w:rsidRPr="0078065C">
        <w:rPr>
          <w:rFonts w:ascii="ＭＳ 明朝" w:hAnsi="ＭＳ 明朝" w:hint="eastAsia"/>
        </w:rPr>
        <w:t>月</w:t>
      </w:r>
      <w:r w:rsidRPr="0078065C">
        <w:rPr>
          <w:rFonts w:ascii="ＭＳ 明朝" w:hAnsi="ＭＳ 明朝" w:hint="eastAsia"/>
        </w:rPr>
        <w:t>4</w:t>
      </w:r>
      <w:r w:rsidR="00BC3D8E" w:rsidRPr="0078065C">
        <w:rPr>
          <w:rFonts w:ascii="ＭＳ 明朝" w:hAnsi="ＭＳ 明朝" w:hint="eastAsia"/>
        </w:rPr>
        <w:t>日現在</w:t>
      </w:r>
    </w:p>
    <w:tbl>
      <w:tblPr>
        <w:tblW w:w="8700" w:type="dxa"/>
        <w:jc w:val="center"/>
        <w:tblCellMar>
          <w:left w:w="99" w:type="dxa"/>
          <w:right w:w="99" w:type="dxa"/>
        </w:tblCellMar>
        <w:tblLook w:val="04A0" w:firstRow="1" w:lastRow="0" w:firstColumn="1" w:lastColumn="0" w:noHBand="0" w:noVBand="1"/>
      </w:tblPr>
      <w:tblGrid>
        <w:gridCol w:w="1900"/>
        <w:gridCol w:w="4360"/>
        <w:gridCol w:w="2440"/>
      </w:tblGrid>
      <w:tr w:rsidR="0078065C" w:rsidRPr="0078065C" w14:paraId="214A189F" w14:textId="77777777" w:rsidTr="00BF79C8">
        <w:trPr>
          <w:trHeight w:val="371"/>
          <w:jc w:val="center"/>
        </w:trPr>
        <w:tc>
          <w:tcPr>
            <w:tcW w:w="19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57612C6"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t>氏</w:t>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t>名</w:t>
            </w:r>
          </w:p>
        </w:tc>
        <w:tc>
          <w:tcPr>
            <w:tcW w:w="4360" w:type="dxa"/>
            <w:tcBorders>
              <w:top w:val="single" w:sz="4" w:space="0" w:color="auto"/>
              <w:left w:val="nil"/>
              <w:bottom w:val="single" w:sz="4" w:space="0" w:color="auto"/>
              <w:right w:val="single" w:sz="4" w:space="0" w:color="auto"/>
            </w:tcBorders>
            <w:shd w:val="clear" w:color="000000" w:fill="C0C0C0"/>
            <w:vAlign w:val="center"/>
            <w:hideMark/>
          </w:tcPr>
          <w:p w14:paraId="3DBAFFF6"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選出団体等</w:t>
            </w:r>
          </w:p>
        </w:tc>
        <w:tc>
          <w:tcPr>
            <w:tcW w:w="2440" w:type="dxa"/>
            <w:tcBorders>
              <w:top w:val="single" w:sz="4" w:space="0" w:color="auto"/>
              <w:left w:val="nil"/>
              <w:bottom w:val="single" w:sz="4" w:space="0" w:color="auto"/>
              <w:right w:val="single" w:sz="4" w:space="0" w:color="auto"/>
            </w:tcBorders>
            <w:shd w:val="clear" w:color="000000" w:fill="C0C0C0"/>
            <w:vAlign w:val="center"/>
            <w:hideMark/>
          </w:tcPr>
          <w:p w14:paraId="49FA4587"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役職等</w:t>
            </w:r>
          </w:p>
        </w:tc>
      </w:tr>
      <w:tr w:rsidR="0078065C" w:rsidRPr="0078065C" w14:paraId="6B2641E4"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29F57AA"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アイカワ</w:t>
                  </w:r>
                </w:rt>
                <w:rubyBase>
                  <w:r w:rsidR="00A32939" w:rsidRPr="0078065C">
                    <w:rPr>
                      <w:rFonts w:ascii="ＭＳ ゴシック" w:eastAsia="ＭＳ ゴシック" w:hAnsi="ＭＳ ゴシック" w:cs="ＭＳ Ｐゴシック" w:hint="eastAsia"/>
                      <w:kern w:val="0"/>
                    </w:rPr>
                    <w:t>相川</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タカオ</w:t>
                  </w:r>
                </w:rt>
                <w:rubyBase>
                  <w:r w:rsidR="00A32939" w:rsidRPr="0078065C">
                    <w:rPr>
                      <w:rFonts w:ascii="ＭＳ ゴシック" w:eastAsia="ＭＳ ゴシック" w:hAnsi="ＭＳ ゴシック" w:cs="ＭＳ Ｐゴシック" w:hint="eastAsia"/>
                      <w:kern w:val="0"/>
                    </w:rPr>
                    <w:t>誉夫</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25F2EEAC"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鎌倉市社会福祉協議会</w:t>
            </w:r>
          </w:p>
        </w:tc>
        <w:tc>
          <w:tcPr>
            <w:tcW w:w="2440" w:type="dxa"/>
            <w:tcBorders>
              <w:top w:val="nil"/>
              <w:left w:val="nil"/>
              <w:bottom w:val="single" w:sz="4" w:space="0" w:color="auto"/>
              <w:right w:val="single" w:sz="4" w:space="0" w:color="auto"/>
            </w:tcBorders>
            <w:shd w:val="clear" w:color="auto" w:fill="auto"/>
            <w:vAlign w:val="center"/>
            <w:hideMark/>
          </w:tcPr>
          <w:p w14:paraId="73BB151F"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常務理事</w:t>
            </w:r>
          </w:p>
        </w:tc>
      </w:tr>
      <w:tr w:rsidR="0078065C" w:rsidRPr="0078065C" w14:paraId="13D96FA4"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5BABCF1"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イケダ</w:t>
                  </w:r>
                </w:rt>
                <w:rubyBase>
                  <w:r w:rsidR="00A32939" w:rsidRPr="0078065C">
                    <w:rPr>
                      <w:rFonts w:ascii="ＭＳ ゴシック" w:eastAsia="ＭＳ ゴシック" w:hAnsi="ＭＳ ゴシック" w:cs="ＭＳ Ｐゴシック" w:hint="eastAsia"/>
                      <w:kern w:val="0"/>
                    </w:rPr>
                    <w:t>池田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マハ</w:t>
                  </w:r>
                </w:rt>
                <w:rubyBase>
                  <w:r w:rsidR="00A32939" w:rsidRPr="0078065C">
                    <w:rPr>
                      <w:rFonts w:ascii="ＭＳ ゴシック" w:eastAsia="ＭＳ ゴシック" w:hAnsi="ＭＳ ゴシック" w:cs="ＭＳ Ｐゴシック" w:hint="eastAsia"/>
                      <w:kern w:val="0"/>
                    </w:rPr>
                    <w:t>万葉</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57EF3FCB"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鎌倉市子どもの家保護者会連絡協議会</w:t>
            </w:r>
          </w:p>
        </w:tc>
        <w:tc>
          <w:tcPr>
            <w:tcW w:w="2440" w:type="dxa"/>
            <w:tcBorders>
              <w:top w:val="nil"/>
              <w:left w:val="nil"/>
              <w:bottom w:val="single" w:sz="4" w:space="0" w:color="auto"/>
              <w:right w:val="single" w:sz="4" w:space="0" w:color="auto"/>
            </w:tcBorders>
            <w:shd w:val="clear" w:color="auto" w:fill="auto"/>
            <w:vAlign w:val="center"/>
            <w:hideMark/>
          </w:tcPr>
          <w:p w14:paraId="106F2B36"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保護者代表</w:t>
            </w:r>
          </w:p>
        </w:tc>
      </w:tr>
      <w:tr w:rsidR="0078065C" w:rsidRPr="0078065C" w14:paraId="04E15218" w14:textId="77777777" w:rsidTr="009A5EED">
        <w:trPr>
          <w:trHeight w:val="505"/>
          <w:jc w:val="center"/>
        </w:trPr>
        <w:tc>
          <w:tcPr>
            <w:tcW w:w="1900" w:type="dxa"/>
            <w:tcBorders>
              <w:top w:val="nil"/>
              <w:left w:val="single" w:sz="4" w:space="0" w:color="auto"/>
              <w:bottom w:val="single" w:sz="4" w:space="0" w:color="auto"/>
              <w:right w:val="single" w:sz="4" w:space="0" w:color="auto"/>
            </w:tcBorders>
            <w:shd w:val="clear" w:color="auto" w:fill="auto"/>
            <w:vAlign w:val="center"/>
          </w:tcPr>
          <w:p w14:paraId="08A9B0C3" w14:textId="66C5A83C" w:rsidR="009A5EED" w:rsidRPr="0078065C" w:rsidRDefault="00182767" w:rsidP="00182767">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182767" w:rsidRPr="0078065C">
                    <w:rPr>
                      <w:rFonts w:ascii="ＭＳ ゴシック" w:eastAsia="ＭＳ ゴシック" w:hAnsi="ＭＳ ゴシック" w:cs="ＭＳ Ｐゴシック"/>
                      <w:kern w:val="0"/>
                      <w:sz w:val="11"/>
                    </w:rPr>
                    <w:t>イトウ</w:t>
                  </w:r>
                </w:rt>
                <w:rubyBase>
                  <w:r w:rsidR="00182767" w:rsidRPr="0078065C">
                    <w:rPr>
                      <w:rFonts w:ascii="ＭＳ ゴシック" w:eastAsia="ＭＳ ゴシック" w:hAnsi="ＭＳ ゴシック" w:cs="ＭＳ Ｐゴシック"/>
                      <w:kern w:val="0"/>
                    </w:rPr>
                    <w:t>伊藤</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182767" w:rsidRPr="0078065C">
                    <w:rPr>
                      <w:rFonts w:ascii="ＭＳ ゴシック" w:eastAsia="ＭＳ ゴシック" w:hAnsi="ＭＳ ゴシック" w:cs="ＭＳ Ｐゴシック"/>
                      <w:kern w:val="0"/>
                      <w:sz w:val="11"/>
                    </w:rPr>
                    <w:t>フミ</w:t>
                  </w:r>
                </w:rt>
                <w:rubyBase>
                  <w:r w:rsidR="00182767" w:rsidRPr="0078065C">
                    <w:rPr>
                      <w:rFonts w:ascii="ＭＳ ゴシック" w:eastAsia="ＭＳ ゴシック" w:hAnsi="ＭＳ ゴシック" w:cs="ＭＳ Ｐゴシック"/>
                      <w:kern w:val="0"/>
                    </w:rPr>
                    <w:t>文</w:t>
                  </w:r>
                </w:rubyBase>
              </w:ruby>
            </w: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182767" w:rsidRPr="0078065C">
                    <w:rPr>
                      <w:rFonts w:ascii="ＭＳ ゴシック" w:eastAsia="ＭＳ ゴシック" w:hAnsi="ＭＳ ゴシック" w:cs="ＭＳ Ｐゴシック"/>
                      <w:kern w:val="0"/>
                      <w:sz w:val="11"/>
                    </w:rPr>
                    <w:t>オ</w:t>
                  </w:r>
                </w:rt>
                <w:rubyBase>
                  <w:r w:rsidR="00182767" w:rsidRPr="0078065C">
                    <w:rPr>
                      <w:rFonts w:ascii="ＭＳ ゴシック" w:eastAsia="ＭＳ ゴシック" w:hAnsi="ＭＳ ゴシック" w:cs="ＭＳ Ｐゴシック"/>
                      <w:kern w:val="0"/>
                    </w:rPr>
                    <w:t>雄</w:t>
                  </w:r>
                </w:rubyBase>
              </w:ruby>
            </w:r>
          </w:p>
        </w:tc>
        <w:tc>
          <w:tcPr>
            <w:tcW w:w="4360" w:type="dxa"/>
            <w:tcBorders>
              <w:top w:val="nil"/>
              <w:left w:val="nil"/>
              <w:bottom w:val="single" w:sz="4" w:space="0" w:color="auto"/>
              <w:right w:val="single" w:sz="4" w:space="0" w:color="auto"/>
            </w:tcBorders>
            <w:shd w:val="clear" w:color="auto" w:fill="auto"/>
            <w:vAlign w:val="center"/>
          </w:tcPr>
          <w:p w14:paraId="70EED259" w14:textId="1FB3E23F" w:rsidR="009A5EED" w:rsidRPr="0078065C" w:rsidRDefault="009A5EED"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鎌倉市立中学校長会</w:t>
            </w:r>
          </w:p>
        </w:tc>
        <w:tc>
          <w:tcPr>
            <w:tcW w:w="2440" w:type="dxa"/>
            <w:tcBorders>
              <w:top w:val="nil"/>
              <w:left w:val="nil"/>
              <w:bottom w:val="single" w:sz="4" w:space="0" w:color="auto"/>
              <w:right w:val="single" w:sz="4" w:space="0" w:color="auto"/>
            </w:tcBorders>
            <w:shd w:val="clear" w:color="auto" w:fill="auto"/>
            <w:vAlign w:val="center"/>
          </w:tcPr>
          <w:p w14:paraId="1508924D" w14:textId="24688962" w:rsidR="009A5EED" w:rsidRPr="0078065C" w:rsidRDefault="009A5EED"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第二中学校</w:t>
            </w:r>
          </w:p>
        </w:tc>
      </w:tr>
      <w:tr w:rsidR="0078065C" w:rsidRPr="0078065C" w14:paraId="4801D5BF"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79CA2D3"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オイカワ</w:t>
                  </w:r>
                </w:rt>
                <w:rubyBase>
                  <w:r w:rsidR="00A32939" w:rsidRPr="0078065C">
                    <w:rPr>
                      <w:rFonts w:ascii="ＭＳ ゴシック" w:eastAsia="ＭＳ ゴシック" w:hAnsi="ＭＳ ゴシック" w:cs="ＭＳ Ｐゴシック" w:hint="eastAsia"/>
                      <w:kern w:val="0"/>
                    </w:rPr>
                    <w:t>及川</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マサ</w:t>
                  </w:r>
                </w:rt>
                <w:rubyBase>
                  <w:r w:rsidR="00A32939" w:rsidRPr="0078065C">
                    <w:rPr>
                      <w:rFonts w:ascii="ＭＳ ゴシック" w:eastAsia="ＭＳ ゴシック" w:hAnsi="ＭＳ ゴシック" w:cs="ＭＳ Ｐゴシック" w:hint="eastAsia"/>
                      <w:kern w:val="0"/>
                    </w:rPr>
                    <w:t>政</w:t>
                  </w:r>
                </w:rubyBase>
              </w:ruby>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アキ</w:t>
                  </w:r>
                </w:rt>
                <w:rubyBase>
                  <w:r w:rsidR="00A32939" w:rsidRPr="0078065C">
                    <w:rPr>
                      <w:rFonts w:ascii="ＭＳ ゴシック" w:eastAsia="ＭＳ ゴシック" w:hAnsi="ＭＳ ゴシック" w:cs="ＭＳ Ｐゴシック" w:hint="eastAsia"/>
                      <w:kern w:val="0"/>
                    </w:rPr>
                    <w:t>昭</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6F1F2DA0"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三浦半島地域連合</w:t>
            </w:r>
          </w:p>
        </w:tc>
        <w:tc>
          <w:tcPr>
            <w:tcW w:w="2440" w:type="dxa"/>
            <w:tcBorders>
              <w:top w:val="nil"/>
              <w:left w:val="nil"/>
              <w:bottom w:val="single" w:sz="4" w:space="0" w:color="auto"/>
              <w:right w:val="single" w:sz="4" w:space="0" w:color="auto"/>
            </w:tcBorders>
            <w:shd w:val="clear" w:color="auto" w:fill="auto"/>
            <w:vAlign w:val="center"/>
            <w:hideMark/>
          </w:tcPr>
          <w:p w14:paraId="1A263D14"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副議長</w:t>
            </w:r>
          </w:p>
        </w:tc>
      </w:tr>
      <w:tr w:rsidR="0078065C" w:rsidRPr="0078065C" w14:paraId="3DBED94C"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971E40C"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キクイチ</w:t>
                  </w:r>
                </w:rt>
                <w:rubyBase>
                  <w:r w:rsidR="00A32939" w:rsidRPr="0078065C">
                    <w:rPr>
                      <w:rFonts w:ascii="ＭＳ ゴシック" w:eastAsia="ＭＳ ゴシック" w:hAnsi="ＭＳ ゴシック" w:cs="ＭＳ Ｐゴシック" w:hint="eastAsia"/>
                      <w:kern w:val="0"/>
                    </w:rPr>
                    <w:t>菊一</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ミホコ</w:t>
                  </w:r>
                </w:rt>
                <w:rubyBase>
                  <w:r w:rsidR="00A32939" w:rsidRPr="0078065C">
                    <w:rPr>
                      <w:rFonts w:ascii="ＭＳ ゴシック" w:eastAsia="ＭＳ ゴシック" w:hAnsi="ＭＳ ゴシック" w:cs="ＭＳ Ｐゴシック" w:hint="eastAsia"/>
                      <w:kern w:val="0"/>
                    </w:rPr>
                    <w:t>美保子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714643CC"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鎌倉市保育園保護者連絡会</w:t>
            </w:r>
          </w:p>
        </w:tc>
        <w:tc>
          <w:tcPr>
            <w:tcW w:w="2440" w:type="dxa"/>
            <w:tcBorders>
              <w:top w:val="nil"/>
              <w:left w:val="nil"/>
              <w:bottom w:val="single" w:sz="4" w:space="0" w:color="auto"/>
              <w:right w:val="single" w:sz="4" w:space="0" w:color="auto"/>
            </w:tcBorders>
            <w:shd w:val="clear" w:color="auto" w:fill="auto"/>
            <w:vAlign w:val="center"/>
            <w:hideMark/>
          </w:tcPr>
          <w:p w14:paraId="2FA3E617"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会長</w:t>
            </w:r>
          </w:p>
        </w:tc>
      </w:tr>
      <w:tr w:rsidR="0078065C" w:rsidRPr="0078065C" w14:paraId="12A47718"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DA30363"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コイズミ</w:t>
                  </w:r>
                </w:rt>
                <w:rubyBase>
                  <w:r w:rsidR="00A32939" w:rsidRPr="0078065C">
                    <w:rPr>
                      <w:rFonts w:ascii="ＭＳ ゴシック" w:eastAsia="ＭＳ ゴシック" w:hAnsi="ＭＳ ゴシック" w:cs="ＭＳ Ｐゴシック" w:hint="eastAsia"/>
                      <w:kern w:val="0"/>
                    </w:rPr>
                    <w:t>小泉</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ユウコ</w:t>
                  </w:r>
                </w:rt>
                <w:rubyBase>
                  <w:r w:rsidR="00A32939" w:rsidRPr="0078065C">
                    <w:rPr>
                      <w:rFonts w:ascii="ＭＳ ゴシック" w:eastAsia="ＭＳ ゴシック" w:hAnsi="ＭＳ ゴシック" w:cs="ＭＳ Ｐゴシック" w:hint="eastAsia"/>
                      <w:kern w:val="0"/>
                    </w:rPr>
                    <w:t>裕子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51C5D171"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学識経験者</w:t>
            </w:r>
          </w:p>
        </w:tc>
        <w:tc>
          <w:tcPr>
            <w:tcW w:w="2440" w:type="dxa"/>
            <w:tcBorders>
              <w:top w:val="nil"/>
              <w:left w:val="nil"/>
              <w:bottom w:val="single" w:sz="4" w:space="0" w:color="auto"/>
              <w:right w:val="single" w:sz="4" w:space="0" w:color="auto"/>
            </w:tcBorders>
            <w:shd w:val="clear" w:color="auto" w:fill="auto"/>
            <w:vAlign w:val="center"/>
            <w:hideMark/>
          </w:tcPr>
          <w:p w14:paraId="2D00CC25"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鎌倉女子大学学部長</w:t>
            </w:r>
          </w:p>
        </w:tc>
      </w:tr>
      <w:tr w:rsidR="0078065C" w:rsidRPr="0078065C" w14:paraId="1033684D"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A798A6B"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コジマ</w:t>
                  </w:r>
                </w:rt>
                <w:rubyBase>
                  <w:r w:rsidR="00A32939" w:rsidRPr="0078065C">
                    <w:rPr>
                      <w:rFonts w:ascii="ＭＳ ゴシック" w:eastAsia="ＭＳ ゴシック" w:hAnsi="ＭＳ ゴシック" w:cs="ＭＳ Ｐゴシック" w:hint="eastAsia"/>
                      <w:kern w:val="0"/>
                    </w:rPr>
                    <w:t>小島</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マチコ</w:t>
                  </w:r>
                </w:rt>
                <w:rubyBase>
                  <w:r w:rsidR="00A32939" w:rsidRPr="0078065C">
                    <w:rPr>
                      <w:rFonts w:ascii="ＭＳ ゴシック" w:eastAsia="ＭＳ ゴシック" w:hAnsi="ＭＳ ゴシック" w:cs="ＭＳ Ｐゴシック" w:hint="eastAsia"/>
                      <w:kern w:val="0"/>
                    </w:rPr>
                    <w:t>眞知子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3BFF547"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てつなぐ腰越保育室</w:t>
            </w:r>
          </w:p>
        </w:tc>
        <w:tc>
          <w:tcPr>
            <w:tcW w:w="2440" w:type="dxa"/>
            <w:tcBorders>
              <w:top w:val="nil"/>
              <w:left w:val="nil"/>
              <w:bottom w:val="single" w:sz="4" w:space="0" w:color="auto"/>
              <w:right w:val="single" w:sz="4" w:space="0" w:color="auto"/>
            </w:tcBorders>
            <w:shd w:val="clear" w:color="auto" w:fill="auto"/>
            <w:vAlign w:val="center"/>
            <w:hideMark/>
          </w:tcPr>
          <w:p w14:paraId="6631666E"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施設長</w:t>
            </w:r>
          </w:p>
        </w:tc>
      </w:tr>
      <w:tr w:rsidR="0078065C" w:rsidRPr="0078065C" w14:paraId="3A3B915F" w14:textId="77777777" w:rsidTr="00F56065">
        <w:trPr>
          <w:trHeight w:val="577"/>
          <w:jc w:val="center"/>
        </w:trPr>
        <w:tc>
          <w:tcPr>
            <w:tcW w:w="1900" w:type="dxa"/>
            <w:tcBorders>
              <w:top w:val="nil"/>
              <w:left w:val="single" w:sz="4" w:space="0" w:color="auto"/>
              <w:bottom w:val="single" w:sz="4" w:space="0" w:color="auto"/>
              <w:right w:val="single" w:sz="4" w:space="0" w:color="auto"/>
            </w:tcBorders>
            <w:shd w:val="clear" w:color="auto" w:fill="auto"/>
            <w:vAlign w:val="center"/>
          </w:tcPr>
          <w:p w14:paraId="5FE94CA4" w14:textId="0715F178" w:rsidR="00F56065" w:rsidRPr="0078065C" w:rsidRDefault="00F56065" w:rsidP="00F56065">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F56065" w:rsidRPr="0078065C">
                    <w:rPr>
                      <w:rFonts w:ascii="ＭＳ ゴシック" w:eastAsia="ＭＳ ゴシック" w:hAnsi="ＭＳ ゴシック" w:cs="ＭＳ Ｐゴシック"/>
                      <w:kern w:val="0"/>
                      <w:sz w:val="11"/>
                    </w:rPr>
                    <w:t>コニシ</w:t>
                  </w:r>
                </w:rt>
                <w:rubyBase>
                  <w:r w:rsidR="00F56065" w:rsidRPr="0078065C">
                    <w:rPr>
                      <w:rFonts w:ascii="ＭＳ ゴシック" w:eastAsia="ＭＳ ゴシック" w:hAnsi="ＭＳ ゴシック" w:cs="ＭＳ Ｐゴシック"/>
                      <w:kern w:val="0"/>
                    </w:rPr>
                    <w:t>小西</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F56065" w:rsidRPr="0078065C">
                    <w:rPr>
                      <w:rFonts w:ascii="ＭＳ ゴシック" w:eastAsia="ＭＳ ゴシック" w:hAnsi="ＭＳ ゴシック" w:cs="ＭＳ Ｐゴシック"/>
                      <w:kern w:val="0"/>
                      <w:sz w:val="11"/>
                    </w:rPr>
                    <w:t>ミ</w:t>
                  </w:r>
                </w:rt>
                <w:rubyBase>
                  <w:r w:rsidR="00F56065" w:rsidRPr="0078065C">
                    <w:rPr>
                      <w:rFonts w:ascii="ＭＳ ゴシック" w:eastAsia="ＭＳ ゴシック" w:hAnsi="ＭＳ ゴシック" w:cs="ＭＳ Ｐゴシック"/>
                      <w:kern w:val="0"/>
                    </w:rPr>
                    <w:t>美</w:t>
                  </w:r>
                </w:rubyBase>
              </w:ruby>
            </w: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F56065" w:rsidRPr="0078065C">
                    <w:rPr>
                      <w:rFonts w:ascii="ＭＳ ゴシック" w:eastAsia="ＭＳ ゴシック" w:hAnsi="ＭＳ ゴシック" w:cs="ＭＳ Ｐゴシック"/>
                      <w:kern w:val="0"/>
                      <w:sz w:val="11"/>
                    </w:rPr>
                    <w:t>エ</w:t>
                  </w:r>
                </w:rt>
                <w:rubyBase>
                  <w:r w:rsidR="00F56065" w:rsidRPr="0078065C">
                    <w:rPr>
                      <w:rFonts w:ascii="ＭＳ ゴシック" w:eastAsia="ＭＳ ゴシック" w:hAnsi="ＭＳ ゴシック" w:cs="ＭＳ Ｐゴシック"/>
                      <w:kern w:val="0"/>
                    </w:rPr>
                    <w:t>絵</w:t>
                  </w:r>
                </w:rubyBase>
              </w:ruby>
            </w:r>
          </w:p>
        </w:tc>
        <w:tc>
          <w:tcPr>
            <w:tcW w:w="4360" w:type="dxa"/>
            <w:tcBorders>
              <w:top w:val="nil"/>
              <w:left w:val="nil"/>
              <w:bottom w:val="single" w:sz="4" w:space="0" w:color="auto"/>
              <w:right w:val="single" w:sz="4" w:space="0" w:color="auto"/>
            </w:tcBorders>
            <w:shd w:val="clear" w:color="auto" w:fill="auto"/>
            <w:vAlign w:val="center"/>
          </w:tcPr>
          <w:p w14:paraId="142E273E" w14:textId="034E8CB9" w:rsidR="00F56065" w:rsidRPr="0078065C" w:rsidRDefault="00F5606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鎌倉市ＰＴＡ連絡協議会</w:t>
            </w:r>
          </w:p>
        </w:tc>
        <w:tc>
          <w:tcPr>
            <w:tcW w:w="2440" w:type="dxa"/>
            <w:tcBorders>
              <w:top w:val="nil"/>
              <w:left w:val="nil"/>
              <w:bottom w:val="single" w:sz="4" w:space="0" w:color="auto"/>
              <w:right w:val="single" w:sz="4" w:space="0" w:color="auto"/>
            </w:tcBorders>
            <w:shd w:val="clear" w:color="auto" w:fill="auto"/>
            <w:vAlign w:val="center"/>
          </w:tcPr>
          <w:p w14:paraId="49A42C12" w14:textId="57E34A9B" w:rsidR="00F56065" w:rsidRPr="0078065C" w:rsidRDefault="00F56065"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副会長</w:t>
            </w:r>
          </w:p>
        </w:tc>
      </w:tr>
      <w:tr w:rsidR="0078065C" w:rsidRPr="0078065C" w14:paraId="2D42BE34"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F34F963"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コビヤマ</w:t>
                  </w:r>
                </w:rt>
                <w:rubyBase>
                  <w:r w:rsidR="00A32939" w:rsidRPr="0078065C">
                    <w:rPr>
                      <w:rFonts w:ascii="ＭＳ ゴシック" w:eastAsia="ＭＳ ゴシック" w:hAnsi="ＭＳ ゴシック" w:cs="ＭＳ Ｐゴシック" w:hint="eastAsia"/>
                      <w:kern w:val="0"/>
                    </w:rPr>
                    <w:t>小日山</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アキラ</w:t>
                  </w:r>
                </w:rt>
                <w:rubyBase>
                  <w:r w:rsidR="00A32939" w:rsidRPr="0078065C">
                    <w:rPr>
                      <w:rFonts w:ascii="ＭＳ ゴシック" w:eastAsia="ＭＳ ゴシック" w:hAnsi="ＭＳ ゴシック" w:cs="ＭＳ Ｐゴシック" w:hint="eastAsia"/>
                      <w:kern w:val="0"/>
                    </w:rPr>
                    <w:t>明</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4E501345"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鎌倉市立小学校長会</w:t>
            </w:r>
          </w:p>
        </w:tc>
        <w:tc>
          <w:tcPr>
            <w:tcW w:w="2440" w:type="dxa"/>
            <w:tcBorders>
              <w:top w:val="nil"/>
              <w:left w:val="nil"/>
              <w:bottom w:val="single" w:sz="4" w:space="0" w:color="auto"/>
              <w:right w:val="single" w:sz="4" w:space="0" w:color="auto"/>
            </w:tcBorders>
            <w:shd w:val="clear" w:color="auto" w:fill="auto"/>
            <w:vAlign w:val="center"/>
            <w:hideMark/>
          </w:tcPr>
          <w:p w14:paraId="710022C4"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小坂小学校校長</w:t>
            </w:r>
          </w:p>
        </w:tc>
      </w:tr>
      <w:tr w:rsidR="0078065C" w:rsidRPr="0078065C" w14:paraId="38EE6C2A"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4879440"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サカモト</w:t>
                  </w:r>
                </w:rt>
                <w:rubyBase>
                  <w:r w:rsidR="00A32939" w:rsidRPr="0078065C">
                    <w:rPr>
                      <w:rFonts w:ascii="ＭＳ ゴシック" w:eastAsia="ＭＳ ゴシック" w:hAnsi="ＭＳ ゴシック" w:cs="ＭＳ Ｐゴシック" w:hint="eastAsia"/>
                      <w:kern w:val="0"/>
                    </w:rPr>
                    <w:t>坂本</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ユキ</w:t>
                  </w:r>
                </w:rt>
                <w:rubyBase>
                  <w:r w:rsidR="00A32939" w:rsidRPr="0078065C">
                    <w:rPr>
                      <w:rFonts w:ascii="ＭＳ ゴシック" w:eastAsia="ＭＳ ゴシック" w:hAnsi="ＭＳ ゴシック" w:cs="ＭＳ Ｐゴシック" w:hint="eastAsia"/>
                      <w:kern w:val="0"/>
                    </w:rPr>
                    <w:t>由紀</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104F4068"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鎌倉市民生委員児童委員協議会</w:t>
            </w:r>
          </w:p>
        </w:tc>
        <w:tc>
          <w:tcPr>
            <w:tcW w:w="2440" w:type="dxa"/>
            <w:tcBorders>
              <w:top w:val="nil"/>
              <w:left w:val="nil"/>
              <w:bottom w:val="single" w:sz="4" w:space="0" w:color="auto"/>
              <w:right w:val="single" w:sz="4" w:space="0" w:color="auto"/>
            </w:tcBorders>
            <w:shd w:val="clear" w:color="auto" w:fill="auto"/>
            <w:vAlign w:val="center"/>
            <w:hideMark/>
          </w:tcPr>
          <w:p w14:paraId="4B6691A6"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主任児童委員</w:t>
            </w:r>
          </w:p>
        </w:tc>
      </w:tr>
      <w:tr w:rsidR="0078065C" w:rsidRPr="0078065C" w14:paraId="31AEC4A1"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DB85F73"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ササキ</w:t>
                  </w:r>
                </w:rt>
                <w:rubyBase>
                  <w:r w:rsidR="00A32939" w:rsidRPr="0078065C">
                    <w:rPr>
                      <w:rFonts w:ascii="ＭＳ ゴシック" w:eastAsia="ＭＳ ゴシック" w:hAnsi="ＭＳ ゴシック" w:cs="ＭＳ Ｐゴシック" w:hint="eastAsia"/>
                      <w:kern w:val="0"/>
                    </w:rPr>
                    <w:t>佐々木</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トモコ</w:t>
                  </w:r>
                </w:rt>
                <w:rubyBase>
                  <w:r w:rsidR="00A32939" w:rsidRPr="0078065C">
                    <w:rPr>
                      <w:rFonts w:ascii="ＭＳ ゴシック" w:eastAsia="ＭＳ ゴシック" w:hAnsi="ＭＳ ゴシック" w:cs="ＭＳ Ｐゴシック" w:hint="eastAsia"/>
                      <w:kern w:val="0"/>
                    </w:rPr>
                    <w:t>朋子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1532909A"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鎌倉私立幼稚園父母の会連合会</w:t>
            </w:r>
          </w:p>
        </w:tc>
        <w:tc>
          <w:tcPr>
            <w:tcW w:w="2440" w:type="dxa"/>
            <w:tcBorders>
              <w:top w:val="nil"/>
              <w:left w:val="nil"/>
              <w:bottom w:val="single" w:sz="4" w:space="0" w:color="auto"/>
              <w:right w:val="single" w:sz="4" w:space="0" w:color="auto"/>
            </w:tcBorders>
            <w:shd w:val="clear" w:color="auto" w:fill="auto"/>
            <w:vAlign w:val="center"/>
            <w:hideMark/>
          </w:tcPr>
          <w:p w14:paraId="4FE224E8"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保護者代表</w:t>
            </w:r>
          </w:p>
        </w:tc>
      </w:tr>
      <w:tr w:rsidR="0078065C" w:rsidRPr="0078065C" w14:paraId="1A2DFF27"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8BA20FE" w14:textId="082B9859" w:rsidR="00A32939" w:rsidRPr="0078065C" w:rsidRDefault="00182767" w:rsidP="00182767">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182767" w:rsidRPr="0078065C">
                    <w:rPr>
                      <w:rFonts w:ascii="ＭＳ ゴシック" w:eastAsia="ＭＳ ゴシック" w:hAnsi="ＭＳ ゴシック" w:cs="ＭＳ Ｐゴシック"/>
                      <w:kern w:val="0"/>
                      <w:sz w:val="11"/>
                    </w:rPr>
                    <w:t>シバタ</w:t>
                  </w:r>
                </w:rt>
                <w:rubyBase>
                  <w:r w:rsidR="00182767" w:rsidRPr="0078065C">
                    <w:rPr>
                      <w:rFonts w:ascii="ＭＳ ゴシック" w:eastAsia="ＭＳ ゴシック" w:hAnsi="ＭＳ ゴシック" w:cs="ＭＳ Ｐゴシック"/>
                      <w:kern w:val="0"/>
                    </w:rPr>
                    <w:t>柴田</w:t>
                  </w:r>
                </w:rubyBase>
              </w:ruby>
            </w:r>
            <w:r w:rsidR="00A32939"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20"/>
                  <w:hpsBaseText w:val="22"/>
                  <w:lid w:val="ja-JP"/>
                </w:rubyPr>
                <w:rt>
                  <w:r w:rsidR="00182767" w:rsidRPr="0078065C">
                    <w:rPr>
                      <w:rFonts w:ascii="ＭＳ ゴシック" w:eastAsia="ＭＳ ゴシック" w:hAnsi="ＭＳ ゴシック" w:cs="ＭＳ Ｐゴシック"/>
                      <w:kern w:val="0"/>
                      <w:sz w:val="11"/>
                    </w:rPr>
                    <w:t>モトコ</w:t>
                  </w:r>
                </w:rt>
                <w:rubyBase>
                  <w:r w:rsidR="00182767" w:rsidRPr="0078065C">
                    <w:rPr>
                      <w:rFonts w:ascii="ＭＳ ゴシック" w:eastAsia="ＭＳ ゴシック" w:hAnsi="ＭＳ ゴシック" w:cs="ＭＳ Ｐゴシック"/>
                      <w:kern w:val="0"/>
                    </w:rPr>
                    <w:t>元子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7907535"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鎌倉保健福祉事務所</w:t>
            </w:r>
          </w:p>
        </w:tc>
        <w:tc>
          <w:tcPr>
            <w:tcW w:w="2440" w:type="dxa"/>
            <w:tcBorders>
              <w:top w:val="nil"/>
              <w:left w:val="nil"/>
              <w:bottom w:val="single" w:sz="4" w:space="0" w:color="auto"/>
              <w:right w:val="single" w:sz="4" w:space="0" w:color="auto"/>
            </w:tcBorders>
            <w:shd w:val="clear" w:color="auto" w:fill="auto"/>
            <w:vAlign w:val="center"/>
            <w:hideMark/>
          </w:tcPr>
          <w:p w14:paraId="3BED504A"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保健福祉課長</w:t>
            </w:r>
          </w:p>
        </w:tc>
      </w:tr>
      <w:tr w:rsidR="0078065C" w:rsidRPr="0078065C" w14:paraId="429BAA0F"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71A22D98"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シモヤマ</w:t>
                  </w:r>
                </w:rt>
                <w:rubyBase>
                  <w:r w:rsidR="00A32939" w:rsidRPr="0078065C">
                    <w:rPr>
                      <w:rFonts w:ascii="ＭＳ ゴシック" w:eastAsia="ＭＳ ゴシック" w:hAnsi="ＭＳ ゴシック" w:cs="ＭＳ Ｐゴシック" w:hint="eastAsia"/>
                      <w:kern w:val="0"/>
                    </w:rPr>
                    <w:t>下山</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ヒロコ</w:t>
                  </w:r>
                </w:rt>
                <w:rubyBase>
                  <w:r w:rsidR="00A32939" w:rsidRPr="0078065C">
                    <w:rPr>
                      <w:rFonts w:ascii="ＭＳ ゴシック" w:eastAsia="ＭＳ ゴシック" w:hAnsi="ＭＳ ゴシック" w:cs="ＭＳ Ｐゴシック" w:hint="eastAsia"/>
                      <w:kern w:val="0"/>
                    </w:rPr>
                    <w:t>浩子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75BC036C"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鎌倉市青少年指導員連絡協議会</w:t>
            </w:r>
          </w:p>
        </w:tc>
        <w:tc>
          <w:tcPr>
            <w:tcW w:w="2440" w:type="dxa"/>
            <w:tcBorders>
              <w:top w:val="nil"/>
              <w:left w:val="nil"/>
              <w:bottom w:val="single" w:sz="4" w:space="0" w:color="auto"/>
              <w:right w:val="single" w:sz="4" w:space="0" w:color="auto"/>
            </w:tcBorders>
            <w:shd w:val="clear" w:color="auto" w:fill="auto"/>
            <w:vAlign w:val="center"/>
            <w:hideMark/>
          </w:tcPr>
          <w:p w14:paraId="48DC32F5"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会長</w:t>
            </w:r>
          </w:p>
        </w:tc>
      </w:tr>
      <w:tr w:rsidR="0078065C" w:rsidRPr="0078065C" w14:paraId="0370738F"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621403EE"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ツジオ</w:t>
                  </w:r>
                </w:rt>
                <w:rubyBase>
                  <w:r w:rsidR="00A32939" w:rsidRPr="0078065C">
                    <w:rPr>
                      <w:rFonts w:ascii="ＭＳ ゴシック" w:eastAsia="ＭＳ ゴシック" w:hAnsi="ＭＳ ゴシック" w:cs="ＭＳ Ｐゴシック" w:hint="eastAsia"/>
                      <w:kern w:val="0"/>
                    </w:rPr>
                    <w:t>辻尾</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マリナ</w:t>
                  </w:r>
                </w:rt>
                <w:rubyBase>
                  <w:r w:rsidR="00A32939" w:rsidRPr="0078065C">
                    <w:rPr>
                      <w:rFonts w:ascii="ＭＳ ゴシック" w:eastAsia="ＭＳ ゴシック" w:hAnsi="ＭＳ ゴシック" w:cs="ＭＳ Ｐゴシック" w:hint="eastAsia"/>
                      <w:kern w:val="0"/>
                    </w:rPr>
                    <w:t>麻里奈</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4E7A4BE"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市民公募委員</w:t>
            </w:r>
          </w:p>
        </w:tc>
        <w:tc>
          <w:tcPr>
            <w:tcW w:w="2440" w:type="dxa"/>
            <w:tcBorders>
              <w:top w:val="nil"/>
              <w:left w:val="nil"/>
              <w:bottom w:val="single" w:sz="4" w:space="0" w:color="auto"/>
              <w:right w:val="single" w:sz="4" w:space="0" w:color="auto"/>
            </w:tcBorders>
            <w:shd w:val="clear" w:color="auto" w:fill="auto"/>
            <w:vAlign w:val="center"/>
            <w:hideMark/>
          </w:tcPr>
          <w:p w14:paraId="35A7DA5A"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w:t>
            </w:r>
          </w:p>
        </w:tc>
      </w:tr>
      <w:tr w:rsidR="0078065C" w:rsidRPr="0078065C" w14:paraId="7409E331"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1713CA09"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トミタ</w:t>
                  </w:r>
                </w:rt>
                <w:rubyBase>
                  <w:r w:rsidR="00A32939" w:rsidRPr="0078065C">
                    <w:rPr>
                      <w:rFonts w:ascii="ＭＳ ゴシック" w:eastAsia="ＭＳ ゴシック" w:hAnsi="ＭＳ ゴシック" w:cs="ＭＳ Ｐゴシック" w:hint="eastAsia"/>
                      <w:kern w:val="0"/>
                    </w:rPr>
                    <w:t>冨田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ヒデオ</w:t>
                  </w:r>
                </w:rt>
                <w:rubyBase>
                  <w:r w:rsidR="00A32939" w:rsidRPr="0078065C">
                    <w:rPr>
                      <w:rFonts w:ascii="ＭＳ ゴシック" w:eastAsia="ＭＳ ゴシック" w:hAnsi="ＭＳ ゴシック" w:cs="ＭＳ Ｐゴシック" w:hint="eastAsia"/>
                      <w:kern w:val="0"/>
                    </w:rPr>
                    <w:t>英雄</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6D3A8260"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鎌倉市保育会</w:t>
            </w:r>
          </w:p>
        </w:tc>
        <w:tc>
          <w:tcPr>
            <w:tcW w:w="2440" w:type="dxa"/>
            <w:tcBorders>
              <w:top w:val="nil"/>
              <w:left w:val="nil"/>
              <w:bottom w:val="single" w:sz="4" w:space="0" w:color="auto"/>
              <w:right w:val="single" w:sz="4" w:space="0" w:color="auto"/>
            </w:tcBorders>
            <w:shd w:val="clear" w:color="auto" w:fill="auto"/>
            <w:vAlign w:val="center"/>
            <w:hideMark/>
          </w:tcPr>
          <w:p w14:paraId="78A8852C"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会長</w:t>
            </w:r>
          </w:p>
        </w:tc>
      </w:tr>
      <w:tr w:rsidR="0078065C" w:rsidRPr="0078065C" w14:paraId="768D6B75"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A5DB288"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マチダ</w:t>
                  </w:r>
                </w:rt>
                <w:rubyBase>
                  <w:r w:rsidR="00A32939" w:rsidRPr="0078065C">
                    <w:rPr>
                      <w:rFonts w:ascii="ＭＳ ゴシック" w:eastAsia="ＭＳ ゴシック" w:hAnsi="ＭＳ ゴシック" w:cs="ＭＳ Ｐゴシック" w:hint="eastAsia"/>
                      <w:kern w:val="0"/>
                    </w:rPr>
                    <w:t>町田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アヤ</w:t>
                  </w:r>
                </w:rt>
                <w:rubyBase>
                  <w:r w:rsidR="00A32939" w:rsidRPr="0078065C">
                    <w:rPr>
                      <w:rFonts w:ascii="ＭＳ ゴシック" w:eastAsia="ＭＳ ゴシック" w:hAnsi="ＭＳ ゴシック" w:cs="ＭＳ Ｐゴシック" w:hint="eastAsia"/>
                      <w:kern w:val="0"/>
                    </w:rPr>
                    <w:t>綾</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796DC41"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かまくら子育て支援グループ懇談会</w:t>
            </w:r>
          </w:p>
        </w:tc>
        <w:tc>
          <w:tcPr>
            <w:tcW w:w="2440" w:type="dxa"/>
            <w:tcBorders>
              <w:top w:val="nil"/>
              <w:left w:val="nil"/>
              <w:bottom w:val="single" w:sz="4" w:space="0" w:color="auto"/>
              <w:right w:val="single" w:sz="4" w:space="0" w:color="auto"/>
            </w:tcBorders>
            <w:shd w:val="clear" w:color="auto" w:fill="auto"/>
            <w:vAlign w:val="center"/>
            <w:hideMark/>
          </w:tcPr>
          <w:p w14:paraId="318C8314"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代表</w:t>
            </w:r>
          </w:p>
        </w:tc>
      </w:tr>
      <w:tr w:rsidR="0078065C" w:rsidRPr="0078065C" w14:paraId="4FD388DD"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A605580"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left"/>
                  <w:hps w:val="12"/>
                  <w:hpsRaise w:val="18"/>
                  <w:hpsBaseText w:val="22"/>
                  <w:lid w:val="ja-JP"/>
                </w:rubyPr>
                <w:rt>
                  <w:r w:rsidR="00A32939" w:rsidRPr="0078065C">
                    <w:rPr>
                      <w:rFonts w:ascii="ＭＳ ゴシック" w:eastAsia="ＭＳ ゴシック" w:hAnsi="ＭＳ ゴシック" w:cs="ＭＳ Ｐゴシック" w:hint="eastAsia"/>
                      <w:kern w:val="0"/>
                    </w:rPr>
                    <w:t>マツバラ</w:t>
                  </w:r>
                </w:rt>
                <w:rubyBase>
                  <w:r w:rsidR="00A32939" w:rsidRPr="0078065C">
                    <w:rPr>
                      <w:rFonts w:ascii="ＭＳ ゴシック" w:eastAsia="ＭＳ ゴシック" w:hAnsi="ＭＳ ゴシック" w:cs="ＭＳ Ｐゴシック" w:hint="eastAsia"/>
                      <w:kern w:val="0"/>
                    </w:rPr>
                    <w:t>松原</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left"/>
                  <w:hps w:val="12"/>
                  <w:hpsRaise w:val="18"/>
                  <w:hpsBaseText w:val="22"/>
                  <w:lid w:val="ja-JP"/>
                </w:rubyPr>
                <w:rt>
                  <w:r w:rsidR="00A32939" w:rsidRPr="0078065C">
                    <w:rPr>
                      <w:rFonts w:ascii="ＭＳ ゴシック" w:eastAsia="ＭＳ ゴシック" w:hAnsi="ＭＳ ゴシック" w:cs="ＭＳ Ｐゴシック" w:hint="eastAsia"/>
                      <w:kern w:val="0"/>
                    </w:rPr>
                    <w:t>ヤスオ</w:t>
                  </w:r>
                </w:rt>
                <w:rubyBase>
                  <w:r w:rsidR="00A32939" w:rsidRPr="0078065C">
                    <w:rPr>
                      <w:rFonts w:ascii="ＭＳ ゴシック" w:eastAsia="ＭＳ ゴシック" w:hAnsi="ＭＳ ゴシック" w:cs="ＭＳ Ｐゴシック" w:hint="eastAsia"/>
                      <w:kern w:val="0"/>
                    </w:rPr>
                    <w:t>康雄</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4CBCDBDA"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学識経験者</w:t>
            </w:r>
          </w:p>
        </w:tc>
        <w:tc>
          <w:tcPr>
            <w:tcW w:w="2440" w:type="dxa"/>
            <w:tcBorders>
              <w:top w:val="nil"/>
              <w:left w:val="nil"/>
              <w:bottom w:val="single" w:sz="4" w:space="0" w:color="auto"/>
              <w:right w:val="single" w:sz="4" w:space="0" w:color="auto"/>
            </w:tcBorders>
            <w:shd w:val="clear" w:color="auto" w:fill="auto"/>
            <w:vAlign w:val="center"/>
            <w:hideMark/>
          </w:tcPr>
          <w:p w14:paraId="044B178F" w14:textId="341704A2"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明治学院大学名誉教授</w:t>
            </w:r>
          </w:p>
        </w:tc>
      </w:tr>
      <w:tr w:rsidR="0078065C" w:rsidRPr="0078065C" w14:paraId="2B787171"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01365DCE"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2"/>
                  <w:hpsRaise w:val="18"/>
                  <w:hpsBaseText w:val="22"/>
                  <w:lid w:val="ja-JP"/>
                </w:rubyPr>
                <w:rt>
                  <w:r w:rsidR="00A32939" w:rsidRPr="0078065C">
                    <w:rPr>
                      <w:rFonts w:ascii="ＭＳ ゴシック" w:eastAsia="ＭＳ ゴシック" w:hAnsi="ＭＳ ゴシック" w:cs="ＭＳ Ｐゴシック" w:hint="eastAsia"/>
                      <w:kern w:val="0"/>
                    </w:rPr>
                    <w:t>ミツハシ</w:t>
                  </w:r>
                </w:rt>
                <w:rubyBase>
                  <w:r w:rsidR="00A32939" w:rsidRPr="0078065C">
                    <w:rPr>
                      <w:rFonts w:ascii="ＭＳ ゴシック" w:eastAsia="ＭＳ ゴシック" w:hAnsi="ＭＳ ゴシック" w:cs="ＭＳ Ｐゴシック" w:hint="eastAsia"/>
                      <w:kern w:val="0"/>
                    </w:rPr>
                    <w:t>三橋</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2"/>
                  <w:hpsRaise w:val="18"/>
                  <w:hpsBaseText w:val="22"/>
                  <w:lid w:val="ja-JP"/>
                </w:rubyPr>
                <w:rt>
                  <w:r w:rsidR="00A32939" w:rsidRPr="0078065C">
                    <w:rPr>
                      <w:rFonts w:ascii="ＭＳ ゴシック" w:eastAsia="ＭＳ ゴシック" w:hAnsi="ＭＳ ゴシック" w:cs="ＭＳ Ｐゴシック" w:hint="eastAsia"/>
                      <w:kern w:val="0"/>
                    </w:rPr>
                    <w:t>マキコ</w:t>
                  </w:r>
                </w:rt>
                <w:rubyBase>
                  <w:r w:rsidR="00A32939" w:rsidRPr="0078065C">
                    <w:rPr>
                      <w:rFonts w:ascii="ＭＳ ゴシック" w:eastAsia="ＭＳ ゴシック" w:hAnsi="ＭＳ ゴシック" w:cs="ＭＳ Ｐゴシック" w:hint="eastAsia"/>
                      <w:kern w:val="0"/>
                    </w:rPr>
                    <w:t>麻希子</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1DB9614F"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市民公募委員</w:t>
            </w:r>
          </w:p>
        </w:tc>
        <w:tc>
          <w:tcPr>
            <w:tcW w:w="2440" w:type="dxa"/>
            <w:tcBorders>
              <w:top w:val="nil"/>
              <w:left w:val="nil"/>
              <w:bottom w:val="single" w:sz="4" w:space="0" w:color="auto"/>
              <w:right w:val="single" w:sz="4" w:space="0" w:color="auto"/>
            </w:tcBorders>
            <w:shd w:val="clear" w:color="auto" w:fill="auto"/>
            <w:vAlign w:val="center"/>
            <w:hideMark/>
          </w:tcPr>
          <w:p w14:paraId="6BD6D363"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w:t>
            </w:r>
          </w:p>
        </w:tc>
      </w:tr>
      <w:tr w:rsidR="0078065C" w:rsidRPr="0078065C" w14:paraId="128D9ADD"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46A4D0A5"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モリ</w:t>
                  </w:r>
                </w:rt>
                <w:rubyBase>
                  <w:r w:rsidR="00A32939" w:rsidRPr="0078065C">
                    <w:rPr>
                      <w:rFonts w:ascii="ＭＳ ゴシック" w:eastAsia="ＭＳ ゴシック" w:hAnsi="ＭＳ ゴシック" w:cs="ＭＳ Ｐゴシック" w:hint="eastAsia"/>
                      <w:kern w:val="0"/>
                    </w:rPr>
                    <w:t>森</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1"/>
                  <w:hpsRaise w:val="18"/>
                  <w:hpsBaseText w:val="22"/>
                  <w:lid w:val="ja-JP"/>
                </w:rubyPr>
                <w:rt>
                  <w:r w:rsidR="00A32939" w:rsidRPr="0078065C">
                    <w:rPr>
                      <w:rFonts w:ascii="ＭＳ ゴシック" w:eastAsia="ＭＳ ゴシック" w:hAnsi="ＭＳ ゴシック" w:cs="ＭＳ Ｐゴシック" w:hint="eastAsia"/>
                      <w:kern w:val="0"/>
                    </w:rPr>
                    <w:t>ケンシロウ</w:t>
                  </w:r>
                </w:rt>
                <w:rubyBase>
                  <w:r w:rsidR="00A32939" w:rsidRPr="0078065C">
                    <w:rPr>
                      <w:rFonts w:ascii="ＭＳ ゴシック" w:eastAsia="ＭＳ ゴシック" w:hAnsi="ＭＳ ゴシック" w:cs="ＭＳ Ｐゴシック" w:hint="eastAsia"/>
                      <w:kern w:val="0"/>
                    </w:rPr>
                    <w:t>研四郎</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3BE5268E"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鎌倉私立幼稚園協会</w:t>
            </w:r>
          </w:p>
        </w:tc>
        <w:tc>
          <w:tcPr>
            <w:tcW w:w="2440" w:type="dxa"/>
            <w:tcBorders>
              <w:top w:val="nil"/>
              <w:left w:val="nil"/>
              <w:bottom w:val="single" w:sz="4" w:space="0" w:color="auto"/>
              <w:right w:val="single" w:sz="4" w:space="0" w:color="auto"/>
            </w:tcBorders>
            <w:shd w:val="clear" w:color="auto" w:fill="auto"/>
            <w:vAlign w:val="center"/>
            <w:hideMark/>
          </w:tcPr>
          <w:p w14:paraId="6104DC8B"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振興副部長</w:t>
            </w:r>
          </w:p>
        </w:tc>
      </w:tr>
      <w:tr w:rsidR="0078065C" w:rsidRPr="0078065C" w14:paraId="732DCC7D"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D7AC602"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ヤノ</w:t>
                  </w:r>
                </w:rt>
                <w:rubyBase>
                  <w:r w:rsidR="00A32939" w:rsidRPr="0078065C">
                    <w:rPr>
                      <w:rFonts w:ascii="ＭＳ ゴシック" w:eastAsia="ＭＳ ゴシック" w:hAnsi="ＭＳ ゴシック" w:cs="ＭＳ Ｐゴシック" w:hint="eastAsia"/>
                      <w:kern w:val="0"/>
                    </w:rPr>
                    <w:t>谷野</w:t>
                  </w:r>
                </w:rubyBase>
              </w:ruby>
            </w:r>
            <w:r w:rsidRPr="0078065C">
              <w:rPr>
                <w:rFonts w:ascii="ＭＳ ゴシック" w:eastAsia="ＭＳ ゴシック" w:hAnsi="ＭＳ ゴシック" w:cs="ＭＳ Ｐゴシック" w:hint="eastAsia"/>
                <w:kern w:val="0"/>
              </w:rPr>
              <w:t xml:space="preserve">　ゆたか</w:t>
            </w:r>
          </w:p>
        </w:tc>
        <w:tc>
          <w:tcPr>
            <w:tcW w:w="4360" w:type="dxa"/>
            <w:tcBorders>
              <w:top w:val="nil"/>
              <w:left w:val="nil"/>
              <w:bottom w:val="single" w:sz="4" w:space="0" w:color="auto"/>
              <w:right w:val="single" w:sz="4" w:space="0" w:color="auto"/>
            </w:tcBorders>
            <w:shd w:val="clear" w:color="auto" w:fill="auto"/>
            <w:vAlign w:val="center"/>
            <w:hideMark/>
          </w:tcPr>
          <w:p w14:paraId="4A0B1DA2"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かまくら福祉・教育ネット</w:t>
            </w:r>
          </w:p>
        </w:tc>
        <w:tc>
          <w:tcPr>
            <w:tcW w:w="2440" w:type="dxa"/>
            <w:tcBorders>
              <w:top w:val="nil"/>
              <w:left w:val="nil"/>
              <w:bottom w:val="single" w:sz="4" w:space="0" w:color="auto"/>
              <w:right w:val="single" w:sz="4" w:space="0" w:color="auto"/>
            </w:tcBorders>
            <w:shd w:val="clear" w:color="auto" w:fill="auto"/>
            <w:vAlign w:val="center"/>
            <w:hideMark/>
          </w:tcPr>
          <w:p w14:paraId="277CA0B3"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会員</w:t>
            </w:r>
          </w:p>
        </w:tc>
      </w:tr>
      <w:tr w:rsidR="0078065C" w:rsidRPr="0078065C" w14:paraId="3E0816FC" w14:textId="77777777" w:rsidTr="00BF79C8">
        <w:trPr>
          <w:trHeight w:val="450"/>
          <w:jc w:val="center"/>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F0AD2F8"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ヤマダ</w:t>
                  </w:r>
                </w:rt>
                <w:rubyBase>
                  <w:r w:rsidR="00A32939" w:rsidRPr="0078065C">
                    <w:rPr>
                      <w:rFonts w:ascii="ＭＳ ゴシック" w:eastAsia="ＭＳ ゴシック" w:hAnsi="ＭＳ ゴシック" w:cs="ＭＳ Ｐゴシック" w:hint="eastAsia"/>
                      <w:kern w:val="0"/>
                    </w:rPr>
                    <w:t>山田</w:t>
                  </w:r>
                </w:rubyBase>
              </w:ruby>
            </w:r>
            <w:r w:rsidRPr="0078065C">
              <w:rPr>
                <w:rFonts w:ascii="ＭＳ ゴシック" w:eastAsia="ＭＳ ゴシック" w:hAnsi="ＭＳ ゴシック" w:cs="ＭＳ Ｐゴシック" w:hint="eastAsia"/>
                <w:kern w:val="0"/>
              </w:rPr>
              <w:t xml:space="preserve">　</w:t>
            </w:r>
            <w:r w:rsidRPr="0078065C">
              <w:rPr>
                <w:rFonts w:ascii="ＭＳ ゴシック" w:eastAsia="ＭＳ ゴシック" w:hAnsi="ＭＳ ゴシック" w:cs="ＭＳ Ｐゴシック"/>
                <w:kern w:val="0"/>
              </w:rPr>
              <w:ruby>
                <w:rubyPr>
                  <w:rubyAlign w:val="distributeSpace"/>
                  <w:hps w:val="10"/>
                  <w:hpsRaise w:val="18"/>
                  <w:hpsBaseText w:val="22"/>
                  <w:lid w:val="ja-JP"/>
                </w:rubyPr>
                <w:rt>
                  <w:r w:rsidR="00A32939" w:rsidRPr="0078065C">
                    <w:rPr>
                      <w:rFonts w:ascii="ＭＳ ゴシック" w:eastAsia="ＭＳ ゴシック" w:hAnsi="ＭＳ ゴシック" w:cs="ＭＳ Ｐゴシック" w:hint="eastAsia"/>
                      <w:kern w:val="0"/>
                    </w:rPr>
                    <w:t>セイイチ</w:t>
                  </w:r>
                </w:rt>
                <w:rubyBase>
                  <w:r w:rsidR="00A32939" w:rsidRPr="0078065C">
                    <w:rPr>
                      <w:rFonts w:ascii="ＭＳ ゴシック" w:eastAsia="ＭＳ ゴシック" w:hAnsi="ＭＳ ゴシック" w:cs="ＭＳ Ｐゴシック" w:hint="eastAsia"/>
                      <w:kern w:val="0"/>
                    </w:rPr>
                    <w:t>誠一</w:t>
                  </w:r>
                </w:rubyBase>
              </w:ruby>
            </w:r>
          </w:p>
        </w:tc>
        <w:tc>
          <w:tcPr>
            <w:tcW w:w="4360" w:type="dxa"/>
            <w:tcBorders>
              <w:top w:val="nil"/>
              <w:left w:val="nil"/>
              <w:bottom w:val="single" w:sz="4" w:space="0" w:color="auto"/>
              <w:right w:val="single" w:sz="4" w:space="0" w:color="auto"/>
            </w:tcBorders>
            <w:shd w:val="clear" w:color="auto" w:fill="auto"/>
            <w:vAlign w:val="center"/>
            <w:hideMark/>
          </w:tcPr>
          <w:p w14:paraId="1D4C3BCD"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認定こども園おおぞら幼稚園</w:t>
            </w:r>
          </w:p>
        </w:tc>
        <w:tc>
          <w:tcPr>
            <w:tcW w:w="2440" w:type="dxa"/>
            <w:tcBorders>
              <w:top w:val="nil"/>
              <w:left w:val="nil"/>
              <w:bottom w:val="single" w:sz="4" w:space="0" w:color="auto"/>
              <w:right w:val="single" w:sz="4" w:space="0" w:color="auto"/>
            </w:tcBorders>
            <w:shd w:val="clear" w:color="auto" w:fill="auto"/>
            <w:vAlign w:val="center"/>
            <w:hideMark/>
          </w:tcPr>
          <w:p w14:paraId="109EFACC" w14:textId="77777777" w:rsidR="00A32939" w:rsidRPr="0078065C" w:rsidRDefault="00A32939" w:rsidP="00BF79C8">
            <w:pPr>
              <w:widowControl/>
              <w:jc w:val="center"/>
              <w:rPr>
                <w:rFonts w:ascii="ＭＳ ゴシック" w:eastAsia="ＭＳ ゴシック" w:hAnsi="ＭＳ ゴシック" w:cs="ＭＳ Ｐゴシック"/>
                <w:kern w:val="0"/>
              </w:rPr>
            </w:pPr>
            <w:r w:rsidRPr="0078065C">
              <w:rPr>
                <w:rFonts w:ascii="ＭＳ ゴシック" w:eastAsia="ＭＳ ゴシック" w:hAnsi="ＭＳ ゴシック" w:cs="ＭＳ Ｐゴシック" w:hint="eastAsia"/>
                <w:kern w:val="0"/>
              </w:rPr>
              <w:t>理事長</w:t>
            </w:r>
          </w:p>
        </w:tc>
      </w:tr>
    </w:tbl>
    <w:p w14:paraId="613A1D00" w14:textId="6043BE65" w:rsidR="00BC3D8E" w:rsidRPr="0078065C" w:rsidRDefault="00A32939">
      <w:pPr>
        <w:widowControl/>
        <w:jc w:val="left"/>
        <w:rPr>
          <w:rFonts w:ascii="ＭＳ 明朝" w:hAnsi="ＭＳ 明朝"/>
        </w:rPr>
      </w:pPr>
      <w:r w:rsidRPr="0078065C">
        <w:rPr>
          <w:rFonts w:ascii="ＭＳ 明朝" w:hAnsi="ＭＳ 明朝" w:hint="eastAsia"/>
        </w:rPr>
        <w:t>（50音順）</w:t>
      </w:r>
    </w:p>
    <w:p w14:paraId="16187099" w14:textId="08FF575C" w:rsidR="004E6B63" w:rsidRPr="0078065C" w:rsidRDefault="001C01B0" w:rsidP="007937AE">
      <w:pPr>
        <w:rPr>
          <w:rFonts w:ascii="ＭＳ 明朝" w:hAnsi="ＭＳ 明朝"/>
        </w:rPr>
      </w:pPr>
      <w:r w:rsidRPr="0078065C">
        <w:rPr>
          <w:rFonts w:ascii="ＭＳ 明朝" w:hAnsi="ＭＳ 明朝"/>
          <w:b/>
          <w:noProof/>
          <w:sz w:val="28"/>
          <w:szCs w:val="28"/>
        </w:rPr>
        <w:lastRenderedPageBreak/>
        <mc:AlternateContent>
          <mc:Choice Requires="wps">
            <w:drawing>
              <wp:anchor distT="0" distB="0" distL="114300" distR="114300" simplePos="0" relativeHeight="251719680" behindDoc="0" locked="0" layoutInCell="1" allowOverlap="1" wp14:anchorId="73A37227" wp14:editId="61DD7C88">
                <wp:simplePos x="0" y="0"/>
                <wp:positionH relativeFrom="column">
                  <wp:posOffset>13970</wp:posOffset>
                </wp:positionH>
                <wp:positionV relativeFrom="paragraph">
                  <wp:posOffset>-5080</wp:posOffset>
                </wp:positionV>
                <wp:extent cx="1647825" cy="428625"/>
                <wp:effectExtent l="0" t="0" r="9525" b="9525"/>
                <wp:wrapNone/>
                <wp:docPr id="101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8625"/>
                        </a:xfrm>
                        <a:prstGeom prst="roundRect">
                          <a:avLst>
                            <a:gd name="adj" fmla="val 16667"/>
                          </a:avLst>
                        </a:prstGeom>
                        <a:solidFill>
                          <a:srgbClr val="005674"/>
                        </a:solidFill>
                        <a:ln w="9525">
                          <a:solidFill>
                            <a:srgbClr val="005674"/>
                          </a:solidFill>
                          <a:round/>
                          <a:headEnd/>
                          <a:tailEnd/>
                        </a:ln>
                      </wps:spPr>
                      <wps:txbx>
                        <w:txbxContent>
                          <w:p w14:paraId="6BFF28FE" w14:textId="77777777" w:rsidR="00CF0621" w:rsidRPr="007937AE" w:rsidRDefault="00CF0621" w:rsidP="007937AE">
                            <w:pPr>
                              <w:rPr>
                                <w:rFonts w:ascii="HG丸ｺﾞｼｯｸM-PRO" w:eastAsia="HG丸ｺﾞｼｯｸM-PRO" w:hAnsi="HG丸ｺﾞｼｯｸM-PRO"/>
                                <w:color w:val="FFFFFF"/>
                                <w:sz w:val="24"/>
                                <w:szCs w:val="24"/>
                              </w:rPr>
                            </w:pPr>
                            <w:r w:rsidRPr="007937AE">
                              <w:rPr>
                                <w:rFonts w:ascii="HG丸ｺﾞｼｯｸM-PRO" w:eastAsia="HG丸ｺﾞｼｯｸM-PRO" w:hAnsi="HG丸ｺﾞｼｯｸM-PRO" w:hint="eastAsia"/>
                                <w:b/>
                                <w:color w:val="FFFFFF"/>
                                <w:sz w:val="24"/>
                                <w:szCs w:val="24"/>
                              </w:rPr>
                              <w:t>５　推進体制と経過</w:t>
                            </w:r>
                          </w:p>
                          <w:p w14:paraId="36D47F60" w14:textId="77777777" w:rsidR="00CF0621" w:rsidRPr="00E206E5" w:rsidRDefault="00CF0621" w:rsidP="007937AE">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37227" id="_x0000_s1236" style="position:absolute;left:0;text-align:left;margin-left:1.1pt;margin-top:-.4pt;width:129.7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" fillcolor="#005674" strokecolor="#005674">
                <v:textbox inset="5.85pt,.7pt,5.85pt,.7pt">
                  <w:txbxContent>
                    <w:p w14:paraId="6BFF28FE" w14:textId="77777777" w:rsidR="00CF0621" w:rsidRPr="007937AE" w:rsidRDefault="00CF0621" w:rsidP="007937AE">
                      <w:pPr>
                        <w:rPr>
                          <w:rFonts w:ascii="HG丸ｺﾞｼｯｸM-PRO" w:eastAsia="HG丸ｺﾞｼｯｸM-PRO" w:hAnsi="HG丸ｺﾞｼｯｸM-PRO"/>
                          <w:color w:val="FFFFFF"/>
                          <w:sz w:val="24"/>
                          <w:szCs w:val="24"/>
                        </w:rPr>
                      </w:pPr>
                      <w:r w:rsidRPr="007937AE">
                        <w:rPr>
                          <w:rFonts w:ascii="HG丸ｺﾞｼｯｸM-PRO" w:eastAsia="HG丸ｺﾞｼｯｸM-PRO" w:hAnsi="HG丸ｺﾞｼｯｸM-PRO" w:hint="eastAsia"/>
                          <w:b/>
                          <w:color w:val="FFFFFF"/>
                          <w:sz w:val="24"/>
                          <w:szCs w:val="24"/>
                        </w:rPr>
                        <w:t>５　推進体制と経過</w:t>
                      </w:r>
                    </w:p>
                    <w:p w14:paraId="36D47F60" w14:textId="77777777" w:rsidR="00CF0621" w:rsidRPr="00E206E5" w:rsidRDefault="00CF0621" w:rsidP="007937AE">
                      <w:pPr>
                        <w:rPr>
                          <w:color w:val="FFFFFF"/>
                        </w:rPr>
                      </w:pPr>
                    </w:p>
                  </w:txbxContent>
                </v:textbox>
              </v:roundrect>
            </w:pict>
          </mc:Fallback>
        </mc:AlternateContent>
      </w:r>
      <w:r w:rsidR="007937AE" w:rsidRPr="0078065C">
        <w:rPr>
          <w:rFonts w:ascii="ＭＳ 明朝" w:hAnsi="ＭＳ 明朝"/>
        </w:rPr>
        <w:t xml:space="preserve"> </w:t>
      </w:r>
    </w:p>
    <w:p w14:paraId="347CE0A5" w14:textId="77777777" w:rsidR="004D29B7" w:rsidRPr="0078065C" w:rsidRDefault="004D29B7" w:rsidP="004E6B63">
      <w:pPr>
        <w:ind w:firstLineChars="100" w:firstLine="220"/>
        <w:rPr>
          <w:rFonts w:ascii="ＭＳ Ｐゴシック" w:eastAsia="ＭＳ Ｐゴシック" w:hAnsi="ＭＳ Ｐゴシック"/>
          <w:szCs w:val="21"/>
        </w:rPr>
      </w:pPr>
    </w:p>
    <w:p w14:paraId="35685AD2" w14:textId="77777777" w:rsidR="004D29B7" w:rsidRPr="0078065C" w:rsidRDefault="004D29B7" w:rsidP="004E6B63">
      <w:pPr>
        <w:ind w:firstLineChars="100" w:firstLine="220"/>
        <w:rPr>
          <w:rFonts w:ascii="ＭＳ Ｐゴシック" w:eastAsia="ＭＳ Ｐゴシック" w:hAnsi="ＭＳ Ｐゴシック"/>
          <w:szCs w:val="21"/>
        </w:rPr>
      </w:pPr>
    </w:p>
    <w:p w14:paraId="42A46716" w14:textId="0C4F55DD" w:rsidR="004E6B63" w:rsidRPr="0078065C" w:rsidRDefault="004E6B63" w:rsidP="004E6B63">
      <w:pPr>
        <w:ind w:firstLineChars="100" w:firstLine="220"/>
        <w:rPr>
          <w:rFonts w:ascii="ＭＳ Ｐゴシック" w:eastAsia="ＭＳ Ｐゴシック" w:hAnsi="ＭＳ Ｐゴシック"/>
        </w:rPr>
      </w:pPr>
      <w:r w:rsidRPr="0078065C">
        <w:rPr>
          <w:rFonts w:ascii="ＭＳ Ｐゴシック" w:eastAsia="ＭＳ Ｐゴシック" w:hAnsi="ＭＳ Ｐゴシック" w:hint="eastAsia"/>
          <w:szCs w:val="21"/>
        </w:rPr>
        <w:t>計画の適切な進行管理を進めるために、「鎌倉市子ども・子育て会議庁内推進委員会」において、庁内の横断的組織を活用しながら、全庁的な施策の推進を図りました。</w:t>
      </w:r>
    </w:p>
    <w:p w14:paraId="3813981A" w14:textId="77777777" w:rsidR="004E6B63" w:rsidRPr="0078065C" w:rsidRDefault="004E6B63" w:rsidP="004E6B63">
      <w:pPr>
        <w:rPr>
          <w:rFonts w:ascii="ＭＳ Ｐゴシック" w:eastAsia="ＭＳ Ｐゴシック" w:hAnsi="ＭＳ Ｐゴシック"/>
        </w:rPr>
      </w:pPr>
    </w:p>
    <w:p w14:paraId="62BEE081" w14:textId="77777777" w:rsidR="00F84180" w:rsidRPr="0078065C" w:rsidRDefault="00FD5588" w:rsidP="006C4B08">
      <w:pPr>
        <w:widowControl/>
        <w:ind w:firstLineChars="100" w:firstLine="281"/>
        <w:jc w:val="left"/>
        <w:rPr>
          <w:rFonts w:ascii="HG丸ｺﾞｼｯｸM-PRO" w:eastAsia="HG丸ｺﾞｼｯｸM-PRO" w:hAnsi="HG丸ｺﾞｼｯｸM-PRO"/>
          <w:b/>
          <w:sz w:val="28"/>
          <w:szCs w:val="28"/>
        </w:rPr>
      </w:pPr>
      <w:r w:rsidRPr="0078065C">
        <w:rPr>
          <w:rFonts w:ascii="HG丸ｺﾞｼｯｸM-PRO" w:eastAsia="HG丸ｺﾞｼｯｸM-PRO" w:hAnsi="HG丸ｺﾞｼｯｸM-PRO" w:hint="eastAsia"/>
          <w:b/>
          <w:sz w:val="28"/>
          <w:szCs w:val="28"/>
        </w:rPr>
        <w:t>◎</w:t>
      </w:r>
      <w:r w:rsidR="006C4B08" w:rsidRPr="0078065C">
        <w:rPr>
          <w:rFonts w:ascii="HG丸ｺﾞｼｯｸM-PRO" w:eastAsia="HG丸ｺﾞｼｯｸM-PRO" w:hAnsi="HG丸ｺﾞｼｯｸM-PRO" w:hint="eastAsia"/>
          <w:b/>
          <w:sz w:val="28"/>
          <w:szCs w:val="28"/>
        </w:rPr>
        <w:t>会議、委員会の開催</w:t>
      </w:r>
    </w:p>
    <w:p w14:paraId="4FB7A481" w14:textId="37394E44" w:rsidR="006C4B08" w:rsidRPr="0078065C" w:rsidRDefault="006C4B08">
      <w:pPr>
        <w:widowControl/>
        <w:jc w:val="left"/>
        <w:rPr>
          <w:rFonts w:ascii="HG丸ｺﾞｼｯｸM-PRO" w:eastAsia="HG丸ｺﾞｼｯｸM-PRO" w:hAnsi="HG丸ｺﾞｼｯｸM-PRO"/>
        </w:rPr>
      </w:pPr>
      <w:r w:rsidRPr="0078065C">
        <w:rPr>
          <w:rFonts w:ascii="HG丸ｺﾞｼｯｸM-PRO" w:eastAsia="HG丸ｺﾞｼｯｸM-PRO" w:hAnsi="HG丸ｺﾞｼｯｸM-PRO" w:hint="eastAsia"/>
          <w:b/>
          <w:sz w:val="28"/>
          <w:szCs w:val="28"/>
        </w:rPr>
        <w:t xml:space="preserve">　</w:t>
      </w:r>
      <w:r w:rsidRPr="0078065C">
        <w:rPr>
          <w:rFonts w:ascii="HG丸ｺﾞｼｯｸM-PRO" w:eastAsia="HG丸ｺﾞｼｯｸM-PRO" w:hAnsi="HG丸ｺﾞｼｯｸM-PRO" w:hint="eastAsia"/>
        </w:rPr>
        <w:t>会議、委員会をそれぞれ２回実施しました</w:t>
      </w:r>
      <w:r w:rsidR="00B57298">
        <w:rPr>
          <w:rFonts w:ascii="HG丸ｺﾞｼｯｸM-PRO" w:eastAsia="HG丸ｺﾞｼｯｸM-PRO" w:hAnsi="HG丸ｺﾞｼｯｸM-PRO" w:hint="eastAsia"/>
        </w:rPr>
        <w:t>（令和２</w:t>
      </w:r>
      <w:r w:rsidR="00107A8E" w:rsidRPr="0078065C">
        <w:rPr>
          <w:rFonts w:ascii="HG丸ｺﾞｼｯｸM-PRO" w:eastAsia="HG丸ｺﾞｼｯｸM-PRO" w:hAnsi="HG丸ｺﾞｼｯｸM-PRO" w:hint="eastAsia"/>
        </w:rPr>
        <w:t>年度）</w:t>
      </w:r>
      <w:r w:rsidRPr="0078065C">
        <w:rPr>
          <w:rFonts w:ascii="HG丸ｺﾞｼｯｸM-PRO" w:eastAsia="HG丸ｺﾞｼｯｸM-PRO" w:hAnsi="HG丸ｺﾞｼｯｸM-PRO" w:hint="eastAsia"/>
        </w:rPr>
        <w:t>。</w:t>
      </w:r>
    </w:p>
    <w:p w14:paraId="3484FDE5" w14:textId="371470A0" w:rsidR="00B57298" w:rsidRPr="0078065C" w:rsidRDefault="00B57298"/>
    <w:tbl>
      <w:tblPr>
        <w:tblW w:w="9214" w:type="dxa"/>
        <w:tblInd w:w="25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4A0" w:firstRow="1" w:lastRow="0" w:firstColumn="1" w:lastColumn="0" w:noHBand="0" w:noVBand="1"/>
      </w:tblPr>
      <w:tblGrid>
        <w:gridCol w:w="2835"/>
        <w:gridCol w:w="6379"/>
      </w:tblGrid>
      <w:tr w:rsidR="00B57298" w:rsidRPr="0078065C" w14:paraId="4EC5E5F5" w14:textId="77777777" w:rsidTr="004F1142">
        <w:trPr>
          <w:cantSplit/>
        </w:trPr>
        <w:tc>
          <w:tcPr>
            <w:tcW w:w="2835" w:type="dxa"/>
            <w:shd w:val="clear" w:color="auto" w:fill="ABE9FF"/>
            <w:vAlign w:val="center"/>
          </w:tcPr>
          <w:p w14:paraId="6D0D0890" w14:textId="77777777" w:rsidR="00B57298" w:rsidRPr="0078065C" w:rsidRDefault="00B57298" w:rsidP="004F1142">
            <w:pPr>
              <w:pStyle w:val="11"/>
              <w:ind w:firstLineChars="0" w:firstLine="0"/>
              <w:jc w:val="center"/>
              <w:rPr>
                <w:rFonts w:ascii="HG丸ｺﾞｼｯｸM-PRO" w:eastAsia="HG丸ｺﾞｼｯｸM-PRO" w:hAnsi="HG丸ｺﾞｼｯｸM-PRO"/>
                <w:b/>
                <w:color w:val="auto"/>
                <w:sz w:val="22"/>
                <w:szCs w:val="22"/>
              </w:rPr>
            </w:pPr>
            <w:r w:rsidRPr="0078065C">
              <w:rPr>
                <w:rFonts w:ascii="HG丸ｺﾞｼｯｸM-PRO" w:eastAsia="HG丸ｺﾞｼｯｸM-PRO" w:hAnsi="HG丸ｺﾞｼｯｸM-PRO"/>
                <w:color w:val="auto"/>
              </w:rPr>
              <w:br w:type="page"/>
            </w:r>
            <w:r w:rsidRPr="0078065C">
              <w:rPr>
                <w:rFonts w:ascii="HG丸ｺﾞｼｯｸM-PRO" w:eastAsia="HG丸ｺﾞｼｯｸM-PRO" w:hAnsi="HG丸ｺﾞｼｯｸM-PRO" w:hint="eastAsia"/>
                <w:b/>
                <w:color w:val="auto"/>
                <w:sz w:val="22"/>
                <w:szCs w:val="22"/>
              </w:rPr>
              <w:t>年月日</w:t>
            </w:r>
          </w:p>
        </w:tc>
        <w:tc>
          <w:tcPr>
            <w:tcW w:w="6379" w:type="dxa"/>
            <w:shd w:val="clear" w:color="auto" w:fill="ABE9FF"/>
            <w:vAlign w:val="center"/>
          </w:tcPr>
          <w:p w14:paraId="280E7C5E" w14:textId="77777777" w:rsidR="00B57298" w:rsidRPr="0078065C" w:rsidRDefault="00B57298" w:rsidP="004F1142">
            <w:pPr>
              <w:pStyle w:val="11"/>
              <w:ind w:firstLineChars="0" w:firstLine="0"/>
              <w:jc w:val="center"/>
              <w:rPr>
                <w:rFonts w:ascii="HG丸ｺﾞｼｯｸM-PRO" w:eastAsia="HG丸ｺﾞｼｯｸM-PRO" w:hAnsi="HG丸ｺﾞｼｯｸM-PRO"/>
                <w:b/>
                <w:color w:val="auto"/>
                <w:sz w:val="22"/>
                <w:szCs w:val="22"/>
              </w:rPr>
            </w:pPr>
            <w:r w:rsidRPr="0078065C">
              <w:rPr>
                <w:rFonts w:ascii="HG丸ｺﾞｼｯｸM-PRO" w:eastAsia="HG丸ｺﾞｼｯｸM-PRO" w:hAnsi="HG丸ｺﾞｼｯｸM-PRO" w:hint="eastAsia"/>
                <w:b/>
                <w:color w:val="auto"/>
                <w:sz w:val="22"/>
                <w:szCs w:val="22"/>
              </w:rPr>
              <w:t>会議・委員会等審議内容等</w:t>
            </w:r>
          </w:p>
        </w:tc>
      </w:tr>
      <w:tr w:rsidR="00B57298" w:rsidRPr="0078065C" w14:paraId="0E4894CE" w14:textId="77777777" w:rsidTr="004F1142">
        <w:trPr>
          <w:cantSplit/>
          <w:trHeight w:val="2479"/>
        </w:trPr>
        <w:tc>
          <w:tcPr>
            <w:tcW w:w="2835" w:type="dxa"/>
            <w:shd w:val="clear" w:color="auto" w:fill="auto"/>
            <w:vAlign w:val="center"/>
          </w:tcPr>
          <w:p w14:paraId="1913D09B"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令和２年（2020年）</w:t>
            </w:r>
          </w:p>
          <w:p w14:paraId="283693AA"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8月11日</w:t>
            </w:r>
          </w:p>
        </w:tc>
        <w:tc>
          <w:tcPr>
            <w:tcW w:w="6379" w:type="dxa"/>
            <w:shd w:val="clear" w:color="auto" w:fill="auto"/>
            <w:vAlign w:val="center"/>
          </w:tcPr>
          <w:p w14:paraId="50CBB3ED" w14:textId="77777777" w:rsidR="00B57298" w:rsidRPr="0078065C" w:rsidRDefault="00B57298" w:rsidP="004F1142">
            <w:pPr>
              <w:pStyle w:val="11"/>
              <w:snapToGrid w:val="0"/>
              <w:spacing w:beforeLines="20" w:before="59" w:afterLines="20" w:after="59"/>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令和２年度第１回鎌倉市子ども・子育て会議庁内推進委員会</w:t>
            </w:r>
          </w:p>
          <w:p w14:paraId="31C27CC4" w14:textId="77777777" w:rsidR="00B57298" w:rsidRPr="0078065C" w:rsidRDefault="00B57298" w:rsidP="004F1142">
            <w:pPr>
              <w:pStyle w:val="11"/>
              <w:snapToGrid w:val="0"/>
              <w:spacing w:beforeLines="20" w:before="59" w:afterLines="20" w:after="59"/>
              <w:ind w:firstLineChars="0" w:firstLine="0"/>
              <w:rPr>
                <w:rFonts w:ascii="HG丸ｺﾞｼｯｸM-PRO" w:eastAsia="HG丸ｺﾞｼｯｸM-PRO" w:hAnsi="HG丸ｺﾞｼｯｸM-PRO" w:cs="ＭＳ 明朝"/>
                <w:color w:val="auto"/>
                <w:sz w:val="20"/>
                <w:szCs w:val="20"/>
              </w:rPr>
            </w:pPr>
            <w:r w:rsidRPr="0078065C">
              <w:rPr>
                <w:rFonts w:cs="ＭＳ 明朝" w:hint="eastAsia"/>
                <w:color w:val="auto"/>
                <w:sz w:val="20"/>
                <w:szCs w:val="20"/>
              </w:rPr>
              <w:t>⑴</w:t>
            </w:r>
            <w:r w:rsidRPr="0078065C">
              <w:rPr>
                <w:rFonts w:ascii="HG丸ｺﾞｼｯｸM-PRO" w:eastAsia="HG丸ｺﾞｼｯｸM-PRO" w:hAnsi="HG丸ｺﾞｼｯｸM-PRO" w:cs="ＭＳ 明朝" w:hint="eastAsia"/>
                <w:color w:val="auto"/>
                <w:sz w:val="20"/>
                <w:szCs w:val="20"/>
              </w:rPr>
              <w:t xml:space="preserve">　</w:t>
            </w:r>
            <w:r w:rsidRPr="001C7B8E">
              <w:rPr>
                <w:rFonts w:ascii="HG丸ｺﾞｼｯｸM-PRO" w:eastAsia="HG丸ｺﾞｼｯｸM-PRO" w:hAnsi="HG丸ｺﾞｼｯｸM-PRO" w:cs="ＭＳ 明朝" w:hint="eastAsia"/>
                <w:color w:val="auto"/>
                <w:w w:val="84"/>
                <w:sz w:val="20"/>
                <w:szCs w:val="20"/>
                <w:fitText w:val="5600" w:id="-1680645627"/>
              </w:rPr>
              <w:t>新型コロナウイルス感染症対策に係るこども関連施設の取組状況につい</w:t>
            </w:r>
            <w:r w:rsidRPr="001C7B8E">
              <w:rPr>
                <w:rFonts w:ascii="HG丸ｺﾞｼｯｸM-PRO" w:eastAsia="HG丸ｺﾞｼｯｸM-PRO" w:hAnsi="HG丸ｺﾞｼｯｸM-PRO" w:cs="ＭＳ 明朝" w:hint="eastAsia"/>
                <w:color w:val="auto"/>
                <w:spacing w:val="28"/>
                <w:w w:val="84"/>
                <w:sz w:val="20"/>
                <w:szCs w:val="20"/>
                <w:fitText w:val="5600" w:id="-1680645627"/>
              </w:rPr>
              <w:t>て</w:t>
            </w:r>
          </w:p>
          <w:p w14:paraId="0D3933BD"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s="HG丸ｺﾞｼｯｸM-PRO"/>
                <w:color w:val="auto"/>
                <w:sz w:val="20"/>
                <w:szCs w:val="20"/>
              </w:rPr>
            </w:pPr>
            <w:r w:rsidRPr="0078065C">
              <w:rPr>
                <w:rFonts w:cs="ＭＳ 明朝" w:hint="eastAsia"/>
                <w:color w:val="auto"/>
                <w:sz w:val="20"/>
                <w:szCs w:val="20"/>
              </w:rPr>
              <w:t>⑵</w:t>
            </w:r>
            <w:r w:rsidRPr="0078065C">
              <w:rPr>
                <w:rFonts w:ascii="HG丸ｺﾞｼｯｸM-PRO" w:eastAsia="HG丸ｺﾞｼｯｸM-PRO" w:hAnsi="HG丸ｺﾞｼｯｸM-PRO" w:cs="HG丸ｺﾞｼｯｸM-PRO" w:hint="eastAsia"/>
                <w:color w:val="auto"/>
                <w:sz w:val="20"/>
                <w:szCs w:val="20"/>
              </w:rPr>
              <w:t xml:space="preserve"> </w:t>
            </w:r>
            <w:r w:rsidRPr="001C7B8E">
              <w:rPr>
                <w:rFonts w:ascii="HG丸ｺﾞｼｯｸM-PRO" w:eastAsia="HG丸ｺﾞｼｯｸM-PRO" w:hAnsi="HG丸ｺﾞｼｯｸM-PRO" w:cs="HG丸ｺﾞｼｯｸM-PRO" w:hint="eastAsia"/>
                <w:color w:val="auto"/>
                <w:spacing w:val="1"/>
                <w:w w:val="80"/>
                <w:sz w:val="20"/>
                <w:szCs w:val="20"/>
                <w:fitText w:val="5600" w:id="-1680645626"/>
              </w:rPr>
              <w:t>鎌倉市子ども・子育てきらきらプラン～かまくらっ子をみんなで育てよう！</w:t>
            </w:r>
            <w:r w:rsidRPr="001C7B8E">
              <w:rPr>
                <w:rFonts w:ascii="HG丸ｺﾞｼｯｸM-PRO" w:eastAsia="HG丸ｺﾞｼｯｸM-PRO" w:hAnsi="HG丸ｺﾞｼｯｸM-PRO" w:cs="HG丸ｺﾞｼｯｸM-PRO" w:hint="eastAsia"/>
                <w:color w:val="auto"/>
                <w:spacing w:val="-16"/>
                <w:w w:val="80"/>
                <w:sz w:val="20"/>
                <w:szCs w:val="20"/>
                <w:fitText w:val="5600" w:id="-1680645626"/>
              </w:rPr>
              <w:t>～</w:t>
            </w:r>
          </w:p>
          <w:p w14:paraId="6682868A" w14:textId="77777777" w:rsidR="00B57298" w:rsidRPr="0078065C" w:rsidRDefault="00B57298" w:rsidP="004F1142">
            <w:pPr>
              <w:pStyle w:val="11"/>
              <w:snapToGrid w:val="0"/>
              <w:spacing w:beforeLines="20" w:before="59" w:afterLines="20" w:after="59"/>
              <w:ind w:leftChars="100" w:left="220" w:firstLine="200"/>
              <w:rPr>
                <w:rFonts w:ascii="HG丸ｺﾞｼｯｸM-PRO" w:eastAsia="HG丸ｺﾞｼｯｸM-PRO" w:hAnsi="HG丸ｺﾞｼｯｸM-PRO" w:cs="ＭＳ 明朝"/>
                <w:color w:val="auto"/>
                <w:sz w:val="20"/>
                <w:szCs w:val="20"/>
              </w:rPr>
            </w:pPr>
            <w:r w:rsidRPr="0078065C">
              <w:rPr>
                <w:rFonts w:ascii="HG丸ｺﾞｼｯｸM-PRO" w:eastAsia="HG丸ｺﾞｼｯｸM-PRO" w:hAnsi="HG丸ｺﾞｼｯｸM-PRO" w:cs="HG丸ｺﾞｼｯｸM-PRO" w:hint="eastAsia"/>
                <w:color w:val="auto"/>
                <w:sz w:val="20"/>
                <w:szCs w:val="20"/>
              </w:rPr>
              <w:t>令和元年度の進捗状況について（鎌倉きらきら白書）</w:t>
            </w:r>
          </w:p>
          <w:p w14:paraId="387054C5"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s="ＭＳ 明朝"/>
                <w:color w:val="auto"/>
                <w:sz w:val="20"/>
                <w:szCs w:val="20"/>
              </w:rPr>
            </w:pPr>
            <w:r w:rsidRPr="0078065C">
              <w:rPr>
                <w:rFonts w:cs="ＭＳ 明朝" w:hint="eastAsia"/>
                <w:color w:val="auto"/>
                <w:sz w:val="20"/>
                <w:szCs w:val="20"/>
              </w:rPr>
              <w:t>⑶</w:t>
            </w:r>
            <w:r w:rsidRPr="0078065C">
              <w:rPr>
                <w:rFonts w:ascii="HG丸ｺﾞｼｯｸM-PRO" w:eastAsia="HG丸ｺﾞｼｯｸM-PRO" w:hAnsi="HG丸ｺﾞｼｯｸM-PRO" w:cs="ＭＳ 明朝" w:hint="eastAsia"/>
                <w:color w:val="auto"/>
                <w:sz w:val="20"/>
                <w:szCs w:val="20"/>
              </w:rPr>
              <w:t xml:space="preserve">　保育所等の待機児童の状況について</w:t>
            </w:r>
          </w:p>
          <w:p w14:paraId="4870CDFA"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s="ＭＳ 明朝"/>
                <w:color w:val="auto"/>
                <w:sz w:val="20"/>
                <w:szCs w:val="20"/>
              </w:rPr>
            </w:pPr>
            <w:r w:rsidRPr="0078065C">
              <w:rPr>
                <w:rFonts w:cs="ＭＳ 明朝" w:hint="eastAsia"/>
                <w:color w:val="auto"/>
                <w:sz w:val="20"/>
                <w:szCs w:val="20"/>
              </w:rPr>
              <w:t>⑷</w:t>
            </w:r>
            <w:r w:rsidRPr="0078065C">
              <w:rPr>
                <w:rFonts w:ascii="HG丸ｺﾞｼｯｸM-PRO" w:eastAsia="HG丸ｺﾞｼｯｸM-PRO" w:hAnsi="HG丸ｺﾞｼｯｸM-PRO" w:cs="ＭＳ 明朝" w:hint="eastAsia"/>
                <w:color w:val="auto"/>
                <w:sz w:val="20"/>
                <w:szCs w:val="20"/>
              </w:rPr>
              <w:t xml:space="preserve">　小規模保育事業の利用定員の協議について</w:t>
            </w:r>
          </w:p>
          <w:p w14:paraId="2A9AC371"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s="ＭＳ 明朝"/>
                <w:color w:val="auto"/>
                <w:sz w:val="20"/>
                <w:szCs w:val="20"/>
              </w:rPr>
            </w:pPr>
            <w:r w:rsidRPr="0078065C">
              <w:rPr>
                <w:rFonts w:cs="ＭＳ 明朝" w:hint="eastAsia"/>
                <w:color w:val="auto"/>
                <w:sz w:val="20"/>
                <w:szCs w:val="20"/>
              </w:rPr>
              <w:t>⑸</w:t>
            </w:r>
            <w:r w:rsidRPr="0078065C">
              <w:rPr>
                <w:rFonts w:ascii="HG丸ｺﾞｼｯｸM-PRO" w:eastAsia="HG丸ｺﾞｼｯｸM-PRO" w:hAnsi="HG丸ｺﾞｼｯｸM-PRO" w:cs="ＭＳ 明朝" w:hint="eastAsia"/>
                <w:color w:val="auto"/>
                <w:sz w:val="20"/>
                <w:szCs w:val="20"/>
              </w:rPr>
              <w:t xml:space="preserve">　子どもがのびのびと自分らしく育つまち鎌倉条例</w:t>
            </w:r>
          </w:p>
        </w:tc>
      </w:tr>
      <w:tr w:rsidR="00B57298" w:rsidRPr="0078065C" w14:paraId="38ECD097" w14:textId="77777777" w:rsidTr="004F1142">
        <w:trPr>
          <w:cantSplit/>
          <w:trHeight w:val="2413"/>
        </w:trPr>
        <w:tc>
          <w:tcPr>
            <w:tcW w:w="2835" w:type="dxa"/>
            <w:vAlign w:val="center"/>
          </w:tcPr>
          <w:p w14:paraId="118152A5"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令和２年（2020年）</w:t>
            </w:r>
          </w:p>
          <w:p w14:paraId="294C3313"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8月25日</w:t>
            </w:r>
          </w:p>
        </w:tc>
        <w:tc>
          <w:tcPr>
            <w:tcW w:w="6379" w:type="dxa"/>
            <w:vAlign w:val="center"/>
          </w:tcPr>
          <w:p w14:paraId="6B501D0B"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令和２年度第1回鎌倉市子ども・子育て会議</w:t>
            </w:r>
          </w:p>
          <w:p w14:paraId="7B771139" w14:textId="77777777" w:rsidR="00B57298" w:rsidRPr="0078065C" w:rsidRDefault="00B57298" w:rsidP="004F1142">
            <w:pPr>
              <w:pStyle w:val="11"/>
              <w:snapToGrid w:val="0"/>
              <w:spacing w:beforeLines="20" w:before="59" w:afterLines="20" w:after="59"/>
              <w:ind w:firstLineChars="0" w:firstLine="0"/>
              <w:rPr>
                <w:rFonts w:ascii="HG丸ｺﾞｼｯｸM-PRO" w:eastAsia="HG丸ｺﾞｼｯｸM-PRO" w:hAnsi="HG丸ｺﾞｼｯｸM-PRO" w:cs="ＭＳ 明朝"/>
                <w:color w:val="auto"/>
                <w:sz w:val="20"/>
                <w:szCs w:val="20"/>
              </w:rPr>
            </w:pPr>
            <w:r w:rsidRPr="0078065C">
              <w:rPr>
                <w:rFonts w:cs="ＭＳ 明朝" w:hint="eastAsia"/>
                <w:color w:val="auto"/>
                <w:sz w:val="20"/>
                <w:szCs w:val="20"/>
              </w:rPr>
              <w:t>⑴</w:t>
            </w:r>
            <w:r w:rsidRPr="0078065C">
              <w:rPr>
                <w:rFonts w:ascii="HG丸ｺﾞｼｯｸM-PRO" w:eastAsia="HG丸ｺﾞｼｯｸM-PRO" w:hAnsi="HG丸ｺﾞｼｯｸM-PRO" w:cs="ＭＳ 明朝" w:hint="eastAsia"/>
                <w:color w:val="auto"/>
                <w:sz w:val="20"/>
                <w:szCs w:val="20"/>
              </w:rPr>
              <w:t xml:space="preserve">　</w:t>
            </w:r>
            <w:r w:rsidRPr="001C7B8E">
              <w:rPr>
                <w:rFonts w:ascii="HG丸ｺﾞｼｯｸM-PRO" w:eastAsia="HG丸ｺﾞｼｯｸM-PRO" w:hAnsi="HG丸ｺﾞｼｯｸM-PRO" w:cs="ＭＳ 明朝" w:hint="eastAsia"/>
                <w:color w:val="auto"/>
                <w:w w:val="84"/>
                <w:sz w:val="20"/>
                <w:szCs w:val="20"/>
                <w:fitText w:val="5600" w:id="-1680645625"/>
              </w:rPr>
              <w:t>新型コロナウイルス感染症対策に係るこども関連施設の取組状況につい</w:t>
            </w:r>
            <w:r w:rsidRPr="001C7B8E">
              <w:rPr>
                <w:rFonts w:ascii="HG丸ｺﾞｼｯｸM-PRO" w:eastAsia="HG丸ｺﾞｼｯｸM-PRO" w:hAnsi="HG丸ｺﾞｼｯｸM-PRO" w:cs="ＭＳ 明朝" w:hint="eastAsia"/>
                <w:color w:val="auto"/>
                <w:spacing w:val="28"/>
                <w:w w:val="84"/>
                <w:sz w:val="20"/>
                <w:szCs w:val="20"/>
                <w:fitText w:val="5600" w:id="-1680645625"/>
              </w:rPr>
              <w:t>て</w:t>
            </w:r>
          </w:p>
          <w:p w14:paraId="21DCBD02"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s="HG丸ｺﾞｼｯｸM-PRO"/>
                <w:color w:val="auto"/>
                <w:sz w:val="20"/>
                <w:szCs w:val="20"/>
              </w:rPr>
            </w:pPr>
            <w:r w:rsidRPr="0078065C">
              <w:rPr>
                <w:rFonts w:cs="ＭＳ 明朝" w:hint="eastAsia"/>
                <w:color w:val="auto"/>
                <w:sz w:val="20"/>
                <w:szCs w:val="20"/>
              </w:rPr>
              <w:t>⑵</w:t>
            </w:r>
            <w:r>
              <w:rPr>
                <w:rFonts w:ascii="HG丸ｺﾞｼｯｸM-PRO" w:eastAsia="HG丸ｺﾞｼｯｸM-PRO" w:hAnsi="HG丸ｺﾞｼｯｸM-PRO" w:cs="HG丸ｺﾞｼｯｸM-PRO" w:hint="eastAsia"/>
                <w:color w:val="auto"/>
                <w:sz w:val="20"/>
                <w:szCs w:val="20"/>
              </w:rPr>
              <w:t xml:space="preserve">　</w:t>
            </w:r>
            <w:r w:rsidRPr="001C7B8E">
              <w:rPr>
                <w:rFonts w:ascii="HG丸ｺﾞｼｯｸM-PRO" w:eastAsia="HG丸ｺﾞｼｯｸM-PRO" w:hAnsi="HG丸ｺﾞｼｯｸM-PRO" w:cs="HG丸ｺﾞｼｯｸM-PRO" w:hint="eastAsia"/>
                <w:color w:val="auto"/>
                <w:spacing w:val="1"/>
                <w:w w:val="80"/>
                <w:sz w:val="20"/>
                <w:szCs w:val="20"/>
                <w:fitText w:val="5600" w:id="-1680645624"/>
              </w:rPr>
              <w:t>鎌倉市子ども・子育てきらきらプラン～かまくらっ子をみんなで育てよう！</w:t>
            </w:r>
            <w:r w:rsidRPr="001C7B8E">
              <w:rPr>
                <w:rFonts w:ascii="HG丸ｺﾞｼｯｸM-PRO" w:eastAsia="HG丸ｺﾞｼｯｸM-PRO" w:hAnsi="HG丸ｺﾞｼｯｸM-PRO" w:cs="HG丸ｺﾞｼｯｸM-PRO" w:hint="eastAsia"/>
                <w:color w:val="auto"/>
                <w:spacing w:val="-16"/>
                <w:w w:val="80"/>
                <w:sz w:val="20"/>
                <w:szCs w:val="20"/>
                <w:fitText w:val="5600" w:id="-1680645624"/>
              </w:rPr>
              <w:t>～</w:t>
            </w:r>
          </w:p>
          <w:p w14:paraId="2C4BAE99" w14:textId="77777777" w:rsidR="00B57298" w:rsidRPr="0078065C" w:rsidRDefault="00B57298" w:rsidP="004F1142">
            <w:pPr>
              <w:pStyle w:val="11"/>
              <w:snapToGrid w:val="0"/>
              <w:spacing w:beforeLines="20" w:before="59" w:afterLines="20" w:after="59"/>
              <w:ind w:leftChars="100" w:left="220" w:firstLine="200"/>
              <w:rPr>
                <w:rFonts w:ascii="HG丸ｺﾞｼｯｸM-PRO" w:eastAsia="HG丸ｺﾞｼｯｸM-PRO" w:hAnsi="HG丸ｺﾞｼｯｸM-PRO" w:cs="ＭＳ 明朝"/>
                <w:color w:val="auto"/>
                <w:sz w:val="20"/>
                <w:szCs w:val="20"/>
              </w:rPr>
            </w:pPr>
            <w:r w:rsidRPr="0078065C">
              <w:rPr>
                <w:rFonts w:ascii="HG丸ｺﾞｼｯｸM-PRO" w:eastAsia="HG丸ｺﾞｼｯｸM-PRO" w:hAnsi="HG丸ｺﾞｼｯｸM-PRO" w:cs="HG丸ｺﾞｼｯｸM-PRO" w:hint="eastAsia"/>
                <w:color w:val="auto"/>
                <w:sz w:val="20"/>
                <w:szCs w:val="20"/>
              </w:rPr>
              <w:t>令和元年度の進捗状況について（鎌倉きらきら白書）</w:t>
            </w:r>
          </w:p>
          <w:p w14:paraId="6E75F840"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s="ＭＳ 明朝"/>
                <w:color w:val="auto"/>
                <w:sz w:val="20"/>
                <w:szCs w:val="20"/>
              </w:rPr>
            </w:pPr>
            <w:r w:rsidRPr="0078065C">
              <w:rPr>
                <w:rFonts w:cs="ＭＳ 明朝" w:hint="eastAsia"/>
                <w:color w:val="auto"/>
                <w:sz w:val="20"/>
                <w:szCs w:val="20"/>
              </w:rPr>
              <w:t>⑶</w:t>
            </w:r>
            <w:r w:rsidRPr="0078065C">
              <w:rPr>
                <w:rFonts w:ascii="HG丸ｺﾞｼｯｸM-PRO" w:eastAsia="HG丸ｺﾞｼｯｸM-PRO" w:hAnsi="HG丸ｺﾞｼｯｸM-PRO" w:cs="ＭＳ 明朝" w:hint="eastAsia"/>
                <w:color w:val="auto"/>
                <w:sz w:val="20"/>
                <w:szCs w:val="20"/>
              </w:rPr>
              <w:t xml:space="preserve">　保育所等の待機児童の状況について</w:t>
            </w:r>
          </w:p>
          <w:p w14:paraId="3EC192D5"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s="ＭＳ 明朝"/>
                <w:color w:val="auto"/>
                <w:sz w:val="20"/>
                <w:szCs w:val="20"/>
              </w:rPr>
            </w:pPr>
            <w:r w:rsidRPr="0078065C">
              <w:rPr>
                <w:rFonts w:cs="ＭＳ 明朝" w:hint="eastAsia"/>
                <w:color w:val="auto"/>
                <w:sz w:val="20"/>
                <w:szCs w:val="20"/>
              </w:rPr>
              <w:t>⑷</w:t>
            </w:r>
            <w:r w:rsidRPr="0078065C">
              <w:rPr>
                <w:rFonts w:ascii="HG丸ｺﾞｼｯｸM-PRO" w:eastAsia="HG丸ｺﾞｼｯｸM-PRO" w:hAnsi="HG丸ｺﾞｼｯｸM-PRO" w:cs="ＭＳ 明朝" w:hint="eastAsia"/>
                <w:color w:val="auto"/>
                <w:sz w:val="20"/>
                <w:szCs w:val="20"/>
              </w:rPr>
              <w:t xml:space="preserve">　小規模保育事業の利用定員の協議について</w:t>
            </w:r>
          </w:p>
          <w:p w14:paraId="232AB84B" w14:textId="77777777" w:rsidR="00B57298" w:rsidRPr="0078065C" w:rsidRDefault="00B57298" w:rsidP="004F1142">
            <w:pPr>
              <w:pStyle w:val="11"/>
              <w:snapToGrid w:val="0"/>
              <w:spacing w:beforeLines="20" w:before="59" w:afterLines="20" w:after="59"/>
              <w:ind w:left="200" w:hangingChars="100" w:hanging="200"/>
              <w:rPr>
                <w:rFonts w:ascii="HG丸ｺﾞｼｯｸM-PRO" w:eastAsia="HG丸ｺﾞｼｯｸM-PRO" w:hAnsi="HG丸ｺﾞｼｯｸM-PRO"/>
                <w:color w:val="auto"/>
                <w:sz w:val="22"/>
                <w:szCs w:val="22"/>
              </w:rPr>
            </w:pPr>
            <w:r w:rsidRPr="0078065C">
              <w:rPr>
                <w:rFonts w:cs="ＭＳ 明朝" w:hint="eastAsia"/>
                <w:color w:val="auto"/>
                <w:sz w:val="20"/>
                <w:szCs w:val="20"/>
              </w:rPr>
              <w:t>⑸</w:t>
            </w:r>
            <w:r w:rsidRPr="0078065C">
              <w:rPr>
                <w:rFonts w:ascii="HG丸ｺﾞｼｯｸM-PRO" w:eastAsia="HG丸ｺﾞｼｯｸM-PRO" w:hAnsi="HG丸ｺﾞｼｯｸM-PRO" w:cs="ＭＳ 明朝" w:hint="eastAsia"/>
                <w:color w:val="auto"/>
                <w:sz w:val="20"/>
                <w:szCs w:val="20"/>
              </w:rPr>
              <w:t xml:space="preserve">　子どもがのびのびと自分らしく育つまち鎌倉条例</w:t>
            </w:r>
          </w:p>
        </w:tc>
      </w:tr>
      <w:tr w:rsidR="00B57298" w:rsidRPr="0078065C" w14:paraId="6938C91A" w14:textId="77777777" w:rsidTr="004F1142">
        <w:trPr>
          <w:cantSplit/>
          <w:trHeight w:val="1128"/>
        </w:trPr>
        <w:tc>
          <w:tcPr>
            <w:tcW w:w="2835" w:type="dxa"/>
            <w:tcBorders>
              <w:bottom w:val="single" w:sz="4" w:space="0" w:color="auto"/>
            </w:tcBorders>
            <w:vAlign w:val="center"/>
          </w:tcPr>
          <w:p w14:paraId="700B054C"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令和３年（2021年）</w:t>
            </w:r>
          </w:p>
          <w:p w14:paraId="71D729A5"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３月26日</w:t>
            </w:r>
          </w:p>
        </w:tc>
        <w:tc>
          <w:tcPr>
            <w:tcW w:w="6379" w:type="dxa"/>
            <w:tcBorders>
              <w:bottom w:val="single" w:sz="4" w:space="0" w:color="auto"/>
            </w:tcBorders>
            <w:vAlign w:val="center"/>
          </w:tcPr>
          <w:p w14:paraId="666594A7"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ascii="HG丸ｺﾞｼｯｸM-PRO" w:eastAsia="HG丸ｺﾞｼｯｸM-PRO" w:hAnsi="HG丸ｺﾞｼｯｸM-PRO" w:hint="eastAsia"/>
                <w:color w:val="auto"/>
                <w:sz w:val="22"/>
                <w:szCs w:val="22"/>
              </w:rPr>
              <w:t>令和２年度第２回鎌倉市子ども・子育て会議（書面）</w:t>
            </w:r>
          </w:p>
          <w:p w14:paraId="6204B24B" w14:textId="77777777" w:rsidR="00B57298" w:rsidRPr="0078065C" w:rsidRDefault="00B57298" w:rsidP="004F1142">
            <w:pPr>
              <w:pStyle w:val="11"/>
              <w:ind w:firstLineChars="0" w:firstLine="0"/>
              <w:rPr>
                <w:rFonts w:ascii="HG丸ｺﾞｼｯｸM-PRO" w:eastAsia="HG丸ｺﾞｼｯｸM-PRO" w:hAnsi="HG丸ｺﾞｼｯｸM-PRO"/>
                <w:color w:val="auto"/>
                <w:sz w:val="22"/>
                <w:szCs w:val="22"/>
              </w:rPr>
            </w:pPr>
            <w:r w:rsidRPr="0078065C">
              <w:rPr>
                <w:rFonts w:cs="ＭＳ 明朝" w:hint="eastAsia"/>
                <w:color w:val="auto"/>
                <w:sz w:val="20"/>
                <w:szCs w:val="20"/>
              </w:rPr>
              <w:t xml:space="preserve">⑴　</w:t>
            </w:r>
            <w:r w:rsidRPr="001C7B8E">
              <w:rPr>
                <w:rFonts w:ascii="HG丸ｺﾞｼｯｸM-PRO" w:eastAsia="HG丸ｺﾞｼｯｸM-PRO" w:hAnsi="HG丸ｺﾞｼｯｸM-PRO" w:hint="eastAsia"/>
                <w:color w:val="auto"/>
                <w:w w:val="84"/>
                <w:fitText w:val="5670" w:id="-1680645623"/>
              </w:rPr>
              <w:t>令和３年度に新制度に移行する幼稚園における利用定員の協議につい</w:t>
            </w:r>
            <w:r w:rsidRPr="001C7B8E">
              <w:rPr>
                <w:rFonts w:ascii="HG丸ｺﾞｼｯｸM-PRO" w:eastAsia="HG丸ｺﾞｼｯｸM-PRO" w:hAnsi="HG丸ｺﾞｼｯｸM-PRO" w:hint="eastAsia"/>
                <w:color w:val="auto"/>
                <w:spacing w:val="19"/>
                <w:w w:val="84"/>
                <w:fitText w:val="5670" w:id="-1680645623"/>
              </w:rPr>
              <w:t>て</w:t>
            </w:r>
          </w:p>
        </w:tc>
      </w:tr>
    </w:tbl>
    <w:p w14:paraId="26CCEF1E" w14:textId="0FBE4DF5" w:rsidR="00B57298" w:rsidRDefault="00B57298"/>
    <w:p w14:paraId="6475A16A" w14:textId="1DD83108" w:rsidR="005630B4" w:rsidRPr="00B57298" w:rsidRDefault="00B57298" w:rsidP="00B57298">
      <w:pPr>
        <w:widowControl/>
        <w:jc w:val="left"/>
      </w:pPr>
      <w:r>
        <w:br w:type="page"/>
      </w:r>
    </w:p>
    <w:p w14:paraId="1EFE11D1" w14:textId="5C1DA150" w:rsidR="007E4A50" w:rsidRPr="0078065C" w:rsidRDefault="001C01B0" w:rsidP="007E4A50">
      <w:pPr>
        <w:widowControl/>
        <w:jc w:val="left"/>
        <w:rPr>
          <w:rFonts w:ascii="HG丸ｺﾞｼｯｸM-PRO" w:eastAsia="HG丸ｺﾞｼｯｸM-PRO" w:hAnsi="HG丸ｺﾞｼｯｸM-PRO"/>
          <w:sz w:val="16"/>
          <w:szCs w:val="16"/>
        </w:rPr>
      </w:pPr>
      <w:r w:rsidRPr="0078065C">
        <w:rPr>
          <w:noProof/>
        </w:rPr>
        <w:lastRenderedPageBreak/>
        <mc:AlternateContent>
          <mc:Choice Requires="wps">
            <w:drawing>
              <wp:anchor distT="0" distB="0" distL="114300" distR="114300" simplePos="0" relativeHeight="251724800" behindDoc="0" locked="0" layoutInCell="1" allowOverlap="1" wp14:anchorId="605F412B" wp14:editId="407ED0D0">
                <wp:simplePos x="0" y="0"/>
                <wp:positionH relativeFrom="column">
                  <wp:posOffset>70485</wp:posOffset>
                </wp:positionH>
                <wp:positionV relativeFrom="paragraph">
                  <wp:posOffset>13970</wp:posOffset>
                </wp:positionV>
                <wp:extent cx="2085975" cy="400685"/>
                <wp:effectExtent l="8890" t="9525" r="10160" b="8890"/>
                <wp:wrapNone/>
                <wp:docPr id="19"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00685"/>
                        </a:xfrm>
                        <a:prstGeom prst="roundRect">
                          <a:avLst>
                            <a:gd name="adj" fmla="val 16667"/>
                          </a:avLst>
                        </a:prstGeom>
                        <a:solidFill>
                          <a:srgbClr val="005674"/>
                        </a:solidFill>
                        <a:ln w="9525">
                          <a:solidFill>
                            <a:srgbClr val="005674"/>
                          </a:solidFill>
                          <a:round/>
                          <a:headEnd/>
                          <a:tailEnd/>
                        </a:ln>
                      </wps:spPr>
                      <wps:txbx>
                        <w:txbxContent>
                          <w:p w14:paraId="2E33C54B" w14:textId="77777777" w:rsidR="00CF0621" w:rsidRDefault="00CF0621" w:rsidP="007E4A50">
                            <w:pPr>
                              <w:rPr>
                                <w:color w:val="FFFFFF"/>
                              </w:rPr>
                            </w:pPr>
                            <w:r>
                              <w:rPr>
                                <w:rFonts w:ascii="HG丸ｺﾞｼｯｸM-PRO" w:eastAsia="HG丸ｺﾞｼｯｸM-PRO" w:hint="eastAsia"/>
                                <w:b/>
                                <w:color w:val="FFFFFF"/>
                                <w:sz w:val="24"/>
                                <w:szCs w:val="20"/>
                              </w:rPr>
                              <w:t>６　用語説明（50音順）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5F412B" id="AutoShape 281" o:spid="_x0000_s1237" style="position:absolute;margin-left:5.55pt;margin-top:1.1pt;width:164.25pt;height:31.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" fillcolor="#005674" strokecolor="#005674">
                <v:textbox inset="5.85pt,.7pt,5.85pt,.7pt">
                  <w:txbxContent>
                    <w:p w14:paraId="2E33C54B" w14:textId="77777777" w:rsidR="00CF0621" w:rsidRDefault="00CF0621" w:rsidP="007E4A50">
                      <w:pPr>
                        <w:rPr>
                          <w:color w:val="FFFFFF"/>
                        </w:rPr>
                      </w:pPr>
                      <w:r>
                        <w:rPr>
                          <w:rFonts w:ascii="HG丸ｺﾞｼｯｸM-PRO" w:eastAsia="HG丸ｺﾞｼｯｸM-PRO" w:hint="eastAsia"/>
                          <w:b/>
                          <w:color w:val="FFFFFF"/>
                          <w:sz w:val="24"/>
                          <w:szCs w:val="20"/>
                        </w:rPr>
                        <w:t>６　用語説明（50音順）</w:t>
                      </w:r>
                    </w:p>
                  </w:txbxContent>
                </v:textbox>
              </v:roundrect>
            </w:pict>
          </mc:Fallback>
        </mc:AlternateContent>
      </w:r>
    </w:p>
    <w:p w14:paraId="13FE3015" w14:textId="77777777" w:rsidR="007E4A50" w:rsidRPr="0078065C" w:rsidRDefault="007E4A50" w:rsidP="007E4A50">
      <w:pPr>
        <w:spacing w:line="0" w:lineRule="atLeast"/>
        <w:ind w:leftChars="270" w:left="594" w:firstLineChars="59" w:firstLine="94"/>
        <w:rPr>
          <w:rFonts w:ascii="HG丸ｺﾞｼｯｸM-PRO" w:eastAsia="HG丸ｺﾞｼｯｸM-PRO" w:hAnsi="HG丸ｺﾞｼｯｸM-PRO"/>
          <w:sz w:val="16"/>
          <w:szCs w:val="16"/>
        </w:rPr>
      </w:pPr>
    </w:p>
    <w:p w14:paraId="19874F1A" w14:textId="77777777" w:rsidR="007E4A50" w:rsidRPr="0078065C" w:rsidRDefault="007E4A50" w:rsidP="007E4A50">
      <w:pPr>
        <w:spacing w:line="0" w:lineRule="atLeast"/>
        <w:ind w:leftChars="270" w:left="594" w:firstLineChars="59" w:firstLine="130"/>
        <w:rPr>
          <w:rFonts w:ascii="HG丸ｺﾞｼｯｸM-PRO" w:eastAsia="HG丸ｺﾞｼｯｸM-PRO" w:hAnsi="HG丸ｺﾞｼｯｸM-PRO"/>
        </w:rPr>
      </w:pPr>
    </w:p>
    <w:p w14:paraId="76F25822" w14:textId="77777777" w:rsidR="007E4A50" w:rsidRPr="0078065C" w:rsidRDefault="007E4A50" w:rsidP="00604F30">
      <w:pPr>
        <w:spacing w:line="0" w:lineRule="atLeast"/>
        <w:rPr>
          <w:rFonts w:ascii="HG丸ｺﾞｼｯｸM-PRO" w:eastAsia="HG丸ｺﾞｼｯｸM-PRO" w:hAnsi="HG丸ｺﾞｼｯｸM-PRO"/>
        </w:rPr>
      </w:pPr>
      <w:r w:rsidRPr="0078065C">
        <w:rPr>
          <w:rFonts w:ascii="HG丸ｺﾞｼｯｸM-PRO" w:eastAsia="HG丸ｺﾞｼｯｸM-PRO" w:hAnsi="HG丸ｺﾞｼｯｸM-PRO" w:hint="eastAsia"/>
        </w:rPr>
        <w:t>【あ行】</w:t>
      </w:r>
    </w:p>
    <w:tbl>
      <w:tblPr>
        <w:tblW w:w="9349" w:type="dxa"/>
        <w:tblCellMar>
          <w:left w:w="99" w:type="dxa"/>
          <w:right w:w="99" w:type="dxa"/>
        </w:tblCellMar>
        <w:tblLook w:val="04A0" w:firstRow="1" w:lastRow="0" w:firstColumn="1" w:lastColumn="0" w:noHBand="0" w:noVBand="1"/>
      </w:tblPr>
      <w:tblGrid>
        <w:gridCol w:w="2835"/>
        <w:gridCol w:w="6514"/>
      </w:tblGrid>
      <w:tr w:rsidR="0078065C" w:rsidRPr="0078065C" w14:paraId="72DFC967" w14:textId="77777777" w:rsidTr="00415E5A">
        <w:trPr>
          <w:trHeight w:val="792"/>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tcPr>
          <w:p w14:paraId="4A2BF953"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NPO法人</w:t>
            </w:r>
          </w:p>
          <w:p w14:paraId="1408D16D"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1570822"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NPOは、継続的、自発的に社会貢献活動を行う、営利を目的としない団体の総称。「NPO法人」という場合には、特定非営利活動促進法に基づき法人格が付与された特定非営利活動法人。</w:t>
            </w:r>
          </w:p>
        </w:tc>
      </w:tr>
      <w:tr w:rsidR="0078065C" w:rsidRPr="0078065C" w14:paraId="36A558E1" w14:textId="77777777" w:rsidTr="00415E5A">
        <w:trPr>
          <w:trHeight w:val="428"/>
        </w:trPr>
        <w:tc>
          <w:tcPr>
            <w:tcW w:w="9349" w:type="dxa"/>
            <w:gridSpan w:val="2"/>
            <w:tcBorders>
              <w:top w:val="single" w:sz="4" w:space="0" w:color="auto"/>
              <w:left w:val="nil"/>
              <w:bottom w:val="single" w:sz="4" w:space="0" w:color="auto"/>
              <w:right w:val="nil"/>
            </w:tcBorders>
            <w:noWrap/>
            <w:tcMar>
              <w:top w:w="0" w:type="dxa"/>
              <w:left w:w="28" w:type="dxa"/>
              <w:bottom w:w="0" w:type="dxa"/>
              <w:right w:w="28" w:type="dxa"/>
            </w:tcMar>
          </w:tcPr>
          <w:p w14:paraId="0E3E7872"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p>
          <w:p w14:paraId="0D9F62FE" w14:textId="77777777" w:rsidR="007E4A50" w:rsidRPr="0078065C" w:rsidRDefault="007E4A50">
            <w:pPr>
              <w:widowControl/>
              <w:ind w:rightChars="84" w:right="185"/>
              <w:rPr>
                <w:rFonts w:ascii="HG丸ｺﾞｼｯｸM-PRO" w:eastAsia="HG丸ｺﾞｼｯｸM-PRO" w:hAnsi="HG丸ｺﾞｼｯｸM-PRO" w:cs="ＭＳ Ｐゴシック"/>
                <w:kern w:val="0"/>
              </w:rPr>
            </w:pPr>
            <w:r w:rsidRPr="0078065C">
              <w:rPr>
                <w:rFonts w:ascii="HG丸ｺﾞｼｯｸM-PRO" w:eastAsia="HG丸ｺﾞｼｯｸM-PRO" w:hAnsi="HG丸ｺﾞｼｯｸM-PRO" w:cs="ＭＳ Ｐゴシック" w:hint="eastAsia"/>
                <w:kern w:val="0"/>
              </w:rPr>
              <w:t>【か行】</w:t>
            </w:r>
          </w:p>
        </w:tc>
      </w:tr>
      <w:tr w:rsidR="0078065C" w:rsidRPr="0078065C" w14:paraId="0785B32D" w14:textId="77777777" w:rsidTr="00415E5A">
        <w:trPr>
          <w:trHeight w:val="1248"/>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004F88D5"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確認</w:t>
            </w: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4105BC"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認可</w:t>
            </w:r>
            <w:r w:rsidRPr="0078065C">
              <w:rPr>
                <w:rFonts w:ascii="HG丸ｺﾞｼｯｸM-PRO" w:eastAsia="HG丸ｺﾞｼｯｸM-PRO" w:hAnsi="HG丸ｺﾞｼｯｸM-PRO" w:cs="ＭＳ Ｐゴシック" w:hint="eastAsia"/>
                <w:kern w:val="0"/>
                <w:sz w:val="20"/>
                <w:szCs w:val="20"/>
                <w:vertAlign w:val="superscript"/>
              </w:rPr>
              <w:t>＊</w:t>
            </w:r>
            <w:r w:rsidRPr="0078065C">
              <w:rPr>
                <w:rFonts w:ascii="HG丸ｺﾞｼｯｸM-PRO" w:eastAsia="HG丸ｺﾞｼｯｸM-PRO" w:hAnsi="HG丸ｺﾞｼｯｸM-PRO" w:cs="ＭＳ Ｐゴシック" w:hint="eastAsia"/>
                <w:kern w:val="0"/>
                <w:sz w:val="20"/>
                <w:szCs w:val="20"/>
              </w:rPr>
              <w:t>を受けた施設・事業等を、その申請に基づき、市町村事業計画に照らし、１号認定子ども、２号認定子ども、３号認定子どもごとの利用定員を定めた上で給付の対象となることを確認すること。</w:t>
            </w:r>
          </w:p>
        </w:tc>
      </w:tr>
      <w:tr w:rsidR="0078065C" w:rsidRPr="0078065C" w14:paraId="72C26F1D" w14:textId="77777777" w:rsidTr="00415E5A">
        <w:trPr>
          <w:trHeight w:val="840"/>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2F3777D6"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確保方策</w:t>
            </w: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DFD2006"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子ども・子育て支援事業が適切に進むよう、量の見込みをもとに策定した、必要な施設や事業の整備計画。</w:t>
            </w:r>
          </w:p>
        </w:tc>
      </w:tr>
      <w:tr w:rsidR="0078065C" w:rsidRPr="0078065C" w14:paraId="4D19A343" w14:textId="77777777" w:rsidTr="00415E5A">
        <w:trPr>
          <w:trHeight w:val="554"/>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82DA78B" w14:textId="77777777" w:rsidR="007E4A50" w:rsidRPr="0078065C" w:rsidRDefault="007E4A50">
            <w:pPr>
              <w:widowControl/>
              <w:ind w:leftChars="88" w:left="194"/>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共食</w:t>
            </w: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A814AA5"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家族や仲間などと一緒に食事をとること。</w:t>
            </w:r>
          </w:p>
        </w:tc>
      </w:tr>
      <w:tr w:rsidR="0078065C" w:rsidRPr="0078065C" w14:paraId="5E07C784" w14:textId="77777777" w:rsidTr="00415E5A">
        <w:trPr>
          <w:trHeight w:val="1170"/>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6B991CFA"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合計特殊出生率</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F98247"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15歳から49歳までの女性の年齢別出生率を合計したもので、ひとりの女性が仮にその年次の年齢別出生率で一生の間に子どもを産むとした場合の子どもの数。</w:t>
            </w:r>
          </w:p>
        </w:tc>
      </w:tr>
      <w:tr w:rsidR="0078065C" w:rsidRPr="0078065C" w14:paraId="4FC936CA" w14:textId="77777777" w:rsidTr="00415E5A">
        <w:trPr>
          <w:trHeight w:val="792"/>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6B7DF82E"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コーホート変化率法</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A6E5C2"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年齢別・男女別の人口について、出生・死亡や転入・転出などの要因を分けずにそれぞれ5 年間の人口増減率をもとに将来の人口を推計する方法。</w:t>
            </w:r>
          </w:p>
        </w:tc>
      </w:tr>
      <w:tr w:rsidR="0078065C" w:rsidRPr="0078065C" w14:paraId="5B1F9B32" w14:textId="77777777" w:rsidTr="00415E5A">
        <w:trPr>
          <w:trHeight w:val="792"/>
        </w:trPr>
        <w:tc>
          <w:tcPr>
            <w:tcW w:w="9349" w:type="dxa"/>
            <w:gridSpan w:val="2"/>
            <w:tcBorders>
              <w:top w:val="nil"/>
              <w:left w:val="nil"/>
              <w:bottom w:val="single" w:sz="4" w:space="0" w:color="auto"/>
              <w:right w:val="nil"/>
            </w:tcBorders>
            <w:noWrap/>
            <w:tcMar>
              <w:top w:w="0" w:type="dxa"/>
              <w:left w:w="28" w:type="dxa"/>
              <w:bottom w:w="0" w:type="dxa"/>
              <w:right w:w="28" w:type="dxa"/>
            </w:tcMar>
          </w:tcPr>
          <w:p w14:paraId="7547D220"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p>
          <w:p w14:paraId="5F55014C" w14:textId="77777777" w:rsidR="007E4A50" w:rsidRPr="0078065C" w:rsidRDefault="007E4A50">
            <w:pPr>
              <w:widowControl/>
              <w:ind w:rightChars="84" w:right="185"/>
              <w:rPr>
                <w:rFonts w:ascii="HG丸ｺﾞｼｯｸM-PRO" w:eastAsia="HG丸ｺﾞｼｯｸM-PRO" w:hAnsi="HG丸ｺﾞｼｯｸM-PRO" w:cs="ＭＳ Ｐゴシック"/>
                <w:kern w:val="0"/>
              </w:rPr>
            </w:pPr>
            <w:r w:rsidRPr="0078065C">
              <w:rPr>
                <w:rFonts w:ascii="HG丸ｺﾞｼｯｸM-PRO" w:eastAsia="HG丸ｺﾞｼｯｸM-PRO" w:hAnsi="HG丸ｺﾞｼｯｸM-PRO" w:cs="ＭＳ Ｐゴシック" w:hint="eastAsia"/>
                <w:kern w:val="0"/>
              </w:rPr>
              <w:t>【さ行】</w:t>
            </w:r>
          </w:p>
        </w:tc>
      </w:tr>
      <w:tr w:rsidR="0078065C" w:rsidRPr="0078065C" w14:paraId="203939E0" w14:textId="77777777" w:rsidTr="00415E5A">
        <w:trPr>
          <w:trHeight w:val="1213"/>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6691BE27"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施設型給付</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38DB14"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新制度における保育所・幼稚園・認定こども園に対する財政措置。国が定める公定価格から市町村が定める利用者負担額を差し引いた額を給付費として、県が認可し市町村が確認した施設に支払う。</w:t>
            </w:r>
          </w:p>
        </w:tc>
      </w:tr>
      <w:tr w:rsidR="0078065C" w:rsidRPr="0078065C" w14:paraId="721CF630" w14:textId="77777777" w:rsidTr="00415E5A">
        <w:trPr>
          <w:trHeight w:val="2325"/>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4E6E1547"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主任児童委員</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3310EB"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児童福祉の活動を専任で行う民生委員・児童委員＊。関係機関と連携し、子育てに関する悩みの相談や、子育てに不安のある家庭の支援、子育てに関する情報提供等を行い、地域の子どもと子育て家庭を見守っている。また、主任児童委員が中心に運営する「子育てサロン」は、親子で気軽に参加することができ、子育て中の親の仲間づくりや息抜きの場、相談の場となっている。</w:t>
            </w:r>
          </w:p>
        </w:tc>
      </w:tr>
      <w:tr w:rsidR="0078065C" w:rsidRPr="0078065C" w14:paraId="51F2D431" w14:textId="77777777" w:rsidTr="00415E5A">
        <w:trPr>
          <w:trHeight w:val="841"/>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5C1D8227"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食育</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6EF9A"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様々な経験を通じて「食」に関する知識と「食」を選択する力を習得し、健全な食生活を実践することができる人間を育てること。</w:t>
            </w:r>
          </w:p>
        </w:tc>
      </w:tr>
      <w:tr w:rsidR="007E4A50" w:rsidRPr="0078065C" w14:paraId="1AF4FFFA" w14:textId="77777777" w:rsidTr="00415E5A">
        <w:trPr>
          <w:trHeight w:val="1968"/>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6BC32F58"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lastRenderedPageBreak/>
              <w:t>スクールソーシャルワーカー</w:t>
            </w: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FC311D"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家庭や行政、福祉関係施設など、外部機関と連携しながら、子どもたちが日々の生活の中で出会ういろいろな困難を、子どもの側に立って解決するためのサポートシステム。スクールソーシャルワーカーはいじめや暴力行為、不登校などの課題解決を図るため、教育の分野をはじめ社会福祉に関する専門的な知識や技術を有する。</w:t>
            </w:r>
          </w:p>
        </w:tc>
      </w:tr>
    </w:tbl>
    <w:p w14:paraId="440CD683" w14:textId="77777777" w:rsidR="007E4A50" w:rsidRPr="0078065C" w:rsidRDefault="007E4A50" w:rsidP="007E4A50"/>
    <w:p w14:paraId="3B8E3E60" w14:textId="50412B6A" w:rsidR="007E4A50" w:rsidRPr="0078065C" w:rsidRDefault="007E4A50" w:rsidP="007E4A50">
      <w:pPr>
        <w:rPr>
          <w:rFonts w:ascii="HG丸ｺﾞｼｯｸM-PRO" w:eastAsia="HG丸ｺﾞｼｯｸM-PRO" w:hAnsi="HG丸ｺﾞｼｯｸM-PRO"/>
        </w:rPr>
      </w:pPr>
      <w:r w:rsidRPr="0078065C">
        <w:rPr>
          <w:rFonts w:ascii="HG丸ｺﾞｼｯｸM-PRO" w:eastAsia="HG丸ｺﾞｼｯｸM-PRO" w:hAnsi="HG丸ｺﾞｼｯｸM-PRO" w:hint="eastAsia"/>
        </w:rPr>
        <w:t>【た行】</w:t>
      </w:r>
    </w:p>
    <w:tbl>
      <w:tblPr>
        <w:tblW w:w="9349" w:type="dxa"/>
        <w:tblCellMar>
          <w:left w:w="99" w:type="dxa"/>
          <w:right w:w="99" w:type="dxa"/>
        </w:tblCellMar>
        <w:tblLook w:val="04A0" w:firstRow="1" w:lastRow="0" w:firstColumn="1" w:lastColumn="0" w:noHBand="0" w:noVBand="1"/>
      </w:tblPr>
      <w:tblGrid>
        <w:gridCol w:w="2835"/>
        <w:gridCol w:w="6514"/>
      </w:tblGrid>
      <w:tr w:rsidR="0078065C" w:rsidRPr="0078065C" w14:paraId="7428F821" w14:textId="77777777" w:rsidTr="00415E5A">
        <w:trPr>
          <w:trHeight w:val="1649"/>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5AFBBA19"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地域型保育給付</w:t>
            </w: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1F2707"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小規模な保育施設に対する財政措置。小規模保育、家庭的保育、居宅訪問型保育、事業所内保育の四つの保育事業について市町村が認可・確認した事業に対して支払う。給付費は国が定める公定価格から市町村が定める利用者負担額を差し引いた額。</w:t>
            </w:r>
          </w:p>
        </w:tc>
      </w:tr>
      <w:tr w:rsidR="0078065C" w:rsidRPr="0078065C" w14:paraId="44E26E0D" w14:textId="77777777" w:rsidTr="00415E5A">
        <w:trPr>
          <w:trHeight w:val="274"/>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62C3F9DB"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特定教育・保育施設</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5527BE"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県が認可し、市町村による確認を受け施設型給付</w:t>
            </w:r>
            <w:r w:rsidRPr="0078065C">
              <w:rPr>
                <w:rFonts w:ascii="HG丸ｺﾞｼｯｸM-PRO" w:eastAsia="HG丸ｺﾞｼｯｸM-PRO" w:hAnsi="HG丸ｺﾞｼｯｸM-PRO" w:cs="ＭＳ Ｐゴシック" w:hint="eastAsia"/>
                <w:kern w:val="0"/>
                <w:sz w:val="20"/>
                <w:szCs w:val="20"/>
                <w:vertAlign w:val="superscript"/>
              </w:rPr>
              <w:t>＊</w:t>
            </w:r>
            <w:r w:rsidRPr="0078065C">
              <w:rPr>
                <w:rFonts w:ascii="HG丸ｺﾞｼｯｸM-PRO" w:eastAsia="HG丸ｺﾞｼｯｸM-PRO" w:hAnsi="HG丸ｺﾞｼｯｸM-PRO" w:cs="ＭＳ Ｐゴシック" w:hint="eastAsia"/>
                <w:kern w:val="0"/>
                <w:sz w:val="20"/>
                <w:szCs w:val="20"/>
              </w:rPr>
              <w:t>の対象となった施設。</w:t>
            </w:r>
          </w:p>
        </w:tc>
      </w:tr>
      <w:tr w:rsidR="0078065C" w:rsidRPr="0078065C" w14:paraId="022F3E23" w14:textId="77777777" w:rsidTr="00415E5A">
        <w:trPr>
          <w:trHeight w:val="274"/>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3DA4D43F"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特定地域型保育事業</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6F4176"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市町村による認可・確認を受け地域型保育給付</w:t>
            </w:r>
            <w:r w:rsidRPr="0078065C">
              <w:rPr>
                <w:rFonts w:ascii="HG丸ｺﾞｼｯｸM-PRO" w:eastAsia="HG丸ｺﾞｼｯｸM-PRO" w:hAnsi="HG丸ｺﾞｼｯｸM-PRO" w:cs="ＭＳ Ｐゴシック" w:hint="eastAsia"/>
                <w:kern w:val="0"/>
                <w:sz w:val="20"/>
                <w:szCs w:val="20"/>
                <w:vertAlign w:val="superscript"/>
              </w:rPr>
              <w:t>＊</w:t>
            </w:r>
            <w:r w:rsidRPr="0078065C">
              <w:rPr>
                <w:rFonts w:ascii="HG丸ｺﾞｼｯｸM-PRO" w:eastAsia="HG丸ｺﾞｼｯｸM-PRO" w:hAnsi="HG丸ｺﾞｼｯｸM-PRO" w:cs="ＭＳ Ｐゴシック" w:hint="eastAsia"/>
                <w:kern w:val="0"/>
                <w:sz w:val="20"/>
                <w:szCs w:val="20"/>
              </w:rPr>
              <w:t>の対象となった事業。</w:t>
            </w:r>
          </w:p>
        </w:tc>
      </w:tr>
      <w:tr w:rsidR="0078065C" w:rsidRPr="0078065C" w14:paraId="68320321" w14:textId="77777777" w:rsidTr="00415E5A">
        <w:trPr>
          <w:trHeight w:val="274"/>
        </w:trPr>
        <w:tc>
          <w:tcPr>
            <w:tcW w:w="9349" w:type="dxa"/>
            <w:gridSpan w:val="2"/>
            <w:tcBorders>
              <w:top w:val="nil"/>
              <w:left w:val="nil"/>
              <w:bottom w:val="single" w:sz="4" w:space="0" w:color="auto"/>
              <w:right w:val="nil"/>
            </w:tcBorders>
            <w:noWrap/>
            <w:tcMar>
              <w:top w:w="0" w:type="dxa"/>
              <w:left w:w="28" w:type="dxa"/>
              <w:bottom w:w="0" w:type="dxa"/>
              <w:right w:w="28" w:type="dxa"/>
            </w:tcMar>
          </w:tcPr>
          <w:p w14:paraId="696F7857"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p>
          <w:p w14:paraId="74688137" w14:textId="77777777" w:rsidR="007E4A50" w:rsidRPr="0078065C" w:rsidRDefault="007E4A50">
            <w:pPr>
              <w:widowControl/>
              <w:ind w:rightChars="84" w:right="185"/>
              <w:rPr>
                <w:rFonts w:ascii="HG丸ｺﾞｼｯｸM-PRO" w:eastAsia="HG丸ｺﾞｼｯｸM-PRO" w:hAnsi="HG丸ｺﾞｼｯｸM-PRO" w:cs="ＭＳ Ｐゴシック"/>
                <w:kern w:val="0"/>
              </w:rPr>
            </w:pPr>
            <w:r w:rsidRPr="0078065C">
              <w:rPr>
                <w:rFonts w:ascii="HG丸ｺﾞｼｯｸM-PRO" w:eastAsia="HG丸ｺﾞｼｯｸM-PRO" w:hAnsi="HG丸ｺﾞｼｯｸM-PRO" w:cs="ＭＳ Ｐゴシック" w:hint="eastAsia"/>
                <w:kern w:val="0"/>
              </w:rPr>
              <w:t>【な行】</w:t>
            </w:r>
          </w:p>
        </w:tc>
      </w:tr>
      <w:tr w:rsidR="0078065C" w:rsidRPr="0078065C" w14:paraId="59FDBE36" w14:textId="77777777" w:rsidTr="00415E5A">
        <w:trPr>
          <w:trHeight w:val="52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61AEF568"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認可</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09909E"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行政が各事業について基準に当てはまっていると認めること。</w:t>
            </w:r>
          </w:p>
        </w:tc>
      </w:tr>
      <w:tr w:rsidR="0078065C" w:rsidRPr="0078065C" w14:paraId="5E007424" w14:textId="77777777" w:rsidTr="00415E5A">
        <w:trPr>
          <w:trHeight w:val="52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7676FC06"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認定こども園</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AF6D49"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教育・保育を一体的に行う施設で、幼稚園と保育所の機能や特徴を併せ持つほか、認定こども園法に基づく地域の子育て支援を行う。認定こども園は保護者の就労状況に関わらず利用できる。</w:t>
            </w:r>
          </w:p>
        </w:tc>
      </w:tr>
      <w:tr w:rsidR="0078065C" w:rsidRPr="0078065C" w14:paraId="0CDBE377" w14:textId="77777777" w:rsidTr="00415E5A">
        <w:trPr>
          <w:trHeight w:val="52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tcPr>
          <w:p w14:paraId="52747520"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ノーマライゼーション</w:t>
            </w:r>
          </w:p>
          <w:p w14:paraId="58BE239E"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6939D2"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障害のある人も、ない人も、社会の一員として、お互いに尊重し支え合いながら、地域の中でともに生活する社会こそがあたりまえの社会であるという考え方。</w:t>
            </w:r>
          </w:p>
        </w:tc>
      </w:tr>
      <w:tr w:rsidR="0078065C" w:rsidRPr="0078065C" w14:paraId="465906BA" w14:textId="77777777" w:rsidTr="00415E5A">
        <w:trPr>
          <w:trHeight w:val="528"/>
        </w:trPr>
        <w:tc>
          <w:tcPr>
            <w:tcW w:w="9349" w:type="dxa"/>
            <w:gridSpan w:val="2"/>
            <w:tcBorders>
              <w:top w:val="nil"/>
              <w:left w:val="nil"/>
              <w:bottom w:val="single" w:sz="4" w:space="0" w:color="auto"/>
              <w:right w:val="nil"/>
            </w:tcBorders>
            <w:noWrap/>
            <w:tcMar>
              <w:top w:w="0" w:type="dxa"/>
              <w:left w:w="28" w:type="dxa"/>
              <w:bottom w:w="0" w:type="dxa"/>
              <w:right w:w="28" w:type="dxa"/>
            </w:tcMar>
          </w:tcPr>
          <w:p w14:paraId="6AB20C38"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p>
          <w:p w14:paraId="4B8B9ED4" w14:textId="77777777" w:rsidR="007E4A50" w:rsidRPr="0078065C" w:rsidRDefault="007E4A50">
            <w:pPr>
              <w:widowControl/>
              <w:ind w:rightChars="84" w:right="185"/>
              <w:rPr>
                <w:rFonts w:ascii="HG丸ｺﾞｼｯｸM-PRO" w:eastAsia="HG丸ｺﾞｼｯｸM-PRO" w:hAnsi="HG丸ｺﾞｼｯｸM-PRO" w:cs="ＭＳ Ｐゴシック"/>
                <w:kern w:val="0"/>
              </w:rPr>
            </w:pPr>
            <w:r w:rsidRPr="0078065C">
              <w:rPr>
                <w:rFonts w:ascii="HG丸ｺﾞｼｯｸM-PRO" w:eastAsia="HG丸ｺﾞｼｯｸM-PRO" w:hAnsi="HG丸ｺﾞｼｯｸM-PRO" w:cs="ＭＳ Ｐゴシック" w:hint="eastAsia"/>
                <w:kern w:val="0"/>
              </w:rPr>
              <w:t>【は行】</w:t>
            </w:r>
          </w:p>
        </w:tc>
      </w:tr>
      <w:tr w:rsidR="0078065C" w:rsidRPr="0078065C" w14:paraId="168A6ACB" w14:textId="77777777" w:rsidTr="00415E5A">
        <w:trPr>
          <w:trHeight w:val="52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tcPr>
          <w:p w14:paraId="6063F3FF"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発達障害</w:t>
            </w:r>
          </w:p>
          <w:p w14:paraId="75946316"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AA40F2"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主に比較的低年齢において発達の過程で現れ始める行動やコミュニケーション、対人関係の問題を主とする障害。</w:t>
            </w:r>
          </w:p>
        </w:tc>
      </w:tr>
      <w:tr w:rsidR="0078065C" w:rsidRPr="0078065C" w14:paraId="70115BA6" w14:textId="77777777" w:rsidTr="00415E5A">
        <w:trPr>
          <w:trHeight w:val="82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572FB048"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バリアフリー</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8A9F62"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障害のある人が社会生活をしていく上で障壁（バリア）となるものを除去すること。もともとは建物内の段差の解消等物理的障壁の除去という意味合いで用いられていたが、現在では、より広く 障害者の社会参加を困難にしている社会的、制度的、心理的な全ての障害の除去という意味でも用いられている。</w:t>
            </w:r>
          </w:p>
        </w:tc>
      </w:tr>
    </w:tbl>
    <w:p w14:paraId="64F5E278" w14:textId="7AF3A093" w:rsidR="007E4A50" w:rsidRPr="0078065C" w:rsidRDefault="007E4A50" w:rsidP="007E4A50"/>
    <w:tbl>
      <w:tblPr>
        <w:tblW w:w="9349" w:type="dxa"/>
        <w:tblCellMar>
          <w:left w:w="99" w:type="dxa"/>
          <w:right w:w="99" w:type="dxa"/>
        </w:tblCellMar>
        <w:tblLook w:val="04A0" w:firstRow="1" w:lastRow="0" w:firstColumn="1" w:lastColumn="0" w:noHBand="0" w:noVBand="1"/>
      </w:tblPr>
      <w:tblGrid>
        <w:gridCol w:w="2835"/>
        <w:gridCol w:w="6514"/>
      </w:tblGrid>
      <w:tr w:rsidR="0078065C" w:rsidRPr="0078065C" w14:paraId="74E57AD6" w14:textId="77777777" w:rsidTr="00415E5A">
        <w:trPr>
          <w:trHeight w:val="357"/>
        </w:trPr>
        <w:tc>
          <w:tcPr>
            <w:tcW w:w="9349" w:type="dxa"/>
            <w:gridSpan w:val="2"/>
            <w:tcBorders>
              <w:top w:val="nil"/>
              <w:left w:val="nil"/>
              <w:bottom w:val="single" w:sz="4" w:space="0" w:color="auto"/>
              <w:right w:val="nil"/>
            </w:tcBorders>
            <w:noWrap/>
            <w:tcMar>
              <w:top w:w="0" w:type="dxa"/>
              <w:left w:w="28" w:type="dxa"/>
              <w:bottom w:w="0" w:type="dxa"/>
              <w:right w:w="28" w:type="dxa"/>
            </w:tcMar>
            <w:hideMark/>
          </w:tcPr>
          <w:p w14:paraId="47FDF67A"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r w:rsidRPr="0078065C">
              <w:br w:type="page"/>
            </w:r>
            <w:r w:rsidRPr="0078065C">
              <w:rPr>
                <w:rFonts w:ascii="HG丸ｺﾞｼｯｸM-PRO" w:eastAsia="HG丸ｺﾞｼｯｸM-PRO" w:hAnsi="HG丸ｺﾞｼｯｸM-PRO" w:cs="ＭＳ Ｐゴシック" w:hint="eastAsia"/>
                <w:kern w:val="0"/>
              </w:rPr>
              <w:t>【ま行】</w:t>
            </w:r>
          </w:p>
        </w:tc>
      </w:tr>
      <w:tr w:rsidR="0078065C" w:rsidRPr="0078065C" w14:paraId="0E6C65E1" w14:textId="77777777" w:rsidTr="00415E5A">
        <w:trPr>
          <w:trHeight w:val="236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22A65FC0"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民生委員・児童委員</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B413E7"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民生委員法に基づき厚生労働大臣の委嘱を受けた福祉のボランティア。様々な支援を必要とする住民の相談に応じて、福祉の制度やサービスについて情報提供を行い、住民と関係機関とをつなぐパイプ役を担うとともに、関係機関と連携し、地域福祉の増進に努めている。また、すべての民生委員は児童委員を兼ねており、主任児童委員</w:t>
            </w:r>
            <w:r w:rsidRPr="0078065C">
              <w:rPr>
                <w:rFonts w:ascii="HG丸ｺﾞｼｯｸM-PRO" w:eastAsia="HG丸ｺﾞｼｯｸM-PRO" w:hAnsi="HG丸ｺﾞｼｯｸM-PRO" w:cs="ＭＳ Ｐゴシック" w:hint="eastAsia"/>
                <w:kern w:val="0"/>
                <w:sz w:val="20"/>
                <w:szCs w:val="20"/>
                <w:vertAlign w:val="superscript"/>
              </w:rPr>
              <w:t>＊</w:t>
            </w:r>
            <w:r w:rsidRPr="0078065C">
              <w:rPr>
                <w:rFonts w:ascii="HG丸ｺﾞｼｯｸM-PRO" w:eastAsia="HG丸ｺﾞｼｯｸM-PRO" w:hAnsi="HG丸ｺﾞｼｯｸM-PRO" w:cs="ＭＳ Ｐゴシック" w:hint="eastAsia"/>
                <w:kern w:val="0"/>
                <w:sz w:val="20"/>
                <w:szCs w:val="20"/>
              </w:rPr>
              <w:t>と連携し、子育て支援等の児童福祉の向上にも努めている。</w:t>
            </w:r>
          </w:p>
        </w:tc>
      </w:tr>
      <w:tr w:rsidR="0078065C" w:rsidRPr="0078065C" w14:paraId="338A68A7" w14:textId="77777777" w:rsidTr="00415E5A">
        <w:trPr>
          <w:trHeight w:val="52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6F8D1DDC"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lastRenderedPageBreak/>
              <w:t>メンタルフレンド</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BF78CF"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不登校状態等で自宅にひきこもりがちな児童生徒に対して、兄や姉に相当する世代の大学生・大学院生が家庭等に訪問し、対人関係の芽を育めるよう、話し相手・遊び相手として支援するもの。</w:t>
            </w:r>
          </w:p>
        </w:tc>
      </w:tr>
      <w:tr w:rsidR="0078065C" w:rsidRPr="0078065C" w14:paraId="20E337DE" w14:textId="77777777" w:rsidTr="00415E5A">
        <w:trPr>
          <w:trHeight w:val="528"/>
        </w:trPr>
        <w:tc>
          <w:tcPr>
            <w:tcW w:w="9349" w:type="dxa"/>
            <w:gridSpan w:val="2"/>
            <w:tcBorders>
              <w:top w:val="nil"/>
              <w:left w:val="nil"/>
              <w:bottom w:val="single" w:sz="4" w:space="0" w:color="auto"/>
              <w:right w:val="nil"/>
            </w:tcBorders>
            <w:noWrap/>
            <w:tcMar>
              <w:top w:w="0" w:type="dxa"/>
              <w:left w:w="28" w:type="dxa"/>
              <w:bottom w:w="0" w:type="dxa"/>
              <w:right w:w="28" w:type="dxa"/>
            </w:tcMar>
          </w:tcPr>
          <w:p w14:paraId="5FDDA522"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p>
          <w:p w14:paraId="5514FAB8" w14:textId="77777777" w:rsidR="007E4A50" w:rsidRPr="0078065C" w:rsidRDefault="007E4A50">
            <w:pPr>
              <w:widowControl/>
              <w:ind w:rightChars="84" w:right="185"/>
              <w:rPr>
                <w:rFonts w:ascii="HG丸ｺﾞｼｯｸM-PRO" w:eastAsia="HG丸ｺﾞｼｯｸM-PRO" w:hAnsi="HG丸ｺﾞｼｯｸM-PRO" w:cs="ＭＳ Ｐゴシック"/>
                <w:kern w:val="0"/>
              </w:rPr>
            </w:pPr>
            <w:r w:rsidRPr="0078065C">
              <w:rPr>
                <w:rFonts w:ascii="HG丸ｺﾞｼｯｸM-PRO" w:eastAsia="HG丸ｺﾞｼｯｸM-PRO" w:hAnsi="HG丸ｺﾞｼｯｸM-PRO" w:cs="ＭＳ Ｐゴシック" w:hint="eastAsia"/>
                <w:kern w:val="0"/>
              </w:rPr>
              <w:t>【や行】</w:t>
            </w:r>
          </w:p>
        </w:tc>
      </w:tr>
      <w:tr w:rsidR="0078065C" w:rsidRPr="0078065C" w14:paraId="35B2AA91" w14:textId="77777777" w:rsidTr="00415E5A">
        <w:trPr>
          <w:trHeight w:val="1584"/>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47E2FD04"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ユニバーサルデザイン</w:t>
            </w: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A115339"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年齢や能力のいかんに関わらず、できる限り最大限すべての人々が利用可能であるように、製品・建物・空間をデザインする理念のこと。ユニバーサルデザインの考えは、はじめから障壁(バリア)をなくしておこうとするもの。</w:t>
            </w:r>
          </w:p>
        </w:tc>
      </w:tr>
      <w:tr w:rsidR="0078065C" w:rsidRPr="0078065C" w14:paraId="497D0948" w14:textId="77777777" w:rsidTr="00415E5A">
        <w:trPr>
          <w:trHeight w:val="392"/>
        </w:trPr>
        <w:tc>
          <w:tcPr>
            <w:tcW w:w="9349" w:type="dxa"/>
            <w:gridSpan w:val="2"/>
            <w:tcBorders>
              <w:top w:val="single" w:sz="4" w:space="0" w:color="auto"/>
              <w:left w:val="nil"/>
              <w:bottom w:val="single" w:sz="4" w:space="0" w:color="auto"/>
              <w:right w:val="nil"/>
            </w:tcBorders>
            <w:noWrap/>
            <w:tcMar>
              <w:top w:w="0" w:type="dxa"/>
              <w:left w:w="28" w:type="dxa"/>
              <w:bottom w:w="0" w:type="dxa"/>
              <w:right w:w="28" w:type="dxa"/>
            </w:tcMar>
          </w:tcPr>
          <w:p w14:paraId="224655FE"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p>
          <w:p w14:paraId="7F5DB887" w14:textId="77777777" w:rsidR="007E4A50" w:rsidRPr="0078065C" w:rsidRDefault="007E4A50">
            <w:pPr>
              <w:widowControl/>
              <w:ind w:rightChars="84" w:right="185"/>
              <w:rPr>
                <w:rFonts w:ascii="HG丸ｺﾞｼｯｸM-PRO" w:eastAsia="HG丸ｺﾞｼｯｸM-PRO" w:hAnsi="HG丸ｺﾞｼｯｸM-PRO" w:cs="ＭＳ Ｐゴシック"/>
                <w:kern w:val="0"/>
              </w:rPr>
            </w:pPr>
            <w:r w:rsidRPr="0078065C">
              <w:rPr>
                <w:rFonts w:ascii="HG丸ｺﾞｼｯｸM-PRO" w:eastAsia="HG丸ｺﾞｼｯｸM-PRO" w:hAnsi="HG丸ｺﾞｼｯｸM-PRO" w:cs="ＭＳ Ｐゴシック" w:hint="eastAsia"/>
                <w:kern w:val="0"/>
              </w:rPr>
              <w:t>【ら行】</w:t>
            </w:r>
          </w:p>
        </w:tc>
      </w:tr>
      <w:tr w:rsidR="0078065C" w:rsidRPr="0078065C" w14:paraId="737BFCA4" w14:textId="77777777" w:rsidTr="00415E5A">
        <w:trPr>
          <w:trHeight w:val="91"/>
        </w:trPr>
        <w:tc>
          <w:tcPr>
            <w:tcW w:w="283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hideMark/>
          </w:tcPr>
          <w:p w14:paraId="5CD9DAE8"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量の見込み</w:t>
            </w:r>
          </w:p>
        </w:tc>
        <w:tc>
          <w:tcPr>
            <w:tcW w:w="651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AFE8A0"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ある事業をどのくらいの人が使いたいと考えているかの見込み数。「現在の利用状況」とニーズ調査等で把握される「今後の利用希望」を踏まえ算出することを基本とする。</w:t>
            </w:r>
          </w:p>
        </w:tc>
      </w:tr>
      <w:tr w:rsidR="0078065C" w:rsidRPr="0078065C" w14:paraId="4B6CCABE" w14:textId="77777777" w:rsidTr="00415E5A">
        <w:trPr>
          <w:trHeight w:val="91"/>
        </w:trPr>
        <w:tc>
          <w:tcPr>
            <w:tcW w:w="9349" w:type="dxa"/>
            <w:gridSpan w:val="2"/>
            <w:tcBorders>
              <w:top w:val="single" w:sz="4" w:space="0" w:color="auto"/>
              <w:left w:val="nil"/>
              <w:bottom w:val="single" w:sz="4" w:space="0" w:color="auto"/>
              <w:right w:val="nil"/>
            </w:tcBorders>
            <w:noWrap/>
            <w:tcMar>
              <w:top w:w="0" w:type="dxa"/>
              <w:left w:w="28" w:type="dxa"/>
              <w:bottom w:w="0" w:type="dxa"/>
              <w:right w:w="28" w:type="dxa"/>
            </w:tcMar>
          </w:tcPr>
          <w:p w14:paraId="76981A75" w14:textId="77777777" w:rsidR="007E4A50" w:rsidRPr="0078065C" w:rsidRDefault="007E4A50">
            <w:pPr>
              <w:widowControl/>
              <w:ind w:rightChars="84" w:right="185"/>
              <w:rPr>
                <w:rFonts w:ascii="HG丸ｺﾞｼｯｸM-PRO" w:eastAsia="HG丸ｺﾞｼｯｸM-PRO" w:hAnsi="HG丸ｺﾞｼｯｸM-PRO" w:cs="ＭＳ Ｐゴシック"/>
                <w:kern w:val="0"/>
                <w:sz w:val="20"/>
                <w:szCs w:val="20"/>
              </w:rPr>
            </w:pPr>
          </w:p>
          <w:p w14:paraId="443BF683" w14:textId="77777777" w:rsidR="007E4A50" w:rsidRPr="0078065C" w:rsidRDefault="007E4A50">
            <w:pPr>
              <w:widowControl/>
              <w:ind w:rightChars="84" w:right="185"/>
              <w:rPr>
                <w:rFonts w:ascii="HG丸ｺﾞｼｯｸM-PRO" w:eastAsia="HG丸ｺﾞｼｯｸM-PRO" w:hAnsi="HG丸ｺﾞｼｯｸM-PRO" w:cs="ＭＳ Ｐゴシック"/>
                <w:kern w:val="0"/>
              </w:rPr>
            </w:pPr>
            <w:r w:rsidRPr="0078065C">
              <w:rPr>
                <w:rFonts w:ascii="HG丸ｺﾞｼｯｸM-PRO" w:eastAsia="HG丸ｺﾞｼｯｸM-PRO" w:hAnsi="HG丸ｺﾞｼｯｸM-PRO" w:cs="ＭＳ Ｐゴシック" w:hint="eastAsia"/>
                <w:kern w:val="0"/>
              </w:rPr>
              <w:t>【わ行】</w:t>
            </w:r>
          </w:p>
        </w:tc>
      </w:tr>
      <w:tr w:rsidR="007E4A50" w:rsidRPr="0078065C" w14:paraId="30680302" w14:textId="77777777" w:rsidTr="00415E5A">
        <w:trPr>
          <w:trHeight w:val="528"/>
        </w:trPr>
        <w:tc>
          <w:tcPr>
            <w:tcW w:w="2835" w:type="dxa"/>
            <w:tcBorders>
              <w:top w:val="nil"/>
              <w:left w:val="single" w:sz="4" w:space="0" w:color="auto"/>
              <w:bottom w:val="single" w:sz="4" w:space="0" w:color="auto"/>
              <w:right w:val="single" w:sz="4" w:space="0" w:color="auto"/>
            </w:tcBorders>
            <w:noWrap/>
            <w:tcMar>
              <w:top w:w="0" w:type="dxa"/>
              <w:left w:w="28" w:type="dxa"/>
              <w:bottom w:w="0" w:type="dxa"/>
              <w:right w:w="28" w:type="dxa"/>
            </w:tcMar>
            <w:hideMark/>
          </w:tcPr>
          <w:p w14:paraId="27AABBFC" w14:textId="77777777" w:rsidR="007E4A50" w:rsidRPr="0078065C" w:rsidRDefault="007E4A50">
            <w:pPr>
              <w:widowControl/>
              <w:ind w:leftChars="88" w:left="194"/>
              <w:jc w:val="left"/>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ワーク・ライフ・バランス</w:t>
            </w:r>
          </w:p>
        </w:tc>
        <w:tc>
          <w:tcPr>
            <w:tcW w:w="651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FA67AB" w14:textId="77777777" w:rsidR="007E4A50" w:rsidRPr="0078065C" w:rsidRDefault="007E4A50">
            <w:pPr>
              <w:widowControl/>
              <w:ind w:leftChars="88" w:left="194" w:rightChars="84" w:right="185" w:firstLineChars="84" w:firstLine="168"/>
              <w:rPr>
                <w:rFonts w:ascii="HG丸ｺﾞｼｯｸM-PRO" w:eastAsia="HG丸ｺﾞｼｯｸM-PRO" w:hAnsi="HG丸ｺﾞｼｯｸM-PRO" w:cs="ＭＳ Ｐゴシック"/>
                <w:kern w:val="0"/>
                <w:sz w:val="20"/>
                <w:szCs w:val="20"/>
              </w:rPr>
            </w:pPr>
            <w:r w:rsidRPr="0078065C">
              <w:rPr>
                <w:rFonts w:ascii="HG丸ｺﾞｼｯｸM-PRO" w:eastAsia="HG丸ｺﾞｼｯｸM-PRO" w:hAnsi="HG丸ｺﾞｼｯｸM-PRO" w:cs="ＭＳ Ｐゴシック" w:hint="eastAsia"/>
                <w:kern w:val="0"/>
                <w:sz w:val="20"/>
                <w:szCs w:val="20"/>
              </w:rPr>
              <w:t>国民一人ひとりがやりがいや充実感を持ちながら働き、仕事上の責任を果たすとともに、家庭や地域生活などにおいても、子育て期、中高年期といった人生の各段階に応じて多様な生き方が選択・実現できること。</w:t>
            </w:r>
          </w:p>
        </w:tc>
      </w:tr>
    </w:tbl>
    <w:p w14:paraId="21482F2E" w14:textId="77777777" w:rsidR="007E4A50" w:rsidRPr="0078065C" w:rsidRDefault="007E4A50" w:rsidP="007E4A50">
      <w:pPr>
        <w:spacing w:line="0" w:lineRule="atLeast"/>
        <w:ind w:leftChars="270" w:left="594" w:firstLineChars="59" w:firstLine="94"/>
        <w:rPr>
          <w:rFonts w:ascii="HG丸ｺﾞｼｯｸM-PRO" w:eastAsia="HG丸ｺﾞｼｯｸM-PRO" w:hAnsi="HG丸ｺﾞｼｯｸM-PRO"/>
          <w:sz w:val="16"/>
          <w:szCs w:val="16"/>
        </w:rPr>
      </w:pPr>
    </w:p>
    <w:p w14:paraId="6946CE2D" w14:textId="77777777" w:rsidR="007E4A50" w:rsidRPr="0078065C" w:rsidRDefault="007E4A50" w:rsidP="007E4A50">
      <w:pPr>
        <w:ind w:leftChars="135" w:left="297"/>
        <w:rPr>
          <w:rFonts w:ascii="HG丸ｺﾞｼｯｸM-PRO" w:eastAsia="HG丸ｺﾞｼｯｸM-PRO" w:hAnsi="HG丸ｺﾞｼｯｸM-PRO"/>
          <w:b/>
          <w:sz w:val="24"/>
          <w:szCs w:val="24"/>
        </w:rPr>
      </w:pPr>
    </w:p>
    <w:p w14:paraId="5C6085B6" w14:textId="77777777" w:rsidR="007E4A50" w:rsidRPr="0078065C" w:rsidRDefault="007E4A50" w:rsidP="007E4A50">
      <w:pPr>
        <w:ind w:leftChars="135" w:left="297"/>
        <w:rPr>
          <w:rFonts w:ascii="HG丸ｺﾞｼｯｸM-PRO" w:eastAsia="HG丸ｺﾞｼｯｸM-PRO" w:hAnsi="HG丸ｺﾞｼｯｸM-PRO"/>
          <w:b/>
          <w:sz w:val="24"/>
          <w:szCs w:val="24"/>
        </w:rPr>
      </w:pPr>
    </w:p>
    <w:p w14:paraId="7DF6907F" w14:textId="77777777" w:rsidR="007E4A50" w:rsidRPr="0078065C" w:rsidRDefault="007E4A50" w:rsidP="007E4A50">
      <w:pPr>
        <w:spacing w:line="0" w:lineRule="atLeast"/>
        <w:ind w:leftChars="135" w:left="297"/>
        <w:rPr>
          <w:rFonts w:ascii="HG丸ｺﾞｼｯｸM-PRO" w:eastAsia="HG丸ｺﾞｼｯｸM-PRO" w:hAnsi="HG丸ｺﾞｼｯｸM-PRO"/>
          <w:b/>
          <w:sz w:val="16"/>
          <w:szCs w:val="16"/>
        </w:rPr>
      </w:pPr>
    </w:p>
    <w:p w14:paraId="7712623A" w14:textId="77777777" w:rsidR="007E4A50" w:rsidRPr="0078065C" w:rsidRDefault="007E4A50" w:rsidP="007E4A50">
      <w:pPr>
        <w:rPr>
          <w:rFonts w:ascii="HG丸ｺﾞｼｯｸM-PRO" w:eastAsia="HG丸ｺﾞｼｯｸM-PRO" w:hAnsi="ＭＳ Ｐゴシック" w:cs="ＭＳ Ｐゴシック"/>
          <w:bCs/>
          <w:kern w:val="0"/>
        </w:rPr>
      </w:pPr>
      <w:r w:rsidRPr="0078065C">
        <w:rPr>
          <w:rFonts w:ascii="HG丸ｺﾞｼｯｸM-PRO" w:eastAsia="HG丸ｺﾞｼｯｸM-PRO" w:hAnsi="ＭＳ Ｐゴシック" w:cs="ＭＳ Ｐゴシック" w:hint="eastAsia"/>
          <w:bCs/>
          <w:kern w:val="0"/>
        </w:rPr>
        <w:br w:type="page"/>
      </w:r>
    </w:p>
    <w:p w14:paraId="174F4249" w14:textId="178F98D8" w:rsidR="00344ADF" w:rsidRPr="0078065C" w:rsidRDefault="00344ADF">
      <w:pPr>
        <w:widowControl/>
        <w:jc w:val="left"/>
      </w:pPr>
    </w:p>
    <w:p w14:paraId="64D5854D" w14:textId="77777777" w:rsidR="007937AE" w:rsidRPr="0078065C" w:rsidRDefault="007937AE" w:rsidP="00E739AF">
      <w:pPr>
        <w:widowControl/>
        <w:jc w:val="left"/>
      </w:pPr>
    </w:p>
    <w:p w14:paraId="56AE9DB2" w14:textId="77777777" w:rsidR="007937AE" w:rsidRPr="0078065C" w:rsidRDefault="007937AE" w:rsidP="00E739AF">
      <w:pPr>
        <w:widowControl/>
        <w:jc w:val="left"/>
      </w:pPr>
    </w:p>
    <w:p w14:paraId="03E491D4" w14:textId="77777777" w:rsidR="007937AE" w:rsidRPr="0078065C" w:rsidRDefault="007937AE" w:rsidP="00E739AF">
      <w:pPr>
        <w:widowControl/>
        <w:jc w:val="left"/>
      </w:pPr>
    </w:p>
    <w:p w14:paraId="72BB3586" w14:textId="77777777" w:rsidR="00011BDC" w:rsidRPr="0078065C" w:rsidRDefault="00011BDC" w:rsidP="005E0C99"/>
    <w:p w14:paraId="130148C6" w14:textId="77777777" w:rsidR="007937AE" w:rsidRPr="0078065C" w:rsidRDefault="007937AE" w:rsidP="005E0C99"/>
    <w:p w14:paraId="33518768" w14:textId="77777777" w:rsidR="007937AE" w:rsidRPr="0078065C" w:rsidRDefault="007937AE" w:rsidP="005E0C99"/>
    <w:p w14:paraId="59C47274" w14:textId="77777777" w:rsidR="004676E7" w:rsidRPr="0078065C" w:rsidRDefault="004676E7" w:rsidP="005E0C99"/>
    <w:p w14:paraId="6067A587" w14:textId="77777777" w:rsidR="007937AE" w:rsidRPr="0078065C" w:rsidRDefault="007937AE" w:rsidP="005E0C99"/>
    <w:p w14:paraId="034620A3" w14:textId="77777777" w:rsidR="007937AE" w:rsidRPr="0078065C" w:rsidRDefault="007937AE" w:rsidP="005E0C99"/>
    <w:p w14:paraId="345EB29B" w14:textId="77777777" w:rsidR="007937AE" w:rsidRPr="0078065C" w:rsidRDefault="007937AE" w:rsidP="005E0C99"/>
    <w:p w14:paraId="2FF6B04A" w14:textId="77777777" w:rsidR="007937AE" w:rsidRPr="0078065C" w:rsidRDefault="007937AE" w:rsidP="005E0C99"/>
    <w:p w14:paraId="25D5D868" w14:textId="77777777" w:rsidR="007937AE" w:rsidRPr="0078065C" w:rsidRDefault="007937AE" w:rsidP="005E0C99"/>
    <w:p w14:paraId="17DBD93D" w14:textId="77777777" w:rsidR="00011BDC" w:rsidRPr="0078065C" w:rsidRDefault="00011BDC" w:rsidP="005E0C99"/>
    <w:p w14:paraId="6829A943" w14:textId="77777777" w:rsidR="00011BDC" w:rsidRPr="0078065C" w:rsidRDefault="00011BDC" w:rsidP="005E0C99"/>
    <w:p w14:paraId="214F60B5" w14:textId="77777777" w:rsidR="00011BDC" w:rsidRPr="0078065C" w:rsidRDefault="00011BDC" w:rsidP="005E0C99"/>
    <w:p w14:paraId="7D3DD2C5" w14:textId="77777777" w:rsidR="00011BDC" w:rsidRPr="0078065C" w:rsidRDefault="00011BDC" w:rsidP="005E0C99"/>
    <w:p w14:paraId="47CBD9A9" w14:textId="77777777" w:rsidR="00011BDC" w:rsidRPr="0078065C" w:rsidRDefault="00011BDC" w:rsidP="005E0C99"/>
    <w:p w14:paraId="7269F93D" w14:textId="77777777" w:rsidR="00011BDC" w:rsidRPr="0078065C" w:rsidRDefault="00011BDC" w:rsidP="005E0C99"/>
    <w:p w14:paraId="668B98FC" w14:textId="77777777" w:rsidR="00011BDC" w:rsidRPr="0078065C" w:rsidRDefault="00011BDC" w:rsidP="005E0C99"/>
    <w:p w14:paraId="1478F742" w14:textId="77777777" w:rsidR="00011BDC" w:rsidRPr="0078065C" w:rsidRDefault="00011BDC" w:rsidP="005E0C99"/>
    <w:p w14:paraId="7FB24E2E" w14:textId="77777777" w:rsidR="00011BDC" w:rsidRPr="0078065C" w:rsidRDefault="00011BDC" w:rsidP="005E0C99"/>
    <w:p w14:paraId="766E252E" w14:textId="77777777" w:rsidR="00011BDC" w:rsidRPr="0078065C" w:rsidRDefault="00011BDC" w:rsidP="005E0C99"/>
    <w:p w14:paraId="7A955A41" w14:textId="4A363474" w:rsidR="00011BDC" w:rsidRPr="0078065C" w:rsidRDefault="00011BDC" w:rsidP="005E0C99"/>
    <w:p w14:paraId="5808B9C6" w14:textId="27A1D568" w:rsidR="00A24666" w:rsidRPr="0078065C" w:rsidRDefault="00A24666" w:rsidP="005E0C99"/>
    <w:p w14:paraId="0684C6BC" w14:textId="77777777" w:rsidR="00A24666" w:rsidRPr="0078065C" w:rsidRDefault="00A24666" w:rsidP="005E0C99"/>
    <w:p w14:paraId="23A90AB6" w14:textId="77777777" w:rsidR="00026D2C" w:rsidRDefault="00026D2C" w:rsidP="005E0C99">
      <w:bookmarkStart w:id="50" w:name="_Hlk33022000"/>
    </w:p>
    <w:p w14:paraId="2EC48DD3" w14:textId="523E8E05" w:rsidR="00026D2C" w:rsidRDefault="00026D2C">
      <w:pPr>
        <w:widowControl/>
        <w:jc w:val="left"/>
      </w:pPr>
      <w:r>
        <w:rPr>
          <w:noProof/>
          <w:sz w:val="20"/>
        </w:rPr>
        <mc:AlternateContent>
          <mc:Choice Requires="wps">
            <w:drawing>
              <wp:anchor distT="0" distB="0" distL="114300" distR="114300" simplePos="0" relativeHeight="252128256" behindDoc="0" locked="0" layoutInCell="1" allowOverlap="1" wp14:anchorId="5BA36CD1" wp14:editId="7C79339C">
                <wp:simplePos x="0" y="0"/>
                <wp:positionH relativeFrom="column">
                  <wp:posOffset>2514600</wp:posOffset>
                </wp:positionH>
                <wp:positionV relativeFrom="paragraph">
                  <wp:posOffset>3847465</wp:posOffset>
                </wp:positionV>
                <wp:extent cx="800100" cy="42862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8001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FDDEE" id="正方形/長方形 31" o:spid="_x0000_s1026" style="position:absolute;left:0;text-align:left;margin-left:198pt;margin-top:302.95pt;width:63pt;height:33.7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" fillcolor="white [3212]" strokecolor="white [3212]" strokeweight="1pt"/>
            </w:pict>
          </mc:Fallback>
        </mc:AlternateContent>
      </w:r>
      <w:r w:rsidRPr="0078065C">
        <w:rPr>
          <w:noProof/>
          <w:sz w:val="20"/>
        </w:rPr>
        <mc:AlternateContent>
          <mc:Choice Requires="wps">
            <w:drawing>
              <wp:anchor distT="0" distB="0" distL="114300" distR="114300" simplePos="0" relativeHeight="251715584" behindDoc="0" locked="0" layoutInCell="1" allowOverlap="1" wp14:anchorId="05B2261B" wp14:editId="11106766">
                <wp:simplePos x="0" y="0"/>
                <wp:positionH relativeFrom="margin">
                  <wp:posOffset>290830</wp:posOffset>
                </wp:positionH>
                <wp:positionV relativeFrom="paragraph">
                  <wp:posOffset>1424940</wp:posOffset>
                </wp:positionV>
                <wp:extent cx="5223510" cy="2249805"/>
                <wp:effectExtent l="17145" t="15875" r="17145" b="20320"/>
                <wp:wrapNone/>
                <wp:docPr id="15" name="角丸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3510" cy="2249805"/>
                        </a:xfrm>
                        <a:prstGeom prst="roundRect">
                          <a:avLst>
                            <a:gd name="adj" fmla="val 16667"/>
                          </a:avLst>
                        </a:prstGeom>
                        <a:noFill/>
                        <a:ln w="25400" cmpd="dbl">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B3987E" w14:textId="77777777" w:rsidR="00CF0621" w:rsidRPr="00344ADF" w:rsidRDefault="00CF0621" w:rsidP="00D21E66">
                            <w:pPr>
                              <w:jc w:val="center"/>
                              <w:rPr>
                                <w:rFonts w:ascii="HG丸ｺﾞｼｯｸM-PRO" w:eastAsia="HG丸ｺﾞｼｯｸM-PRO" w:hAnsi="HG丸ｺﾞｼｯｸM-PRO"/>
                                <w:b/>
                                <w:sz w:val="28"/>
                              </w:rPr>
                            </w:pPr>
                            <w:bookmarkStart w:id="51" w:name="_Hlk33021612"/>
                            <w:bookmarkStart w:id="52" w:name="_Hlk33021613"/>
                            <w:bookmarkStart w:id="53" w:name="_Hlk33021614"/>
                            <w:bookmarkStart w:id="54" w:name="_Hlk33021615"/>
                            <w:bookmarkStart w:id="55" w:name="_Hlk33021622"/>
                            <w:bookmarkStart w:id="56" w:name="_Hlk33021623"/>
                            <w:bookmarkStart w:id="57" w:name="_Hlk33021624"/>
                            <w:bookmarkStart w:id="58" w:name="_Hlk33021625"/>
                            <w:bookmarkStart w:id="59" w:name="_Hlk33021626"/>
                            <w:bookmarkStart w:id="60" w:name="_Hlk33021627"/>
                            <w:bookmarkStart w:id="61" w:name="_Hlk33021630"/>
                            <w:bookmarkStart w:id="62" w:name="_Hlk33021631"/>
                            <w:bookmarkStart w:id="63" w:name="_Hlk33021632"/>
                            <w:bookmarkStart w:id="64" w:name="_Hlk33021633"/>
                            <w:bookmarkStart w:id="65" w:name="_Hlk33021635"/>
                            <w:bookmarkStart w:id="66" w:name="_Hlk33021636"/>
                            <w:bookmarkStart w:id="67" w:name="_Hlk33021644"/>
                            <w:bookmarkStart w:id="68" w:name="_Hlk33021645"/>
                            <w:bookmarkStart w:id="69" w:name="_Hlk33021646"/>
                            <w:bookmarkStart w:id="70" w:name="_Hlk33021647"/>
                            <w:bookmarkStart w:id="71" w:name="_Hlk33021648"/>
                            <w:bookmarkStart w:id="72" w:name="_Hlk33021649"/>
                            <w:bookmarkStart w:id="73" w:name="_Hlk33021650"/>
                            <w:bookmarkStart w:id="74" w:name="_Hlk33021651"/>
                            <w:bookmarkStart w:id="75" w:name="_Hlk33021653"/>
                            <w:bookmarkStart w:id="76" w:name="_Hlk33021654"/>
                            <w:bookmarkStart w:id="77" w:name="_Hlk33021656"/>
                            <w:bookmarkStart w:id="78" w:name="_Hlk33021657"/>
                            <w:bookmarkStart w:id="79" w:name="_Hlk33021829"/>
                            <w:bookmarkStart w:id="80" w:name="_Hlk33021830"/>
                            <w:bookmarkStart w:id="81" w:name="_Hlk33021882"/>
                            <w:bookmarkStart w:id="82" w:name="_Hlk33021883"/>
                            <w:bookmarkStart w:id="83" w:name="_Hlk33021884"/>
                            <w:bookmarkStart w:id="84" w:name="_Hlk33021885"/>
                            <w:r w:rsidRPr="00344ADF">
                              <w:rPr>
                                <w:rFonts w:ascii="HG丸ｺﾞｼｯｸM-PRO" w:eastAsia="HG丸ｺﾞｼｯｸM-PRO" w:hAnsi="HG丸ｺﾞｼｯｸM-PRO" w:hint="eastAsia"/>
                                <w:b/>
                                <w:sz w:val="28"/>
                              </w:rPr>
                              <w:t>鎌倉きらきら白書</w:t>
                            </w:r>
                          </w:p>
                          <w:p w14:paraId="01EDEC0C" w14:textId="77777777" w:rsidR="00CF0621" w:rsidRPr="003845CE" w:rsidRDefault="00CF0621" w:rsidP="00D21E66">
                            <w:pPr>
                              <w:jc w:val="center"/>
                              <w:rPr>
                                <w:rFonts w:ascii="HG丸ｺﾞｼｯｸM-PRO" w:eastAsia="HG丸ｺﾞｼｯｸM-PRO" w:hAnsi="HG丸ｺﾞｼｯｸM-PRO"/>
                                <w:b/>
                              </w:rPr>
                            </w:pPr>
                            <w:r w:rsidRPr="003845CE">
                              <w:rPr>
                                <w:rFonts w:ascii="HG丸ｺﾞｼｯｸM-PRO" w:eastAsia="HG丸ｺﾞｼｯｸM-PRO" w:hAnsi="HG丸ｺﾞｼｯｸM-PRO" w:hint="eastAsia"/>
                                <w:b/>
                              </w:rPr>
                              <w:t>鎌倉市子ども・子育てきらきらプラン～かまくらっ子をみんなで育てよう！～</w:t>
                            </w:r>
                          </w:p>
                          <w:p w14:paraId="1F854CC5" w14:textId="77777777" w:rsidR="00CF0621" w:rsidRPr="00EB37ED" w:rsidRDefault="00CF0621" w:rsidP="007448E6">
                            <w:pPr>
                              <w:spacing w:line="0" w:lineRule="atLeast"/>
                              <w:jc w:val="center"/>
                              <w:rPr>
                                <w:rFonts w:ascii="HG丸ｺﾞｼｯｸM-PRO" w:eastAsia="HG丸ｺﾞｼｯｸM-PRO" w:hAnsi="HG丸ｺﾞｼｯｸM-PRO"/>
                                <w:color w:val="FF0000"/>
                                <w:sz w:val="16"/>
                                <w:szCs w:val="16"/>
                              </w:rPr>
                            </w:pPr>
                          </w:p>
                          <w:tbl>
                            <w:tblPr>
                              <w:tblStyle w:val="a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
                              <w:gridCol w:w="5965"/>
                            </w:tblGrid>
                            <w:tr w:rsidR="00CF0621" w:rsidRPr="00EB37ED" w14:paraId="50B9DCE7" w14:textId="77777777" w:rsidTr="009460B0">
                              <w:tc>
                                <w:tcPr>
                                  <w:tcW w:w="1267" w:type="dxa"/>
                                  <w:tcMar>
                                    <w:left w:w="28" w:type="dxa"/>
                                    <w:right w:w="0" w:type="dxa"/>
                                  </w:tcMar>
                                </w:tcPr>
                                <w:p w14:paraId="57DEF530" w14:textId="77777777" w:rsidR="00CF0621" w:rsidRPr="006D3721" w:rsidRDefault="00CF0621" w:rsidP="009460B0">
                                  <w:pPr>
                                    <w:jc w:val="distribute"/>
                                    <w:rPr>
                                      <w:rFonts w:ascii="HG丸ｺﾞｼｯｸM-PRO" w:eastAsia="HG丸ｺﾞｼｯｸM-PRO" w:hAnsi="HG丸ｺﾞｼｯｸM-PRO"/>
                                    </w:rPr>
                                  </w:pPr>
                                  <w:r w:rsidRPr="006D3721">
                                    <w:rPr>
                                      <w:rFonts w:ascii="HG丸ｺﾞｼｯｸM-PRO" w:eastAsia="HG丸ｺﾞｼｯｸM-PRO" w:hAnsi="HG丸ｺﾞｼｯｸM-PRO" w:hint="eastAsia"/>
                                    </w:rPr>
                                    <w:t>発行年月</w:t>
                                  </w:r>
                                </w:p>
                              </w:tc>
                              <w:tc>
                                <w:tcPr>
                                  <w:tcW w:w="6027" w:type="dxa"/>
                                  <w:tcMar>
                                    <w:left w:w="0" w:type="dxa"/>
                                    <w:right w:w="28" w:type="dxa"/>
                                  </w:tcMar>
                                </w:tcPr>
                                <w:p w14:paraId="1F711831" w14:textId="1C7C30E3" w:rsidR="00CF0621" w:rsidRPr="006D3721" w:rsidRDefault="00CF0621" w:rsidP="00DD01E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令和３年（2021年）10</w:t>
                                  </w:r>
                                  <w:r w:rsidRPr="006D3721">
                                    <w:rPr>
                                      <w:rFonts w:ascii="HG丸ｺﾞｼｯｸM-PRO" w:eastAsia="HG丸ｺﾞｼｯｸM-PRO" w:hAnsi="HG丸ｺﾞｼｯｸM-PRO" w:hint="eastAsia"/>
                                    </w:rPr>
                                    <w:t>月</w:t>
                                  </w:r>
                                </w:p>
                              </w:tc>
                            </w:tr>
                            <w:tr w:rsidR="00CF0621" w:rsidRPr="00EB37ED" w14:paraId="7E9D43BC" w14:textId="77777777" w:rsidTr="009460B0">
                              <w:tc>
                                <w:tcPr>
                                  <w:tcW w:w="1267" w:type="dxa"/>
                                  <w:tcMar>
                                    <w:left w:w="28" w:type="dxa"/>
                                    <w:right w:w="0" w:type="dxa"/>
                                  </w:tcMar>
                                </w:tcPr>
                                <w:p w14:paraId="055C603D" w14:textId="77777777" w:rsidR="00CF0621" w:rsidRPr="003845CE" w:rsidRDefault="00CF0621" w:rsidP="009460B0">
                                  <w:pPr>
                                    <w:jc w:val="distribute"/>
                                    <w:rPr>
                                      <w:rFonts w:ascii="HG丸ｺﾞｼｯｸM-PRO" w:eastAsia="HG丸ｺﾞｼｯｸM-PRO" w:hAnsi="HG丸ｺﾞｼｯｸM-PRO"/>
                                    </w:rPr>
                                  </w:pPr>
                                  <w:r w:rsidRPr="003845CE">
                                    <w:rPr>
                                      <w:rFonts w:ascii="HG丸ｺﾞｼｯｸM-PRO" w:eastAsia="HG丸ｺﾞｼｯｸM-PRO" w:hAnsi="HG丸ｺﾞｼｯｸM-PRO" w:hint="eastAsia"/>
                                    </w:rPr>
                                    <w:t>編集・発行</w:t>
                                  </w:r>
                                </w:p>
                              </w:tc>
                              <w:tc>
                                <w:tcPr>
                                  <w:tcW w:w="6027" w:type="dxa"/>
                                  <w:tcMar>
                                    <w:left w:w="0" w:type="dxa"/>
                                    <w:right w:w="28" w:type="dxa"/>
                                  </w:tcMar>
                                </w:tcPr>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7"/>
                                  </w:tblGrid>
                                  <w:tr w:rsidR="00CF0621" w:rsidRPr="003845CE" w14:paraId="39D5A955" w14:textId="77777777" w:rsidTr="00D042F4">
                                    <w:tc>
                                      <w:tcPr>
                                        <w:tcW w:w="5607" w:type="dxa"/>
                                        <w:tcMar>
                                          <w:left w:w="28" w:type="dxa"/>
                                          <w:right w:w="0" w:type="dxa"/>
                                        </w:tcMar>
                                      </w:tcPr>
                                      <w:p w14:paraId="43E4C13A" w14:textId="1C3908CB" w:rsidR="00CF0621" w:rsidRPr="003845CE" w:rsidRDefault="00CF0621" w:rsidP="00501182">
                                        <w:pPr>
                                          <w:ind w:firstLineChars="100" w:firstLine="220"/>
                                          <w:rPr>
                                            <w:rFonts w:ascii="HG丸ｺﾞｼｯｸM-PRO" w:eastAsia="HG丸ｺﾞｼｯｸM-PRO" w:hAnsi="HG丸ｺﾞｼｯｸM-PRO"/>
                                          </w:rPr>
                                        </w:pPr>
                                        <w:r w:rsidRPr="003845CE">
                                          <w:rPr>
                                            <w:rFonts w:ascii="HG丸ｺﾞｼｯｸM-PRO" w:eastAsia="HG丸ｺﾞｼｯｸM-PRO" w:hAnsi="HG丸ｺﾞｼｯｸM-PRO" w:hint="eastAsia"/>
                                          </w:rPr>
                                          <w:t>鎌倉市こどもみらい部こども支援課</w:t>
                                        </w:r>
                                      </w:p>
                                    </w:tc>
                                  </w:tr>
                                </w:tbl>
                                <w:p w14:paraId="54CE04DC" w14:textId="77777777" w:rsidR="00CF0621" w:rsidRPr="003845CE" w:rsidRDefault="00CF0621" w:rsidP="00501182">
                                  <w:pPr>
                                    <w:ind w:firstLineChars="100" w:firstLine="200"/>
                                    <w:rPr>
                                      <w:rFonts w:ascii="HG丸ｺﾞｼｯｸM-PRO" w:eastAsia="HG丸ｺﾞｼｯｸM-PRO" w:hAnsi="HG丸ｺﾞｼｯｸM-PRO"/>
                                    </w:rPr>
                                  </w:pPr>
                                  <w:r w:rsidRPr="003845CE">
                                    <w:rPr>
                                      <w:rFonts w:ascii="HG丸ｺﾞｼｯｸM-PRO" w:eastAsia="HG丸ｺﾞｼｯｸM-PRO" w:hAnsi="HG丸ｺﾞｼｯｸM-PRO" w:hint="eastAsia"/>
                                      <w:sz w:val="20"/>
                                      <w:szCs w:val="20"/>
                                    </w:rPr>
                                    <w:t>〒248-8686　鎌倉市御成町18-10</w:t>
                                  </w:r>
                                </w:p>
                              </w:tc>
                            </w:tr>
                            <w:tr w:rsidR="00CF0621" w:rsidRPr="00EB37ED" w14:paraId="786F5AE0" w14:textId="77777777" w:rsidTr="009460B0">
                              <w:tc>
                                <w:tcPr>
                                  <w:tcW w:w="1267" w:type="dxa"/>
                                  <w:tcMar>
                                    <w:left w:w="28" w:type="dxa"/>
                                    <w:right w:w="0" w:type="dxa"/>
                                  </w:tcMar>
                                </w:tcPr>
                                <w:p w14:paraId="723C7F00" w14:textId="77777777" w:rsidR="00CF0621" w:rsidRPr="003845CE" w:rsidRDefault="00CF0621" w:rsidP="009460B0">
                                  <w:pPr>
                                    <w:jc w:val="distribute"/>
                                    <w:rPr>
                                      <w:rFonts w:ascii="HG丸ｺﾞｼｯｸM-PRO" w:eastAsia="HG丸ｺﾞｼｯｸM-PRO" w:hAnsi="HG丸ｺﾞｼｯｸM-PRO"/>
                                    </w:rPr>
                                  </w:pPr>
                                </w:p>
                              </w:tc>
                              <w:tc>
                                <w:tcPr>
                                  <w:tcW w:w="6027" w:type="dxa"/>
                                  <w:tcMar>
                                    <w:left w:w="0" w:type="dxa"/>
                                    <w:right w:w="28" w:type="dxa"/>
                                  </w:tcMar>
                                </w:tcPr>
                                <w:p w14:paraId="15E11F02" w14:textId="2BE107AD" w:rsidR="00CF0621" w:rsidRPr="003845CE" w:rsidRDefault="00CF0621" w:rsidP="00501182">
                                  <w:pPr>
                                    <w:ind w:firstLineChars="100" w:firstLine="200"/>
                                    <w:rPr>
                                      <w:rFonts w:ascii="HG丸ｺﾞｼｯｸM-PRO" w:eastAsia="HG丸ｺﾞｼｯｸM-PRO" w:hAnsi="HG丸ｺﾞｼｯｸM-PRO"/>
                                      <w:sz w:val="20"/>
                                      <w:szCs w:val="20"/>
                                    </w:rPr>
                                  </w:pPr>
                                  <w:r w:rsidRPr="003845CE">
                                    <w:rPr>
                                      <w:rFonts w:ascii="HG丸ｺﾞｼｯｸM-PRO" w:eastAsia="HG丸ｺﾞｼｯｸM-PRO" w:hAnsi="HG丸ｺﾞｼｯｸM-PRO" w:hint="eastAsia"/>
                                      <w:sz w:val="20"/>
                                      <w:szCs w:val="20"/>
                                    </w:rPr>
                                    <w:t>電話0467-23-3000（内線</w:t>
                                  </w:r>
                                  <w:r>
                                    <w:rPr>
                                      <w:rFonts w:ascii="HG丸ｺﾞｼｯｸM-PRO" w:eastAsia="HG丸ｺﾞｼｯｸM-PRO" w:hAnsi="HG丸ｺﾞｼｯｸM-PRO" w:hint="eastAsia"/>
                                      <w:sz w:val="20"/>
                                      <w:szCs w:val="20"/>
                                    </w:rPr>
                                    <w:t>2652</w:t>
                                  </w:r>
                                  <w:r w:rsidRPr="003845CE">
                                    <w:rPr>
                                      <w:rFonts w:ascii="HG丸ｺﾞｼｯｸM-PRO" w:eastAsia="HG丸ｺﾞｼｯｸM-PRO" w:hAnsi="HG丸ｺﾞｼｯｸM-PRO" w:hint="eastAsia"/>
                                      <w:sz w:val="20"/>
                                      <w:szCs w:val="20"/>
                                    </w:rPr>
                                    <w:t>）</w:t>
                                  </w:r>
                                </w:p>
                              </w:tc>
                            </w:tr>
                            <w:tr w:rsidR="00CF0621" w:rsidRPr="00EB37ED" w14:paraId="02EEEB6F" w14:textId="77777777" w:rsidTr="009460B0">
                              <w:tc>
                                <w:tcPr>
                                  <w:tcW w:w="1267" w:type="dxa"/>
                                  <w:tcMar>
                                    <w:left w:w="28" w:type="dxa"/>
                                    <w:right w:w="0" w:type="dxa"/>
                                  </w:tcMar>
                                </w:tcPr>
                                <w:p w14:paraId="62FE4AB2" w14:textId="77777777" w:rsidR="00CF0621" w:rsidRPr="003845CE" w:rsidRDefault="00CF0621" w:rsidP="009460B0">
                                  <w:pPr>
                                    <w:jc w:val="distribute"/>
                                    <w:rPr>
                                      <w:rFonts w:ascii="HG丸ｺﾞｼｯｸM-PRO" w:eastAsia="HG丸ｺﾞｼｯｸM-PRO" w:hAnsi="HG丸ｺﾞｼｯｸM-PRO"/>
                                    </w:rPr>
                                  </w:pPr>
                                  <w:r w:rsidRPr="003845CE">
                                    <w:rPr>
                                      <w:rFonts w:ascii="HG丸ｺﾞｼｯｸM-PRO" w:eastAsia="HG丸ｺﾞｼｯｸM-PRO" w:hAnsi="HG丸ｺﾞｼｯｸM-PRO" w:hint="eastAsia"/>
                                    </w:rPr>
                                    <w:t>協力</w:t>
                                  </w:r>
                                </w:p>
                              </w:tc>
                              <w:tc>
                                <w:tcPr>
                                  <w:tcW w:w="6027" w:type="dxa"/>
                                  <w:tcMar>
                                    <w:left w:w="0" w:type="dxa"/>
                                    <w:right w:w="28" w:type="dxa"/>
                                  </w:tcMar>
                                </w:tcPr>
                                <w:p w14:paraId="50846A4D" w14:textId="77777777" w:rsidR="00CF0621" w:rsidRPr="003845CE" w:rsidRDefault="00CF0621" w:rsidP="00501182">
                                  <w:pPr>
                                    <w:ind w:firstLineChars="100" w:firstLine="200"/>
                                    <w:rPr>
                                      <w:rFonts w:ascii="HG丸ｺﾞｼｯｸM-PRO" w:eastAsia="HG丸ｺﾞｼｯｸM-PRO" w:hAnsi="HG丸ｺﾞｼｯｸM-PRO"/>
                                      <w:sz w:val="20"/>
                                      <w:szCs w:val="20"/>
                                    </w:rPr>
                                  </w:pPr>
                                  <w:r w:rsidRPr="003845CE">
                                    <w:rPr>
                                      <w:rFonts w:ascii="HG丸ｺﾞｼｯｸM-PRO" w:eastAsia="HG丸ｺﾞｼｯｸM-PRO" w:hAnsi="HG丸ｺﾞｼｯｸM-PRO" w:hint="eastAsia"/>
                                      <w:sz w:val="20"/>
                                      <w:szCs w:val="20"/>
                                    </w:rPr>
                                    <w:t>鎌倉市子ども・子育て会議</w:t>
                                  </w:r>
                                </w:p>
                              </w:tc>
                            </w:t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tbl>
                          <w:p w14:paraId="22CAC489" w14:textId="77777777" w:rsidR="00CF0621" w:rsidRPr="009460B0" w:rsidRDefault="00CF0621" w:rsidP="00344ADF">
                            <w:pPr>
                              <w:rPr>
                                <w:rFonts w:ascii="HG丸ｺﾞｼｯｸM-PRO" w:eastAsia="HG丸ｺﾞｼｯｸM-PRO" w:hAnsi="HG丸ｺﾞｼｯｸM-PRO"/>
                                <w:color w:val="000000" w:themeColor="text1"/>
                                <w:sz w:val="20"/>
                                <w:szCs w:val="20"/>
                              </w:rPr>
                            </w:pPr>
                          </w:p>
                        </w:txbxContent>
                      </wps:txbx>
                      <wps:bodyPr rot="0" vert="horz" wrap="square" lIns="72000" tIns="144000" rIns="72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B2261B" id="角丸四角形 1032" o:spid="_x0000_s1238" style="position:absolute;margin-left:22.9pt;margin-top:112.2pt;width:411.3pt;height:177.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" filled="f" strokecolor="black [3213]" strokeweight="2pt">
                <v:stroke linestyle="thinThin" joinstyle="miter"/>
                <v:textbox inset="2mm,4mm,2mm">
                  <w:txbxContent>
                    <w:p w14:paraId="21B3987E" w14:textId="77777777" w:rsidR="00CF0621" w:rsidRPr="00344ADF" w:rsidRDefault="00CF0621" w:rsidP="00D21E66">
                      <w:pPr>
                        <w:jc w:val="center"/>
                        <w:rPr>
                          <w:rFonts w:ascii="HG丸ｺﾞｼｯｸM-PRO" w:eastAsia="HG丸ｺﾞｼｯｸM-PRO" w:hAnsi="HG丸ｺﾞｼｯｸM-PRO"/>
                          <w:b/>
                          <w:sz w:val="28"/>
                        </w:rPr>
                      </w:pPr>
                      <w:bookmarkStart w:id="85" w:name="_Hlk33021612"/>
                      <w:bookmarkStart w:id="86" w:name="_Hlk33021613"/>
                      <w:bookmarkStart w:id="87" w:name="_Hlk33021614"/>
                      <w:bookmarkStart w:id="88" w:name="_Hlk33021615"/>
                      <w:bookmarkStart w:id="89" w:name="_Hlk33021622"/>
                      <w:bookmarkStart w:id="90" w:name="_Hlk33021623"/>
                      <w:bookmarkStart w:id="91" w:name="_Hlk33021624"/>
                      <w:bookmarkStart w:id="92" w:name="_Hlk33021625"/>
                      <w:bookmarkStart w:id="93" w:name="_Hlk33021626"/>
                      <w:bookmarkStart w:id="94" w:name="_Hlk33021627"/>
                      <w:bookmarkStart w:id="95" w:name="_Hlk33021630"/>
                      <w:bookmarkStart w:id="96" w:name="_Hlk33021631"/>
                      <w:bookmarkStart w:id="97" w:name="_Hlk33021632"/>
                      <w:bookmarkStart w:id="98" w:name="_Hlk33021633"/>
                      <w:bookmarkStart w:id="99" w:name="_Hlk33021635"/>
                      <w:bookmarkStart w:id="100" w:name="_Hlk33021636"/>
                      <w:bookmarkStart w:id="101" w:name="_Hlk33021644"/>
                      <w:bookmarkStart w:id="102" w:name="_Hlk33021645"/>
                      <w:bookmarkStart w:id="103" w:name="_Hlk33021646"/>
                      <w:bookmarkStart w:id="104" w:name="_Hlk33021647"/>
                      <w:bookmarkStart w:id="105" w:name="_Hlk33021648"/>
                      <w:bookmarkStart w:id="106" w:name="_Hlk33021649"/>
                      <w:bookmarkStart w:id="107" w:name="_Hlk33021650"/>
                      <w:bookmarkStart w:id="108" w:name="_Hlk33021651"/>
                      <w:bookmarkStart w:id="109" w:name="_Hlk33021653"/>
                      <w:bookmarkStart w:id="110" w:name="_Hlk33021654"/>
                      <w:bookmarkStart w:id="111" w:name="_Hlk33021656"/>
                      <w:bookmarkStart w:id="112" w:name="_Hlk33021657"/>
                      <w:bookmarkStart w:id="113" w:name="_Hlk33021829"/>
                      <w:bookmarkStart w:id="114" w:name="_Hlk33021830"/>
                      <w:bookmarkStart w:id="115" w:name="_Hlk33021882"/>
                      <w:bookmarkStart w:id="116" w:name="_Hlk33021883"/>
                      <w:bookmarkStart w:id="117" w:name="_Hlk33021884"/>
                      <w:bookmarkStart w:id="118" w:name="_Hlk33021885"/>
                      <w:r w:rsidRPr="00344ADF">
                        <w:rPr>
                          <w:rFonts w:ascii="HG丸ｺﾞｼｯｸM-PRO" w:eastAsia="HG丸ｺﾞｼｯｸM-PRO" w:hAnsi="HG丸ｺﾞｼｯｸM-PRO" w:hint="eastAsia"/>
                          <w:b/>
                          <w:sz w:val="28"/>
                        </w:rPr>
                        <w:t>鎌倉きらきら白書</w:t>
                      </w:r>
                    </w:p>
                    <w:p w14:paraId="01EDEC0C" w14:textId="77777777" w:rsidR="00CF0621" w:rsidRPr="003845CE" w:rsidRDefault="00CF0621" w:rsidP="00D21E66">
                      <w:pPr>
                        <w:jc w:val="center"/>
                        <w:rPr>
                          <w:rFonts w:ascii="HG丸ｺﾞｼｯｸM-PRO" w:eastAsia="HG丸ｺﾞｼｯｸM-PRO" w:hAnsi="HG丸ｺﾞｼｯｸM-PRO"/>
                          <w:b/>
                        </w:rPr>
                      </w:pPr>
                      <w:r w:rsidRPr="003845CE">
                        <w:rPr>
                          <w:rFonts w:ascii="HG丸ｺﾞｼｯｸM-PRO" w:eastAsia="HG丸ｺﾞｼｯｸM-PRO" w:hAnsi="HG丸ｺﾞｼｯｸM-PRO" w:hint="eastAsia"/>
                          <w:b/>
                        </w:rPr>
                        <w:t>鎌倉市子ども・子育てきらきらプラン～かまくらっ子をみんなで育てよう！～</w:t>
                      </w:r>
                    </w:p>
                    <w:p w14:paraId="1F854CC5" w14:textId="77777777" w:rsidR="00CF0621" w:rsidRPr="00EB37ED" w:rsidRDefault="00CF0621" w:rsidP="007448E6">
                      <w:pPr>
                        <w:spacing w:line="0" w:lineRule="atLeast"/>
                        <w:jc w:val="center"/>
                        <w:rPr>
                          <w:rFonts w:ascii="HG丸ｺﾞｼｯｸM-PRO" w:eastAsia="HG丸ｺﾞｼｯｸM-PRO" w:hAnsi="HG丸ｺﾞｼｯｸM-PRO"/>
                          <w:color w:val="FF0000"/>
                          <w:sz w:val="16"/>
                          <w:szCs w:val="16"/>
                        </w:rPr>
                      </w:pPr>
                    </w:p>
                    <w:tbl>
                      <w:tblPr>
                        <w:tblStyle w:val="a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
                        <w:gridCol w:w="5965"/>
                      </w:tblGrid>
                      <w:tr w:rsidR="00CF0621" w:rsidRPr="00EB37ED" w14:paraId="50B9DCE7" w14:textId="77777777" w:rsidTr="009460B0">
                        <w:tc>
                          <w:tcPr>
                            <w:tcW w:w="1267" w:type="dxa"/>
                            <w:tcMar>
                              <w:left w:w="28" w:type="dxa"/>
                              <w:right w:w="0" w:type="dxa"/>
                            </w:tcMar>
                          </w:tcPr>
                          <w:p w14:paraId="57DEF530" w14:textId="77777777" w:rsidR="00CF0621" w:rsidRPr="006D3721" w:rsidRDefault="00CF0621" w:rsidP="009460B0">
                            <w:pPr>
                              <w:jc w:val="distribute"/>
                              <w:rPr>
                                <w:rFonts w:ascii="HG丸ｺﾞｼｯｸM-PRO" w:eastAsia="HG丸ｺﾞｼｯｸM-PRO" w:hAnsi="HG丸ｺﾞｼｯｸM-PRO"/>
                              </w:rPr>
                            </w:pPr>
                            <w:r w:rsidRPr="006D3721">
                              <w:rPr>
                                <w:rFonts w:ascii="HG丸ｺﾞｼｯｸM-PRO" w:eastAsia="HG丸ｺﾞｼｯｸM-PRO" w:hAnsi="HG丸ｺﾞｼｯｸM-PRO" w:hint="eastAsia"/>
                              </w:rPr>
                              <w:t>発行年月</w:t>
                            </w:r>
                          </w:p>
                        </w:tc>
                        <w:tc>
                          <w:tcPr>
                            <w:tcW w:w="6027" w:type="dxa"/>
                            <w:tcMar>
                              <w:left w:w="0" w:type="dxa"/>
                              <w:right w:w="28" w:type="dxa"/>
                            </w:tcMar>
                          </w:tcPr>
                          <w:p w14:paraId="1F711831" w14:textId="1C7C30E3" w:rsidR="00CF0621" w:rsidRPr="006D3721" w:rsidRDefault="00CF0621" w:rsidP="00DD01E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令和３年（2021年）10</w:t>
                            </w:r>
                            <w:r w:rsidRPr="006D3721">
                              <w:rPr>
                                <w:rFonts w:ascii="HG丸ｺﾞｼｯｸM-PRO" w:eastAsia="HG丸ｺﾞｼｯｸM-PRO" w:hAnsi="HG丸ｺﾞｼｯｸM-PRO" w:hint="eastAsia"/>
                              </w:rPr>
                              <w:t>月</w:t>
                            </w:r>
                          </w:p>
                        </w:tc>
                      </w:tr>
                      <w:tr w:rsidR="00CF0621" w:rsidRPr="00EB37ED" w14:paraId="7E9D43BC" w14:textId="77777777" w:rsidTr="009460B0">
                        <w:tc>
                          <w:tcPr>
                            <w:tcW w:w="1267" w:type="dxa"/>
                            <w:tcMar>
                              <w:left w:w="28" w:type="dxa"/>
                              <w:right w:w="0" w:type="dxa"/>
                            </w:tcMar>
                          </w:tcPr>
                          <w:p w14:paraId="055C603D" w14:textId="77777777" w:rsidR="00CF0621" w:rsidRPr="003845CE" w:rsidRDefault="00CF0621" w:rsidP="009460B0">
                            <w:pPr>
                              <w:jc w:val="distribute"/>
                              <w:rPr>
                                <w:rFonts w:ascii="HG丸ｺﾞｼｯｸM-PRO" w:eastAsia="HG丸ｺﾞｼｯｸM-PRO" w:hAnsi="HG丸ｺﾞｼｯｸM-PRO"/>
                              </w:rPr>
                            </w:pPr>
                            <w:r w:rsidRPr="003845CE">
                              <w:rPr>
                                <w:rFonts w:ascii="HG丸ｺﾞｼｯｸM-PRO" w:eastAsia="HG丸ｺﾞｼｯｸM-PRO" w:hAnsi="HG丸ｺﾞｼｯｸM-PRO" w:hint="eastAsia"/>
                              </w:rPr>
                              <w:t>編集・発行</w:t>
                            </w:r>
                          </w:p>
                        </w:tc>
                        <w:tc>
                          <w:tcPr>
                            <w:tcW w:w="6027" w:type="dxa"/>
                            <w:tcMar>
                              <w:left w:w="0" w:type="dxa"/>
                              <w:right w:w="28" w:type="dxa"/>
                            </w:tcMar>
                          </w:tcPr>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7"/>
                            </w:tblGrid>
                            <w:tr w:rsidR="00CF0621" w:rsidRPr="003845CE" w14:paraId="39D5A955" w14:textId="77777777" w:rsidTr="00D042F4">
                              <w:tc>
                                <w:tcPr>
                                  <w:tcW w:w="5607" w:type="dxa"/>
                                  <w:tcMar>
                                    <w:left w:w="28" w:type="dxa"/>
                                    <w:right w:w="0" w:type="dxa"/>
                                  </w:tcMar>
                                </w:tcPr>
                                <w:p w14:paraId="43E4C13A" w14:textId="1C3908CB" w:rsidR="00CF0621" w:rsidRPr="003845CE" w:rsidRDefault="00CF0621" w:rsidP="00501182">
                                  <w:pPr>
                                    <w:ind w:firstLineChars="100" w:firstLine="220"/>
                                    <w:rPr>
                                      <w:rFonts w:ascii="HG丸ｺﾞｼｯｸM-PRO" w:eastAsia="HG丸ｺﾞｼｯｸM-PRO" w:hAnsi="HG丸ｺﾞｼｯｸM-PRO"/>
                                    </w:rPr>
                                  </w:pPr>
                                  <w:r w:rsidRPr="003845CE">
                                    <w:rPr>
                                      <w:rFonts w:ascii="HG丸ｺﾞｼｯｸM-PRO" w:eastAsia="HG丸ｺﾞｼｯｸM-PRO" w:hAnsi="HG丸ｺﾞｼｯｸM-PRO" w:hint="eastAsia"/>
                                    </w:rPr>
                                    <w:t>鎌倉市こどもみらい部こども支援課</w:t>
                                  </w:r>
                                </w:p>
                              </w:tc>
                            </w:tr>
                          </w:tbl>
                          <w:p w14:paraId="54CE04DC" w14:textId="77777777" w:rsidR="00CF0621" w:rsidRPr="003845CE" w:rsidRDefault="00CF0621" w:rsidP="00501182">
                            <w:pPr>
                              <w:ind w:firstLineChars="100" w:firstLine="200"/>
                              <w:rPr>
                                <w:rFonts w:ascii="HG丸ｺﾞｼｯｸM-PRO" w:eastAsia="HG丸ｺﾞｼｯｸM-PRO" w:hAnsi="HG丸ｺﾞｼｯｸM-PRO"/>
                              </w:rPr>
                            </w:pPr>
                            <w:r w:rsidRPr="003845CE">
                              <w:rPr>
                                <w:rFonts w:ascii="HG丸ｺﾞｼｯｸM-PRO" w:eastAsia="HG丸ｺﾞｼｯｸM-PRO" w:hAnsi="HG丸ｺﾞｼｯｸM-PRO" w:hint="eastAsia"/>
                                <w:sz w:val="20"/>
                                <w:szCs w:val="20"/>
                              </w:rPr>
                              <w:t>〒248-8686　鎌倉市御成町18-10</w:t>
                            </w:r>
                          </w:p>
                        </w:tc>
                      </w:tr>
                      <w:tr w:rsidR="00CF0621" w:rsidRPr="00EB37ED" w14:paraId="786F5AE0" w14:textId="77777777" w:rsidTr="009460B0">
                        <w:tc>
                          <w:tcPr>
                            <w:tcW w:w="1267" w:type="dxa"/>
                            <w:tcMar>
                              <w:left w:w="28" w:type="dxa"/>
                              <w:right w:w="0" w:type="dxa"/>
                            </w:tcMar>
                          </w:tcPr>
                          <w:p w14:paraId="723C7F00" w14:textId="77777777" w:rsidR="00CF0621" w:rsidRPr="003845CE" w:rsidRDefault="00CF0621" w:rsidP="009460B0">
                            <w:pPr>
                              <w:jc w:val="distribute"/>
                              <w:rPr>
                                <w:rFonts w:ascii="HG丸ｺﾞｼｯｸM-PRO" w:eastAsia="HG丸ｺﾞｼｯｸM-PRO" w:hAnsi="HG丸ｺﾞｼｯｸM-PRO"/>
                              </w:rPr>
                            </w:pPr>
                          </w:p>
                        </w:tc>
                        <w:tc>
                          <w:tcPr>
                            <w:tcW w:w="6027" w:type="dxa"/>
                            <w:tcMar>
                              <w:left w:w="0" w:type="dxa"/>
                              <w:right w:w="28" w:type="dxa"/>
                            </w:tcMar>
                          </w:tcPr>
                          <w:p w14:paraId="15E11F02" w14:textId="2BE107AD" w:rsidR="00CF0621" w:rsidRPr="003845CE" w:rsidRDefault="00CF0621" w:rsidP="00501182">
                            <w:pPr>
                              <w:ind w:firstLineChars="100" w:firstLine="200"/>
                              <w:rPr>
                                <w:rFonts w:ascii="HG丸ｺﾞｼｯｸM-PRO" w:eastAsia="HG丸ｺﾞｼｯｸM-PRO" w:hAnsi="HG丸ｺﾞｼｯｸM-PRO"/>
                                <w:sz w:val="20"/>
                                <w:szCs w:val="20"/>
                              </w:rPr>
                            </w:pPr>
                            <w:r w:rsidRPr="003845CE">
                              <w:rPr>
                                <w:rFonts w:ascii="HG丸ｺﾞｼｯｸM-PRO" w:eastAsia="HG丸ｺﾞｼｯｸM-PRO" w:hAnsi="HG丸ｺﾞｼｯｸM-PRO" w:hint="eastAsia"/>
                                <w:sz w:val="20"/>
                                <w:szCs w:val="20"/>
                              </w:rPr>
                              <w:t>電話0467-23-3000（内線</w:t>
                            </w:r>
                            <w:r>
                              <w:rPr>
                                <w:rFonts w:ascii="HG丸ｺﾞｼｯｸM-PRO" w:eastAsia="HG丸ｺﾞｼｯｸM-PRO" w:hAnsi="HG丸ｺﾞｼｯｸM-PRO" w:hint="eastAsia"/>
                                <w:sz w:val="20"/>
                                <w:szCs w:val="20"/>
                              </w:rPr>
                              <w:t>2652</w:t>
                            </w:r>
                            <w:r w:rsidRPr="003845CE">
                              <w:rPr>
                                <w:rFonts w:ascii="HG丸ｺﾞｼｯｸM-PRO" w:eastAsia="HG丸ｺﾞｼｯｸM-PRO" w:hAnsi="HG丸ｺﾞｼｯｸM-PRO" w:hint="eastAsia"/>
                                <w:sz w:val="20"/>
                                <w:szCs w:val="20"/>
                              </w:rPr>
                              <w:t>）</w:t>
                            </w:r>
                          </w:p>
                        </w:tc>
                      </w:tr>
                      <w:tr w:rsidR="00CF0621" w:rsidRPr="00EB37ED" w14:paraId="02EEEB6F" w14:textId="77777777" w:rsidTr="009460B0">
                        <w:tc>
                          <w:tcPr>
                            <w:tcW w:w="1267" w:type="dxa"/>
                            <w:tcMar>
                              <w:left w:w="28" w:type="dxa"/>
                              <w:right w:w="0" w:type="dxa"/>
                            </w:tcMar>
                          </w:tcPr>
                          <w:p w14:paraId="62FE4AB2" w14:textId="77777777" w:rsidR="00CF0621" w:rsidRPr="003845CE" w:rsidRDefault="00CF0621" w:rsidP="009460B0">
                            <w:pPr>
                              <w:jc w:val="distribute"/>
                              <w:rPr>
                                <w:rFonts w:ascii="HG丸ｺﾞｼｯｸM-PRO" w:eastAsia="HG丸ｺﾞｼｯｸM-PRO" w:hAnsi="HG丸ｺﾞｼｯｸM-PRO"/>
                              </w:rPr>
                            </w:pPr>
                            <w:r w:rsidRPr="003845CE">
                              <w:rPr>
                                <w:rFonts w:ascii="HG丸ｺﾞｼｯｸM-PRO" w:eastAsia="HG丸ｺﾞｼｯｸM-PRO" w:hAnsi="HG丸ｺﾞｼｯｸM-PRO" w:hint="eastAsia"/>
                              </w:rPr>
                              <w:t>協力</w:t>
                            </w:r>
                          </w:p>
                        </w:tc>
                        <w:tc>
                          <w:tcPr>
                            <w:tcW w:w="6027" w:type="dxa"/>
                            <w:tcMar>
                              <w:left w:w="0" w:type="dxa"/>
                              <w:right w:w="28" w:type="dxa"/>
                            </w:tcMar>
                          </w:tcPr>
                          <w:p w14:paraId="50846A4D" w14:textId="77777777" w:rsidR="00CF0621" w:rsidRPr="003845CE" w:rsidRDefault="00CF0621" w:rsidP="00501182">
                            <w:pPr>
                              <w:ind w:firstLineChars="100" w:firstLine="200"/>
                              <w:rPr>
                                <w:rFonts w:ascii="HG丸ｺﾞｼｯｸM-PRO" w:eastAsia="HG丸ｺﾞｼｯｸM-PRO" w:hAnsi="HG丸ｺﾞｼｯｸM-PRO"/>
                                <w:sz w:val="20"/>
                                <w:szCs w:val="20"/>
                              </w:rPr>
                            </w:pPr>
                            <w:r w:rsidRPr="003845CE">
                              <w:rPr>
                                <w:rFonts w:ascii="HG丸ｺﾞｼｯｸM-PRO" w:eastAsia="HG丸ｺﾞｼｯｸM-PRO" w:hAnsi="HG丸ｺﾞｼｯｸM-PRO" w:hint="eastAsia"/>
                                <w:sz w:val="20"/>
                                <w:szCs w:val="20"/>
                              </w:rPr>
                              <w:t>鎌倉市子ども・子育て会議</w:t>
                            </w:r>
                          </w:p>
                        </w:tc>
                      </w:t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tbl>
                    <w:p w14:paraId="22CAC489" w14:textId="77777777" w:rsidR="00CF0621" w:rsidRPr="009460B0" w:rsidRDefault="00CF0621" w:rsidP="00344ADF">
                      <w:pPr>
                        <w:rPr>
                          <w:rFonts w:ascii="HG丸ｺﾞｼｯｸM-PRO" w:eastAsia="HG丸ｺﾞｼｯｸM-PRO" w:hAnsi="HG丸ｺﾞｼｯｸM-PRO"/>
                          <w:color w:val="000000" w:themeColor="text1"/>
                          <w:sz w:val="20"/>
                          <w:szCs w:val="20"/>
                        </w:rPr>
                      </w:pPr>
                    </w:p>
                  </w:txbxContent>
                </v:textbox>
                <w10:wrap anchorx="margin"/>
              </v:roundrect>
            </w:pict>
          </mc:Fallback>
        </mc:AlternateContent>
      </w:r>
      <w:r>
        <w:br w:type="page"/>
      </w:r>
    </w:p>
    <w:p w14:paraId="4EB47C41" w14:textId="2185E1E4" w:rsidR="00011BDC" w:rsidRPr="0078065C" w:rsidRDefault="00026D2C" w:rsidP="005E0C99">
      <w:r>
        <w:rPr>
          <w:noProof/>
          <w:sz w:val="20"/>
        </w:rPr>
        <w:lastRenderedPageBreak/>
        <mc:AlternateContent>
          <mc:Choice Requires="wps">
            <w:drawing>
              <wp:anchor distT="0" distB="0" distL="114300" distR="114300" simplePos="0" relativeHeight="252126208" behindDoc="0" locked="0" layoutInCell="1" allowOverlap="1" wp14:anchorId="2837B05C" wp14:editId="019EDF5B">
                <wp:simplePos x="0" y="0"/>
                <wp:positionH relativeFrom="column">
                  <wp:posOffset>2623820</wp:posOffset>
                </wp:positionH>
                <wp:positionV relativeFrom="paragraph">
                  <wp:posOffset>8978265</wp:posOffset>
                </wp:positionV>
                <wp:extent cx="800100" cy="42862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8001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89CA2" id="正方形/長方形 30" o:spid="_x0000_s1026" style="position:absolute;left:0;text-align:left;margin-left:206.6pt;margin-top:706.95pt;width:63pt;height:33.7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" fillcolor="white [3212]" strokecolor="white [3212]" strokeweight="1pt"/>
            </w:pict>
          </mc:Fallback>
        </mc:AlternateContent>
      </w:r>
      <w:r w:rsidR="001C01B0" w:rsidRPr="0078065C">
        <w:rPr>
          <w:noProof/>
          <w:sz w:val="20"/>
        </w:rPr>
        <mc:AlternateContent>
          <mc:Choice Requires="wps">
            <w:drawing>
              <wp:anchor distT="0" distB="0" distL="114300" distR="114300" simplePos="0" relativeHeight="251714560" behindDoc="0" locked="0" layoutInCell="1" allowOverlap="1" wp14:anchorId="501D0E15" wp14:editId="1E936201">
                <wp:simplePos x="0" y="0"/>
                <wp:positionH relativeFrom="column">
                  <wp:posOffset>1472565</wp:posOffset>
                </wp:positionH>
                <wp:positionV relativeFrom="paragraph">
                  <wp:posOffset>4994910</wp:posOffset>
                </wp:positionV>
                <wp:extent cx="2959100" cy="817880"/>
                <wp:effectExtent l="0" t="0" r="0" b="0"/>
                <wp:wrapNone/>
                <wp:docPr id="1029" name="正方形/長方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0" cy="817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690C9C" id="正方形/長方形 1029" o:spid="_x0000_s1026" style="position:absolute;left:0;text-align:left;margin-left:115.95pt;margin-top:393.3pt;width:233pt;height:6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" fillcolor="white [3212]" stroked="f" strokeweight="1pt"/>
            </w:pict>
          </mc:Fallback>
        </mc:AlternateContent>
      </w:r>
      <w:bookmarkEnd w:id="50"/>
    </w:p>
    <w:sectPr w:rsidR="00011BDC" w:rsidRPr="0078065C" w:rsidSect="005A752E">
      <w:footerReference w:type="default" r:id="rId115"/>
      <w:footnotePr>
        <w:numFmt w:val="decimalFullWidth"/>
        <w:numRestart w:val="eachPage"/>
      </w:footnotePr>
      <w:type w:val="continuous"/>
      <w:pgSz w:w="11906" w:h="16838" w:code="9"/>
      <w:pgMar w:top="567" w:right="1418" w:bottom="709" w:left="1418" w:header="851" w:footer="992" w:gutter="0"/>
      <w:cols w:space="425"/>
      <w:docGrid w:type="lines"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295E28" w16cid:durableId="2379C269"/>
  <w16cid:commentId w16cid:paraId="456A2DB9" w16cid:durableId="2379C26A"/>
  <w16cid:commentId w16cid:paraId="0CC411C1" w16cid:durableId="2379C26B"/>
  <w16cid:commentId w16cid:paraId="319F9BEA" w16cid:durableId="2379C26C"/>
  <w16cid:commentId w16cid:paraId="765F1600" w16cid:durableId="2379C26D"/>
  <w16cid:commentId w16cid:paraId="5480538E" w16cid:durableId="23BE515E"/>
  <w16cid:commentId w16cid:paraId="7A4ED20D" w16cid:durableId="23BE515F"/>
  <w16cid:commentId w16cid:paraId="45BAE735" w16cid:durableId="23BE5160"/>
  <w16cid:commentId w16cid:paraId="3B483E31" w16cid:durableId="23BE5161"/>
  <w16cid:commentId w16cid:paraId="5E3841F9" w16cid:durableId="23BE5162"/>
  <w16cid:commentId w16cid:paraId="25139CB0" w16cid:durableId="23BE5163"/>
  <w16cid:commentId w16cid:paraId="466A4326" w16cid:durableId="23BE5164"/>
  <w16cid:commentId w16cid:paraId="64DA23C8" w16cid:durableId="23BE5165"/>
  <w16cid:commentId w16cid:paraId="235561A7" w16cid:durableId="23BE5166"/>
  <w16cid:commentId w16cid:paraId="40BE46BD" w16cid:durableId="23BE5167"/>
  <w16cid:commentId w16cid:paraId="4EA25247" w16cid:durableId="23BE5168"/>
  <w16cid:commentId w16cid:paraId="3D1A48A7" w16cid:durableId="23BE5169"/>
  <w16cid:commentId w16cid:paraId="71DA58F1" w16cid:durableId="23BE516A"/>
  <w16cid:commentId w16cid:paraId="6BE2E22D" w16cid:durableId="23BE516B"/>
  <w16cid:commentId w16cid:paraId="1CEAE531" w16cid:durableId="23BE516C"/>
  <w16cid:commentId w16cid:paraId="0BD1ED53" w16cid:durableId="23BE516D"/>
  <w16cid:commentId w16cid:paraId="6F605AA5" w16cid:durableId="23BE516E"/>
  <w16cid:commentId w16cid:paraId="6A4FF2C2" w16cid:durableId="23BE516F"/>
  <w16cid:commentId w16cid:paraId="7695A814" w16cid:durableId="23BE5170"/>
  <w16cid:commentId w16cid:paraId="79468EDD" w16cid:durableId="23BE51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1C204" w14:textId="77777777" w:rsidR="00CF0621" w:rsidRDefault="00CF0621">
      <w:r>
        <w:separator/>
      </w:r>
    </w:p>
  </w:endnote>
  <w:endnote w:type="continuationSeparator" w:id="0">
    <w:p w14:paraId="71D43455" w14:textId="77777777" w:rsidR="00CF0621" w:rsidRDefault="00CF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明朝B">
    <w:panose1 w:val="020208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KaiTi">
    <w:altName w:val="Malgun Gothic Semilight"/>
    <w:charset w:val="86"/>
    <w:family w:val="modern"/>
    <w:pitch w:val="fixed"/>
    <w:sig w:usb0="00000000" w:usb1="00000000" w:usb2="00000000" w:usb3="00000000" w:csb0="01000400" w:csb1="00000000"/>
  </w:font>
  <w:font w:name="HGP創英ﾌﾟﾚｾﾞﾝｽEB">
    <w:panose1 w:val="02020800000000000000"/>
    <w:charset w:val="80"/>
    <w:family w:val="roman"/>
    <w:pitch w:val="variable"/>
    <w:sig w:usb0="80000281" w:usb1="28C76CF8" w:usb2="00000010" w:usb3="00000000" w:csb0="00020000" w:csb1="00000000"/>
  </w:font>
  <w:font w:name="ＡＲ丸ゴシック体Ｍ">
    <w:altName w:val="ＭＳ ゴシック"/>
    <w:charset w:val="80"/>
    <w:family w:val="modern"/>
    <w:pitch w:val="fixed"/>
    <w:sig w:usb0="00000000" w:usb1="00000000" w:usb2="00000000" w:usb3="00000000" w:csb0="00000200" w:csb1="00000000"/>
  </w:font>
  <w:font w:name="小塚ゴシック Pro M">
    <w:panose1 w:val="00000000000000000000"/>
    <w:charset w:val="80"/>
    <w:family w:val="swiss"/>
    <w:notTrueType/>
    <w:pitch w:val="fixed"/>
    <w:sig w:usb0="00000000" w:usb1="00000000" w:usb2="00000000" w:usb3="00000000" w:csb0="05000200"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roman"/>
    <w:notTrueType/>
    <w:pitch w:val="fixed"/>
    <w:sig w:usb0="00000000" w:usb1="00000000" w:usb2="00000000" w:usb3="00000000" w:csb0="000002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027268"/>
      <w:docPartObj>
        <w:docPartGallery w:val="Page Numbers (Bottom of Page)"/>
        <w:docPartUnique/>
      </w:docPartObj>
    </w:sdtPr>
    <w:sdtEndPr/>
    <w:sdtContent>
      <w:p w14:paraId="7D5F8B9F" w14:textId="6651ED3F" w:rsidR="00CF0621" w:rsidRPr="00032321" w:rsidRDefault="00CF0621" w:rsidP="00344ADF">
        <w:pPr>
          <w:pStyle w:val="a5"/>
          <w:jc w:val="center"/>
        </w:pPr>
        <w:r>
          <w:fldChar w:fldCharType="begin"/>
        </w:r>
        <w:r>
          <w:instrText>PAGE   \* MERGEFORMAT</w:instrText>
        </w:r>
        <w:r>
          <w:fldChar w:fldCharType="separate"/>
        </w:r>
        <w:r w:rsidR="001C7B8E" w:rsidRPr="001C7B8E">
          <w:rPr>
            <w:noProof/>
            <w:lang w:val="ja-JP"/>
          </w:rPr>
          <w:t>17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D5F39" w14:textId="31D2E825" w:rsidR="00CF0621" w:rsidRPr="00332329" w:rsidRDefault="00CF0621" w:rsidP="00332329">
    <w:pPr>
      <w:pStyle w:val="a5"/>
      <w:jc w:val="center"/>
      <w:rPr>
        <w:rFonts w:ascii="HG丸ｺﾞｼｯｸM-PRO" w:eastAsia="HG丸ｺﾞｼｯｸM-PRO"/>
      </w:rPr>
    </w:pPr>
    <w:r w:rsidRPr="006677E0">
      <w:rPr>
        <w:rFonts w:ascii="HG丸ｺﾞｼｯｸM-PRO" w:eastAsia="HG丸ｺﾞｼｯｸM-PRO"/>
      </w:rPr>
      <w:fldChar w:fldCharType="begin"/>
    </w:r>
    <w:r w:rsidRPr="006677E0">
      <w:rPr>
        <w:rFonts w:ascii="HG丸ｺﾞｼｯｸM-PRO" w:eastAsia="HG丸ｺﾞｼｯｸM-PRO"/>
      </w:rPr>
      <w:instrText xml:space="preserve"> </w:instrText>
    </w:r>
    <w:r w:rsidRPr="006677E0">
      <w:rPr>
        <w:rFonts w:ascii="HG丸ｺﾞｼｯｸM-PRO" w:eastAsia="HG丸ｺﾞｼｯｸM-PRO" w:hint="eastAsia"/>
      </w:rPr>
      <w:instrText xml:space="preserve">PAGE </w:instrText>
    </w:r>
    <w:r w:rsidRPr="006677E0">
      <w:rPr>
        <w:rFonts w:ascii="HG丸ｺﾞｼｯｸM-PRO" w:eastAsia="HG丸ｺﾞｼｯｸM-PRO"/>
      </w:rPr>
      <w:instrText xml:space="preserve"> </w:instrText>
    </w:r>
    <w:r w:rsidRPr="006677E0">
      <w:rPr>
        <w:rFonts w:ascii="HG丸ｺﾞｼｯｸM-PRO" w:eastAsia="HG丸ｺﾞｼｯｸM-PRO"/>
      </w:rPr>
      <w:fldChar w:fldCharType="separate"/>
    </w:r>
    <w:r w:rsidR="001C7B8E">
      <w:rPr>
        <w:rFonts w:ascii="HG丸ｺﾞｼｯｸM-PRO" w:eastAsia="HG丸ｺﾞｼｯｸM-PRO"/>
        <w:noProof/>
      </w:rPr>
      <w:t>180</w:t>
    </w:r>
    <w:r w:rsidRPr="006677E0">
      <w:rPr>
        <w:rFonts w:ascii="HG丸ｺﾞｼｯｸM-PRO" w:eastAsia="HG丸ｺﾞｼｯｸM-PR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F4576" w14:textId="77777777" w:rsidR="00CF0621" w:rsidRDefault="00CF0621">
      <w:r>
        <w:separator/>
      </w:r>
    </w:p>
  </w:footnote>
  <w:footnote w:type="continuationSeparator" w:id="0">
    <w:p w14:paraId="79D15ACD" w14:textId="77777777" w:rsidR="00CF0621" w:rsidRDefault="00CF0621">
      <w:r>
        <w:continuationSeparator/>
      </w:r>
    </w:p>
  </w:footnote>
  <w:footnote w:id="1">
    <w:p w14:paraId="2D4B485B" w14:textId="77777777" w:rsidR="00CF0621" w:rsidRPr="003558FD" w:rsidRDefault="00CF0621" w:rsidP="00402595">
      <w:pPr>
        <w:pStyle w:val="a7"/>
        <w:widowControl/>
        <w:ind w:left="150" w:hangingChars="75" w:hanging="150"/>
        <w:rPr>
          <w:rStyle w:val="ab"/>
          <w:rFonts w:ascii="ＭＳ 明朝" w:eastAsia="ＭＳ 明朝" w:hAnsi="ＭＳ 明朝"/>
          <w:sz w:val="20"/>
        </w:rPr>
      </w:pPr>
      <w:r w:rsidRPr="003558FD">
        <w:rPr>
          <w:rStyle w:val="ab"/>
          <w:rFonts w:ascii="ＭＳ 明朝" w:eastAsia="ＭＳ 明朝" w:hAnsi="ＭＳ 明朝"/>
          <w:sz w:val="20"/>
        </w:rPr>
        <w:footnoteRef/>
      </w:r>
      <w:r w:rsidRPr="003558FD">
        <w:rPr>
          <w:rStyle w:val="ab"/>
          <w:rFonts w:ascii="ＭＳ 明朝" w:eastAsia="ＭＳ 明朝" w:hAnsi="ＭＳ 明朝"/>
          <w:sz w:val="20"/>
        </w:rPr>
        <w:t xml:space="preserve"> </w:t>
      </w:r>
      <w:r w:rsidRPr="003558FD">
        <w:rPr>
          <w:rStyle w:val="ab"/>
          <w:rFonts w:ascii="ＭＳ 明朝" w:eastAsia="ＭＳ 明朝" w:hAnsi="ＭＳ 明朝" w:hint="eastAsia"/>
          <w:sz w:val="20"/>
        </w:rPr>
        <w:t>15歳から49歳までの女性の年齢別出生率を合計したもので、ひとりの女性が仮にその年次の年齢別出生率で一生の間に子どもを産むとした場合の子どもの数。</w:t>
      </w:r>
    </w:p>
  </w:footnote>
  <w:footnote w:id="2">
    <w:p w14:paraId="2663F60F" w14:textId="77777777" w:rsidR="00CF0621" w:rsidRPr="00667C88" w:rsidRDefault="00CF0621" w:rsidP="00964938">
      <w:pPr>
        <w:pStyle w:val="a7"/>
        <w:widowControl/>
        <w:ind w:left="150" w:hangingChars="75" w:hanging="150"/>
        <w:rPr>
          <w:rStyle w:val="ab"/>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w:t>
      </w:r>
      <w:r w:rsidRPr="00667C88">
        <w:rPr>
          <w:rFonts w:ascii="ＭＳ 明朝" w:eastAsia="ＭＳ 明朝" w:hAnsi="ＭＳ 明朝" w:hint="eastAsia"/>
          <w:sz w:val="20"/>
        </w:rPr>
        <w:t>行政が各事業について基準に当てはまっていると認めること。</w:t>
      </w:r>
    </w:p>
  </w:footnote>
  <w:footnote w:id="3">
    <w:p w14:paraId="5911FC96" w14:textId="77777777" w:rsidR="00CF0621" w:rsidRPr="004F15E4" w:rsidRDefault="00CF0621" w:rsidP="00FD75FF">
      <w:pPr>
        <w:pStyle w:val="a7"/>
        <w:ind w:left="97" w:hangingChars="46" w:hanging="97"/>
      </w:pPr>
      <w:r w:rsidRPr="00710D9E">
        <w:rPr>
          <w:rStyle w:val="ab"/>
          <w:rFonts w:asciiTheme="minorEastAsia" w:eastAsiaTheme="minorEastAsia" w:hAnsiTheme="minorEastAsia"/>
        </w:rPr>
        <w:footnoteRef/>
      </w:r>
      <w:r w:rsidRPr="00710D9E">
        <w:rPr>
          <w:rFonts w:asciiTheme="minorEastAsia" w:eastAsiaTheme="minorEastAsia" w:hAnsiTheme="minorEastAsia"/>
        </w:rPr>
        <w:t xml:space="preserve"> </w:t>
      </w:r>
      <w:r w:rsidRPr="00E3459B">
        <w:rPr>
          <w:rFonts w:asciiTheme="minorEastAsia" w:eastAsiaTheme="minorEastAsia" w:hAnsiTheme="minorEastAsia" w:hint="eastAsia"/>
          <w:sz w:val="20"/>
        </w:rPr>
        <w:t>市民が</w:t>
      </w:r>
      <w:r>
        <w:rPr>
          <w:rFonts w:asciiTheme="minorEastAsia" w:eastAsiaTheme="minorEastAsia" w:hAnsiTheme="minorEastAsia" w:hint="eastAsia"/>
          <w:sz w:val="20"/>
        </w:rPr>
        <w:t>日常生活を送る上で、社会の中にあるバリアを取り除くために何らかの対応を必要としているとの意思が伝えられたときに、負担が重すぎない範囲で対応することです。</w:t>
      </w:r>
    </w:p>
  </w:footnote>
  <w:footnote w:id="4">
    <w:p w14:paraId="4AA42D36" w14:textId="77777777" w:rsidR="00CF0621" w:rsidRPr="00667C88" w:rsidRDefault="00CF0621" w:rsidP="00977D79">
      <w:pPr>
        <w:pStyle w:val="a7"/>
        <w:widowControl/>
        <w:ind w:left="84" w:hangingChars="42" w:hanging="84"/>
        <w:rPr>
          <w:rStyle w:val="ab"/>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w:t>
      </w:r>
      <w:r w:rsidRPr="00667C88">
        <w:rPr>
          <w:rFonts w:ascii="ＭＳ 明朝" w:eastAsia="ＭＳ 明朝" w:hAnsi="ＭＳ 明朝" w:hint="eastAsia"/>
          <w:sz w:val="20"/>
        </w:rPr>
        <w:t>主に比較的低年齢において発達の過程で現れ始める行動やコミュニケーション、対人関係の問題を主とする障害。</w:t>
      </w:r>
    </w:p>
  </w:footnote>
  <w:footnote w:id="5">
    <w:p w14:paraId="2093F341" w14:textId="3290D169" w:rsidR="00CF0621" w:rsidRPr="0084070C" w:rsidRDefault="00CF0621" w:rsidP="0018780C">
      <w:pPr>
        <w:pStyle w:val="a7"/>
        <w:widowControl/>
        <w:rPr>
          <w:rStyle w:val="ab"/>
          <w:rFonts w:ascii="ＭＳ 明朝" w:eastAsia="ＭＳ 明朝" w:hAnsi="ＭＳ 明朝"/>
          <w:sz w:val="16"/>
        </w:rPr>
      </w:pPr>
    </w:p>
  </w:footnote>
  <w:footnote w:id="6">
    <w:p w14:paraId="66E7C3C7" w14:textId="51E8BAA1" w:rsidR="00CF0621" w:rsidRPr="0084070C" w:rsidRDefault="00CF0621" w:rsidP="0084070C">
      <w:pPr>
        <w:pStyle w:val="a7"/>
        <w:widowControl/>
        <w:rPr>
          <w:rStyle w:val="ab"/>
          <w:rFonts w:ascii="ＭＳ 明朝" w:eastAsia="ＭＳ 明朝" w:hAnsi="ＭＳ 明朝"/>
          <w:sz w:val="16"/>
        </w:rPr>
      </w:pPr>
    </w:p>
  </w:footnote>
  <w:footnote w:id="7">
    <w:p w14:paraId="5FC88CBD" w14:textId="5C161EA5" w:rsidR="00CF0621" w:rsidRPr="00DD3867" w:rsidRDefault="00CF0621" w:rsidP="00DD3867">
      <w:pPr>
        <w:pStyle w:val="a7"/>
        <w:widowControl/>
        <w:rPr>
          <w:rStyle w:val="ab"/>
          <w:rFonts w:ascii="ＭＳ 明朝" w:eastAsia="ＭＳ 明朝" w:hAnsi="ＭＳ 明朝"/>
          <w:sz w:val="20"/>
          <w:vertAlign w:val="baseline"/>
        </w:rPr>
      </w:pPr>
    </w:p>
  </w:footnote>
  <w:footnote w:id="8">
    <w:p w14:paraId="3FBFD770" w14:textId="77777777" w:rsidR="00CF0621" w:rsidRPr="00942B50" w:rsidRDefault="00CF0621" w:rsidP="00AB26C4">
      <w:pPr>
        <w:pStyle w:val="a7"/>
        <w:ind w:left="134" w:hangingChars="67" w:hanging="134"/>
        <w:rPr>
          <w:rFonts w:asciiTheme="minorEastAsia" w:eastAsiaTheme="minorEastAsia" w:hAnsiTheme="minorEastAsia"/>
          <w:sz w:val="20"/>
        </w:rPr>
      </w:pPr>
      <w:r w:rsidRPr="00942B50">
        <w:rPr>
          <w:rStyle w:val="ab"/>
          <w:rFonts w:asciiTheme="minorEastAsia" w:eastAsiaTheme="minorEastAsia" w:hAnsiTheme="minorEastAsia"/>
          <w:sz w:val="20"/>
        </w:rPr>
        <w:footnoteRef/>
      </w:r>
      <w:r w:rsidRPr="00942B50">
        <w:rPr>
          <w:rFonts w:asciiTheme="minorEastAsia" w:eastAsiaTheme="minorEastAsia" w:hAnsiTheme="minorEastAsia" w:hint="eastAsia"/>
          <w:sz w:val="20"/>
        </w:rPr>
        <w:t xml:space="preserve"> 平成13年（2001年）から開始した、母子の健康水準を向上させるための様々な取組を推進する国民運動計画。10年後に目指す姿を 「すべての子どもが健やかに育つ社会」として、すべての国民が地域や家庭環境等の違いにかかわらず、同じ水準の母子 保健サービスが受けられることを目指している。</w:t>
      </w:r>
    </w:p>
  </w:footnote>
  <w:footnote w:id="9">
    <w:p w14:paraId="2CF0587D" w14:textId="77777777" w:rsidR="00CF0621" w:rsidRPr="00667C88" w:rsidRDefault="00CF0621" w:rsidP="00A454DF">
      <w:pPr>
        <w:pStyle w:val="a7"/>
        <w:widowControl/>
        <w:ind w:left="150" w:hangingChars="75" w:hanging="150"/>
        <w:rPr>
          <w:rStyle w:val="ab"/>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w:t>
      </w:r>
      <w:r w:rsidRPr="00667C88">
        <w:rPr>
          <w:rFonts w:ascii="ＭＳ 明朝" w:eastAsia="ＭＳ 明朝" w:hAnsi="ＭＳ 明朝" w:hint="eastAsia"/>
          <w:sz w:val="20"/>
        </w:rPr>
        <w:t>様々な経験を通じて「食」に関する知識と「食」を選択する力を習得し、健全な食生活を実践することができる人間を育てること。</w:t>
      </w:r>
    </w:p>
  </w:footnote>
  <w:footnote w:id="10">
    <w:p w14:paraId="1B7F7580" w14:textId="77777777" w:rsidR="00CF0621" w:rsidRPr="003558FD" w:rsidRDefault="00CF0621" w:rsidP="00A454DF">
      <w:pPr>
        <w:pStyle w:val="a7"/>
        <w:widowControl/>
        <w:ind w:left="150" w:hangingChars="75" w:hanging="150"/>
        <w:rPr>
          <w:rStyle w:val="ab"/>
          <w:rFonts w:ascii="ＭＳ 明朝" w:eastAsia="ＭＳ 明朝" w:hAnsi="ＭＳ 明朝"/>
          <w:sz w:val="20"/>
        </w:rPr>
      </w:pPr>
      <w:r w:rsidRPr="003558FD">
        <w:rPr>
          <w:rStyle w:val="ab"/>
          <w:rFonts w:ascii="ＭＳ 明朝" w:eastAsia="ＭＳ 明朝" w:hAnsi="ＭＳ 明朝"/>
          <w:sz w:val="20"/>
        </w:rPr>
        <w:footnoteRef/>
      </w:r>
      <w:r>
        <w:rPr>
          <w:rFonts w:ascii="ＭＳ 明朝" w:eastAsia="ＭＳ 明朝" w:hAnsi="ＭＳ 明朝" w:hint="eastAsia"/>
          <w:sz w:val="20"/>
        </w:rPr>
        <w:t xml:space="preserve"> </w:t>
      </w:r>
      <w:r w:rsidRPr="003558FD">
        <w:rPr>
          <w:rStyle w:val="ab"/>
          <w:rFonts w:ascii="ＭＳ 明朝" w:eastAsia="ＭＳ 明朝" w:hAnsi="ＭＳ 明朝" w:hint="eastAsia"/>
          <w:sz w:val="20"/>
        </w:rPr>
        <w:t>家族や仲間などと一緒に食事をとること。</w:t>
      </w:r>
    </w:p>
  </w:footnote>
  <w:footnote w:id="11">
    <w:p w14:paraId="0271C54E" w14:textId="3535EC1E" w:rsidR="00CF0621" w:rsidRPr="004F15E4" w:rsidRDefault="00CF0621" w:rsidP="00F923EE">
      <w:pPr>
        <w:pStyle w:val="a7"/>
        <w:widowControl/>
        <w:rPr>
          <w:rStyle w:val="ab"/>
          <w:rFonts w:ascii="ＭＳ 明朝" w:eastAsia="ＭＳ 明朝" w:hAnsi="ＭＳ 明朝"/>
          <w:sz w:val="20"/>
        </w:rPr>
      </w:pPr>
    </w:p>
  </w:footnote>
  <w:footnote w:id="12">
    <w:p w14:paraId="61AAE693" w14:textId="117AF0D5" w:rsidR="00CF0621" w:rsidRPr="00667C88" w:rsidRDefault="00CF0621" w:rsidP="00F923EE">
      <w:pPr>
        <w:pStyle w:val="a7"/>
        <w:widowControl/>
        <w:rPr>
          <w:rStyle w:val="ab"/>
          <w:rFonts w:ascii="ＭＳ 明朝" w:eastAsia="ＭＳ 明朝" w:hAnsi="ＭＳ 明朝"/>
          <w:sz w:val="20"/>
        </w:rPr>
      </w:pPr>
    </w:p>
  </w:footnote>
  <w:footnote w:id="13">
    <w:p w14:paraId="745C79CE" w14:textId="77777777" w:rsidR="00CF0621" w:rsidRDefault="00CF0621" w:rsidP="00F923EE">
      <w:pPr>
        <w:pStyle w:val="a7"/>
        <w:widowControl/>
        <w:ind w:left="154" w:hangingChars="77" w:hanging="154"/>
        <w:rPr>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特定教育・保育施設（</w:t>
      </w:r>
      <w:r w:rsidRPr="00667C88">
        <w:rPr>
          <w:rFonts w:ascii="ＭＳ 明朝" w:eastAsia="ＭＳ 明朝" w:hAnsi="ＭＳ 明朝" w:hint="eastAsia"/>
          <w:sz w:val="20"/>
        </w:rPr>
        <w:t>県</w:t>
      </w:r>
      <w:r>
        <w:rPr>
          <w:rFonts w:ascii="ＭＳ 明朝" w:eastAsia="ＭＳ 明朝" w:hAnsi="ＭＳ 明朝" w:hint="eastAsia"/>
          <w:sz w:val="20"/>
        </w:rPr>
        <w:t>が認可し、市町村による確認を受け施設型給付の対象となった施設）及び</w:t>
      </w:r>
    </w:p>
    <w:p w14:paraId="1AB9D3F7" w14:textId="77777777" w:rsidR="00CF0621" w:rsidRPr="00667C88" w:rsidRDefault="00CF0621" w:rsidP="00F923EE">
      <w:pPr>
        <w:pStyle w:val="a7"/>
        <w:widowControl/>
        <w:ind w:leftChars="61" w:left="156" w:hangingChars="11" w:hanging="22"/>
        <w:rPr>
          <w:rStyle w:val="ab"/>
          <w:rFonts w:ascii="ＭＳ 明朝" w:eastAsia="ＭＳ 明朝" w:hAnsi="ＭＳ 明朝"/>
          <w:sz w:val="20"/>
        </w:rPr>
      </w:pPr>
      <w:r>
        <w:rPr>
          <w:rFonts w:ascii="ＭＳ 明朝" w:eastAsia="ＭＳ 明朝" w:hAnsi="ＭＳ 明朝" w:hint="eastAsia"/>
          <w:sz w:val="20"/>
        </w:rPr>
        <w:t>特定地域型保育事業（市町村による認可・確認を受け地域型保育給付の対象となった事業）を指す。</w:t>
      </w:r>
    </w:p>
  </w:footnote>
  <w:footnote w:id="14">
    <w:p w14:paraId="41BC71D3" w14:textId="77777777" w:rsidR="00CF0621" w:rsidRPr="00C1083F" w:rsidRDefault="00CF0621" w:rsidP="006C7A9A">
      <w:pPr>
        <w:pStyle w:val="a7"/>
        <w:widowControl/>
        <w:adjustRightInd w:val="0"/>
        <w:ind w:left="150" w:hangingChars="75" w:hanging="150"/>
        <w:rPr>
          <w:rStyle w:val="ab"/>
          <w:rFonts w:ascii="ＭＳ 明朝" w:eastAsia="ＭＳ 明朝" w:hAnsi="ＭＳ 明朝"/>
          <w:sz w:val="20"/>
        </w:rPr>
      </w:pPr>
      <w:r w:rsidRPr="00C1083F">
        <w:rPr>
          <w:rStyle w:val="ab"/>
          <w:rFonts w:ascii="ＭＳ 明朝" w:eastAsia="ＭＳ 明朝" w:hAnsi="ＭＳ 明朝"/>
          <w:sz w:val="20"/>
        </w:rPr>
        <w:footnoteRef/>
      </w:r>
      <w:r>
        <w:rPr>
          <w:rFonts w:ascii="ＭＳ 明朝" w:eastAsia="ＭＳ 明朝" w:hAnsi="ＭＳ 明朝" w:hint="eastAsia"/>
          <w:sz w:val="20"/>
        </w:rPr>
        <w:t xml:space="preserve"> </w:t>
      </w:r>
      <w:r w:rsidRPr="00C1083F">
        <w:rPr>
          <w:rFonts w:ascii="ＭＳ 明朝" w:eastAsia="ＭＳ 明朝" w:hAnsi="ＭＳ 明朝" w:hint="eastAsia"/>
          <w:sz w:val="20"/>
        </w:rPr>
        <w:t>NPOは、継続的、自発的に社会貢献活動を行う、営利を目的としない団体の総称。「NPO法人」という場合には、特定非営利活動促進法に基づき法人格が付与された特定非営利活動法人。</w:t>
      </w:r>
    </w:p>
  </w:footnote>
  <w:footnote w:id="15">
    <w:p w14:paraId="7567753B" w14:textId="77777777" w:rsidR="00CF0621" w:rsidRPr="00667C88" w:rsidRDefault="00CF0621" w:rsidP="006C7A9A">
      <w:pPr>
        <w:pStyle w:val="a7"/>
        <w:widowControl/>
        <w:ind w:left="150" w:hangingChars="75" w:hanging="150"/>
        <w:rPr>
          <w:rStyle w:val="ab"/>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w:t>
      </w:r>
      <w:r w:rsidRPr="00667C88">
        <w:rPr>
          <w:rFonts w:ascii="ＭＳ 明朝" w:eastAsia="ＭＳ 明朝" w:hAnsi="ＭＳ 明朝" w:hint="eastAsia"/>
          <w:sz w:val="20"/>
        </w:rPr>
        <w:t>障害のある人も、ない人も、社会の一員として、お互いに尊重し支え合いなが</w:t>
      </w:r>
      <w:r w:rsidRPr="004F15E4">
        <w:rPr>
          <w:rFonts w:ascii="ＭＳ 明朝" w:eastAsia="ＭＳ 明朝" w:hAnsi="ＭＳ 明朝" w:hint="eastAsia"/>
          <w:sz w:val="20"/>
        </w:rPr>
        <w:t>ら、地域のなかでとも</w:t>
      </w:r>
      <w:r w:rsidRPr="00667C88">
        <w:rPr>
          <w:rFonts w:ascii="ＭＳ 明朝" w:eastAsia="ＭＳ 明朝" w:hAnsi="ＭＳ 明朝" w:hint="eastAsia"/>
          <w:sz w:val="20"/>
        </w:rPr>
        <w:t>に生活する社会こそがあたりまえの社会であるという考え方。</w:t>
      </w:r>
    </w:p>
  </w:footnote>
  <w:footnote w:id="16">
    <w:p w14:paraId="1D094083" w14:textId="77777777" w:rsidR="00CF0621" w:rsidRPr="00667C88" w:rsidRDefault="00CF0621" w:rsidP="006C7A9A">
      <w:pPr>
        <w:pStyle w:val="a7"/>
        <w:widowControl/>
        <w:ind w:left="150" w:hangingChars="75" w:hanging="150"/>
        <w:rPr>
          <w:rStyle w:val="ab"/>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w:t>
      </w:r>
      <w:r w:rsidRPr="00667C88">
        <w:rPr>
          <w:rFonts w:ascii="ＭＳ 明朝" w:eastAsia="ＭＳ 明朝" w:hAnsi="ＭＳ 明朝" w:hint="eastAsia"/>
          <w:sz w:val="20"/>
        </w:rPr>
        <w:t>障害のある人が社会生活をしていく上で障壁（バリア）となるものを除去すること。もともとは建物内の段差の解消等物理的障壁の除去という意味合いで用いられていたが、現在では、より広く 障害者の社会参加を困難にしている社会的、制度的、心理的な全て</w:t>
      </w:r>
      <w:r w:rsidRPr="002D2CEE">
        <w:rPr>
          <w:rFonts w:ascii="ＭＳ 明朝" w:eastAsia="ＭＳ 明朝" w:hAnsi="ＭＳ 明朝" w:hint="eastAsia"/>
          <w:sz w:val="20"/>
        </w:rPr>
        <w:t>の障壁の除</w:t>
      </w:r>
      <w:r w:rsidRPr="00667C88">
        <w:rPr>
          <w:rFonts w:ascii="ＭＳ 明朝" w:eastAsia="ＭＳ 明朝" w:hAnsi="ＭＳ 明朝" w:hint="eastAsia"/>
          <w:sz w:val="20"/>
        </w:rPr>
        <w:t>去という意味でも用いられている。</w:t>
      </w:r>
    </w:p>
  </w:footnote>
  <w:footnote w:id="17">
    <w:p w14:paraId="3E87AB44" w14:textId="77777777" w:rsidR="00CF0621" w:rsidRPr="00FE3AB9" w:rsidRDefault="00CF0621" w:rsidP="00840B13">
      <w:pPr>
        <w:pStyle w:val="a7"/>
        <w:widowControl/>
        <w:ind w:left="150" w:hangingChars="75" w:hanging="150"/>
        <w:rPr>
          <w:rStyle w:val="ab"/>
          <w:rFonts w:ascii="ＭＳ 明朝" w:eastAsia="ＭＳ 明朝" w:hAnsi="ＭＳ 明朝"/>
          <w:sz w:val="20"/>
        </w:rPr>
      </w:pPr>
      <w:r w:rsidRPr="00FE3AB9">
        <w:rPr>
          <w:rStyle w:val="ab"/>
          <w:rFonts w:ascii="ＭＳ 明朝" w:eastAsia="ＭＳ 明朝" w:hAnsi="ＭＳ 明朝"/>
          <w:sz w:val="20"/>
        </w:rPr>
        <w:footnoteRef/>
      </w:r>
      <w:r>
        <w:rPr>
          <w:rFonts w:ascii="ＭＳ 明朝" w:eastAsia="ＭＳ 明朝" w:hAnsi="ＭＳ 明朝" w:hint="eastAsia"/>
          <w:sz w:val="20"/>
        </w:rPr>
        <w:t xml:space="preserve"> </w:t>
      </w:r>
      <w:r w:rsidRPr="00FE3AB9">
        <w:rPr>
          <w:rFonts w:ascii="ＭＳ 明朝" w:eastAsia="ＭＳ 明朝" w:hAnsi="ＭＳ 明朝" w:hint="eastAsia"/>
          <w:sz w:val="20"/>
        </w:rPr>
        <w:t>年齢や能力のいかんに関わらず、できる限り最大限すべての人々が利用可能であるように、製品・建物・空間をデザインする理念のこと。ユニバーサルデザインの考えは、はじめから障壁(バリア)をなくしておこうとするもの。</w:t>
      </w:r>
    </w:p>
  </w:footnote>
  <w:footnote w:id="18">
    <w:p w14:paraId="5716DD8C" w14:textId="77777777" w:rsidR="00CF0621" w:rsidRDefault="00CF0621" w:rsidP="00416B43">
      <w:pPr>
        <w:pStyle w:val="a7"/>
        <w:widowControl/>
        <w:ind w:left="154" w:hangingChars="77" w:hanging="154"/>
        <w:rPr>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特定教育・保育施設（</w:t>
      </w:r>
      <w:r w:rsidRPr="00667C88">
        <w:rPr>
          <w:rFonts w:ascii="ＭＳ 明朝" w:eastAsia="ＭＳ 明朝" w:hAnsi="ＭＳ 明朝" w:hint="eastAsia"/>
          <w:sz w:val="20"/>
        </w:rPr>
        <w:t>県</w:t>
      </w:r>
      <w:r>
        <w:rPr>
          <w:rFonts w:ascii="ＭＳ 明朝" w:eastAsia="ＭＳ 明朝" w:hAnsi="ＭＳ 明朝" w:hint="eastAsia"/>
          <w:sz w:val="20"/>
        </w:rPr>
        <w:t>が認可し、市町村による確認を受け施設型給付の対象となった施設）及び</w:t>
      </w:r>
    </w:p>
    <w:p w14:paraId="233E1CCD" w14:textId="77777777" w:rsidR="00CF0621" w:rsidRPr="00667C88" w:rsidRDefault="00CF0621" w:rsidP="00416B43">
      <w:pPr>
        <w:pStyle w:val="a7"/>
        <w:widowControl/>
        <w:ind w:leftChars="61" w:left="156" w:hangingChars="11" w:hanging="22"/>
        <w:rPr>
          <w:rStyle w:val="ab"/>
          <w:rFonts w:ascii="ＭＳ 明朝" w:eastAsia="ＭＳ 明朝" w:hAnsi="ＭＳ 明朝"/>
          <w:sz w:val="20"/>
        </w:rPr>
      </w:pPr>
      <w:r>
        <w:rPr>
          <w:rFonts w:ascii="ＭＳ 明朝" w:eastAsia="ＭＳ 明朝" w:hAnsi="ＭＳ 明朝" w:hint="eastAsia"/>
          <w:sz w:val="20"/>
        </w:rPr>
        <w:t>特定地域型保育事業（市町村による認可・確認を受け地域型保育給付の対象となった事業）を指す。</w:t>
      </w:r>
    </w:p>
  </w:footnote>
  <w:footnote w:id="19">
    <w:p w14:paraId="407D4B89" w14:textId="77777777" w:rsidR="00CF0621" w:rsidRPr="00FE3AB9" w:rsidRDefault="00CF0621" w:rsidP="003D766C">
      <w:pPr>
        <w:pStyle w:val="a7"/>
        <w:widowControl/>
        <w:ind w:left="150" w:hangingChars="75" w:hanging="150"/>
        <w:rPr>
          <w:rStyle w:val="ab"/>
          <w:rFonts w:ascii="ＭＳ 明朝" w:eastAsia="ＭＳ 明朝" w:hAnsi="ＭＳ 明朝"/>
          <w:sz w:val="20"/>
        </w:rPr>
      </w:pPr>
      <w:r w:rsidRPr="00FE3AB9">
        <w:rPr>
          <w:rStyle w:val="ab"/>
          <w:rFonts w:ascii="ＭＳ 明朝" w:eastAsia="ＭＳ 明朝" w:hAnsi="ＭＳ 明朝"/>
          <w:sz w:val="20"/>
        </w:rPr>
        <w:footnoteRef/>
      </w:r>
      <w:r w:rsidRPr="00FE3AB9">
        <w:rPr>
          <w:rStyle w:val="ab"/>
          <w:rFonts w:ascii="ＭＳ 明朝" w:eastAsia="ＭＳ 明朝" w:hAnsi="ＭＳ 明朝"/>
          <w:sz w:val="20"/>
        </w:rPr>
        <w:t xml:space="preserve"> </w:t>
      </w:r>
      <w:r w:rsidRPr="00FE3AB9">
        <w:rPr>
          <w:rFonts w:ascii="ＭＳ 明朝" w:eastAsia="ＭＳ 明朝" w:hAnsi="ＭＳ 明朝" w:hint="eastAsia"/>
          <w:sz w:val="20"/>
        </w:rPr>
        <w:t>ある事業をどのくらいの人が使いたいと考えているかの見込み数。「現在の利用状況」とニーズ調査等で把握される「今後の利用希望」を踏まえ算出することを基本とする。</w:t>
      </w:r>
    </w:p>
  </w:footnote>
  <w:footnote w:id="20">
    <w:p w14:paraId="0274D1D5" w14:textId="644FC748" w:rsidR="00CF0621" w:rsidRPr="003558FD" w:rsidRDefault="00CF0621" w:rsidP="00AC751B">
      <w:pPr>
        <w:pStyle w:val="a7"/>
        <w:widowControl/>
        <w:rPr>
          <w:rStyle w:val="ab"/>
          <w:rFonts w:ascii="ＭＳ 明朝" w:eastAsia="ＭＳ 明朝" w:hAnsi="ＭＳ 明朝"/>
          <w:sz w:val="20"/>
        </w:rPr>
      </w:pPr>
    </w:p>
  </w:footnote>
  <w:footnote w:id="21">
    <w:p w14:paraId="56A27AEB" w14:textId="5CCDE969" w:rsidR="00CF0621" w:rsidRPr="00C1083F" w:rsidRDefault="00CF0621" w:rsidP="00AC751B">
      <w:pPr>
        <w:pStyle w:val="a7"/>
        <w:widowControl/>
        <w:rPr>
          <w:rStyle w:val="ab"/>
          <w:rFonts w:ascii="ＭＳ 明朝" w:eastAsia="ＭＳ 明朝" w:hAnsi="ＭＳ 明朝"/>
          <w:sz w:val="20"/>
        </w:rPr>
      </w:pPr>
    </w:p>
  </w:footnote>
  <w:footnote w:id="22">
    <w:p w14:paraId="32527F76" w14:textId="77777777" w:rsidR="00CF0621" w:rsidRPr="00667C88" w:rsidRDefault="00CF0621" w:rsidP="003D766C">
      <w:pPr>
        <w:pStyle w:val="a7"/>
        <w:widowControl/>
        <w:ind w:left="150" w:hangingChars="75" w:hanging="150"/>
        <w:rPr>
          <w:rStyle w:val="ab"/>
          <w:rFonts w:ascii="ＭＳ 明朝" w:eastAsia="ＭＳ 明朝" w:hAnsi="ＭＳ 明朝"/>
          <w:sz w:val="20"/>
        </w:rPr>
      </w:pPr>
      <w:r w:rsidRPr="00667C88">
        <w:rPr>
          <w:rStyle w:val="ab"/>
          <w:rFonts w:ascii="ＭＳ 明朝" w:eastAsia="ＭＳ 明朝" w:hAnsi="ＭＳ 明朝"/>
          <w:sz w:val="20"/>
        </w:rPr>
        <w:footnoteRef/>
      </w:r>
      <w:r>
        <w:rPr>
          <w:rFonts w:ascii="ＭＳ 明朝" w:eastAsia="ＭＳ 明朝" w:hAnsi="ＭＳ 明朝" w:hint="eastAsia"/>
          <w:sz w:val="20"/>
        </w:rPr>
        <w:t xml:space="preserve"> </w:t>
      </w:r>
      <w:r w:rsidRPr="00667C88">
        <w:rPr>
          <w:rStyle w:val="ab"/>
          <w:rFonts w:ascii="ＭＳ 明朝" w:eastAsia="ＭＳ 明朝" w:hAnsi="ＭＳ 明朝" w:hint="eastAsia"/>
          <w:sz w:val="20"/>
        </w:rPr>
        <w:t>小規模な保育施設に対する財政措置。小規模保育、家庭的保育、居宅訪問型保育、事業所内保育の四つの保育事業について市町村が認可・確認した事業に対して支払う。給付費は国が定める公定価格から市町村が定める利用者負担額を差し引いた額。</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99762" w14:textId="65E86F00" w:rsidR="00CF0621" w:rsidRPr="00810941" w:rsidRDefault="00CF0621" w:rsidP="00810941">
    <w:pPr>
      <w:pStyle w:val="a3"/>
      <w:jc w:val="center"/>
      <w:rPr>
        <w:sz w:val="32"/>
      </w:rPr>
    </w:pPr>
    <w:r>
      <w:rPr>
        <w:rFonts w:hint="eastAsia"/>
        <w:sz w:val="32"/>
      </w:rPr>
      <w:t>（案）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314D"/>
    <w:multiLevelType w:val="hybridMultilevel"/>
    <w:tmpl w:val="3196A396"/>
    <w:lvl w:ilvl="0" w:tplc="D354B70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80C62F9"/>
    <w:multiLevelType w:val="hybridMultilevel"/>
    <w:tmpl w:val="535A39C4"/>
    <w:lvl w:ilvl="0" w:tplc="16E6F48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08357A5C"/>
    <w:multiLevelType w:val="hybridMultilevel"/>
    <w:tmpl w:val="A2FE7DAC"/>
    <w:lvl w:ilvl="0" w:tplc="905A38CE">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 w15:restartNumberingAfterBreak="0">
    <w:nsid w:val="09693D0B"/>
    <w:multiLevelType w:val="hybridMultilevel"/>
    <w:tmpl w:val="253A9A8E"/>
    <w:lvl w:ilvl="0" w:tplc="2DD0F09C">
      <w:start w:val="1"/>
      <w:numFmt w:val="decimalEnclosedCircle"/>
      <w:lvlText w:val="%1"/>
      <w:lvlJc w:val="left"/>
      <w:pPr>
        <w:ind w:left="928" w:hanging="360"/>
      </w:pPr>
      <w:rPr>
        <w:rFonts w:hint="default"/>
        <w:sz w:val="24"/>
      </w:rPr>
    </w:lvl>
    <w:lvl w:ilvl="1" w:tplc="04090017" w:tentative="1">
      <w:start w:val="1"/>
      <w:numFmt w:val="aiueoFullWidth"/>
      <w:lvlText w:val="(%2)"/>
      <w:lvlJc w:val="left"/>
      <w:pPr>
        <w:ind w:left="1551" w:hanging="420"/>
      </w:pPr>
    </w:lvl>
    <w:lvl w:ilvl="2" w:tplc="04090011" w:tentative="1">
      <w:start w:val="1"/>
      <w:numFmt w:val="decimalEnclosedCircle"/>
      <w:lvlText w:val="%3"/>
      <w:lvlJc w:val="left"/>
      <w:pPr>
        <w:ind w:left="1971" w:hanging="420"/>
      </w:pPr>
    </w:lvl>
    <w:lvl w:ilvl="3" w:tplc="0409000F" w:tentative="1">
      <w:start w:val="1"/>
      <w:numFmt w:val="decimal"/>
      <w:lvlText w:val="%4."/>
      <w:lvlJc w:val="left"/>
      <w:pPr>
        <w:ind w:left="2391" w:hanging="420"/>
      </w:pPr>
    </w:lvl>
    <w:lvl w:ilvl="4" w:tplc="04090017" w:tentative="1">
      <w:start w:val="1"/>
      <w:numFmt w:val="aiueoFullWidth"/>
      <w:lvlText w:val="(%5)"/>
      <w:lvlJc w:val="left"/>
      <w:pPr>
        <w:ind w:left="2811" w:hanging="420"/>
      </w:pPr>
    </w:lvl>
    <w:lvl w:ilvl="5" w:tplc="04090011" w:tentative="1">
      <w:start w:val="1"/>
      <w:numFmt w:val="decimalEnclosedCircle"/>
      <w:lvlText w:val="%6"/>
      <w:lvlJc w:val="left"/>
      <w:pPr>
        <w:ind w:left="3231" w:hanging="420"/>
      </w:pPr>
    </w:lvl>
    <w:lvl w:ilvl="6" w:tplc="0409000F" w:tentative="1">
      <w:start w:val="1"/>
      <w:numFmt w:val="decimal"/>
      <w:lvlText w:val="%7."/>
      <w:lvlJc w:val="left"/>
      <w:pPr>
        <w:ind w:left="3651" w:hanging="420"/>
      </w:pPr>
    </w:lvl>
    <w:lvl w:ilvl="7" w:tplc="04090017" w:tentative="1">
      <w:start w:val="1"/>
      <w:numFmt w:val="aiueoFullWidth"/>
      <w:lvlText w:val="(%8)"/>
      <w:lvlJc w:val="left"/>
      <w:pPr>
        <w:ind w:left="4071" w:hanging="420"/>
      </w:pPr>
    </w:lvl>
    <w:lvl w:ilvl="8" w:tplc="04090011" w:tentative="1">
      <w:start w:val="1"/>
      <w:numFmt w:val="decimalEnclosedCircle"/>
      <w:lvlText w:val="%9"/>
      <w:lvlJc w:val="left"/>
      <w:pPr>
        <w:ind w:left="4491" w:hanging="420"/>
      </w:pPr>
    </w:lvl>
  </w:abstractNum>
  <w:abstractNum w:abstractNumId="4" w15:restartNumberingAfterBreak="0">
    <w:nsid w:val="0A1C766E"/>
    <w:multiLevelType w:val="hybridMultilevel"/>
    <w:tmpl w:val="4ADA2348"/>
    <w:lvl w:ilvl="0" w:tplc="67C2FAB2">
      <w:start w:val="1"/>
      <w:numFmt w:val="decimalEnclosedCircle"/>
      <w:lvlText w:val="%1"/>
      <w:lvlJc w:val="left"/>
      <w:pPr>
        <w:ind w:left="728" w:hanging="360"/>
      </w:pPr>
      <w:rPr>
        <w:rFonts w:hint="default"/>
      </w:r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5" w15:restartNumberingAfterBreak="0">
    <w:nsid w:val="0B5D2509"/>
    <w:multiLevelType w:val="hybridMultilevel"/>
    <w:tmpl w:val="6CB870AA"/>
    <w:lvl w:ilvl="0" w:tplc="78666F9C">
      <w:start w:val="1"/>
      <w:numFmt w:val="decimalEnclosedCircle"/>
      <w:lvlText w:val="%1"/>
      <w:lvlJc w:val="left"/>
      <w:pPr>
        <w:ind w:left="800" w:hanging="360"/>
      </w:pPr>
      <w:rPr>
        <w:rFonts w:hint="default"/>
        <w:strike w:val="0"/>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0DC27403"/>
    <w:multiLevelType w:val="hybridMultilevel"/>
    <w:tmpl w:val="91863444"/>
    <w:lvl w:ilvl="0" w:tplc="2E2CAE0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11786EE1"/>
    <w:multiLevelType w:val="hybridMultilevel"/>
    <w:tmpl w:val="3374714E"/>
    <w:lvl w:ilvl="0" w:tplc="730C2A40">
      <w:start w:val="1"/>
      <w:numFmt w:val="decimalEnclosedCircle"/>
      <w:lvlText w:val="%1"/>
      <w:lvlJc w:val="left"/>
      <w:pPr>
        <w:ind w:left="928" w:hanging="360"/>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8" w15:restartNumberingAfterBreak="0">
    <w:nsid w:val="1899656B"/>
    <w:multiLevelType w:val="hybridMultilevel"/>
    <w:tmpl w:val="21B22B02"/>
    <w:lvl w:ilvl="0" w:tplc="33EC4DEE">
      <w:start w:val="1"/>
      <w:numFmt w:val="decimalEnclosedCircle"/>
      <w:lvlText w:val="%1"/>
      <w:lvlJc w:val="left"/>
      <w:pPr>
        <w:ind w:left="928" w:hanging="360"/>
      </w:pPr>
      <w:rPr>
        <w:rFonts w:hint="default"/>
      </w:r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9" w15:restartNumberingAfterBreak="0">
    <w:nsid w:val="20D54DA0"/>
    <w:multiLevelType w:val="hybridMultilevel"/>
    <w:tmpl w:val="9642EA6A"/>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0" w15:restartNumberingAfterBreak="0">
    <w:nsid w:val="20E232B1"/>
    <w:multiLevelType w:val="hybridMultilevel"/>
    <w:tmpl w:val="7A267CE0"/>
    <w:lvl w:ilvl="0" w:tplc="36C8297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25224592"/>
    <w:multiLevelType w:val="hybridMultilevel"/>
    <w:tmpl w:val="52342F80"/>
    <w:lvl w:ilvl="0" w:tplc="C1CC23B6">
      <w:start w:val="1"/>
      <w:numFmt w:val="decimalEnclosedCircle"/>
      <w:lvlText w:val="%1"/>
      <w:lvlJc w:val="left"/>
      <w:pPr>
        <w:ind w:left="1410" w:hanging="360"/>
      </w:pPr>
      <w:rPr>
        <w:rFonts w:ascii="HGS明朝B" w:eastAsia="HGS明朝B" w:hAnsiTheme="majorEastAsia" w:hint="default"/>
        <w:color w:val="000000" w:themeColor="text1"/>
        <w:sz w:val="24"/>
      </w:rPr>
    </w:lvl>
    <w:lvl w:ilvl="1" w:tplc="D0AE5A22">
      <w:start w:val="2"/>
      <w:numFmt w:val="bullet"/>
      <w:lvlText w:val="※"/>
      <w:lvlJc w:val="left"/>
      <w:pPr>
        <w:ind w:left="1830" w:hanging="360"/>
      </w:pPr>
      <w:rPr>
        <w:rFonts w:ascii="ＭＳ 明朝" w:eastAsia="ＭＳ 明朝" w:hAnsi="ＭＳ 明朝" w:cs="Times New Roman" w:hint="eastAsia"/>
      </w:r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2" w15:restartNumberingAfterBreak="0">
    <w:nsid w:val="294B6CCF"/>
    <w:multiLevelType w:val="hybridMultilevel"/>
    <w:tmpl w:val="E1E0FE08"/>
    <w:lvl w:ilvl="0" w:tplc="725EE752">
      <w:start w:val="1"/>
      <w:numFmt w:val="decimalEnclosedCircle"/>
      <w:lvlText w:val="%1"/>
      <w:lvlJc w:val="left"/>
      <w:pPr>
        <w:ind w:left="733" w:hanging="360"/>
      </w:pPr>
    </w:lvl>
    <w:lvl w:ilvl="1" w:tplc="04090017">
      <w:start w:val="1"/>
      <w:numFmt w:val="aiueoFullWidth"/>
      <w:lvlText w:val="(%2)"/>
      <w:lvlJc w:val="left"/>
      <w:pPr>
        <w:ind w:left="1213" w:hanging="420"/>
      </w:pPr>
    </w:lvl>
    <w:lvl w:ilvl="2" w:tplc="04090011">
      <w:start w:val="1"/>
      <w:numFmt w:val="decimalEnclosedCircle"/>
      <w:lvlText w:val="%3"/>
      <w:lvlJc w:val="left"/>
      <w:pPr>
        <w:ind w:left="1633" w:hanging="420"/>
      </w:pPr>
    </w:lvl>
    <w:lvl w:ilvl="3" w:tplc="0409000F">
      <w:start w:val="1"/>
      <w:numFmt w:val="decimal"/>
      <w:lvlText w:val="%4."/>
      <w:lvlJc w:val="left"/>
      <w:pPr>
        <w:ind w:left="2053" w:hanging="420"/>
      </w:pPr>
    </w:lvl>
    <w:lvl w:ilvl="4" w:tplc="04090017">
      <w:start w:val="1"/>
      <w:numFmt w:val="aiueoFullWidth"/>
      <w:lvlText w:val="(%5)"/>
      <w:lvlJc w:val="left"/>
      <w:pPr>
        <w:ind w:left="2473" w:hanging="420"/>
      </w:pPr>
    </w:lvl>
    <w:lvl w:ilvl="5" w:tplc="04090011">
      <w:start w:val="1"/>
      <w:numFmt w:val="decimalEnclosedCircle"/>
      <w:lvlText w:val="%6"/>
      <w:lvlJc w:val="left"/>
      <w:pPr>
        <w:ind w:left="2893" w:hanging="420"/>
      </w:pPr>
    </w:lvl>
    <w:lvl w:ilvl="6" w:tplc="0409000F">
      <w:start w:val="1"/>
      <w:numFmt w:val="decimal"/>
      <w:lvlText w:val="%7."/>
      <w:lvlJc w:val="left"/>
      <w:pPr>
        <w:ind w:left="3313" w:hanging="420"/>
      </w:pPr>
    </w:lvl>
    <w:lvl w:ilvl="7" w:tplc="04090017">
      <w:start w:val="1"/>
      <w:numFmt w:val="aiueoFullWidth"/>
      <w:lvlText w:val="(%8)"/>
      <w:lvlJc w:val="left"/>
      <w:pPr>
        <w:ind w:left="3733" w:hanging="420"/>
      </w:pPr>
    </w:lvl>
    <w:lvl w:ilvl="8" w:tplc="04090011">
      <w:start w:val="1"/>
      <w:numFmt w:val="decimalEnclosedCircle"/>
      <w:lvlText w:val="%9"/>
      <w:lvlJc w:val="left"/>
      <w:pPr>
        <w:ind w:left="4153" w:hanging="420"/>
      </w:pPr>
    </w:lvl>
  </w:abstractNum>
  <w:abstractNum w:abstractNumId="13" w15:restartNumberingAfterBreak="0">
    <w:nsid w:val="459522FE"/>
    <w:multiLevelType w:val="hybridMultilevel"/>
    <w:tmpl w:val="54525E06"/>
    <w:lvl w:ilvl="0" w:tplc="75F4A08A">
      <w:start w:val="1"/>
      <w:numFmt w:val="decimalEnclosedCircle"/>
      <w:lvlText w:val="%1"/>
      <w:lvlJc w:val="left"/>
      <w:pPr>
        <w:ind w:left="928" w:hanging="360"/>
      </w:pPr>
      <w:rPr>
        <w:rFonts w:hint="default"/>
      </w:r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14" w15:restartNumberingAfterBreak="0">
    <w:nsid w:val="4C93724F"/>
    <w:multiLevelType w:val="hybridMultilevel"/>
    <w:tmpl w:val="CBF626FC"/>
    <w:lvl w:ilvl="0" w:tplc="E316877A">
      <w:start w:val="1"/>
      <w:numFmt w:val="decimalEnclosedCircle"/>
      <w:lvlText w:val="%1"/>
      <w:lvlJc w:val="left"/>
      <w:pPr>
        <w:ind w:left="928" w:hanging="360"/>
      </w:pPr>
      <w:rPr>
        <w:rFonts w:hint="default"/>
        <w:sz w:val="24"/>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15" w15:restartNumberingAfterBreak="0">
    <w:nsid w:val="4E4D2A96"/>
    <w:multiLevelType w:val="hybridMultilevel"/>
    <w:tmpl w:val="870AF922"/>
    <w:lvl w:ilvl="0" w:tplc="9A02CF6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6" w15:restartNumberingAfterBreak="0">
    <w:nsid w:val="52901550"/>
    <w:multiLevelType w:val="hybridMultilevel"/>
    <w:tmpl w:val="7BCCB03A"/>
    <w:lvl w:ilvl="0" w:tplc="ECCCD6BC">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7" w15:restartNumberingAfterBreak="0">
    <w:nsid w:val="52E84B2D"/>
    <w:multiLevelType w:val="hybridMultilevel"/>
    <w:tmpl w:val="65B4FF3A"/>
    <w:lvl w:ilvl="0" w:tplc="6DC81E2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15:restartNumberingAfterBreak="0">
    <w:nsid w:val="56FB1FFC"/>
    <w:multiLevelType w:val="hybridMultilevel"/>
    <w:tmpl w:val="E708D5D0"/>
    <w:lvl w:ilvl="0" w:tplc="B6E278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C26B99"/>
    <w:multiLevelType w:val="hybridMultilevel"/>
    <w:tmpl w:val="B2923DD4"/>
    <w:lvl w:ilvl="0" w:tplc="811EFCD2">
      <w:start w:val="1"/>
      <w:numFmt w:val="decimalEnclosedCircle"/>
      <w:lvlText w:val="%1"/>
      <w:lvlJc w:val="left"/>
      <w:pPr>
        <w:ind w:left="930" w:hanging="360"/>
      </w:pPr>
      <w:rPr>
        <w:rFonts w:hint="default"/>
        <w:sz w:val="24"/>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5D850156"/>
    <w:multiLevelType w:val="hybridMultilevel"/>
    <w:tmpl w:val="014ADBCA"/>
    <w:lvl w:ilvl="0" w:tplc="096AA0B0">
      <w:start w:val="1"/>
      <w:numFmt w:val="decimalEnclosedCircle"/>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21" w15:restartNumberingAfterBreak="0">
    <w:nsid w:val="5EC87288"/>
    <w:multiLevelType w:val="hybridMultilevel"/>
    <w:tmpl w:val="99E0AB0C"/>
    <w:lvl w:ilvl="0" w:tplc="2B9A421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2" w15:restartNumberingAfterBreak="0">
    <w:nsid w:val="5F3A7007"/>
    <w:multiLevelType w:val="hybridMultilevel"/>
    <w:tmpl w:val="B24200B0"/>
    <w:lvl w:ilvl="0" w:tplc="DFC8B26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613E5386"/>
    <w:multiLevelType w:val="hybridMultilevel"/>
    <w:tmpl w:val="D35E465E"/>
    <w:lvl w:ilvl="0" w:tplc="25F69280">
      <w:start w:val="1"/>
      <w:numFmt w:val="decimalEnclosedCircle"/>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24" w15:restartNumberingAfterBreak="0">
    <w:nsid w:val="623F44BB"/>
    <w:multiLevelType w:val="hybridMultilevel"/>
    <w:tmpl w:val="06286D98"/>
    <w:lvl w:ilvl="0" w:tplc="04090011">
      <w:start w:val="1"/>
      <w:numFmt w:val="decimalEnclosedCircle"/>
      <w:lvlText w:val="%1"/>
      <w:lvlJc w:val="left"/>
      <w:pPr>
        <w:ind w:left="788" w:hanging="420"/>
      </w:p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25" w15:restartNumberingAfterBreak="0">
    <w:nsid w:val="62BB7038"/>
    <w:multiLevelType w:val="hybridMultilevel"/>
    <w:tmpl w:val="2D1C1462"/>
    <w:lvl w:ilvl="0" w:tplc="D7E28874">
      <w:start w:val="1"/>
      <w:numFmt w:val="decimalEnclosedCircle"/>
      <w:lvlText w:val="%1"/>
      <w:lvlJc w:val="left"/>
      <w:pPr>
        <w:ind w:left="643" w:hanging="360"/>
      </w:pPr>
      <w:rPr>
        <w:rFonts w:hint="default"/>
      </w:r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26" w15:restartNumberingAfterBreak="0">
    <w:nsid w:val="63771A7A"/>
    <w:multiLevelType w:val="hybridMultilevel"/>
    <w:tmpl w:val="FD02D4C4"/>
    <w:lvl w:ilvl="0" w:tplc="0606844C">
      <w:start w:val="1"/>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7" w15:restartNumberingAfterBreak="0">
    <w:nsid w:val="64196F61"/>
    <w:multiLevelType w:val="hybridMultilevel"/>
    <w:tmpl w:val="4BBA8960"/>
    <w:lvl w:ilvl="0" w:tplc="ED928A34">
      <w:start w:val="1"/>
      <w:numFmt w:val="decimalEnclosedCircle"/>
      <w:lvlText w:val="%1"/>
      <w:lvlJc w:val="left"/>
      <w:pPr>
        <w:ind w:left="930" w:hanging="360"/>
      </w:pPr>
      <w:rPr>
        <w:rFonts w:hint="default"/>
      </w:rPr>
    </w:lvl>
    <w:lvl w:ilvl="1" w:tplc="B82CF448">
      <w:start w:val="1"/>
      <w:numFmt w:val="decimalEnclosedCircle"/>
      <w:lvlText w:val="%2"/>
      <w:lvlJc w:val="left"/>
      <w:pPr>
        <w:ind w:left="1350" w:hanging="360"/>
      </w:pPr>
      <w:rPr>
        <w:rFonts w:hint="default"/>
      </w:r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8" w15:restartNumberingAfterBreak="0">
    <w:nsid w:val="732B1AFE"/>
    <w:multiLevelType w:val="hybridMultilevel"/>
    <w:tmpl w:val="BA3408AA"/>
    <w:lvl w:ilvl="0" w:tplc="AB5A231A">
      <w:start w:val="1"/>
      <w:numFmt w:val="bullet"/>
      <w:lvlText w:val="･"/>
      <w:lvlJc w:val="left"/>
      <w:pPr>
        <w:ind w:left="108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A317169"/>
    <w:multiLevelType w:val="hybridMultilevel"/>
    <w:tmpl w:val="007A7FB4"/>
    <w:lvl w:ilvl="0" w:tplc="59D841A0">
      <w:start w:val="1"/>
      <w:numFmt w:val="decimalEnclosedCircle"/>
      <w:lvlText w:val="%1"/>
      <w:lvlJc w:val="left"/>
      <w:pPr>
        <w:ind w:left="930" w:hanging="360"/>
      </w:pPr>
      <w:rPr>
        <w:rFonts w:hint="default"/>
        <w:sz w:val="24"/>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0" w15:restartNumberingAfterBreak="0">
    <w:nsid w:val="7F314562"/>
    <w:multiLevelType w:val="hybridMultilevel"/>
    <w:tmpl w:val="FC1203F6"/>
    <w:lvl w:ilvl="0" w:tplc="5FA6D716">
      <w:start w:val="1"/>
      <w:numFmt w:val="decimalEnclosedCircle"/>
      <w:lvlText w:val="%1"/>
      <w:lvlJc w:val="left"/>
      <w:pPr>
        <w:ind w:left="930" w:hanging="360"/>
      </w:pPr>
      <w:rPr>
        <w:rFonts w:hint="default"/>
        <w:sz w:val="24"/>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1" w15:restartNumberingAfterBreak="0">
    <w:nsid w:val="7FC44583"/>
    <w:multiLevelType w:val="hybridMultilevel"/>
    <w:tmpl w:val="2C9A64DA"/>
    <w:lvl w:ilvl="0" w:tplc="C46275A2">
      <w:start w:val="1"/>
      <w:numFmt w:val="decimalEnclosedCircle"/>
      <w:lvlText w:val="%1"/>
      <w:lvlJc w:val="left"/>
      <w:pPr>
        <w:ind w:left="728" w:hanging="360"/>
      </w:pPr>
      <w:rPr>
        <w:rFonts w:hint="default"/>
      </w:r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num w:numId="1">
    <w:abstractNumId w:val="15"/>
  </w:num>
  <w:num w:numId="2">
    <w:abstractNumId w:val="11"/>
  </w:num>
  <w:num w:numId="3">
    <w:abstractNumId w:val="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2"/>
  </w:num>
  <w:num w:numId="7">
    <w:abstractNumId w:val="3"/>
  </w:num>
  <w:num w:numId="8">
    <w:abstractNumId w:val="7"/>
  </w:num>
  <w:num w:numId="9">
    <w:abstractNumId w:val="25"/>
  </w:num>
  <w:num w:numId="10">
    <w:abstractNumId w:val="30"/>
  </w:num>
  <w:num w:numId="11">
    <w:abstractNumId w:val="13"/>
  </w:num>
  <w:num w:numId="12">
    <w:abstractNumId w:val="1"/>
  </w:num>
  <w:num w:numId="13">
    <w:abstractNumId w:val="8"/>
  </w:num>
  <w:num w:numId="14">
    <w:abstractNumId w:val="0"/>
  </w:num>
  <w:num w:numId="15">
    <w:abstractNumId w:val="18"/>
  </w:num>
  <w:num w:numId="16">
    <w:abstractNumId w:val="14"/>
  </w:num>
  <w:num w:numId="17">
    <w:abstractNumId w:val="17"/>
  </w:num>
  <w:num w:numId="18">
    <w:abstractNumId w:val="19"/>
  </w:num>
  <w:num w:numId="19">
    <w:abstractNumId w:val="10"/>
  </w:num>
  <w:num w:numId="20">
    <w:abstractNumId w:val="5"/>
  </w:num>
  <w:num w:numId="21">
    <w:abstractNumId w:val="26"/>
  </w:num>
  <w:num w:numId="22">
    <w:abstractNumId w:val="27"/>
  </w:num>
  <w:num w:numId="23">
    <w:abstractNumId w:val="20"/>
  </w:num>
  <w:num w:numId="24">
    <w:abstractNumId w:val="6"/>
  </w:num>
  <w:num w:numId="25">
    <w:abstractNumId w:val="23"/>
  </w:num>
  <w:num w:numId="26">
    <w:abstractNumId w:val="16"/>
  </w:num>
  <w:num w:numId="27">
    <w:abstractNumId w:val="24"/>
  </w:num>
  <w:num w:numId="28">
    <w:abstractNumId w:val="31"/>
  </w:num>
  <w:num w:numId="29">
    <w:abstractNumId w:val="21"/>
  </w:num>
  <w:num w:numId="30">
    <w:abstractNumId w:val="4"/>
  </w:num>
  <w:num w:numId="31">
    <w:abstractNumId w:val="9"/>
  </w:num>
  <w:num w:numId="32">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grammar="dirty"/>
  <w:defaultTabStop w:val="840"/>
  <w:drawingGridHorizontalSpacing w:val="110"/>
  <w:drawingGridVerticalSpacing w:val="299"/>
  <w:displayHorizontalDrawingGridEvery w:val="0"/>
  <w:characterSpacingControl w:val="compressPunctuation"/>
  <w:hdrShapeDefaults>
    <o:shapedefaults v:ext="edit" spidmax="96257" style="v-text-anchor:middle" fillcolor="#d9d9d9" strokecolor="#7f7f7f">
      <v:fill color="#d9d9d9"/>
      <v:stroke color="#7f7f7f" weight="1.5pt"/>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151"/>
    <w:rsid w:val="00000A4D"/>
    <w:rsid w:val="00000BA1"/>
    <w:rsid w:val="00001681"/>
    <w:rsid w:val="00001AB9"/>
    <w:rsid w:val="000025E8"/>
    <w:rsid w:val="00002C3A"/>
    <w:rsid w:val="00002D6D"/>
    <w:rsid w:val="00002E5F"/>
    <w:rsid w:val="0000316A"/>
    <w:rsid w:val="0000316C"/>
    <w:rsid w:val="00003D97"/>
    <w:rsid w:val="00003F76"/>
    <w:rsid w:val="000044EA"/>
    <w:rsid w:val="0000456D"/>
    <w:rsid w:val="0000486F"/>
    <w:rsid w:val="000058AD"/>
    <w:rsid w:val="00005E20"/>
    <w:rsid w:val="000067A9"/>
    <w:rsid w:val="00007252"/>
    <w:rsid w:val="000079C3"/>
    <w:rsid w:val="000100C2"/>
    <w:rsid w:val="000101DB"/>
    <w:rsid w:val="0001081F"/>
    <w:rsid w:val="00011401"/>
    <w:rsid w:val="00011BDC"/>
    <w:rsid w:val="00012C0A"/>
    <w:rsid w:val="00012E8A"/>
    <w:rsid w:val="0001380E"/>
    <w:rsid w:val="00013BBD"/>
    <w:rsid w:val="00013F3A"/>
    <w:rsid w:val="00014340"/>
    <w:rsid w:val="000147CC"/>
    <w:rsid w:val="000152DB"/>
    <w:rsid w:val="000154D7"/>
    <w:rsid w:val="000159A2"/>
    <w:rsid w:val="000159AC"/>
    <w:rsid w:val="00020419"/>
    <w:rsid w:val="000205A6"/>
    <w:rsid w:val="000209E3"/>
    <w:rsid w:val="00020B5C"/>
    <w:rsid w:val="00020C11"/>
    <w:rsid w:val="00020E9C"/>
    <w:rsid w:val="0002117E"/>
    <w:rsid w:val="000211E6"/>
    <w:rsid w:val="00021834"/>
    <w:rsid w:val="0002200C"/>
    <w:rsid w:val="00022E8E"/>
    <w:rsid w:val="00023A51"/>
    <w:rsid w:val="00023BEE"/>
    <w:rsid w:val="00025408"/>
    <w:rsid w:val="00025543"/>
    <w:rsid w:val="000259CA"/>
    <w:rsid w:val="00025AB9"/>
    <w:rsid w:val="00025F97"/>
    <w:rsid w:val="0002625B"/>
    <w:rsid w:val="0002639E"/>
    <w:rsid w:val="00026D2C"/>
    <w:rsid w:val="000274F0"/>
    <w:rsid w:val="00027530"/>
    <w:rsid w:val="00027682"/>
    <w:rsid w:val="000276BC"/>
    <w:rsid w:val="000276FC"/>
    <w:rsid w:val="00027B77"/>
    <w:rsid w:val="000301D7"/>
    <w:rsid w:val="00031A1E"/>
    <w:rsid w:val="000320D5"/>
    <w:rsid w:val="00032321"/>
    <w:rsid w:val="0003271E"/>
    <w:rsid w:val="0003317E"/>
    <w:rsid w:val="0003355D"/>
    <w:rsid w:val="00033D3A"/>
    <w:rsid w:val="0003400C"/>
    <w:rsid w:val="00034283"/>
    <w:rsid w:val="00035454"/>
    <w:rsid w:val="000358BC"/>
    <w:rsid w:val="00035DB0"/>
    <w:rsid w:val="000367C2"/>
    <w:rsid w:val="0003681C"/>
    <w:rsid w:val="00036A64"/>
    <w:rsid w:val="00037126"/>
    <w:rsid w:val="000371D9"/>
    <w:rsid w:val="0004088D"/>
    <w:rsid w:val="00040E8A"/>
    <w:rsid w:val="00041557"/>
    <w:rsid w:val="000415B6"/>
    <w:rsid w:val="00042185"/>
    <w:rsid w:val="00042985"/>
    <w:rsid w:val="00042B5A"/>
    <w:rsid w:val="00043375"/>
    <w:rsid w:val="000434DE"/>
    <w:rsid w:val="0004373B"/>
    <w:rsid w:val="00043E4C"/>
    <w:rsid w:val="000443E1"/>
    <w:rsid w:val="00044861"/>
    <w:rsid w:val="00045A37"/>
    <w:rsid w:val="00045D2D"/>
    <w:rsid w:val="00045D42"/>
    <w:rsid w:val="000462C6"/>
    <w:rsid w:val="00046F93"/>
    <w:rsid w:val="000476C1"/>
    <w:rsid w:val="00047750"/>
    <w:rsid w:val="000502EF"/>
    <w:rsid w:val="000509A0"/>
    <w:rsid w:val="00050A8F"/>
    <w:rsid w:val="00050B1C"/>
    <w:rsid w:val="00050CD0"/>
    <w:rsid w:val="00050F58"/>
    <w:rsid w:val="00051B59"/>
    <w:rsid w:val="00052578"/>
    <w:rsid w:val="0005286D"/>
    <w:rsid w:val="00052CAE"/>
    <w:rsid w:val="00053F14"/>
    <w:rsid w:val="000546F8"/>
    <w:rsid w:val="00054F8C"/>
    <w:rsid w:val="000551D8"/>
    <w:rsid w:val="00055301"/>
    <w:rsid w:val="000556A5"/>
    <w:rsid w:val="00055859"/>
    <w:rsid w:val="00055C17"/>
    <w:rsid w:val="00056578"/>
    <w:rsid w:val="00056A12"/>
    <w:rsid w:val="00056CA1"/>
    <w:rsid w:val="0005712A"/>
    <w:rsid w:val="00057210"/>
    <w:rsid w:val="000579CA"/>
    <w:rsid w:val="0006072D"/>
    <w:rsid w:val="00062251"/>
    <w:rsid w:val="000622CE"/>
    <w:rsid w:val="00062493"/>
    <w:rsid w:val="00062B89"/>
    <w:rsid w:val="0006343F"/>
    <w:rsid w:val="00063A48"/>
    <w:rsid w:val="00064096"/>
    <w:rsid w:val="00064195"/>
    <w:rsid w:val="00064255"/>
    <w:rsid w:val="00065105"/>
    <w:rsid w:val="0006628E"/>
    <w:rsid w:val="0006780E"/>
    <w:rsid w:val="00067A8A"/>
    <w:rsid w:val="00067F15"/>
    <w:rsid w:val="000700E4"/>
    <w:rsid w:val="00070172"/>
    <w:rsid w:val="0007050B"/>
    <w:rsid w:val="000709B1"/>
    <w:rsid w:val="0007154E"/>
    <w:rsid w:val="0007175D"/>
    <w:rsid w:val="000725CA"/>
    <w:rsid w:val="0007287B"/>
    <w:rsid w:val="00072905"/>
    <w:rsid w:val="00072DD6"/>
    <w:rsid w:val="00073401"/>
    <w:rsid w:val="000745A0"/>
    <w:rsid w:val="00074711"/>
    <w:rsid w:val="00074A70"/>
    <w:rsid w:val="00075186"/>
    <w:rsid w:val="00076131"/>
    <w:rsid w:val="0007679A"/>
    <w:rsid w:val="00076B9C"/>
    <w:rsid w:val="000770E6"/>
    <w:rsid w:val="000774C2"/>
    <w:rsid w:val="00077B55"/>
    <w:rsid w:val="00077C9D"/>
    <w:rsid w:val="0008004A"/>
    <w:rsid w:val="00080DBA"/>
    <w:rsid w:val="000815A9"/>
    <w:rsid w:val="000817D6"/>
    <w:rsid w:val="00081859"/>
    <w:rsid w:val="0008254B"/>
    <w:rsid w:val="000827CD"/>
    <w:rsid w:val="00083D02"/>
    <w:rsid w:val="00084008"/>
    <w:rsid w:val="00084126"/>
    <w:rsid w:val="000841A3"/>
    <w:rsid w:val="00084450"/>
    <w:rsid w:val="00084493"/>
    <w:rsid w:val="000844BA"/>
    <w:rsid w:val="0008470B"/>
    <w:rsid w:val="00084E4A"/>
    <w:rsid w:val="000850F5"/>
    <w:rsid w:val="00085268"/>
    <w:rsid w:val="00085CE6"/>
    <w:rsid w:val="000876E6"/>
    <w:rsid w:val="00087D3C"/>
    <w:rsid w:val="00087E01"/>
    <w:rsid w:val="000908FA"/>
    <w:rsid w:val="00090970"/>
    <w:rsid w:val="000909DD"/>
    <w:rsid w:val="00090BB7"/>
    <w:rsid w:val="00090D29"/>
    <w:rsid w:val="0009113C"/>
    <w:rsid w:val="0009140C"/>
    <w:rsid w:val="00091C9D"/>
    <w:rsid w:val="00092476"/>
    <w:rsid w:val="00092DF2"/>
    <w:rsid w:val="00093289"/>
    <w:rsid w:val="0009429D"/>
    <w:rsid w:val="000943F7"/>
    <w:rsid w:val="00094670"/>
    <w:rsid w:val="00095532"/>
    <w:rsid w:val="00095544"/>
    <w:rsid w:val="00095BB9"/>
    <w:rsid w:val="00095DE9"/>
    <w:rsid w:val="00095E11"/>
    <w:rsid w:val="0009613C"/>
    <w:rsid w:val="0009648C"/>
    <w:rsid w:val="000964A0"/>
    <w:rsid w:val="0009743B"/>
    <w:rsid w:val="00097B9F"/>
    <w:rsid w:val="000A005B"/>
    <w:rsid w:val="000A1171"/>
    <w:rsid w:val="000A145C"/>
    <w:rsid w:val="000A169B"/>
    <w:rsid w:val="000A28B7"/>
    <w:rsid w:val="000A3C78"/>
    <w:rsid w:val="000A4557"/>
    <w:rsid w:val="000A472A"/>
    <w:rsid w:val="000A4814"/>
    <w:rsid w:val="000A4E16"/>
    <w:rsid w:val="000A555B"/>
    <w:rsid w:val="000A55EC"/>
    <w:rsid w:val="000A5851"/>
    <w:rsid w:val="000A5BFC"/>
    <w:rsid w:val="000A695C"/>
    <w:rsid w:val="000A728E"/>
    <w:rsid w:val="000A736A"/>
    <w:rsid w:val="000A7815"/>
    <w:rsid w:val="000A7F52"/>
    <w:rsid w:val="000B0B3C"/>
    <w:rsid w:val="000B0C78"/>
    <w:rsid w:val="000B1062"/>
    <w:rsid w:val="000B11DC"/>
    <w:rsid w:val="000B1265"/>
    <w:rsid w:val="000B1B6B"/>
    <w:rsid w:val="000B2AA7"/>
    <w:rsid w:val="000B30F5"/>
    <w:rsid w:val="000B35DB"/>
    <w:rsid w:val="000B411A"/>
    <w:rsid w:val="000B4458"/>
    <w:rsid w:val="000B4548"/>
    <w:rsid w:val="000B4AA1"/>
    <w:rsid w:val="000B51EC"/>
    <w:rsid w:val="000B5ABB"/>
    <w:rsid w:val="000B6185"/>
    <w:rsid w:val="000B62C5"/>
    <w:rsid w:val="000B6A2A"/>
    <w:rsid w:val="000B6AC9"/>
    <w:rsid w:val="000B6C0B"/>
    <w:rsid w:val="000B6FE6"/>
    <w:rsid w:val="000B711D"/>
    <w:rsid w:val="000B714D"/>
    <w:rsid w:val="000C01CE"/>
    <w:rsid w:val="000C054C"/>
    <w:rsid w:val="000C0B58"/>
    <w:rsid w:val="000C0EE6"/>
    <w:rsid w:val="000C12DE"/>
    <w:rsid w:val="000C14AE"/>
    <w:rsid w:val="000C1583"/>
    <w:rsid w:val="000C1D0F"/>
    <w:rsid w:val="000C2E1A"/>
    <w:rsid w:val="000C3860"/>
    <w:rsid w:val="000C4749"/>
    <w:rsid w:val="000C5143"/>
    <w:rsid w:val="000C5832"/>
    <w:rsid w:val="000C590F"/>
    <w:rsid w:val="000C5924"/>
    <w:rsid w:val="000C598E"/>
    <w:rsid w:val="000C7DEB"/>
    <w:rsid w:val="000D042B"/>
    <w:rsid w:val="000D09DA"/>
    <w:rsid w:val="000D0AE6"/>
    <w:rsid w:val="000D0E26"/>
    <w:rsid w:val="000D153F"/>
    <w:rsid w:val="000D1690"/>
    <w:rsid w:val="000D2C5D"/>
    <w:rsid w:val="000D2E4F"/>
    <w:rsid w:val="000D3041"/>
    <w:rsid w:val="000D40BC"/>
    <w:rsid w:val="000D5737"/>
    <w:rsid w:val="000D58F7"/>
    <w:rsid w:val="000D5F0A"/>
    <w:rsid w:val="000D603D"/>
    <w:rsid w:val="000D61B9"/>
    <w:rsid w:val="000D63F9"/>
    <w:rsid w:val="000D6460"/>
    <w:rsid w:val="000D648F"/>
    <w:rsid w:val="000D6C84"/>
    <w:rsid w:val="000D6DAC"/>
    <w:rsid w:val="000D6E79"/>
    <w:rsid w:val="000D7019"/>
    <w:rsid w:val="000D716F"/>
    <w:rsid w:val="000D71F6"/>
    <w:rsid w:val="000D731A"/>
    <w:rsid w:val="000D7784"/>
    <w:rsid w:val="000D7AE6"/>
    <w:rsid w:val="000D7BE5"/>
    <w:rsid w:val="000D7CA4"/>
    <w:rsid w:val="000E0540"/>
    <w:rsid w:val="000E0A47"/>
    <w:rsid w:val="000E1AC2"/>
    <w:rsid w:val="000E2B5D"/>
    <w:rsid w:val="000E36F4"/>
    <w:rsid w:val="000E42C2"/>
    <w:rsid w:val="000E47FF"/>
    <w:rsid w:val="000E6DC7"/>
    <w:rsid w:val="000E6DD7"/>
    <w:rsid w:val="000E72AA"/>
    <w:rsid w:val="000E7989"/>
    <w:rsid w:val="000F00F8"/>
    <w:rsid w:val="000F0561"/>
    <w:rsid w:val="000F11E2"/>
    <w:rsid w:val="000F201F"/>
    <w:rsid w:val="000F2437"/>
    <w:rsid w:val="000F29CC"/>
    <w:rsid w:val="000F33B0"/>
    <w:rsid w:val="000F3541"/>
    <w:rsid w:val="000F3BE2"/>
    <w:rsid w:val="000F3F84"/>
    <w:rsid w:val="000F40C4"/>
    <w:rsid w:val="000F436B"/>
    <w:rsid w:val="000F437E"/>
    <w:rsid w:val="000F4395"/>
    <w:rsid w:val="000F4D24"/>
    <w:rsid w:val="000F4E0D"/>
    <w:rsid w:val="000F4E13"/>
    <w:rsid w:val="000F4F88"/>
    <w:rsid w:val="000F5412"/>
    <w:rsid w:val="000F59CE"/>
    <w:rsid w:val="000F6293"/>
    <w:rsid w:val="000F64FB"/>
    <w:rsid w:val="000F6A20"/>
    <w:rsid w:val="000F74F4"/>
    <w:rsid w:val="000F781E"/>
    <w:rsid w:val="00100228"/>
    <w:rsid w:val="00101735"/>
    <w:rsid w:val="001017F6"/>
    <w:rsid w:val="00101C32"/>
    <w:rsid w:val="00102264"/>
    <w:rsid w:val="00102C36"/>
    <w:rsid w:val="00102DB9"/>
    <w:rsid w:val="00103AC7"/>
    <w:rsid w:val="00104F2D"/>
    <w:rsid w:val="001058D2"/>
    <w:rsid w:val="001059B2"/>
    <w:rsid w:val="001060B3"/>
    <w:rsid w:val="00106111"/>
    <w:rsid w:val="00106832"/>
    <w:rsid w:val="00106A71"/>
    <w:rsid w:val="00107145"/>
    <w:rsid w:val="00107304"/>
    <w:rsid w:val="00107A8E"/>
    <w:rsid w:val="00107AAB"/>
    <w:rsid w:val="00107B3E"/>
    <w:rsid w:val="00107B61"/>
    <w:rsid w:val="00110043"/>
    <w:rsid w:val="001108B0"/>
    <w:rsid w:val="00110BDC"/>
    <w:rsid w:val="0011115E"/>
    <w:rsid w:val="00112695"/>
    <w:rsid w:val="0011273A"/>
    <w:rsid w:val="0011349B"/>
    <w:rsid w:val="00114907"/>
    <w:rsid w:val="00115827"/>
    <w:rsid w:val="00115B23"/>
    <w:rsid w:val="00115F84"/>
    <w:rsid w:val="0011637B"/>
    <w:rsid w:val="00116A34"/>
    <w:rsid w:val="00116E5C"/>
    <w:rsid w:val="00117243"/>
    <w:rsid w:val="00117404"/>
    <w:rsid w:val="0011742B"/>
    <w:rsid w:val="0011764B"/>
    <w:rsid w:val="00117AF8"/>
    <w:rsid w:val="00120DDE"/>
    <w:rsid w:val="00120FB1"/>
    <w:rsid w:val="00121339"/>
    <w:rsid w:val="001218DE"/>
    <w:rsid w:val="00122126"/>
    <w:rsid w:val="001222FE"/>
    <w:rsid w:val="00122DBA"/>
    <w:rsid w:val="00123020"/>
    <w:rsid w:val="00123746"/>
    <w:rsid w:val="00124F00"/>
    <w:rsid w:val="00124F60"/>
    <w:rsid w:val="001250A7"/>
    <w:rsid w:val="001250A8"/>
    <w:rsid w:val="001251FF"/>
    <w:rsid w:val="00125495"/>
    <w:rsid w:val="001264A5"/>
    <w:rsid w:val="00126BEB"/>
    <w:rsid w:val="0012753E"/>
    <w:rsid w:val="001276C1"/>
    <w:rsid w:val="0012790C"/>
    <w:rsid w:val="00130153"/>
    <w:rsid w:val="00131216"/>
    <w:rsid w:val="0013122E"/>
    <w:rsid w:val="0013187F"/>
    <w:rsid w:val="00132048"/>
    <w:rsid w:val="00132839"/>
    <w:rsid w:val="00133AA8"/>
    <w:rsid w:val="00134177"/>
    <w:rsid w:val="00134268"/>
    <w:rsid w:val="001353EF"/>
    <w:rsid w:val="001354FA"/>
    <w:rsid w:val="001356E1"/>
    <w:rsid w:val="00136194"/>
    <w:rsid w:val="00136625"/>
    <w:rsid w:val="00136BAE"/>
    <w:rsid w:val="00137A00"/>
    <w:rsid w:val="00140920"/>
    <w:rsid w:val="00140F16"/>
    <w:rsid w:val="001410F1"/>
    <w:rsid w:val="0014210E"/>
    <w:rsid w:val="00142581"/>
    <w:rsid w:val="0014300B"/>
    <w:rsid w:val="00143384"/>
    <w:rsid w:val="00143AB4"/>
    <w:rsid w:val="00143DC0"/>
    <w:rsid w:val="00143F19"/>
    <w:rsid w:val="001445C6"/>
    <w:rsid w:val="0014483A"/>
    <w:rsid w:val="00144DDA"/>
    <w:rsid w:val="001454D3"/>
    <w:rsid w:val="00145954"/>
    <w:rsid w:val="00145A2B"/>
    <w:rsid w:val="00146152"/>
    <w:rsid w:val="001464C8"/>
    <w:rsid w:val="001473C7"/>
    <w:rsid w:val="001477F8"/>
    <w:rsid w:val="00147846"/>
    <w:rsid w:val="0014799D"/>
    <w:rsid w:val="00147F57"/>
    <w:rsid w:val="0015066A"/>
    <w:rsid w:val="00150726"/>
    <w:rsid w:val="00150CD8"/>
    <w:rsid w:val="00150EB9"/>
    <w:rsid w:val="00151ADF"/>
    <w:rsid w:val="00151CE9"/>
    <w:rsid w:val="0015251E"/>
    <w:rsid w:val="001528C4"/>
    <w:rsid w:val="00152C4B"/>
    <w:rsid w:val="00153412"/>
    <w:rsid w:val="0015355C"/>
    <w:rsid w:val="00153A68"/>
    <w:rsid w:val="00153EED"/>
    <w:rsid w:val="001546D0"/>
    <w:rsid w:val="0015476A"/>
    <w:rsid w:val="00154B99"/>
    <w:rsid w:val="00154D65"/>
    <w:rsid w:val="00155033"/>
    <w:rsid w:val="001556DB"/>
    <w:rsid w:val="00155E73"/>
    <w:rsid w:val="00156E65"/>
    <w:rsid w:val="00156F84"/>
    <w:rsid w:val="00157924"/>
    <w:rsid w:val="00157B08"/>
    <w:rsid w:val="00157DB0"/>
    <w:rsid w:val="00160298"/>
    <w:rsid w:val="00160517"/>
    <w:rsid w:val="0016122E"/>
    <w:rsid w:val="00161367"/>
    <w:rsid w:val="001615FE"/>
    <w:rsid w:val="00161D2F"/>
    <w:rsid w:val="00161E7B"/>
    <w:rsid w:val="00161E91"/>
    <w:rsid w:val="00161F0C"/>
    <w:rsid w:val="00162F60"/>
    <w:rsid w:val="00163133"/>
    <w:rsid w:val="0016329C"/>
    <w:rsid w:val="001633BA"/>
    <w:rsid w:val="001638D4"/>
    <w:rsid w:val="00163902"/>
    <w:rsid w:val="00163B15"/>
    <w:rsid w:val="00163F53"/>
    <w:rsid w:val="00164B8B"/>
    <w:rsid w:val="001653E7"/>
    <w:rsid w:val="00165B52"/>
    <w:rsid w:val="001667F8"/>
    <w:rsid w:val="00166827"/>
    <w:rsid w:val="00166E44"/>
    <w:rsid w:val="00166E5C"/>
    <w:rsid w:val="00166E66"/>
    <w:rsid w:val="00167A7D"/>
    <w:rsid w:val="001704DD"/>
    <w:rsid w:val="00170736"/>
    <w:rsid w:val="00170D7F"/>
    <w:rsid w:val="00170DDC"/>
    <w:rsid w:val="0017161D"/>
    <w:rsid w:val="0017169A"/>
    <w:rsid w:val="001716C6"/>
    <w:rsid w:val="00171999"/>
    <w:rsid w:val="00172A35"/>
    <w:rsid w:val="00173DE6"/>
    <w:rsid w:val="00173F72"/>
    <w:rsid w:val="00173FD9"/>
    <w:rsid w:val="001753B9"/>
    <w:rsid w:val="001754BA"/>
    <w:rsid w:val="00175557"/>
    <w:rsid w:val="00176118"/>
    <w:rsid w:val="00177085"/>
    <w:rsid w:val="0017715A"/>
    <w:rsid w:val="00177345"/>
    <w:rsid w:val="001774F5"/>
    <w:rsid w:val="00177F09"/>
    <w:rsid w:val="001804EE"/>
    <w:rsid w:val="00182767"/>
    <w:rsid w:val="00182AAA"/>
    <w:rsid w:val="00183073"/>
    <w:rsid w:val="001830F3"/>
    <w:rsid w:val="00183206"/>
    <w:rsid w:val="00183530"/>
    <w:rsid w:val="00183E92"/>
    <w:rsid w:val="001842AA"/>
    <w:rsid w:val="001842E6"/>
    <w:rsid w:val="00184711"/>
    <w:rsid w:val="00184ADB"/>
    <w:rsid w:val="00184D5C"/>
    <w:rsid w:val="00185099"/>
    <w:rsid w:val="00185BE0"/>
    <w:rsid w:val="00185E15"/>
    <w:rsid w:val="00186013"/>
    <w:rsid w:val="00186CF6"/>
    <w:rsid w:val="001870A8"/>
    <w:rsid w:val="0018780C"/>
    <w:rsid w:val="001879B3"/>
    <w:rsid w:val="00187A33"/>
    <w:rsid w:val="00187E72"/>
    <w:rsid w:val="0019046B"/>
    <w:rsid w:val="00191018"/>
    <w:rsid w:val="00191418"/>
    <w:rsid w:val="001917C8"/>
    <w:rsid w:val="00191DDD"/>
    <w:rsid w:val="00191E1F"/>
    <w:rsid w:val="0019252B"/>
    <w:rsid w:val="001925BE"/>
    <w:rsid w:val="001928E3"/>
    <w:rsid w:val="00192E45"/>
    <w:rsid w:val="00192F8A"/>
    <w:rsid w:val="00193305"/>
    <w:rsid w:val="001935BB"/>
    <w:rsid w:val="00193DDE"/>
    <w:rsid w:val="001947D3"/>
    <w:rsid w:val="001947F4"/>
    <w:rsid w:val="00195508"/>
    <w:rsid w:val="001955BE"/>
    <w:rsid w:val="00197458"/>
    <w:rsid w:val="0019759E"/>
    <w:rsid w:val="001A05A6"/>
    <w:rsid w:val="001A0857"/>
    <w:rsid w:val="001A0E37"/>
    <w:rsid w:val="001A0ED7"/>
    <w:rsid w:val="001A1417"/>
    <w:rsid w:val="001A1C52"/>
    <w:rsid w:val="001A237D"/>
    <w:rsid w:val="001A3403"/>
    <w:rsid w:val="001A37EF"/>
    <w:rsid w:val="001A3BAA"/>
    <w:rsid w:val="001A3E51"/>
    <w:rsid w:val="001A4144"/>
    <w:rsid w:val="001A46D6"/>
    <w:rsid w:val="001A4822"/>
    <w:rsid w:val="001A52F5"/>
    <w:rsid w:val="001A56B1"/>
    <w:rsid w:val="001A5BA1"/>
    <w:rsid w:val="001A6C12"/>
    <w:rsid w:val="001A6F33"/>
    <w:rsid w:val="001A7500"/>
    <w:rsid w:val="001A7541"/>
    <w:rsid w:val="001B0178"/>
    <w:rsid w:val="001B15D3"/>
    <w:rsid w:val="001B1616"/>
    <w:rsid w:val="001B1B5B"/>
    <w:rsid w:val="001B1D9F"/>
    <w:rsid w:val="001B258C"/>
    <w:rsid w:val="001B2C0B"/>
    <w:rsid w:val="001B2DFB"/>
    <w:rsid w:val="001B2F49"/>
    <w:rsid w:val="001B366B"/>
    <w:rsid w:val="001B37FC"/>
    <w:rsid w:val="001B3B8E"/>
    <w:rsid w:val="001B40C8"/>
    <w:rsid w:val="001B49B3"/>
    <w:rsid w:val="001B4AFD"/>
    <w:rsid w:val="001B4E83"/>
    <w:rsid w:val="001B5104"/>
    <w:rsid w:val="001B5513"/>
    <w:rsid w:val="001B61F0"/>
    <w:rsid w:val="001B726D"/>
    <w:rsid w:val="001B7441"/>
    <w:rsid w:val="001B7611"/>
    <w:rsid w:val="001B76F7"/>
    <w:rsid w:val="001B7F7B"/>
    <w:rsid w:val="001C01B0"/>
    <w:rsid w:val="001C0730"/>
    <w:rsid w:val="001C0C4F"/>
    <w:rsid w:val="001C0FBF"/>
    <w:rsid w:val="001C1932"/>
    <w:rsid w:val="001C1975"/>
    <w:rsid w:val="001C2518"/>
    <w:rsid w:val="001C31AB"/>
    <w:rsid w:val="001C360F"/>
    <w:rsid w:val="001C399B"/>
    <w:rsid w:val="001C3C6C"/>
    <w:rsid w:val="001C3D48"/>
    <w:rsid w:val="001C4876"/>
    <w:rsid w:val="001C528E"/>
    <w:rsid w:val="001C5946"/>
    <w:rsid w:val="001C66DA"/>
    <w:rsid w:val="001C672D"/>
    <w:rsid w:val="001C681B"/>
    <w:rsid w:val="001C6EE0"/>
    <w:rsid w:val="001C7B50"/>
    <w:rsid w:val="001C7B8E"/>
    <w:rsid w:val="001D0318"/>
    <w:rsid w:val="001D0B18"/>
    <w:rsid w:val="001D1FCC"/>
    <w:rsid w:val="001D2298"/>
    <w:rsid w:val="001D22C0"/>
    <w:rsid w:val="001D2C6E"/>
    <w:rsid w:val="001D3672"/>
    <w:rsid w:val="001D3F22"/>
    <w:rsid w:val="001D3FF5"/>
    <w:rsid w:val="001D4148"/>
    <w:rsid w:val="001D5A73"/>
    <w:rsid w:val="001D5E12"/>
    <w:rsid w:val="001D5EED"/>
    <w:rsid w:val="001D635F"/>
    <w:rsid w:val="001D653B"/>
    <w:rsid w:val="001D6E1A"/>
    <w:rsid w:val="001D78A3"/>
    <w:rsid w:val="001D7EDB"/>
    <w:rsid w:val="001E06FE"/>
    <w:rsid w:val="001E2107"/>
    <w:rsid w:val="001E2802"/>
    <w:rsid w:val="001E28AC"/>
    <w:rsid w:val="001E2944"/>
    <w:rsid w:val="001E3122"/>
    <w:rsid w:val="001E34A4"/>
    <w:rsid w:val="001E3B7E"/>
    <w:rsid w:val="001E3C41"/>
    <w:rsid w:val="001E3D77"/>
    <w:rsid w:val="001E4150"/>
    <w:rsid w:val="001E457A"/>
    <w:rsid w:val="001E4A7A"/>
    <w:rsid w:val="001E52EB"/>
    <w:rsid w:val="001E5BA2"/>
    <w:rsid w:val="001E5D39"/>
    <w:rsid w:val="001E600F"/>
    <w:rsid w:val="001E6832"/>
    <w:rsid w:val="001E71B0"/>
    <w:rsid w:val="001E7202"/>
    <w:rsid w:val="001E7B0B"/>
    <w:rsid w:val="001F056D"/>
    <w:rsid w:val="001F0893"/>
    <w:rsid w:val="001F0896"/>
    <w:rsid w:val="001F0C21"/>
    <w:rsid w:val="001F0C63"/>
    <w:rsid w:val="001F0DFD"/>
    <w:rsid w:val="001F1178"/>
    <w:rsid w:val="001F2128"/>
    <w:rsid w:val="001F2804"/>
    <w:rsid w:val="001F2859"/>
    <w:rsid w:val="001F3890"/>
    <w:rsid w:val="001F481F"/>
    <w:rsid w:val="001F49A3"/>
    <w:rsid w:val="001F52EB"/>
    <w:rsid w:val="001F5C62"/>
    <w:rsid w:val="001F60AD"/>
    <w:rsid w:val="001F61EB"/>
    <w:rsid w:val="001F6417"/>
    <w:rsid w:val="001F6444"/>
    <w:rsid w:val="001F7DB8"/>
    <w:rsid w:val="002003DC"/>
    <w:rsid w:val="00200A50"/>
    <w:rsid w:val="00201B2B"/>
    <w:rsid w:val="00201F59"/>
    <w:rsid w:val="002025BC"/>
    <w:rsid w:val="00202615"/>
    <w:rsid w:val="00203134"/>
    <w:rsid w:val="00203CDB"/>
    <w:rsid w:val="00203DD2"/>
    <w:rsid w:val="00203F13"/>
    <w:rsid w:val="00204BB8"/>
    <w:rsid w:val="00205798"/>
    <w:rsid w:val="00205B6A"/>
    <w:rsid w:val="00205EF3"/>
    <w:rsid w:val="00206508"/>
    <w:rsid w:val="002066F7"/>
    <w:rsid w:val="00206965"/>
    <w:rsid w:val="00207939"/>
    <w:rsid w:val="00207AFA"/>
    <w:rsid w:val="002100E9"/>
    <w:rsid w:val="00210300"/>
    <w:rsid w:val="00210DBD"/>
    <w:rsid w:val="0021146E"/>
    <w:rsid w:val="0021150F"/>
    <w:rsid w:val="00211838"/>
    <w:rsid w:val="002119B9"/>
    <w:rsid w:val="002121EB"/>
    <w:rsid w:val="002126DB"/>
    <w:rsid w:val="00212BDA"/>
    <w:rsid w:val="00212F7B"/>
    <w:rsid w:val="00212FE5"/>
    <w:rsid w:val="002131AC"/>
    <w:rsid w:val="00213510"/>
    <w:rsid w:val="002136B4"/>
    <w:rsid w:val="002147A9"/>
    <w:rsid w:val="00214D28"/>
    <w:rsid w:val="002150B9"/>
    <w:rsid w:val="00215471"/>
    <w:rsid w:val="0021587E"/>
    <w:rsid w:val="0021612E"/>
    <w:rsid w:val="00216139"/>
    <w:rsid w:val="00216ED5"/>
    <w:rsid w:val="002171FD"/>
    <w:rsid w:val="0021787E"/>
    <w:rsid w:val="00220200"/>
    <w:rsid w:val="00220C96"/>
    <w:rsid w:val="002212FC"/>
    <w:rsid w:val="002213DB"/>
    <w:rsid w:val="00221D09"/>
    <w:rsid w:val="00222732"/>
    <w:rsid w:val="00222881"/>
    <w:rsid w:val="00222C8A"/>
    <w:rsid w:val="002235E2"/>
    <w:rsid w:val="00224110"/>
    <w:rsid w:val="00225838"/>
    <w:rsid w:val="00225A31"/>
    <w:rsid w:val="00226260"/>
    <w:rsid w:val="00226639"/>
    <w:rsid w:val="002266F1"/>
    <w:rsid w:val="002270DB"/>
    <w:rsid w:val="00227330"/>
    <w:rsid w:val="00227871"/>
    <w:rsid w:val="0023015A"/>
    <w:rsid w:val="00230751"/>
    <w:rsid w:val="00230899"/>
    <w:rsid w:val="00230B71"/>
    <w:rsid w:val="00231355"/>
    <w:rsid w:val="0023191A"/>
    <w:rsid w:val="00231D92"/>
    <w:rsid w:val="00232A74"/>
    <w:rsid w:val="00233636"/>
    <w:rsid w:val="0023386C"/>
    <w:rsid w:val="00233E4B"/>
    <w:rsid w:val="00233FDC"/>
    <w:rsid w:val="00234114"/>
    <w:rsid w:val="002350B6"/>
    <w:rsid w:val="0023525C"/>
    <w:rsid w:val="00235C7B"/>
    <w:rsid w:val="00237234"/>
    <w:rsid w:val="0023744E"/>
    <w:rsid w:val="002374F1"/>
    <w:rsid w:val="00237AF0"/>
    <w:rsid w:val="00240CF3"/>
    <w:rsid w:val="00240E56"/>
    <w:rsid w:val="00241624"/>
    <w:rsid w:val="00241AA9"/>
    <w:rsid w:val="002421BB"/>
    <w:rsid w:val="00242572"/>
    <w:rsid w:val="00242806"/>
    <w:rsid w:val="0024297D"/>
    <w:rsid w:val="00242E71"/>
    <w:rsid w:val="00243946"/>
    <w:rsid w:val="002441A6"/>
    <w:rsid w:val="00244F68"/>
    <w:rsid w:val="00245A39"/>
    <w:rsid w:val="00245F3A"/>
    <w:rsid w:val="00246CFA"/>
    <w:rsid w:val="002472CA"/>
    <w:rsid w:val="00247736"/>
    <w:rsid w:val="00250310"/>
    <w:rsid w:val="00250A8B"/>
    <w:rsid w:val="00250FEE"/>
    <w:rsid w:val="00251223"/>
    <w:rsid w:val="002512B0"/>
    <w:rsid w:val="00251582"/>
    <w:rsid w:val="002521F8"/>
    <w:rsid w:val="0025363F"/>
    <w:rsid w:val="00254547"/>
    <w:rsid w:val="0025527A"/>
    <w:rsid w:val="00255925"/>
    <w:rsid w:val="00255CCC"/>
    <w:rsid w:val="00255E02"/>
    <w:rsid w:val="002561AB"/>
    <w:rsid w:val="002566CB"/>
    <w:rsid w:val="00257F6C"/>
    <w:rsid w:val="00260F70"/>
    <w:rsid w:val="00261585"/>
    <w:rsid w:val="002616C4"/>
    <w:rsid w:val="00262E7E"/>
    <w:rsid w:val="00263131"/>
    <w:rsid w:val="00265329"/>
    <w:rsid w:val="00265832"/>
    <w:rsid w:val="00265B17"/>
    <w:rsid w:val="002660F0"/>
    <w:rsid w:val="002662FD"/>
    <w:rsid w:val="002663C8"/>
    <w:rsid w:val="0026678C"/>
    <w:rsid w:val="002676BC"/>
    <w:rsid w:val="002677CF"/>
    <w:rsid w:val="00270360"/>
    <w:rsid w:val="002705A5"/>
    <w:rsid w:val="00270620"/>
    <w:rsid w:val="002707BA"/>
    <w:rsid w:val="002711FB"/>
    <w:rsid w:val="00271BDC"/>
    <w:rsid w:val="0027348B"/>
    <w:rsid w:val="00273827"/>
    <w:rsid w:val="00274179"/>
    <w:rsid w:val="0027441B"/>
    <w:rsid w:val="002744CE"/>
    <w:rsid w:val="00274E19"/>
    <w:rsid w:val="00274F53"/>
    <w:rsid w:val="0027504C"/>
    <w:rsid w:val="002752B7"/>
    <w:rsid w:val="00275732"/>
    <w:rsid w:val="00275933"/>
    <w:rsid w:val="00275E03"/>
    <w:rsid w:val="00276156"/>
    <w:rsid w:val="002763A9"/>
    <w:rsid w:val="00276405"/>
    <w:rsid w:val="002764CC"/>
    <w:rsid w:val="002767F1"/>
    <w:rsid w:val="002779CC"/>
    <w:rsid w:val="00280199"/>
    <w:rsid w:val="002813EA"/>
    <w:rsid w:val="0028184D"/>
    <w:rsid w:val="00281DB8"/>
    <w:rsid w:val="002827C7"/>
    <w:rsid w:val="00283205"/>
    <w:rsid w:val="00283DF1"/>
    <w:rsid w:val="0028401E"/>
    <w:rsid w:val="0028495D"/>
    <w:rsid w:val="00284E56"/>
    <w:rsid w:val="00285169"/>
    <w:rsid w:val="002857D5"/>
    <w:rsid w:val="00285927"/>
    <w:rsid w:val="00286073"/>
    <w:rsid w:val="0028614F"/>
    <w:rsid w:val="00286841"/>
    <w:rsid w:val="00287103"/>
    <w:rsid w:val="00287154"/>
    <w:rsid w:val="002877FD"/>
    <w:rsid w:val="002911EB"/>
    <w:rsid w:val="0029153E"/>
    <w:rsid w:val="002918AE"/>
    <w:rsid w:val="00291CCD"/>
    <w:rsid w:val="0029225E"/>
    <w:rsid w:val="0029246D"/>
    <w:rsid w:val="00292560"/>
    <w:rsid w:val="00292919"/>
    <w:rsid w:val="00293171"/>
    <w:rsid w:val="00293749"/>
    <w:rsid w:val="002939BF"/>
    <w:rsid w:val="00293DEC"/>
    <w:rsid w:val="0029447D"/>
    <w:rsid w:val="00294D28"/>
    <w:rsid w:val="00294D6A"/>
    <w:rsid w:val="00295901"/>
    <w:rsid w:val="0029688F"/>
    <w:rsid w:val="00296CAB"/>
    <w:rsid w:val="00296EAD"/>
    <w:rsid w:val="002979A4"/>
    <w:rsid w:val="002979E0"/>
    <w:rsid w:val="00297BEE"/>
    <w:rsid w:val="002A041E"/>
    <w:rsid w:val="002A06DE"/>
    <w:rsid w:val="002A0F45"/>
    <w:rsid w:val="002A0F85"/>
    <w:rsid w:val="002A1B21"/>
    <w:rsid w:val="002A25D6"/>
    <w:rsid w:val="002A2B2C"/>
    <w:rsid w:val="002A2E38"/>
    <w:rsid w:val="002A38F8"/>
    <w:rsid w:val="002A452A"/>
    <w:rsid w:val="002A5554"/>
    <w:rsid w:val="002A644F"/>
    <w:rsid w:val="002A6823"/>
    <w:rsid w:val="002A715F"/>
    <w:rsid w:val="002A78C3"/>
    <w:rsid w:val="002B0587"/>
    <w:rsid w:val="002B0B16"/>
    <w:rsid w:val="002B1324"/>
    <w:rsid w:val="002B1BD4"/>
    <w:rsid w:val="002B1C52"/>
    <w:rsid w:val="002B26A2"/>
    <w:rsid w:val="002B299F"/>
    <w:rsid w:val="002B2FE9"/>
    <w:rsid w:val="002B3A9F"/>
    <w:rsid w:val="002B3BC1"/>
    <w:rsid w:val="002B4483"/>
    <w:rsid w:val="002B533C"/>
    <w:rsid w:val="002B58AC"/>
    <w:rsid w:val="002B5FE7"/>
    <w:rsid w:val="002B606F"/>
    <w:rsid w:val="002B6E1E"/>
    <w:rsid w:val="002B76F3"/>
    <w:rsid w:val="002B77CE"/>
    <w:rsid w:val="002B7F83"/>
    <w:rsid w:val="002C0477"/>
    <w:rsid w:val="002C0573"/>
    <w:rsid w:val="002C0F69"/>
    <w:rsid w:val="002C19FA"/>
    <w:rsid w:val="002C25D0"/>
    <w:rsid w:val="002C29C0"/>
    <w:rsid w:val="002C2F36"/>
    <w:rsid w:val="002C3C01"/>
    <w:rsid w:val="002C3C44"/>
    <w:rsid w:val="002C4CFF"/>
    <w:rsid w:val="002C4E8C"/>
    <w:rsid w:val="002C563E"/>
    <w:rsid w:val="002C5B46"/>
    <w:rsid w:val="002C608E"/>
    <w:rsid w:val="002C6961"/>
    <w:rsid w:val="002C6A79"/>
    <w:rsid w:val="002C6DE6"/>
    <w:rsid w:val="002C7AFE"/>
    <w:rsid w:val="002D0201"/>
    <w:rsid w:val="002D02C6"/>
    <w:rsid w:val="002D02CC"/>
    <w:rsid w:val="002D04D0"/>
    <w:rsid w:val="002D12C4"/>
    <w:rsid w:val="002D1716"/>
    <w:rsid w:val="002D17BB"/>
    <w:rsid w:val="002D1879"/>
    <w:rsid w:val="002D1F0D"/>
    <w:rsid w:val="002D2827"/>
    <w:rsid w:val="002D32C8"/>
    <w:rsid w:val="002D33B1"/>
    <w:rsid w:val="002D4122"/>
    <w:rsid w:val="002D492F"/>
    <w:rsid w:val="002D4C8A"/>
    <w:rsid w:val="002D5132"/>
    <w:rsid w:val="002D5515"/>
    <w:rsid w:val="002D567F"/>
    <w:rsid w:val="002D59E1"/>
    <w:rsid w:val="002D5B83"/>
    <w:rsid w:val="002D6724"/>
    <w:rsid w:val="002D6870"/>
    <w:rsid w:val="002D6B0B"/>
    <w:rsid w:val="002E0829"/>
    <w:rsid w:val="002E136D"/>
    <w:rsid w:val="002E1656"/>
    <w:rsid w:val="002E1B58"/>
    <w:rsid w:val="002E1D14"/>
    <w:rsid w:val="002E3273"/>
    <w:rsid w:val="002E3407"/>
    <w:rsid w:val="002E3E89"/>
    <w:rsid w:val="002E41C5"/>
    <w:rsid w:val="002E45E2"/>
    <w:rsid w:val="002E50E4"/>
    <w:rsid w:val="002E516E"/>
    <w:rsid w:val="002E5582"/>
    <w:rsid w:val="002E5B4E"/>
    <w:rsid w:val="002E5D7B"/>
    <w:rsid w:val="002E5D95"/>
    <w:rsid w:val="002E61ED"/>
    <w:rsid w:val="002E6417"/>
    <w:rsid w:val="002E78A3"/>
    <w:rsid w:val="002E7B94"/>
    <w:rsid w:val="002F02B5"/>
    <w:rsid w:val="002F02D8"/>
    <w:rsid w:val="002F1E41"/>
    <w:rsid w:val="002F2B58"/>
    <w:rsid w:val="002F4250"/>
    <w:rsid w:val="002F4F51"/>
    <w:rsid w:val="002F5C61"/>
    <w:rsid w:val="002F616B"/>
    <w:rsid w:val="002F638D"/>
    <w:rsid w:val="002F73A8"/>
    <w:rsid w:val="0030045C"/>
    <w:rsid w:val="003017E6"/>
    <w:rsid w:val="00301CE4"/>
    <w:rsid w:val="00301ED5"/>
    <w:rsid w:val="00302028"/>
    <w:rsid w:val="00302152"/>
    <w:rsid w:val="003022D1"/>
    <w:rsid w:val="00302B75"/>
    <w:rsid w:val="00304C8B"/>
    <w:rsid w:val="0030558B"/>
    <w:rsid w:val="0030694A"/>
    <w:rsid w:val="003077E7"/>
    <w:rsid w:val="0031060D"/>
    <w:rsid w:val="0031064B"/>
    <w:rsid w:val="00310A61"/>
    <w:rsid w:val="0031105A"/>
    <w:rsid w:val="003113B9"/>
    <w:rsid w:val="003117E6"/>
    <w:rsid w:val="00312FD8"/>
    <w:rsid w:val="00313CBB"/>
    <w:rsid w:val="003141C6"/>
    <w:rsid w:val="00314D5C"/>
    <w:rsid w:val="00315797"/>
    <w:rsid w:val="00315846"/>
    <w:rsid w:val="00315B41"/>
    <w:rsid w:val="00315BB4"/>
    <w:rsid w:val="003169D4"/>
    <w:rsid w:val="00316E74"/>
    <w:rsid w:val="003172F9"/>
    <w:rsid w:val="0031755B"/>
    <w:rsid w:val="00317852"/>
    <w:rsid w:val="003179C2"/>
    <w:rsid w:val="00317C70"/>
    <w:rsid w:val="00317FAD"/>
    <w:rsid w:val="00320656"/>
    <w:rsid w:val="00322020"/>
    <w:rsid w:val="00322302"/>
    <w:rsid w:val="0032265F"/>
    <w:rsid w:val="00323B7B"/>
    <w:rsid w:val="00323BC7"/>
    <w:rsid w:val="00323CD9"/>
    <w:rsid w:val="003240E2"/>
    <w:rsid w:val="003241F1"/>
    <w:rsid w:val="003243B6"/>
    <w:rsid w:val="00324A32"/>
    <w:rsid w:val="00324CA5"/>
    <w:rsid w:val="003253CF"/>
    <w:rsid w:val="00325A1D"/>
    <w:rsid w:val="00325B82"/>
    <w:rsid w:val="00326121"/>
    <w:rsid w:val="00326E5E"/>
    <w:rsid w:val="0032745F"/>
    <w:rsid w:val="00327D22"/>
    <w:rsid w:val="00327EDA"/>
    <w:rsid w:val="00330B14"/>
    <w:rsid w:val="00330C42"/>
    <w:rsid w:val="00330F64"/>
    <w:rsid w:val="00331248"/>
    <w:rsid w:val="00331C55"/>
    <w:rsid w:val="00331CAD"/>
    <w:rsid w:val="00332329"/>
    <w:rsid w:val="0033253C"/>
    <w:rsid w:val="00332657"/>
    <w:rsid w:val="00332F1F"/>
    <w:rsid w:val="00333682"/>
    <w:rsid w:val="003339AC"/>
    <w:rsid w:val="00333CC2"/>
    <w:rsid w:val="00333F01"/>
    <w:rsid w:val="00334054"/>
    <w:rsid w:val="00334410"/>
    <w:rsid w:val="00334B48"/>
    <w:rsid w:val="00334F57"/>
    <w:rsid w:val="00334FD5"/>
    <w:rsid w:val="00335681"/>
    <w:rsid w:val="0033592B"/>
    <w:rsid w:val="00336132"/>
    <w:rsid w:val="00336308"/>
    <w:rsid w:val="00336526"/>
    <w:rsid w:val="00336987"/>
    <w:rsid w:val="00340048"/>
    <w:rsid w:val="00340942"/>
    <w:rsid w:val="00340EBE"/>
    <w:rsid w:val="00341011"/>
    <w:rsid w:val="003417B8"/>
    <w:rsid w:val="00342752"/>
    <w:rsid w:val="00343063"/>
    <w:rsid w:val="00344790"/>
    <w:rsid w:val="00344ADF"/>
    <w:rsid w:val="00345888"/>
    <w:rsid w:val="00345A1A"/>
    <w:rsid w:val="003463D4"/>
    <w:rsid w:val="003475CF"/>
    <w:rsid w:val="003476F1"/>
    <w:rsid w:val="003478E7"/>
    <w:rsid w:val="00347ECD"/>
    <w:rsid w:val="00347EE1"/>
    <w:rsid w:val="00347F65"/>
    <w:rsid w:val="00350203"/>
    <w:rsid w:val="00350352"/>
    <w:rsid w:val="003511FE"/>
    <w:rsid w:val="00351AEB"/>
    <w:rsid w:val="00351B53"/>
    <w:rsid w:val="00353176"/>
    <w:rsid w:val="003532DA"/>
    <w:rsid w:val="00353401"/>
    <w:rsid w:val="003539CA"/>
    <w:rsid w:val="00353FCD"/>
    <w:rsid w:val="003546B5"/>
    <w:rsid w:val="00354FFB"/>
    <w:rsid w:val="0035574C"/>
    <w:rsid w:val="003574AF"/>
    <w:rsid w:val="003578C0"/>
    <w:rsid w:val="00357B61"/>
    <w:rsid w:val="00357F85"/>
    <w:rsid w:val="0036077D"/>
    <w:rsid w:val="003614B9"/>
    <w:rsid w:val="003617E3"/>
    <w:rsid w:val="00361AC3"/>
    <w:rsid w:val="00361C17"/>
    <w:rsid w:val="0036257E"/>
    <w:rsid w:val="00362736"/>
    <w:rsid w:val="00362DF9"/>
    <w:rsid w:val="003638C8"/>
    <w:rsid w:val="00363D29"/>
    <w:rsid w:val="00363FF7"/>
    <w:rsid w:val="00364239"/>
    <w:rsid w:val="00364288"/>
    <w:rsid w:val="00364D28"/>
    <w:rsid w:val="00365896"/>
    <w:rsid w:val="003664F7"/>
    <w:rsid w:val="0036651C"/>
    <w:rsid w:val="003667BF"/>
    <w:rsid w:val="00366DBD"/>
    <w:rsid w:val="00366EC4"/>
    <w:rsid w:val="00367FBB"/>
    <w:rsid w:val="00370413"/>
    <w:rsid w:val="00370895"/>
    <w:rsid w:val="003720A9"/>
    <w:rsid w:val="003721B6"/>
    <w:rsid w:val="00372607"/>
    <w:rsid w:val="00372CCB"/>
    <w:rsid w:val="00372FFF"/>
    <w:rsid w:val="003730EE"/>
    <w:rsid w:val="00373AF3"/>
    <w:rsid w:val="0037495E"/>
    <w:rsid w:val="00374B51"/>
    <w:rsid w:val="00374C0D"/>
    <w:rsid w:val="003751F6"/>
    <w:rsid w:val="0037577E"/>
    <w:rsid w:val="00375A77"/>
    <w:rsid w:val="003762B3"/>
    <w:rsid w:val="003763CF"/>
    <w:rsid w:val="0037780F"/>
    <w:rsid w:val="00377875"/>
    <w:rsid w:val="0037793C"/>
    <w:rsid w:val="003779C7"/>
    <w:rsid w:val="00377A79"/>
    <w:rsid w:val="00377D62"/>
    <w:rsid w:val="00377E07"/>
    <w:rsid w:val="0038034B"/>
    <w:rsid w:val="003815F3"/>
    <w:rsid w:val="003816B1"/>
    <w:rsid w:val="003817F0"/>
    <w:rsid w:val="00381CEE"/>
    <w:rsid w:val="00382123"/>
    <w:rsid w:val="0038247D"/>
    <w:rsid w:val="003824D3"/>
    <w:rsid w:val="003826D5"/>
    <w:rsid w:val="003836F8"/>
    <w:rsid w:val="003840B0"/>
    <w:rsid w:val="003845CE"/>
    <w:rsid w:val="00384E4C"/>
    <w:rsid w:val="00385443"/>
    <w:rsid w:val="0038562C"/>
    <w:rsid w:val="00385E0E"/>
    <w:rsid w:val="00385F0E"/>
    <w:rsid w:val="003863A8"/>
    <w:rsid w:val="0038677E"/>
    <w:rsid w:val="00386A6E"/>
    <w:rsid w:val="00386E09"/>
    <w:rsid w:val="00386F40"/>
    <w:rsid w:val="00386F7B"/>
    <w:rsid w:val="00387449"/>
    <w:rsid w:val="003875AF"/>
    <w:rsid w:val="0039035C"/>
    <w:rsid w:val="00390845"/>
    <w:rsid w:val="00391DC4"/>
    <w:rsid w:val="00391F6A"/>
    <w:rsid w:val="003926CA"/>
    <w:rsid w:val="00392A08"/>
    <w:rsid w:val="00392AE5"/>
    <w:rsid w:val="00394040"/>
    <w:rsid w:val="0039458C"/>
    <w:rsid w:val="00395359"/>
    <w:rsid w:val="003958F7"/>
    <w:rsid w:val="00395BC0"/>
    <w:rsid w:val="00396376"/>
    <w:rsid w:val="00396FC6"/>
    <w:rsid w:val="0039787D"/>
    <w:rsid w:val="00397FB4"/>
    <w:rsid w:val="003A1A7A"/>
    <w:rsid w:val="003A1E1F"/>
    <w:rsid w:val="003A21E1"/>
    <w:rsid w:val="003A22CC"/>
    <w:rsid w:val="003A2AB9"/>
    <w:rsid w:val="003A2C1A"/>
    <w:rsid w:val="003A4186"/>
    <w:rsid w:val="003A477A"/>
    <w:rsid w:val="003A4E6B"/>
    <w:rsid w:val="003A5545"/>
    <w:rsid w:val="003A63EC"/>
    <w:rsid w:val="003A6808"/>
    <w:rsid w:val="003A71F7"/>
    <w:rsid w:val="003A734D"/>
    <w:rsid w:val="003A74A6"/>
    <w:rsid w:val="003A764F"/>
    <w:rsid w:val="003A7841"/>
    <w:rsid w:val="003A7EA7"/>
    <w:rsid w:val="003B083C"/>
    <w:rsid w:val="003B18A9"/>
    <w:rsid w:val="003B1D25"/>
    <w:rsid w:val="003B33B1"/>
    <w:rsid w:val="003B46AE"/>
    <w:rsid w:val="003B5535"/>
    <w:rsid w:val="003B597B"/>
    <w:rsid w:val="003B6500"/>
    <w:rsid w:val="003B6A3F"/>
    <w:rsid w:val="003B6CE0"/>
    <w:rsid w:val="003B6F17"/>
    <w:rsid w:val="003B730F"/>
    <w:rsid w:val="003B7344"/>
    <w:rsid w:val="003B7BAF"/>
    <w:rsid w:val="003C0395"/>
    <w:rsid w:val="003C070F"/>
    <w:rsid w:val="003C0D1F"/>
    <w:rsid w:val="003C0DC2"/>
    <w:rsid w:val="003C153D"/>
    <w:rsid w:val="003C17DB"/>
    <w:rsid w:val="003C1D8F"/>
    <w:rsid w:val="003C202A"/>
    <w:rsid w:val="003C233D"/>
    <w:rsid w:val="003C2441"/>
    <w:rsid w:val="003C2684"/>
    <w:rsid w:val="003C3A72"/>
    <w:rsid w:val="003C4079"/>
    <w:rsid w:val="003C49D7"/>
    <w:rsid w:val="003C4EB3"/>
    <w:rsid w:val="003C53B7"/>
    <w:rsid w:val="003C589F"/>
    <w:rsid w:val="003C626B"/>
    <w:rsid w:val="003C62DD"/>
    <w:rsid w:val="003C6CC7"/>
    <w:rsid w:val="003C745D"/>
    <w:rsid w:val="003C76CF"/>
    <w:rsid w:val="003D0522"/>
    <w:rsid w:val="003D0ACE"/>
    <w:rsid w:val="003D0CDD"/>
    <w:rsid w:val="003D0DE5"/>
    <w:rsid w:val="003D0EAB"/>
    <w:rsid w:val="003D240F"/>
    <w:rsid w:val="003D387C"/>
    <w:rsid w:val="003D469C"/>
    <w:rsid w:val="003D5908"/>
    <w:rsid w:val="003D594D"/>
    <w:rsid w:val="003D60BF"/>
    <w:rsid w:val="003D766C"/>
    <w:rsid w:val="003D7B33"/>
    <w:rsid w:val="003E0234"/>
    <w:rsid w:val="003E048B"/>
    <w:rsid w:val="003E0B56"/>
    <w:rsid w:val="003E1390"/>
    <w:rsid w:val="003E15AF"/>
    <w:rsid w:val="003E15DC"/>
    <w:rsid w:val="003E1D0F"/>
    <w:rsid w:val="003E29FB"/>
    <w:rsid w:val="003E2BF6"/>
    <w:rsid w:val="003E2D39"/>
    <w:rsid w:val="003E344E"/>
    <w:rsid w:val="003E4460"/>
    <w:rsid w:val="003E471D"/>
    <w:rsid w:val="003E5CF7"/>
    <w:rsid w:val="003E64D6"/>
    <w:rsid w:val="003E6D17"/>
    <w:rsid w:val="003E74E2"/>
    <w:rsid w:val="003E7E2F"/>
    <w:rsid w:val="003E7EE6"/>
    <w:rsid w:val="003F000D"/>
    <w:rsid w:val="003F0464"/>
    <w:rsid w:val="003F04C0"/>
    <w:rsid w:val="003F0E3C"/>
    <w:rsid w:val="003F1FF6"/>
    <w:rsid w:val="003F2662"/>
    <w:rsid w:val="003F2749"/>
    <w:rsid w:val="003F2E5E"/>
    <w:rsid w:val="003F3081"/>
    <w:rsid w:val="003F3296"/>
    <w:rsid w:val="003F428A"/>
    <w:rsid w:val="003F4302"/>
    <w:rsid w:val="003F4411"/>
    <w:rsid w:val="003F489F"/>
    <w:rsid w:val="003F521C"/>
    <w:rsid w:val="003F5282"/>
    <w:rsid w:val="003F53C3"/>
    <w:rsid w:val="003F54DF"/>
    <w:rsid w:val="003F56ED"/>
    <w:rsid w:val="003F5A6F"/>
    <w:rsid w:val="003F60DD"/>
    <w:rsid w:val="003F6176"/>
    <w:rsid w:val="003F6574"/>
    <w:rsid w:val="003F72AC"/>
    <w:rsid w:val="003F7345"/>
    <w:rsid w:val="003F78B7"/>
    <w:rsid w:val="003F7A42"/>
    <w:rsid w:val="00400670"/>
    <w:rsid w:val="00400A81"/>
    <w:rsid w:val="00400B24"/>
    <w:rsid w:val="00400DB7"/>
    <w:rsid w:val="0040220B"/>
    <w:rsid w:val="00402595"/>
    <w:rsid w:val="0040301D"/>
    <w:rsid w:val="004034C1"/>
    <w:rsid w:val="004035C0"/>
    <w:rsid w:val="004036FF"/>
    <w:rsid w:val="004037DA"/>
    <w:rsid w:val="004042D6"/>
    <w:rsid w:val="004043FE"/>
    <w:rsid w:val="00404639"/>
    <w:rsid w:val="004048FA"/>
    <w:rsid w:val="0040498D"/>
    <w:rsid w:val="004050AC"/>
    <w:rsid w:val="00405696"/>
    <w:rsid w:val="004057AA"/>
    <w:rsid w:val="0040585A"/>
    <w:rsid w:val="00406500"/>
    <w:rsid w:val="00406D24"/>
    <w:rsid w:val="00406E83"/>
    <w:rsid w:val="004071BC"/>
    <w:rsid w:val="00407CDD"/>
    <w:rsid w:val="004118DB"/>
    <w:rsid w:val="00412309"/>
    <w:rsid w:val="00412350"/>
    <w:rsid w:val="00412483"/>
    <w:rsid w:val="0041266D"/>
    <w:rsid w:val="00412E31"/>
    <w:rsid w:val="00412E8E"/>
    <w:rsid w:val="0041331E"/>
    <w:rsid w:val="004133D1"/>
    <w:rsid w:val="00413E4A"/>
    <w:rsid w:val="0041432F"/>
    <w:rsid w:val="00414677"/>
    <w:rsid w:val="00414A7B"/>
    <w:rsid w:val="004152B7"/>
    <w:rsid w:val="004155C4"/>
    <w:rsid w:val="00415963"/>
    <w:rsid w:val="00415A62"/>
    <w:rsid w:val="00415DD9"/>
    <w:rsid w:val="00415E5A"/>
    <w:rsid w:val="004165E3"/>
    <w:rsid w:val="00416B43"/>
    <w:rsid w:val="00416D6F"/>
    <w:rsid w:val="004172F1"/>
    <w:rsid w:val="004173D0"/>
    <w:rsid w:val="004173EC"/>
    <w:rsid w:val="00417644"/>
    <w:rsid w:val="00417C63"/>
    <w:rsid w:val="00417E2C"/>
    <w:rsid w:val="00417E8B"/>
    <w:rsid w:val="004201D5"/>
    <w:rsid w:val="00420658"/>
    <w:rsid w:val="00420847"/>
    <w:rsid w:val="00420920"/>
    <w:rsid w:val="0042114D"/>
    <w:rsid w:val="0042121A"/>
    <w:rsid w:val="00421270"/>
    <w:rsid w:val="004215C7"/>
    <w:rsid w:val="004223F9"/>
    <w:rsid w:val="0042268E"/>
    <w:rsid w:val="00422985"/>
    <w:rsid w:val="004230F6"/>
    <w:rsid w:val="004234AC"/>
    <w:rsid w:val="00423CE9"/>
    <w:rsid w:val="00423F22"/>
    <w:rsid w:val="00424B3C"/>
    <w:rsid w:val="00424B5F"/>
    <w:rsid w:val="00425393"/>
    <w:rsid w:val="004257DC"/>
    <w:rsid w:val="004258A1"/>
    <w:rsid w:val="00425C45"/>
    <w:rsid w:val="00425E61"/>
    <w:rsid w:val="00425F95"/>
    <w:rsid w:val="0042670F"/>
    <w:rsid w:val="00426A44"/>
    <w:rsid w:val="00427317"/>
    <w:rsid w:val="0042739D"/>
    <w:rsid w:val="004276AE"/>
    <w:rsid w:val="00430081"/>
    <w:rsid w:val="0043017F"/>
    <w:rsid w:val="004305EC"/>
    <w:rsid w:val="0043188B"/>
    <w:rsid w:val="00432243"/>
    <w:rsid w:val="0043235A"/>
    <w:rsid w:val="0043293E"/>
    <w:rsid w:val="0043303D"/>
    <w:rsid w:val="00433D71"/>
    <w:rsid w:val="0043452E"/>
    <w:rsid w:val="004348EF"/>
    <w:rsid w:val="004354E6"/>
    <w:rsid w:val="0043663C"/>
    <w:rsid w:val="00436AF6"/>
    <w:rsid w:val="0043715B"/>
    <w:rsid w:val="00437464"/>
    <w:rsid w:val="00437DDF"/>
    <w:rsid w:val="00437FD6"/>
    <w:rsid w:val="00440CBF"/>
    <w:rsid w:val="00440FBC"/>
    <w:rsid w:val="004413FB"/>
    <w:rsid w:val="00442082"/>
    <w:rsid w:val="0044256F"/>
    <w:rsid w:val="00442CC1"/>
    <w:rsid w:val="00443076"/>
    <w:rsid w:val="0044326C"/>
    <w:rsid w:val="004452D5"/>
    <w:rsid w:val="00445418"/>
    <w:rsid w:val="00445AD9"/>
    <w:rsid w:val="00445B9A"/>
    <w:rsid w:val="00445C70"/>
    <w:rsid w:val="00446065"/>
    <w:rsid w:val="0044629D"/>
    <w:rsid w:val="004468AF"/>
    <w:rsid w:val="004469C4"/>
    <w:rsid w:val="0044716B"/>
    <w:rsid w:val="004471B8"/>
    <w:rsid w:val="004473E5"/>
    <w:rsid w:val="00447753"/>
    <w:rsid w:val="00447BD8"/>
    <w:rsid w:val="00447FE1"/>
    <w:rsid w:val="004503FA"/>
    <w:rsid w:val="0045091F"/>
    <w:rsid w:val="004510F5"/>
    <w:rsid w:val="00451377"/>
    <w:rsid w:val="0045196A"/>
    <w:rsid w:val="00452063"/>
    <w:rsid w:val="00452BA2"/>
    <w:rsid w:val="00452C1F"/>
    <w:rsid w:val="0045331D"/>
    <w:rsid w:val="00453573"/>
    <w:rsid w:val="00453B41"/>
    <w:rsid w:val="00453DB9"/>
    <w:rsid w:val="00454431"/>
    <w:rsid w:val="00454AE7"/>
    <w:rsid w:val="0045543D"/>
    <w:rsid w:val="00455904"/>
    <w:rsid w:val="0045624F"/>
    <w:rsid w:val="00456355"/>
    <w:rsid w:val="00456C5C"/>
    <w:rsid w:val="00456FF0"/>
    <w:rsid w:val="0045733E"/>
    <w:rsid w:val="0046011E"/>
    <w:rsid w:val="004605AC"/>
    <w:rsid w:val="004609BB"/>
    <w:rsid w:val="004609EB"/>
    <w:rsid w:val="00460BCD"/>
    <w:rsid w:val="00460C91"/>
    <w:rsid w:val="004614F2"/>
    <w:rsid w:val="00462566"/>
    <w:rsid w:val="0046318A"/>
    <w:rsid w:val="004633CD"/>
    <w:rsid w:val="004636AB"/>
    <w:rsid w:val="004652E3"/>
    <w:rsid w:val="00465330"/>
    <w:rsid w:val="00465611"/>
    <w:rsid w:val="0046591D"/>
    <w:rsid w:val="0046595C"/>
    <w:rsid w:val="00465A97"/>
    <w:rsid w:val="00465D2B"/>
    <w:rsid w:val="00465F9C"/>
    <w:rsid w:val="00466C70"/>
    <w:rsid w:val="00467141"/>
    <w:rsid w:val="0046734E"/>
    <w:rsid w:val="004676E7"/>
    <w:rsid w:val="00467806"/>
    <w:rsid w:val="004679BC"/>
    <w:rsid w:val="0047002B"/>
    <w:rsid w:val="0047143D"/>
    <w:rsid w:val="00471989"/>
    <w:rsid w:val="00471DC6"/>
    <w:rsid w:val="00471EDD"/>
    <w:rsid w:val="00472352"/>
    <w:rsid w:val="00472E81"/>
    <w:rsid w:val="004736F9"/>
    <w:rsid w:val="00473E1C"/>
    <w:rsid w:val="00474148"/>
    <w:rsid w:val="0047433B"/>
    <w:rsid w:val="00474823"/>
    <w:rsid w:val="0047517C"/>
    <w:rsid w:val="00475ABF"/>
    <w:rsid w:val="00475D9A"/>
    <w:rsid w:val="00475DDC"/>
    <w:rsid w:val="0047708C"/>
    <w:rsid w:val="00477182"/>
    <w:rsid w:val="004771BB"/>
    <w:rsid w:val="00477C5D"/>
    <w:rsid w:val="00480687"/>
    <w:rsid w:val="004806F7"/>
    <w:rsid w:val="004807DF"/>
    <w:rsid w:val="00480B28"/>
    <w:rsid w:val="004810AD"/>
    <w:rsid w:val="0048144A"/>
    <w:rsid w:val="004817EB"/>
    <w:rsid w:val="00482461"/>
    <w:rsid w:val="00482BBD"/>
    <w:rsid w:val="00482FF6"/>
    <w:rsid w:val="00483507"/>
    <w:rsid w:val="00483EFE"/>
    <w:rsid w:val="00484093"/>
    <w:rsid w:val="00484538"/>
    <w:rsid w:val="004859CA"/>
    <w:rsid w:val="004861A8"/>
    <w:rsid w:val="004861E6"/>
    <w:rsid w:val="0048692F"/>
    <w:rsid w:val="00486B6A"/>
    <w:rsid w:val="00487304"/>
    <w:rsid w:val="0048738B"/>
    <w:rsid w:val="00487FF1"/>
    <w:rsid w:val="00490764"/>
    <w:rsid w:val="00490801"/>
    <w:rsid w:val="0049117C"/>
    <w:rsid w:val="00492163"/>
    <w:rsid w:val="00492872"/>
    <w:rsid w:val="00492EB7"/>
    <w:rsid w:val="0049361A"/>
    <w:rsid w:val="00493F50"/>
    <w:rsid w:val="00494ED6"/>
    <w:rsid w:val="00495C1C"/>
    <w:rsid w:val="00496085"/>
    <w:rsid w:val="00496A2E"/>
    <w:rsid w:val="00497049"/>
    <w:rsid w:val="004972B9"/>
    <w:rsid w:val="004974DE"/>
    <w:rsid w:val="004974F2"/>
    <w:rsid w:val="004977C2"/>
    <w:rsid w:val="00497C81"/>
    <w:rsid w:val="004A02D4"/>
    <w:rsid w:val="004A077D"/>
    <w:rsid w:val="004A0A4B"/>
    <w:rsid w:val="004A197B"/>
    <w:rsid w:val="004A1D6E"/>
    <w:rsid w:val="004A1E46"/>
    <w:rsid w:val="004A2BB0"/>
    <w:rsid w:val="004A2DC6"/>
    <w:rsid w:val="004A3F3B"/>
    <w:rsid w:val="004A4411"/>
    <w:rsid w:val="004A4AFF"/>
    <w:rsid w:val="004A4C9F"/>
    <w:rsid w:val="004A4F2A"/>
    <w:rsid w:val="004A5005"/>
    <w:rsid w:val="004A5114"/>
    <w:rsid w:val="004A580D"/>
    <w:rsid w:val="004A5D43"/>
    <w:rsid w:val="004A6158"/>
    <w:rsid w:val="004A6663"/>
    <w:rsid w:val="004A6D14"/>
    <w:rsid w:val="004A6F2E"/>
    <w:rsid w:val="004A7020"/>
    <w:rsid w:val="004A787D"/>
    <w:rsid w:val="004A7CA5"/>
    <w:rsid w:val="004A7F31"/>
    <w:rsid w:val="004B0028"/>
    <w:rsid w:val="004B06F1"/>
    <w:rsid w:val="004B06F9"/>
    <w:rsid w:val="004B14C9"/>
    <w:rsid w:val="004B184B"/>
    <w:rsid w:val="004B23E5"/>
    <w:rsid w:val="004B2777"/>
    <w:rsid w:val="004B2A58"/>
    <w:rsid w:val="004B3280"/>
    <w:rsid w:val="004B3F3A"/>
    <w:rsid w:val="004B4056"/>
    <w:rsid w:val="004B408F"/>
    <w:rsid w:val="004B4518"/>
    <w:rsid w:val="004B4607"/>
    <w:rsid w:val="004B4CFF"/>
    <w:rsid w:val="004B52DD"/>
    <w:rsid w:val="004B5663"/>
    <w:rsid w:val="004B5796"/>
    <w:rsid w:val="004B5A26"/>
    <w:rsid w:val="004B5CC0"/>
    <w:rsid w:val="004B63A3"/>
    <w:rsid w:val="004B75BF"/>
    <w:rsid w:val="004B7C4F"/>
    <w:rsid w:val="004C20A8"/>
    <w:rsid w:val="004C233A"/>
    <w:rsid w:val="004C2FC2"/>
    <w:rsid w:val="004C3A40"/>
    <w:rsid w:val="004C3C14"/>
    <w:rsid w:val="004C45DF"/>
    <w:rsid w:val="004C48D3"/>
    <w:rsid w:val="004C4B73"/>
    <w:rsid w:val="004C5D6C"/>
    <w:rsid w:val="004C6391"/>
    <w:rsid w:val="004C6962"/>
    <w:rsid w:val="004C6AE3"/>
    <w:rsid w:val="004C6D06"/>
    <w:rsid w:val="004C6ED7"/>
    <w:rsid w:val="004C77E2"/>
    <w:rsid w:val="004D20ED"/>
    <w:rsid w:val="004D2269"/>
    <w:rsid w:val="004D2774"/>
    <w:rsid w:val="004D29B7"/>
    <w:rsid w:val="004D2BA1"/>
    <w:rsid w:val="004D2CDD"/>
    <w:rsid w:val="004D30E6"/>
    <w:rsid w:val="004D36E7"/>
    <w:rsid w:val="004D402A"/>
    <w:rsid w:val="004D407C"/>
    <w:rsid w:val="004D46AA"/>
    <w:rsid w:val="004D4A30"/>
    <w:rsid w:val="004D675D"/>
    <w:rsid w:val="004E0189"/>
    <w:rsid w:val="004E02A2"/>
    <w:rsid w:val="004E1939"/>
    <w:rsid w:val="004E1CD5"/>
    <w:rsid w:val="004E299F"/>
    <w:rsid w:val="004E310C"/>
    <w:rsid w:val="004E396F"/>
    <w:rsid w:val="004E3D7A"/>
    <w:rsid w:val="004E3D91"/>
    <w:rsid w:val="004E3DBA"/>
    <w:rsid w:val="004E4D12"/>
    <w:rsid w:val="004E5413"/>
    <w:rsid w:val="004E5CB7"/>
    <w:rsid w:val="004E60B9"/>
    <w:rsid w:val="004E692F"/>
    <w:rsid w:val="004E6B63"/>
    <w:rsid w:val="004E6C73"/>
    <w:rsid w:val="004E6D84"/>
    <w:rsid w:val="004E703C"/>
    <w:rsid w:val="004E715B"/>
    <w:rsid w:val="004E7AD7"/>
    <w:rsid w:val="004F1086"/>
    <w:rsid w:val="004F1311"/>
    <w:rsid w:val="004F19A5"/>
    <w:rsid w:val="004F1E05"/>
    <w:rsid w:val="004F2711"/>
    <w:rsid w:val="004F289D"/>
    <w:rsid w:val="004F299B"/>
    <w:rsid w:val="004F2D08"/>
    <w:rsid w:val="004F2D97"/>
    <w:rsid w:val="004F310C"/>
    <w:rsid w:val="004F3561"/>
    <w:rsid w:val="004F376C"/>
    <w:rsid w:val="004F3AF8"/>
    <w:rsid w:val="004F4AF5"/>
    <w:rsid w:val="004F5C9F"/>
    <w:rsid w:val="004F5F60"/>
    <w:rsid w:val="004F607D"/>
    <w:rsid w:val="004F6231"/>
    <w:rsid w:val="004F6990"/>
    <w:rsid w:val="004F6BBF"/>
    <w:rsid w:val="004F6C3C"/>
    <w:rsid w:val="004F705A"/>
    <w:rsid w:val="004F75B6"/>
    <w:rsid w:val="004F787E"/>
    <w:rsid w:val="005000CF"/>
    <w:rsid w:val="005001C6"/>
    <w:rsid w:val="005004F0"/>
    <w:rsid w:val="00500793"/>
    <w:rsid w:val="00500D2A"/>
    <w:rsid w:val="00501182"/>
    <w:rsid w:val="00501B5D"/>
    <w:rsid w:val="00501E37"/>
    <w:rsid w:val="00502069"/>
    <w:rsid w:val="00502469"/>
    <w:rsid w:val="005029F1"/>
    <w:rsid w:val="0050341E"/>
    <w:rsid w:val="00503AB3"/>
    <w:rsid w:val="00503BB0"/>
    <w:rsid w:val="0050430B"/>
    <w:rsid w:val="00505A54"/>
    <w:rsid w:val="005068BA"/>
    <w:rsid w:val="00506A83"/>
    <w:rsid w:val="00507A04"/>
    <w:rsid w:val="005107A3"/>
    <w:rsid w:val="0051080B"/>
    <w:rsid w:val="00510AFF"/>
    <w:rsid w:val="00510B40"/>
    <w:rsid w:val="005112E0"/>
    <w:rsid w:val="00511884"/>
    <w:rsid w:val="00511C7A"/>
    <w:rsid w:val="00512196"/>
    <w:rsid w:val="00512466"/>
    <w:rsid w:val="00512A5B"/>
    <w:rsid w:val="00512E7E"/>
    <w:rsid w:val="00512F72"/>
    <w:rsid w:val="0051329D"/>
    <w:rsid w:val="0051350B"/>
    <w:rsid w:val="00513B1F"/>
    <w:rsid w:val="00513D8F"/>
    <w:rsid w:val="005143EC"/>
    <w:rsid w:val="0051468D"/>
    <w:rsid w:val="005148A7"/>
    <w:rsid w:val="00514D1C"/>
    <w:rsid w:val="005153D9"/>
    <w:rsid w:val="00515606"/>
    <w:rsid w:val="00515B28"/>
    <w:rsid w:val="00515B77"/>
    <w:rsid w:val="005160A2"/>
    <w:rsid w:val="0051629E"/>
    <w:rsid w:val="00516990"/>
    <w:rsid w:val="00516F2C"/>
    <w:rsid w:val="00517E1C"/>
    <w:rsid w:val="005202E5"/>
    <w:rsid w:val="005203F1"/>
    <w:rsid w:val="00520AA8"/>
    <w:rsid w:val="00520D94"/>
    <w:rsid w:val="00520DA4"/>
    <w:rsid w:val="00521218"/>
    <w:rsid w:val="00521A9B"/>
    <w:rsid w:val="00522DF4"/>
    <w:rsid w:val="00523A88"/>
    <w:rsid w:val="00524453"/>
    <w:rsid w:val="00525B5C"/>
    <w:rsid w:val="00526A9E"/>
    <w:rsid w:val="00526FFD"/>
    <w:rsid w:val="00527422"/>
    <w:rsid w:val="00527935"/>
    <w:rsid w:val="0053055F"/>
    <w:rsid w:val="00530BE4"/>
    <w:rsid w:val="00530E89"/>
    <w:rsid w:val="00530EED"/>
    <w:rsid w:val="00530F0D"/>
    <w:rsid w:val="00531052"/>
    <w:rsid w:val="00531239"/>
    <w:rsid w:val="00531834"/>
    <w:rsid w:val="005321A0"/>
    <w:rsid w:val="005335E7"/>
    <w:rsid w:val="00533A77"/>
    <w:rsid w:val="00536127"/>
    <w:rsid w:val="005371F3"/>
    <w:rsid w:val="005374F4"/>
    <w:rsid w:val="00537C0C"/>
    <w:rsid w:val="00540284"/>
    <w:rsid w:val="005405F1"/>
    <w:rsid w:val="00540A6C"/>
    <w:rsid w:val="00541986"/>
    <w:rsid w:val="0054267E"/>
    <w:rsid w:val="005426E5"/>
    <w:rsid w:val="00542AC1"/>
    <w:rsid w:val="00543018"/>
    <w:rsid w:val="00544633"/>
    <w:rsid w:val="00545166"/>
    <w:rsid w:val="00545F3E"/>
    <w:rsid w:val="00545FA6"/>
    <w:rsid w:val="00546576"/>
    <w:rsid w:val="00546C9D"/>
    <w:rsid w:val="00547947"/>
    <w:rsid w:val="00550CBC"/>
    <w:rsid w:val="005511EE"/>
    <w:rsid w:val="005519F3"/>
    <w:rsid w:val="00551A4B"/>
    <w:rsid w:val="00551AF4"/>
    <w:rsid w:val="00552197"/>
    <w:rsid w:val="0055243B"/>
    <w:rsid w:val="00552460"/>
    <w:rsid w:val="0055247D"/>
    <w:rsid w:val="00552B2D"/>
    <w:rsid w:val="00552DFC"/>
    <w:rsid w:val="00552E32"/>
    <w:rsid w:val="0055320C"/>
    <w:rsid w:val="00553536"/>
    <w:rsid w:val="00553A8F"/>
    <w:rsid w:val="00553C71"/>
    <w:rsid w:val="00553E64"/>
    <w:rsid w:val="00553FDC"/>
    <w:rsid w:val="00554024"/>
    <w:rsid w:val="0055585F"/>
    <w:rsid w:val="00555863"/>
    <w:rsid w:val="00556813"/>
    <w:rsid w:val="00556A77"/>
    <w:rsid w:val="00556FA3"/>
    <w:rsid w:val="00557028"/>
    <w:rsid w:val="005572BC"/>
    <w:rsid w:val="00557CA8"/>
    <w:rsid w:val="00560FE3"/>
    <w:rsid w:val="005611EA"/>
    <w:rsid w:val="005615B9"/>
    <w:rsid w:val="00561C36"/>
    <w:rsid w:val="00561EA8"/>
    <w:rsid w:val="00562236"/>
    <w:rsid w:val="005630B4"/>
    <w:rsid w:val="005630D0"/>
    <w:rsid w:val="005636BE"/>
    <w:rsid w:val="00563859"/>
    <w:rsid w:val="00564831"/>
    <w:rsid w:val="00564E2A"/>
    <w:rsid w:val="00564E67"/>
    <w:rsid w:val="00564EFB"/>
    <w:rsid w:val="005652E5"/>
    <w:rsid w:val="00566309"/>
    <w:rsid w:val="0056674B"/>
    <w:rsid w:val="00566D97"/>
    <w:rsid w:val="00567120"/>
    <w:rsid w:val="0056748B"/>
    <w:rsid w:val="0056760C"/>
    <w:rsid w:val="005678BF"/>
    <w:rsid w:val="00567991"/>
    <w:rsid w:val="00567E6B"/>
    <w:rsid w:val="00567ECC"/>
    <w:rsid w:val="005703EC"/>
    <w:rsid w:val="005704C8"/>
    <w:rsid w:val="005708BF"/>
    <w:rsid w:val="005708DD"/>
    <w:rsid w:val="00570997"/>
    <w:rsid w:val="00570B69"/>
    <w:rsid w:val="00570E9A"/>
    <w:rsid w:val="0057124E"/>
    <w:rsid w:val="0057146D"/>
    <w:rsid w:val="005718FC"/>
    <w:rsid w:val="00571A06"/>
    <w:rsid w:val="005722E8"/>
    <w:rsid w:val="005724B7"/>
    <w:rsid w:val="005726D1"/>
    <w:rsid w:val="00572937"/>
    <w:rsid w:val="005738A6"/>
    <w:rsid w:val="0057406B"/>
    <w:rsid w:val="005744A2"/>
    <w:rsid w:val="005748C4"/>
    <w:rsid w:val="005748F0"/>
    <w:rsid w:val="00574AA5"/>
    <w:rsid w:val="00574EE4"/>
    <w:rsid w:val="005758EB"/>
    <w:rsid w:val="0057599D"/>
    <w:rsid w:val="00575BBF"/>
    <w:rsid w:val="00576199"/>
    <w:rsid w:val="005761D2"/>
    <w:rsid w:val="00577B1E"/>
    <w:rsid w:val="00577DBB"/>
    <w:rsid w:val="00577E5B"/>
    <w:rsid w:val="00580143"/>
    <w:rsid w:val="0058067C"/>
    <w:rsid w:val="00580814"/>
    <w:rsid w:val="00581B4D"/>
    <w:rsid w:val="00582A5C"/>
    <w:rsid w:val="00582AA8"/>
    <w:rsid w:val="00583A27"/>
    <w:rsid w:val="00583BD6"/>
    <w:rsid w:val="0058408A"/>
    <w:rsid w:val="00584568"/>
    <w:rsid w:val="00584CED"/>
    <w:rsid w:val="005858B9"/>
    <w:rsid w:val="005864E4"/>
    <w:rsid w:val="005870D4"/>
    <w:rsid w:val="0058759E"/>
    <w:rsid w:val="005875D4"/>
    <w:rsid w:val="005878EA"/>
    <w:rsid w:val="00587C1E"/>
    <w:rsid w:val="00590E17"/>
    <w:rsid w:val="00590FAD"/>
    <w:rsid w:val="00591547"/>
    <w:rsid w:val="00592CB5"/>
    <w:rsid w:val="00593151"/>
    <w:rsid w:val="00593421"/>
    <w:rsid w:val="00593800"/>
    <w:rsid w:val="00593AFF"/>
    <w:rsid w:val="00593C93"/>
    <w:rsid w:val="00594085"/>
    <w:rsid w:val="00594202"/>
    <w:rsid w:val="005942DF"/>
    <w:rsid w:val="00594BE2"/>
    <w:rsid w:val="00595048"/>
    <w:rsid w:val="00595654"/>
    <w:rsid w:val="0059600B"/>
    <w:rsid w:val="00596137"/>
    <w:rsid w:val="0059617F"/>
    <w:rsid w:val="00596DE1"/>
    <w:rsid w:val="0059704F"/>
    <w:rsid w:val="00597370"/>
    <w:rsid w:val="005978E5"/>
    <w:rsid w:val="005A0EF8"/>
    <w:rsid w:val="005A11D6"/>
    <w:rsid w:val="005A12C6"/>
    <w:rsid w:val="005A15A6"/>
    <w:rsid w:val="005A241F"/>
    <w:rsid w:val="005A259C"/>
    <w:rsid w:val="005A32AF"/>
    <w:rsid w:val="005A3339"/>
    <w:rsid w:val="005A37FA"/>
    <w:rsid w:val="005A3DFA"/>
    <w:rsid w:val="005A42C0"/>
    <w:rsid w:val="005A46FF"/>
    <w:rsid w:val="005A480F"/>
    <w:rsid w:val="005A4CFE"/>
    <w:rsid w:val="005A59EF"/>
    <w:rsid w:val="005A67F8"/>
    <w:rsid w:val="005A726E"/>
    <w:rsid w:val="005A752E"/>
    <w:rsid w:val="005A7B39"/>
    <w:rsid w:val="005A7BE9"/>
    <w:rsid w:val="005B016C"/>
    <w:rsid w:val="005B02E4"/>
    <w:rsid w:val="005B087B"/>
    <w:rsid w:val="005B13BB"/>
    <w:rsid w:val="005B1517"/>
    <w:rsid w:val="005B1E64"/>
    <w:rsid w:val="005B2832"/>
    <w:rsid w:val="005B2AC2"/>
    <w:rsid w:val="005B2D2E"/>
    <w:rsid w:val="005B2E73"/>
    <w:rsid w:val="005B2F5D"/>
    <w:rsid w:val="005B2FC8"/>
    <w:rsid w:val="005B3833"/>
    <w:rsid w:val="005B44EA"/>
    <w:rsid w:val="005B4AF2"/>
    <w:rsid w:val="005B4F0C"/>
    <w:rsid w:val="005B5091"/>
    <w:rsid w:val="005B5706"/>
    <w:rsid w:val="005B5C66"/>
    <w:rsid w:val="005B6653"/>
    <w:rsid w:val="005B6CD0"/>
    <w:rsid w:val="005B6FB8"/>
    <w:rsid w:val="005B6FE7"/>
    <w:rsid w:val="005B7124"/>
    <w:rsid w:val="005B726F"/>
    <w:rsid w:val="005B72E0"/>
    <w:rsid w:val="005B79B9"/>
    <w:rsid w:val="005B7E17"/>
    <w:rsid w:val="005C0508"/>
    <w:rsid w:val="005C0AA5"/>
    <w:rsid w:val="005C0DEA"/>
    <w:rsid w:val="005C0FE5"/>
    <w:rsid w:val="005C1CCF"/>
    <w:rsid w:val="005C35A7"/>
    <w:rsid w:val="005C43CB"/>
    <w:rsid w:val="005C4411"/>
    <w:rsid w:val="005C4429"/>
    <w:rsid w:val="005C4B54"/>
    <w:rsid w:val="005C54A3"/>
    <w:rsid w:val="005C5646"/>
    <w:rsid w:val="005C59E2"/>
    <w:rsid w:val="005C5B8D"/>
    <w:rsid w:val="005C5E77"/>
    <w:rsid w:val="005C60EC"/>
    <w:rsid w:val="005C61DF"/>
    <w:rsid w:val="005C68CA"/>
    <w:rsid w:val="005C7FE8"/>
    <w:rsid w:val="005D08FC"/>
    <w:rsid w:val="005D093C"/>
    <w:rsid w:val="005D0A12"/>
    <w:rsid w:val="005D0AA9"/>
    <w:rsid w:val="005D0B7F"/>
    <w:rsid w:val="005D0C65"/>
    <w:rsid w:val="005D0C83"/>
    <w:rsid w:val="005D1267"/>
    <w:rsid w:val="005D12F0"/>
    <w:rsid w:val="005D206D"/>
    <w:rsid w:val="005D2114"/>
    <w:rsid w:val="005D2361"/>
    <w:rsid w:val="005D2A5E"/>
    <w:rsid w:val="005D2C50"/>
    <w:rsid w:val="005D3D6B"/>
    <w:rsid w:val="005D3E42"/>
    <w:rsid w:val="005D414D"/>
    <w:rsid w:val="005D4197"/>
    <w:rsid w:val="005D4287"/>
    <w:rsid w:val="005D484B"/>
    <w:rsid w:val="005D4B3B"/>
    <w:rsid w:val="005D4CFD"/>
    <w:rsid w:val="005D52DD"/>
    <w:rsid w:val="005D5471"/>
    <w:rsid w:val="005D5F0E"/>
    <w:rsid w:val="005D6059"/>
    <w:rsid w:val="005D6509"/>
    <w:rsid w:val="005D6AE8"/>
    <w:rsid w:val="005D6B20"/>
    <w:rsid w:val="005D72F4"/>
    <w:rsid w:val="005D7370"/>
    <w:rsid w:val="005D744E"/>
    <w:rsid w:val="005D79B0"/>
    <w:rsid w:val="005E0172"/>
    <w:rsid w:val="005E0286"/>
    <w:rsid w:val="005E0610"/>
    <w:rsid w:val="005E0C99"/>
    <w:rsid w:val="005E0E75"/>
    <w:rsid w:val="005E1829"/>
    <w:rsid w:val="005E1987"/>
    <w:rsid w:val="005E1E22"/>
    <w:rsid w:val="005E2868"/>
    <w:rsid w:val="005E2BAD"/>
    <w:rsid w:val="005E36A0"/>
    <w:rsid w:val="005E3DEB"/>
    <w:rsid w:val="005E417B"/>
    <w:rsid w:val="005E41FC"/>
    <w:rsid w:val="005E4341"/>
    <w:rsid w:val="005E48AE"/>
    <w:rsid w:val="005E4FD3"/>
    <w:rsid w:val="005E510C"/>
    <w:rsid w:val="005E5900"/>
    <w:rsid w:val="005E5B6C"/>
    <w:rsid w:val="005E6CD3"/>
    <w:rsid w:val="005E6EEE"/>
    <w:rsid w:val="005F02A9"/>
    <w:rsid w:val="005F0B5D"/>
    <w:rsid w:val="005F3682"/>
    <w:rsid w:val="005F3828"/>
    <w:rsid w:val="005F3A56"/>
    <w:rsid w:val="005F4AAE"/>
    <w:rsid w:val="005F4D0E"/>
    <w:rsid w:val="005F5992"/>
    <w:rsid w:val="005F5D9C"/>
    <w:rsid w:val="005F6132"/>
    <w:rsid w:val="005F68EC"/>
    <w:rsid w:val="005F6C8F"/>
    <w:rsid w:val="005F6CFB"/>
    <w:rsid w:val="005F71C7"/>
    <w:rsid w:val="005F7369"/>
    <w:rsid w:val="005F7F8C"/>
    <w:rsid w:val="0060048F"/>
    <w:rsid w:val="0060088E"/>
    <w:rsid w:val="00601A01"/>
    <w:rsid w:val="00601D41"/>
    <w:rsid w:val="006021E4"/>
    <w:rsid w:val="00602AD2"/>
    <w:rsid w:val="00602D9F"/>
    <w:rsid w:val="00603017"/>
    <w:rsid w:val="00603146"/>
    <w:rsid w:val="006033E5"/>
    <w:rsid w:val="006037BE"/>
    <w:rsid w:val="0060418D"/>
    <w:rsid w:val="00604F30"/>
    <w:rsid w:val="0060529C"/>
    <w:rsid w:val="006055FA"/>
    <w:rsid w:val="00605F9E"/>
    <w:rsid w:val="006065EA"/>
    <w:rsid w:val="00606657"/>
    <w:rsid w:val="00606AD5"/>
    <w:rsid w:val="00606BA6"/>
    <w:rsid w:val="006072B5"/>
    <w:rsid w:val="006111E2"/>
    <w:rsid w:val="006116BE"/>
    <w:rsid w:val="0061199D"/>
    <w:rsid w:val="006124C7"/>
    <w:rsid w:val="00612842"/>
    <w:rsid w:val="0061372B"/>
    <w:rsid w:val="00614029"/>
    <w:rsid w:val="0061595C"/>
    <w:rsid w:val="00615C15"/>
    <w:rsid w:val="00615E91"/>
    <w:rsid w:val="00616DFB"/>
    <w:rsid w:val="00617149"/>
    <w:rsid w:val="00617C88"/>
    <w:rsid w:val="006208C2"/>
    <w:rsid w:val="00621A8E"/>
    <w:rsid w:val="00622D00"/>
    <w:rsid w:val="00622D54"/>
    <w:rsid w:val="006233E9"/>
    <w:rsid w:val="00623453"/>
    <w:rsid w:val="006234AE"/>
    <w:rsid w:val="00623C62"/>
    <w:rsid w:val="00623F89"/>
    <w:rsid w:val="0062406A"/>
    <w:rsid w:val="006244DA"/>
    <w:rsid w:val="00624701"/>
    <w:rsid w:val="00624987"/>
    <w:rsid w:val="00624DE5"/>
    <w:rsid w:val="00624DEF"/>
    <w:rsid w:val="0062530F"/>
    <w:rsid w:val="0062599D"/>
    <w:rsid w:val="00625DEB"/>
    <w:rsid w:val="00626110"/>
    <w:rsid w:val="00626491"/>
    <w:rsid w:val="00626C95"/>
    <w:rsid w:val="00627542"/>
    <w:rsid w:val="006275C4"/>
    <w:rsid w:val="0062791A"/>
    <w:rsid w:val="006301FC"/>
    <w:rsid w:val="0063068E"/>
    <w:rsid w:val="00630BF8"/>
    <w:rsid w:val="00630C6C"/>
    <w:rsid w:val="00630F2B"/>
    <w:rsid w:val="0063148A"/>
    <w:rsid w:val="00632566"/>
    <w:rsid w:val="00632C36"/>
    <w:rsid w:val="00633488"/>
    <w:rsid w:val="0063370C"/>
    <w:rsid w:val="00637941"/>
    <w:rsid w:val="006411E5"/>
    <w:rsid w:val="0064131E"/>
    <w:rsid w:val="006414D6"/>
    <w:rsid w:val="00641E00"/>
    <w:rsid w:val="00641FB4"/>
    <w:rsid w:val="00643441"/>
    <w:rsid w:val="00643737"/>
    <w:rsid w:val="006437FB"/>
    <w:rsid w:val="0064435F"/>
    <w:rsid w:val="006447B0"/>
    <w:rsid w:val="00644923"/>
    <w:rsid w:val="00644A02"/>
    <w:rsid w:val="00645010"/>
    <w:rsid w:val="00645281"/>
    <w:rsid w:val="00646211"/>
    <w:rsid w:val="006470F3"/>
    <w:rsid w:val="00647104"/>
    <w:rsid w:val="006476A3"/>
    <w:rsid w:val="00647840"/>
    <w:rsid w:val="00650FE2"/>
    <w:rsid w:val="00651E2F"/>
    <w:rsid w:val="00652824"/>
    <w:rsid w:val="006532E8"/>
    <w:rsid w:val="006535BF"/>
    <w:rsid w:val="0065360B"/>
    <w:rsid w:val="00653936"/>
    <w:rsid w:val="00653AD5"/>
    <w:rsid w:val="00653B91"/>
    <w:rsid w:val="00653F37"/>
    <w:rsid w:val="0065464B"/>
    <w:rsid w:val="006547A7"/>
    <w:rsid w:val="00654A5C"/>
    <w:rsid w:val="00654A61"/>
    <w:rsid w:val="00654B56"/>
    <w:rsid w:val="006552AF"/>
    <w:rsid w:val="00655764"/>
    <w:rsid w:val="00655B16"/>
    <w:rsid w:val="006566E7"/>
    <w:rsid w:val="00656BB7"/>
    <w:rsid w:val="006572B1"/>
    <w:rsid w:val="00657768"/>
    <w:rsid w:val="00660D44"/>
    <w:rsid w:val="006611FC"/>
    <w:rsid w:val="0066174C"/>
    <w:rsid w:val="00662022"/>
    <w:rsid w:val="00662C2B"/>
    <w:rsid w:val="00662E69"/>
    <w:rsid w:val="006634C4"/>
    <w:rsid w:val="00663C10"/>
    <w:rsid w:val="00663DFE"/>
    <w:rsid w:val="00664569"/>
    <w:rsid w:val="006648D2"/>
    <w:rsid w:val="00665A10"/>
    <w:rsid w:val="00665A9D"/>
    <w:rsid w:val="00665FDA"/>
    <w:rsid w:val="00666E06"/>
    <w:rsid w:val="00667657"/>
    <w:rsid w:val="006677E0"/>
    <w:rsid w:val="00667B74"/>
    <w:rsid w:val="00667C18"/>
    <w:rsid w:val="00667E0E"/>
    <w:rsid w:val="00670AE8"/>
    <w:rsid w:val="006710D4"/>
    <w:rsid w:val="00673815"/>
    <w:rsid w:val="006738B1"/>
    <w:rsid w:val="0067403C"/>
    <w:rsid w:val="0067476F"/>
    <w:rsid w:val="00674C7A"/>
    <w:rsid w:val="006750BB"/>
    <w:rsid w:val="006754AB"/>
    <w:rsid w:val="00675D86"/>
    <w:rsid w:val="00675E9C"/>
    <w:rsid w:val="0067688E"/>
    <w:rsid w:val="00676C0D"/>
    <w:rsid w:val="00677294"/>
    <w:rsid w:val="006800C6"/>
    <w:rsid w:val="006806CE"/>
    <w:rsid w:val="0068091C"/>
    <w:rsid w:val="00680C32"/>
    <w:rsid w:val="006814AA"/>
    <w:rsid w:val="006825F0"/>
    <w:rsid w:val="0068299C"/>
    <w:rsid w:val="00683146"/>
    <w:rsid w:val="0068322B"/>
    <w:rsid w:val="006834D0"/>
    <w:rsid w:val="006834DC"/>
    <w:rsid w:val="00683D24"/>
    <w:rsid w:val="00683E7E"/>
    <w:rsid w:val="00683FC7"/>
    <w:rsid w:val="006845FA"/>
    <w:rsid w:val="006848E7"/>
    <w:rsid w:val="006849DA"/>
    <w:rsid w:val="00684A06"/>
    <w:rsid w:val="00684C18"/>
    <w:rsid w:val="00684ED0"/>
    <w:rsid w:val="006854B2"/>
    <w:rsid w:val="00686A96"/>
    <w:rsid w:val="00687D87"/>
    <w:rsid w:val="00687ED7"/>
    <w:rsid w:val="00690D36"/>
    <w:rsid w:val="006915FE"/>
    <w:rsid w:val="0069161E"/>
    <w:rsid w:val="00691EBE"/>
    <w:rsid w:val="0069248E"/>
    <w:rsid w:val="006924D1"/>
    <w:rsid w:val="00692D26"/>
    <w:rsid w:val="006933C0"/>
    <w:rsid w:val="006933D9"/>
    <w:rsid w:val="00693B36"/>
    <w:rsid w:val="00693ED9"/>
    <w:rsid w:val="006943CE"/>
    <w:rsid w:val="006943EE"/>
    <w:rsid w:val="00694B4A"/>
    <w:rsid w:val="00694C1D"/>
    <w:rsid w:val="00694F56"/>
    <w:rsid w:val="006950F0"/>
    <w:rsid w:val="00696AA0"/>
    <w:rsid w:val="00696C99"/>
    <w:rsid w:val="006A06C2"/>
    <w:rsid w:val="006A0768"/>
    <w:rsid w:val="006A11E8"/>
    <w:rsid w:val="006A20B3"/>
    <w:rsid w:val="006A21C0"/>
    <w:rsid w:val="006A2B41"/>
    <w:rsid w:val="006A2E1B"/>
    <w:rsid w:val="006A3079"/>
    <w:rsid w:val="006A36B0"/>
    <w:rsid w:val="006A388A"/>
    <w:rsid w:val="006A39A1"/>
    <w:rsid w:val="006A39ED"/>
    <w:rsid w:val="006A4038"/>
    <w:rsid w:val="006A4D2F"/>
    <w:rsid w:val="006A4DF4"/>
    <w:rsid w:val="006A54FC"/>
    <w:rsid w:val="006A596E"/>
    <w:rsid w:val="006A5E50"/>
    <w:rsid w:val="006A633D"/>
    <w:rsid w:val="006A67B0"/>
    <w:rsid w:val="006A6898"/>
    <w:rsid w:val="006A6B54"/>
    <w:rsid w:val="006A7668"/>
    <w:rsid w:val="006A76CE"/>
    <w:rsid w:val="006A789C"/>
    <w:rsid w:val="006B14F9"/>
    <w:rsid w:val="006B2301"/>
    <w:rsid w:val="006B23EF"/>
    <w:rsid w:val="006B26EE"/>
    <w:rsid w:val="006B30A7"/>
    <w:rsid w:val="006B39D6"/>
    <w:rsid w:val="006B3E79"/>
    <w:rsid w:val="006B3E83"/>
    <w:rsid w:val="006B40E2"/>
    <w:rsid w:val="006B4921"/>
    <w:rsid w:val="006B5118"/>
    <w:rsid w:val="006B5653"/>
    <w:rsid w:val="006B5847"/>
    <w:rsid w:val="006B6B69"/>
    <w:rsid w:val="006B770A"/>
    <w:rsid w:val="006B79C5"/>
    <w:rsid w:val="006B7E20"/>
    <w:rsid w:val="006B7F2E"/>
    <w:rsid w:val="006C01A0"/>
    <w:rsid w:val="006C034A"/>
    <w:rsid w:val="006C0795"/>
    <w:rsid w:val="006C08C3"/>
    <w:rsid w:val="006C0FCC"/>
    <w:rsid w:val="006C13EC"/>
    <w:rsid w:val="006C1726"/>
    <w:rsid w:val="006C1FAE"/>
    <w:rsid w:val="006C2B36"/>
    <w:rsid w:val="006C2B42"/>
    <w:rsid w:val="006C3AD8"/>
    <w:rsid w:val="006C3B4C"/>
    <w:rsid w:val="006C3F83"/>
    <w:rsid w:val="006C4011"/>
    <w:rsid w:val="006C4569"/>
    <w:rsid w:val="006C4632"/>
    <w:rsid w:val="006C4B08"/>
    <w:rsid w:val="006C58E7"/>
    <w:rsid w:val="006C5F7A"/>
    <w:rsid w:val="006C5FF9"/>
    <w:rsid w:val="006C6267"/>
    <w:rsid w:val="006C6815"/>
    <w:rsid w:val="006C6DC4"/>
    <w:rsid w:val="006C6DD0"/>
    <w:rsid w:val="006C7A9A"/>
    <w:rsid w:val="006C7FA9"/>
    <w:rsid w:val="006D0208"/>
    <w:rsid w:val="006D0393"/>
    <w:rsid w:val="006D0D24"/>
    <w:rsid w:val="006D152B"/>
    <w:rsid w:val="006D23AA"/>
    <w:rsid w:val="006D2A2D"/>
    <w:rsid w:val="006D3109"/>
    <w:rsid w:val="006D351E"/>
    <w:rsid w:val="006D3721"/>
    <w:rsid w:val="006D5F27"/>
    <w:rsid w:val="006D632F"/>
    <w:rsid w:val="006D715D"/>
    <w:rsid w:val="006D76CE"/>
    <w:rsid w:val="006E000B"/>
    <w:rsid w:val="006E03B4"/>
    <w:rsid w:val="006E05BF"/>
    <w:rsid w:val="006E0B4D"/>
    <w:rsid w:val="006E0EF0"/>
    <w:rsid w:val="006E17B8"/>
    <w:rsid w:val="006E18E1"/>
    <w:rsid w:val="006E22A4"/>
    <w:rsid w:val="006E34DC"/>
    <w:rsid w:val="006E37C4"/>
    <w:rsid w:val="006E3CDA"/>
    <w:rsid w:val="006E4462"/>
    <w:rsid w:val="006E453C"/>
    <w:rsid w:val="006E469F"/>
    <w:rsid w:val="006E6365"/>
    <w:rsid w:val="006E7485"/>
    <w:rsid w:val="006F0505"/>
    <w:rsid w:val="006F0D18"/>
    <w:rsid w:val="006F10C0"/>
    <w:rsid w:val="006F116D"/>
    <w:rsid w:val="006F1335"/>
    <w:rsid w:val="006F236B"/>
    <w:rsid w:val="006F3557"/>
    <w:rsid w:val="006F39C4"/>
    <w:rsid w:val="006F425D"/>
    <w:rsid w:val="006F437A"/>
    <w:rsid w:val="006F499F"/>
    <w:rsid w:val="006F49B7"/>
    <w:rsid w:val="006F4BA2"/>
    <w:rsid w:val="006F50D9"/>
    <w:rsid w:val="006F50DA"/>
    <w:rsid w:val="006F5229"/>
    <w:rsid w:val="006F5D67"/>
    <w:rsid w:val="006F6481"/>
    <w:rsid w:val="006F6A69"/>
    <w:rsid w:val="006F6ED9"/>
    <w:rsid w:val="006F7CE2"/>
    <w:rsid w:val="00700053"/>
    <w:rsid w:val="0070011C"/>
    <w:rsid w:val="00700FE7"/>
    <w:rsid w:val="0070158E"/>
    <w:rsid w:val="0070173C"/>
    <w:rsid w:val="007018FC"/>
    <w:rsid w:val="00701A77"/>
    <w:rsid w:val="00701BD1"/>
    <w:rsid w:val="00701C81"/>
    <w:rsid w:val="00702350"/>
    <w:rsid w:val="00702406"/>
    <w:rsid w:val="00702602"/>
    <w:rsid w:val="007026C0"/>
    <w:rsid w:val="007037B1"/>
    <w:rsid w:val="00703867"/>
    <w:rsid w:val="00704480"/>
    <w:rsid w:val="0070538C"/>
    <w:rsid w:val="007059A8"/>
    <w:rsid w:val="00705B75"/>
    <w:rsid w:val="00706413"/>
    <w:rsid w:val="00706AC2"/>
    <w:rsid w:val="00706C1A"/>
    <w:rsid w:val="00707DF3"/>
    <w:rsid w:val="00710262"/>
    <w:rsid w:val="0071030F"/>
    <w:rsid w:val="00710461"/>
    <w:rsid w:val="007104DD"/>
    <w:rsid w:val="00710C43"/>
    <w:rsid w:val="00711375"/>
    <w:rsid w:val="00711A5D"/>
    <w:rsid w:val="007125A7"/>
    <w:rsid w:val="00712BF5"/>
    <w:rsid w:val="00714CA7"/>
    <w:rsid w:val="007153CB"/>
    <w:rsid w:val="00715760"/>
    <w:rsid w:val="00716727"/>
    <w:rsid w:val="00716AFA"/>
    <w:rsid w:val="00717871"/>
    <w:rsid w:val="00717ABB"/>
    <w:rsid w:val="00717E87"/>
    <w:rsid w:val="00717FE2"/>
    <w:rsid w:val="00720368"/>
    <w:rsid w:val="00720CD4"/>
    <w:rsid w:val="00720DC4"/>
    <w:rsid w:val="007212DB"/>
    <w:rsid w:val="00721558"/>
    <w:rsid w:val="00721AB4"/>
    <w:rsid w:val="00722625"/>
    <w:rsid w:val="007229F5"/>
    <w:rsid w:val="00722F2A"/>
    <w:rsid w:val="007231A1"/>
    <w:rsid w:val="00723223"/>
    <w:rsid w:val="00723247"/>
    <w:rsid w:val="007236EA"/>
    <w:rsid w:val="00723907"/>
    <w:rsid w:val="0072418D"/>
    <w:rsid w:val="00724252"/>
    <w:rsid w:val="007246AB"/>
    <w:rsid w:val="00724B2C"/>
    <w:rsid w:val="00724B7D"/>
    <w:rsid w:val="0072515C"/>
    <w:rsid w:val="00725654"/>
    <w:rsid w:val="00725956"/>
    <w:rsid w:val="00725FD6"/>
    <w:rsid w:val="00726B71"/>
    <w:rsid w:val="0072714F"/>
    <w:rsid w:val="0073092C"/>
    <w:rsid w:val="00732806"/>
    <w:rsid w:val="00732DBE"/>
    <w:rsid w:val="00732F31"/>
    <w:rsid w:val="00733FDF"/>
    <w:rsid w:val="0073411E"/>
    <w:rsid w:val="007344B7"/>
    <w:rsid w:val="007345A3"/>
    <w:rsid w:val="00734AA2"/>
    <w:rsid w:val="0073586D"/>
    <w:rsid w:val="00735E01"/>
    <w:rsid w:val="00735EA7"/>
    <w:rsid w:val="007371AD"/>
    <w:rsid w:val="007373A9"/>
    <w:rsid w:val="0073748C"/>
    <w:rsid w:val="00737E55"/>
    <w:rsid w:val="00737F24"/>
    <w:rsid w:val="0074012D"/>
    <w:rsid w:val="0074058A"/>
    <w:rsid w:val="0074063F"/>
    <w:rsid w:val="00741461"/>
    <w:rsid w:val="00741C8B"/>
    <w:rsid w:val="00741F82"/>
    <w:rsid w:val="00742658"/>
    <w:rsid w:val="00743B1F"/>
    <w:rsid w:val="0074404E"/>
    <w:rsid w:val="007440FE"/>
    <w:rsid w:val="007448E6"/>
    <w:rsid w:val="00744D59"/>
    <w:rsid w:val="00744DA8"/>
    <w:rsid w:val="0074561A"/>
    <w:rsid w:val="00745AC0"/>
    <w:rsid w:val="00745AF9"/>
    <w:rsid w:val="00745B5E"/>
    <w:rsid w:val="00745C02"/>
    <w:rsid w:val="00745FA3"/>
    <w:rsid w:val="007462A0"/>
    <w:rsid w:val="00746611"/>
    <w:rsid w:val="00746645"/>
    <w:rsid w:val="0074675D"/>
    <w:rsid w:val="00746A85"/>
    <w:rsid w:val="00746B51"/>
    <w:rsid w:val="00746EFA"/>
    <w:rsid w:val="007500CD"/>
    <w:rsid w:val="0075015B"/>
    <w:rsid w:val="007508F4"/>
    <w:rsid w:val="00750938"/>
    <w:rsid w:val="00751631"/>
    <w:rsid w:val="007517C5"/>
    <w:rsid w:val="00752051"/>
    <w:rsid w:val="0075217F"/>
    <w:rsid w:val="00752830"/>
    <w:rsid w:val="00753977"/>
    <w:rsid w:val="00753B46"/>
    <w:rsid w:val="00753C67"/>
    <w:rsid w:val="007540FD"/>
    <w:rsid w:val="0075418B"/>
    <w:rsid w:val="007541C8"/>
    <w:rsid w:val="00754283"/>
    <w:rsid w:val="0075482B"/>
    <w:rsid w:val="00755E20"/>
    <w:rsid w:val="00755EB9"/>
    <w:rsid w:val="0075649A"/>
    <w:rsid w:val="00756520"/>
    <w:rsid w:val="00757051"/>
    <w:rsid w:val="00757144"/>
    <w:rsid w:val="0075739F"/>
    <w:rsid w:val="0075799D"/>
    <w:rsid w:val="00760134"/>
    <w:rsid w:val="0076076F"/>
    <w:rsid w:val="00760814"/>
    <w:rsid w:val="00760EDB"/>
    <w:rsid w:val="007629AA"/>
    <w:rsid w:val="00762E41"/>
    <w:rsid w:val="00762F0E"/>
    <w:rsid w:val="007634FF"/>
    <w:rsid w:val="00764445"/>
    <w:rsid w:val="00764B18"/>
    <w:rsid w:val="007659A0"/>
    <w:rsid w:val="007666C9"/>
    <w:rsid w:val="00766FFB"/>
    <w:rsid w:val="0076712E"/>
    <w:rsid w:val="007672EA"/>
    <w:rsid w:val="007675E1"/>
    <w:rsid w:val="00767641"/>
    <w:rsid w:val="007678C5"/>
    <w:rsid w:val="00770AA2"/>
    <w:rsid w:val="0077101E"/>
    <w:rsid w:val="00771097"/>
    <w:rsid w:val="00771428"/>
    <w:rsid w:val="007716E8"/>
    <w:rsid w:val="00772192"/>
    <w:rsid w:val="007724AC"/>
    <w:rsid w:val="007725E7"/>
    <w:rsid w:val="00772B87"/>
    <w:rsid w:val="00772DDE"/>
    <w:rsid w:val="0077354E"/>
    <w:rsid w:val="00773587"/>
    <w:rsid w:val="00773CAF"/>
    <w:rsid w:val="0077413B"/>
    <w:rsid w:val="007749D5"/>
    <w:rsid w:val="007752B4"/>
    <w:rsid w:val="00776451"/>
    <w:rsid w:val="00776537"/>
    <w:rsid w:val="00777142"/>
    <w:rsid w:val="0077783B"/>
    <w:rsid w:val="007805BE"/>
    <w:rsid w:val="0078065C"/>
    <w:rsid w:val="007806C2"/>
    <w:rsid w:val="007807F1"/>
    <w:rsid w:val="00780E6C"/>
    <w:rsid w:val="00781861"/>
    <w:rsid w:val="00781F3D"/>
    <w:rsid w:val="00782907"/>
    <w:rsid w:val="00782B3D"/>
    <w:rsid w:val="007835F3"/>
    <w:rsid w:val="007838AA"/>
    <w:rsid w:val="00783FA2"/>
    <w:rsid w:val="00784F6F"/>
    <w:rsid w:val="00785519"/>
    <w:rsid w:val="007859D1"/>
    <w:rsid w:val="00785B5A"/>
    <w:rsid w:val="0078683B"/>
    <w:rsid w:val="00786E50"/>
    <w:rsid w:val="0078722C"/>
    <w:rsid w:val="0078743C"/>
    <w:rsid w:val="007900D7"/>
    <w:rsid w:val="00790ED6"/>
    <w:rsid w:val="0079161D"/>
    <w:rsid w:val="007919AD"/>
    <w:rsid w:val="007919F2"/>
    <w:rsid w:val="00791CB1"/>
    <w:rsid w:val="0079214B"/>
    <w:rsid w:val="00792351"/>
    <w:rsid w:val="007926D5"/>
    <w:rsid w:val="00792FB4"/>
    <w:rsid w:val="007937AE"/>
    <w:rsid w:val="00793950"/>
    <w:rsid w:val="00793ACB"/>
    <w:rsid w:val="00794EA0"/>
    <w:rsid w:val="007951A4"/>
    <w:rsid w:val="00795329"/>
    <w:rsid w:val="007970BF"/>
    <w:rsid w:val="0079745D"/>
    <w:rsid w:val="007A01B6"/>
    <w:rsid w:val="007A0A51"/>
    <w:rsid w:val="007A0A8E"/>
    <w:rsid w:val="007A0DA9"/>
    <w:rsid w:val="007A3BC5"/>
    <w:rsid w:val="007A49AA"/>
    <w:rsid w:val="007A552A"/>
    <w:rsid w:val="007A649A"/>
    <w:rsid w:val="007A6611"/>
    <w:rsid w:val="007A7156"/>
    <w:rsid w:val="007A734C"/>
    <w:rsid w:val="007A7583"/>
    <w:rsid w:val="007A7A0B"/>
    <w:rsid w:val="007A7BA6"/>
    <w:rsid w:val="007B044F"/>
    <w:rsid w:val="007B07CC"/>
    <w:rsid w:val="007B10F0"/>
    <w:rsid w:val="007B1495"/>
    <w:rsid w:val="007B153B"/>
    <w:rsid w:val="007B17B0"/>
    <w:rsid w:val="007B27B3"/>
    <w:rsid w:val="007B2B3B"/>
    <w:rsid w:val="007B2E0A"/>
    <w:rsid w:val="007B2F5C"/>
    <w:rsid w:val="007B300F"/>
    <w:rsid w:val="007B335D"/>
    <w:rsid w:val="007B4271"/>
    <w:rsid w:val="007B43B3"/>
    <w:rsid w:val="007B454C"/>
    <w:rsid w:val="007B4938"/>
    <w:rsid w:val="007B592A"/>
    <w:rsid w:val="007B60A8"/>
    <w:rsid w:val="007B67F7"/>
    <w:rsid w:val="007B6C2C"/>
    <w:rsid w:val="007B7698"/>
    <w:rsid w:val="007B77AB"/>
    <w:rsid w:val="007B79B0"/>
    <w:rsid w:val="007B7F84"/>
    <w:rsid w:val="007C03F6"/>
    <w:rsid w:val="007C0D45"/>
    <w:rsid w:val="007C0F20"/>
    <w:rsid w:val="007C11EB"/>
    <w:rsid w:val="007C1460"/>
    <w:rsid w:val="007C16D5"/>
    <w:rsid w:val="007C1F34"/>
    <w:rsid w:val="007C26BD"/>
    <w:rsid w:val="007C2E2E"/>
    <w:rsid w:val="007C348F"/>
    <w:rsid w:val="007C3641"/>
    <w:rsid w:val="007C3D34"/>
    <w:rsid w:val="007C3EBA"/>
    <w:rsid w:val="007C3F05"/>
    <w:rsid w:val="007C3F9B"/>
    <w:rsid w:val="007C59DE"/>
    <w:rsid w:val="007C6196"/>
    <w:rsid w:val="007C67B9"/>
    <w:rsid w:val="007C6CE2"/>
    <w:rsid w:val="007C72FA"/>
    <w:rsid w:val="007C7745"/>
    <w:rsid w:val="007C79EB"/>
    <w:rsid w:val="007D1A8F"/>
    <w:rsid w:val="007D23D6"/>
    <w:rsid w:val="007D2C73"/>
    <w:rsid w:val="007D2E85"/>
    <w:rsid w:val="007D306F"/>
    <w:rsid w:val="007D32D4"/>
    <w:rsid w:val="007D3D84"/>
    <w:rsid w:val="007D3E67"/>
    <w:rsid w:val="007D3F4F"/>
    <w:rsid w:val="007D438A"/>
    <w:rsid w:val="007D4814"/>
    <w:rsid w:val="007D486E"/>
    <w:rsid w:val="007D586E"/>
    <w:rsid w:val="007D62E2"/>
    <w:rsid w:val="007D6CFD"/>
    <w:rsid w:val="007D7050"/>
    <w:rsid w:val="007D7217"/>
    <w:rsid w:val="007D7367"/>
    <w:rsid w:val="007D7436"/>
    <w:rsid w:val="007E0380"/>
    <w:rsid w:val="007E0464"/>
    <w:rsid w:val="007E08BA"/>
    <w:rsid w:val="007E0A69"/>
    <w:rsid w:val="007E0DBA"/>
    <w:rsid w:val="007E1A01"/>
    <w:rsid w:val="007E2053"/>
    <w:rsid w:val="007E289D"/>
    <w:rsid w:val="007E3C9C"/>
    <w:rsid w:val="007E3D33"/>
    <w:rsid w:val="007E4151"/>
    <w:rsid w:val="007E4A50"/>
    <w:rsid w:val="007E52F5"/>
    <w:rsid w:val="007E5A9E"/>
    <w:rsid w:val="007E648B"/>
    <w:rsid w:val="007E6936"/>
    <w:rsid w:val="007E6C53"/>
    <w:rsid w:val="007E735B"/>
    <w:rsid w:val="007E77B0"/>
    <w:rsid w:val="007F1482"/>
    <w:rsid w:val="007F1F34"/>
    <w:rsid w:val="007F1F46"/>
    <w:rsid w:val="007F361C"/>
    <w:rsid w:val="007F3B80"/>
    <w:rsid w:val="007F5773"/>
    <w:rsid w:val="007F5A71"/>
    <w:rsid w:val="007F7502"/>
    <w:rsid w:val="007F7DBC"/>
    <w:rsid w:val="008004C6"/>
    <w:rsid w:val="00800AA6"/>
    <w:rsid w:val="00800DE8"/>
    <w:rsid w:val="00800EF1"/>
    <w:rsid w:val="008010A0"/>
    <w:rsid w:val="008012D9"/>
    <w:rsid w:val="00801CEB"/>
    <w:rsid w:val="00801E82"/>
    <w:rsid w:val="00802207"/>
    <w:rsid w:val="0080397B"/>
    <w:rsid w:val="0080404A"/>
    <w:rsid w:val="00804565"/>
    <w:rsid w:val="00805327"/>
    <w:rsid w:val="00806426"/>
    <w:rsid w:val="008075B9"/>
    <w:rsid w:val="008078C5"/>
    <w:rsid w:val="008105A3"/>
    <w:rsid w:val="00810941"/>
    <w:rsid w:val="00811C08"/>
    <w:rsid w:val="008120C5"/>
    <w:rsid w:val="008127DB"/>
    <w:rsid w:val="008136B8"/>
    <w:rsid w:val="0081447A"/>
    <w:rsid w:val="00816B11"/>
    <w:rsid w:val="00816DC3"/>
    <w:rsid w:val="00816DFA"/>
    <w:rsid w:val="00816E74"/>
    <w:rsid w:val="008176B2"/>
    <w:rsid w:val="0081787F"/>
    <w:rsid w:val="008178FD"/>
    <w:rsid w:val="00817A18"/>
    <w:rsid w:val="00817B2D"/>
    <w:rsid w:val="00817B39"/>
    <w:rsid w:val="00820015"/>
    <w:rsid w:val="0082024B"/>
    <w:rsid w:val="0082072D"/>
    <w:rsid w:val="00820FC4"/>
    <w:rsid w:val="00821DA7"/>
    <w:rsid w:val="00822217"/>
    <w:rsid w:val="0082278C"/>
    <w:rsid w:val="00823238"/>
    <w:rsid w:val="00823674"/>
    <w:rsid w:val="0082375E"/>
    <w:rsid w:val="008242F5"/>
    <w:rsid w:val="00824EF1"/>
    <w:rsid w:val="008255F1"/>
    <w:rsid w:val="0082585D"/>
    <w:rsid w:val="00825CF9"/>
    <w:rsid w:val="00825E49"/>
    <w:rsid w:val="00826205"/>
    <w:rsid w:val="00826488"/>
    <w:rsid w:val="00827538"/>
    <w:rsid w:val="00827A4B"/>
    <w:rsid w:val="00830CB9"/>
    <w:rsid w:val="008312B4"/>
    <w:rsid w:val="00831913"/>
    <w:rsid w:val="0083196D"/>
    <w:rsid w:val="00831BB9"/>
    <w:rsid w:val="00831E6F"/>
    <w:rsid w:val="00832147"/>
    <w:rsid w:val="0083215F"/>
    <w:rsid w:val="00832A44"/>
    <w:rsid w:val="00832EFB"/>
    <w:rsid w:val="00832F55"/>
    <w:rsid w:val="0083356A"/>
    <w:rsid w:val="008335F8"/>
    <w:rsid w:val="00834065"/>
    <w:rsid w:val="008340EB"/>
    <w:rsid w:val="00834B20"/>
    <w:rsid w:val="0083514A"/>
    <w:rsid w:val="008352AB"/>
    <w:rsid w:val="0083547D"/>
    <w:rsid w:val="008359A3"/>
    <w:rsid w:val="00835D34"/>
    <w:rsid w:val="00836078"/>
    <w:rsid w:val="00836246"/>
    <w:rsid w:val="0083658A"/>
    <w:rsid w:val="00837A85"/>
    <w:rsid w:val="00837C2C"/>
    <w:rsid w:val="0084070C"/>
    <w:rsid w:val="00840B13"/>
    <w:rsid w:val="008414C6"/>
    <w:rsid w:val="00841639"/>
    <w:rsid w:val="00841C21"/>
    <w:rsid w:val="00842A93"/>
    <w:rsid w:val="00842AC4"/>
    <w:rsid w:val="00842C98"/>
    <w:rsid w:val="00842F0B"/>
    <w:rsid w:val="008433AC"/>
    <w:rsid w:val="00843814"/>
    <w:rsid w:val="00843D21"/>
    <w:rsid w:val="008442F8"/>
    <w:rsid w:val="00844C79"/>
    <w:rsid w:val="00845295"/>
    <w:rsid w:val="008459CD"/>
    <w:rsid w:val="00845E57"/>
    <w:rsid w:val="00846122"/>
    <w:rsid w:val="008465E2"/>
    <w:rsid w:val="00846869"/>
    <w:rsid w:val="00846D11"/>
    <w:rsid w:val="00846F16"/>
    <w:rsid w:val="00847CC0"/>
    <w:rsid w:val="00850927"/>
    <w:rsid w:val="00850A01"/>
    <w:rsid w:val="008511D8"/>
    <w:rsid w:val="00851484"/>
    <w:rsid w:val="00851F6F"/>
    <w:rsid w:val="008526BB"/>
    <w:rsid w:val="008527B1"/>
    <w:rsid w:val="00852830"/>
    <w:rsid w:val="00853302"/>
    <w:rsid w:val="008534D4"/>
    <w:rsid w:val="00853637"/>
    <w:rsid w:val="00855209"/>
    <w:rsid w:val="0085558B"/>
    <w:rsid w:val="008556E9"/>
    <w:rsid w:val="008561F8"/>
    <w:rsid w:val="0085667C"/>
    <w:rsid w:val="00856A1F"/>
    <w:rsid w:val="0085793F"/>
    <w:rsid w:val="008608DB"/>
    <w:rsid w:val="00860CBA"/>
    <w:rsid w:val="00860D19"/>
    <w:rsid w:val="00861AB5"/>
    <w:rsid w:val="00861BE4"/>
    <w:rsid w:val="00861EFD"/>
    <w:rsid w:val="00862622"/>
    <w:rsid w:val="00863448"/>
    <w:rsid w:val="00863535"/>
    <w:rsid w:val="0086500B"/>
    <w:rsid w:val="0086522B"/>
    <w:rsid w:val="00865B5D"/>
    <w:rsid w:val="0086671A"/>
    <w:rsid w:val="00866EE6"/>
    <w:rsid w:val="00867419"/>
    <w:rsid w:val="00867640"/>
    <w:rsid w:val="00867E9A"/>
    <w:rsid w:val="00870793"/>
    <w:rsid w:val="00871606"/>
    <w:rsid w:val="00871988"/>
    <w:rsid w:val="008724E3"/>
    <w:rsid w:val="0087274B"/>
    <w:rsid w:val="00872792"/>
    <w:rsid w:val="00872927"/>
    <w:rsid w:val="00872EB8"/>
    <w:rsid w:val="00873E84"/>
    <w:rsid w:val="0087434D"/>
    <w:rsid w:val="0087463C"/>
    <w:rsid w:val="00874838"/>
    <w:rsid w:val="00874C2B"/>
    <w:rsid w:val="00874CEA"/>
    <w:rsid w:val="00874DFD"/>
    <w:rsid w:val="008757E3"/>
    <w:rsid w:val="0087595D"/>
    <w:rsid w:val="008760F4"/>
    <w:rsid w:val="00876249"/>
    <w:rsid w:val="00876679"/>
    <w:rsid w:val="00876B8D"/>
    <w:rsid w:val="00876E7E"/>
    <w:rsid w:val="00876F72"/>
    <w:rsid w:val="00877095"/>
    <w:rsid w:val="008770D0"/>
    <w:rsid w:val="00877D14"/>
    <w:rsid w:val="008802AC"/>
    <w:rsid w:val="00880735"/>
    <w:rsid w:val="00880C15"/>
    <w:rsid w:val="008814AE"/>
    <w:rsid w:val="008818A3"/>
    <w:rsid w:val="00881AE8"/>
    <w:rsid w:val="00882287"/>
    <w:rsid w:val="00882F2D"/>
    <w:rsid w:val="00883113"/>
    <w:rsid w:val="008851EA"/>
    <w:rsid w:val="0088534F"/>
    <w:rsid w:val="008863FC"/>
    <w:rsid w:val="008864F3"/>
    <w:rsid w:val="008877C8"/>
    <w:rsid w:val="008878DC"/>
    <w:rsid w:val="00887EF1"/>
    <w:rsid w:val="00890BC5"/>
    <w:rsid w:val="00890C54"/>
    <w:rsid w:val="00890FD1"/>
    <w:rsid w:val="008917D5"/>
    <w:rsid w:val="0089181E"/>
    <w:rsid w:val="008919CB"/>
    <w:rsid w:val="00892644"/>
    <w:rsid w:val="00893263"/>
    <w:rsid w:val="00893CA6"/>
    <w:rsid w:val="00893FFD"/>
    <w:rsid w:val="008943CD"/>
    <w:rsid w:val="00894539"/>
    <w:rsid w:val="00894CAB"/>
    <w:rsid w:val="00895A76"/>
    <w:rsid w:val="00896067"/>
    <w:rsid w:val="00896758"/>
    <w:rsid w:val="00896DEA"/>
    <w:rsid w:val="008972C1"/>
    <w:rsid w:val="008A1C6C"/>
    <w:rsid w:val="008A1D6F"/>
    <w:rsid w:val="008A3051"/>
    <w:rsid w:val="008A4538"/>
    <w:rsid w:val="008A53B1"/>
    <w:rsid w:val="008A5B19"/>
    <w:rsid w:val="008A6979"/>
    <w:rsid w:val="008A6B48"/>
    <w:rsid w:val="008A7573"/>
    <w:rsid w:val="008A7882"/>
    <w:rsid w:val="008A7E35"/>
    <w:rsid w:val="008B010E"/>
    <w:rsid w:val="008B0600"/>
    <w:rsid w:val="008B087B"/>
    <w:rsid w:val="008B22CE"/>
    <w:rsid w:val="008B249E"/>
    <w:rsid w:val="008B276B"/>
    <w:rsid w:val="008B29EA"/>
    <w:rsid w:val="008B2C43"/>
    <w:rsid w:val="008B31D2"/>
    <w:rsid w:val="008B3BBA"/>
    <w:rsid w:val="008B40F0"/>
    <w:rsid w:val="008B58D4"/>
    <w:rsid w:val="008B5B06"/>
    <w:rsid w:val="008B5D60"/>
    <w:rsid w:val="008B5DC4"/>
    <w:rsid w:val="008B606F"/>
    <w:rsid w:val="008B611A"/>
    <w:rsid w:val="008B614D"/>
    <w:rsid w:val="008B6193"/>
    <w:rsid w:val="008B6541"/>
    <w:rsid w:val="008B6777"/>
    <w:rsid w:val="008B78D1"/>
    <w:rsid w:val="008B7C70"/>
    <w:rsid w:val="008C0526"/>
    <w:rsid w:val="008C0696"/>
    <w:rsid w:val="008C074E"/>
    <w:rsid w:val="008C0A21"/>
    <w:rsid w:val="008C0D02"/>
    <w:rsid w:val="008C0E7F"/>
    <w:rsid w:val="008C0F4D"/>
    <w:rsid w:val="008C0FA9"/>
    <w:rsid w:val="008C1944"/>
    <w:rsid w:val="008C1AF5"/>
    <w:rsid w:val="008C2180"/>
    <w:rsid w:val="008C22B5"/>
    <w:rsid w:val="008C25EA"/>
    <w:rsid w:val="008C2AA4"/>
    <w:rsid w:val="008C33AB"/>
    <w:rsid w:val="008C45CF"/>
    <w:rsid w:val="008C48A4"/>
    <w:rsid w:val="008C4A95"/>
    <w:rsid w:val="008C4E43"/>
    <w:rsid w:val="008C5191"/>
    <w:rsid w:val="008C5667"/>
    <w:rsid w:val="008C594A"/>
    <w:rsid w:val="008C61A5"/>
    <w:rsid w:val="008C666C"/>
    <w:rsid w:val="008C66B7"/>
    <w:rsid w:val="008C696C"/>
    <w:rsid w:val="008C6ADC"/>
    <w:rsid w:val="008C6CE2"/>
    <w:rsid w:val="008C6FC3"/>
    <w:rsid w:val="008C756C"/>
    <w:rsid w:val="008C785A"/>
    <w:rsid w:val="008C79AA"/>
    <w:rsid w:val="008C7C5F"/>
    <w:rsid w:val="008C7FAA"/>
    <w:rsid w:val="008D021E"/>
    <w:rsid w:val="008D0CE9"/>
    <w:rsid w:val="008D0CF2"/>
    <w:rsid w:val="008D11FA"/>
    <w:rsid w:val="008D1918"/>
    <w:rsid w:val="008D264A"/>
    <w:rsid w:val="008D362D"/>
    <w:rsid w:val="008D3D1E"/>
    <w:rsid w:val="008D3D39"/>
    <w:rsid w:val="008D3FDA"/>
    <w:rsid w:val="008D46CC"/>
    <w:rsid w:val="008D47F7"/>
    <w:rsid w:val="008D4A4D"/>
    <w:rsid w:val="008D4D81"/>
    <w:rsid w:val="008D561B"/>
    <w:rsid w:val="008D56CE"/>
    <w:rsid w:val="008D5A5B"/>
    <w:rsid w:val="008D5C40"/>
    <w:rsid w:val="008D60AA"/>
    <w:rsid w:val="008D6144"/>
    <w:rsid w:val="008D6626"/>
    <w:rsid w:val="008D6FB7"/>
    <w:rsid w:val="008D7012"/>
    <w:rsid w:val="008D7B4F"/>
    <w:rsid w:val="008E012E"/>
    <w:rsid w:val="008E03FB"/>
    <w:rsid w:val="008E0DCA"/>
    <w:rsid w:val="008E1714"/>
    <w:rsid w:val="008E2256"/>
    <w:rsid w:val="008E2F14"/>
    <w:rsid w:val="008E3164"/>
    <w:rsid w:val="008E414E"/>
    <w:rsid w:val="008E5398"/>
    <w:rsid w:val="008E5510"/>
    <w:rsid w:val="008E55EB"/>
    <w:rsid w:val="008E579E"/>
    <w:rsid w:val="008E5B39"/>
    <w:rsid w:val="008E5B70"/>
    <w:rsid w:val="008E75FF"/>
    <w:rsid w:val="008F0ACB"/>
    <w:rsid w:val="008F11EB"/>
    <w:rsid w:val="008F180B"/>
    <w:rsid w:val="008F1A90"/>
    <w:rsid w:val="008F29AF"/>
    <w:rsid w:val="008F2A10"/>
    <w:rsid w:val="008F3BC9"/>
    <w:rsid w:val="008F482B"/>
    <w:rsid w:val="008F4B3C"/>
    <w:rsid w:val="008F4BB1"/>
    <w:rsid w:val="008F50FF"/>
    <w:rsid w:val="008F6C6A"/>
    <w:rsid w:val="008F76B1"/>
    <w:rsid w:val="008F7E9A"/>
    <w:rsid w:val="009002D3"/>
    <w:rsid w:val="00900F4F"/>
    <w:rsid w:val="00900FF4"/>
    <w:rsid w:val="00901010"/>
    <w:rsid w:val="009015A3"/>
    <w:rsid w:val="009015F2"/>
    <w:rsid w:val="00901FDC"/>
    <w:rsid w:val="00902604"/>
    <w:rsid w:val="00902F46"/>
    <w:rsid w:val="00902FA1"/>
    <w:rsid w:val="0090442C"/>
    <w:rsid w:val="0090452D"/>
    <w:rsid w:val="009052A5"/>
    <w:rsid w:val="0090579E"/>
    <w:rsid w:val="00905A00"/>
    <w:rsid w:val="00905ADD"/>
    <w:rsid w:val="00905C8E"/>
    <w:rsid w:val="00905FA9"/>
    <w:rsid w:val="00906B88"/>
    <w:rsid w:val="00906B91"/>
    <w:rsid w:val="00907222"/>
    <w:rsid w:val="00907230"/>
    <w:rsid w:val="00907777"/>
    <w:rsid w:val="0090781F"/>
    <w:rsid w:val="00907D72"/>
    <w:rsid w:val="00910107"/>
    <w:rsid w:val="0091018E"/>
    <w:rsid w:val="00910B4E"/>
    <w:rsid w:val="009112B5"/>
    <w:rsid w:val="009114C5"/>
    <w:rsid w:val="00912AD9"/>
    <w:rsid w:val="009138DE"/>
    <w:rsid w:val="00913D1B"/>
    <w:rsid w:val="009155E2"/>
    <w:rsid w:val="009167A0"/>
    <w:rsid w:val="00916812"/>
    <w:rsid w:val="009168A6"/>
    <w:rsid w:val="00917039"/>
    <w:rsid w:val="009173AF"/>
    <w:rsid w:val="00917534"/>
    <w:rsid w:val="0092017D"/>
    <w:rsid w:val="009203AD"/>
    <w:rsid w:val="00920B02"/>
    <w:rsid w:val="0092167B"/>
    <w:rsid w:val="00921720"/>
    <w:rsid w:val="009222D2"/>
    <w:rsid w:val="00922875"/>
    <w:rsid w:val="00922C0C"/>
    <w:rsid w:val="009236B2"/>
    <w:rsid w:val="00923729"/>
    <w:rsid w:val="00923CCF"/>
    <w:rsid w:val="00923FDB"/>
    <w:rsid w:val="0092446A"/>
    <w:rsid w:val="00924A9F"/>
    <w:rsid w:val="00925534"/>
    <w:rsid w:val="00925736"/>
    <w:rsid w:val="009258A2"/>
    <w:rsid w:val="009263E5"/>
    <w:rsid w:val="00926564"/>
    <w:rsid w:val="00926A77"/>
    <w:rsid w:val="00926D18"/>
    <w:rsid w:val="009273F3"/>
    <w:rsid w:val="00927456"/>
    <w:rsid w:val="00930423"/>
    <w:rsid w:val="009310B8"/>
    <w:rsid w:val="00932C1E"/>
    <w:rsid w:val="00932D05"/>
    <w:rsid w:val="00932E21"/>
    <w:rsid w:val="00932E3B"/>
    <w:rsid w:val="00934D22"/>
    <w:rsid w:val="00934F5E"/>
    <w:rsid w:val="00935480"/>
    <w:rsid w:val="00935592"/>
    <w:rsid w:val="00935894"/>
    <w:rsid w:val="00935F08"/>
    <w:rsid w:val="0093620C"/>
    <w:rsid w:val="009372F4"/>
    <w:rsid w:val="00937318"/>
    <w:rsid w:val="0093749A"/>
    <w:rsid w:val="0094045D"/>
    <w:rsid w:val="00942308"/>
    <w:rsid w:val="00943546"/>
    <w:rsid w:val="00943822"/>
    <w:rsid w:val="00943E18"/>
    <w:rsid w:val="00943F26"/>
    <w:rsid w:val="009440D2"/>
    <w:rsid w:val="009444DF"/>
    <w:rsid w:val="00945458"/>
    <w:rsid w:val="00945C4B"/>
    <w:rsid w:val="009460B0"/>
    <w:rsid w:val="00946788"/>
    <w:rsid w:val="009473D8"/>
    <w:rsid w:val="009473F3"/>
    <w:rsid w:val="00947B0D"/>
    <w:rsid w:val="00951C37"/>
    <w:rsid w:val="009528BC"/>
    <w:rsid w:val="00952DE5"/>
    <w:rsid w:val="009532AD"/>
    <w:rsid w:val="00953A54"/>
    <w:rsid w:val="00953C33"/>
    <w:rsid w:val="009545D2"/>
    <w:rsid w:val="009547BC"/>
    <w:rsid w:val="00954BC9"/>
    <w:rsid w:val="00955151"/>
    <w:rsid w:val="009555FB"/>
    <w:rsid w:val="009557AB"/>
    <w:rsid w:val="00955923"/>
    <w:rsid w:val="0095598E"/>
    <w:rsid w:val="00955C0D"/>
    <w:rsid w:val="00955C95"/>
    <w:rsid w:val="00955CB4"/>
    <w:rsid w:val="009560C6"/>
    <w:rsid w:val="00956508"/>
    <w:rsid w:val="00957039"/>
    <w:rsid w:val="00957488"/>
    <w:rsid w:val="00957C6D"/>
    <w:rsid w:val="00957D9A"/>
    <w:rsid w:val="0096110D"/>
    <w:rsid w:val="0096122C"/>
    <w:rsid w:val="00961307"/>
    <w:rsid w:val="009614B9"/>
    <w:rsid w:val="009615A0"/>
    <w:rsid w:val="00962605"/>
    <w:rsid w:val="00962B86"/>
    <w:rsid w:val="00963C75"/>
    <w:rsid w:val="009648B7"/>
    <w:rsid w:val="00964938"/>
    <w:rsid w:val="009649B6"/>
    <w:rsid w:val="009650C2"/>
    <w:rsid w:val="009659D7"/>
    <w:rsid w:val="00966222"/>
    <w:rsid w:val="009678FF"/>
    <w:rsid w:val="00967BE0"/>
    <w:rsid w:val="00967BFB"/>
    <w:rsid w:val="00970320"/>
    <w:rsid w:val="00970F81"/>
    <w:rsid w:val="00971ACD"/>
    <w:rsid w:val="00971EF2"/>
    <w:rsid w:val="009728AF"/>
    <w:rsid w:val="0097296C"/>
    <w:rsid w:val="00973C56"/>
    <w:rsid w:val="00973E10"/>
    <w:rsid w:val="00974C10"/>
    <w:rsid w:val="00975BDC"/>
    <w:rsid w:val="00976035"/>
    <w:rsid w:val="00976327"/>
    <w:rsid w:val="00976408"/>
    <w:rsid w:val="009769C2"/>
    <w:rsid w:val="00976B9B"/>
    <w:rsid w:val="0097771D"/>
    <w:rsid w:val="00977C1A"/>
    <w:rsid w:val="00977D79"/>
    <w:rsid w:val="00977F2F"/>
    <w:rsid w:val="00977F4D"/>
    <w:rsid w:val="00980422"/>
    <w:rsid w:val="009810FF"/>
    <w:rsid w:val="00981D2D"/>
    <w:rsid w:val="00981D45"/>
    <w:rsid w:val="00982B8D"/>
    <w:rsid w:val="00982F15"/>
    <w:rsid w:val="00983AD0"/>
    <w:rsid w:val="0098456D"/>
    <w:rsid w:val="00984661"/>
    <w:rsid w:val="00985AFE"/>
    <w:rsid w:val="00985ECF"/>
    <w:rsid w:val="009860A8"/>
    <w:rsid w:val="00986C1A"/>
    <w:rsid w:val="009873D2"/>
    <w:rsid w:val="00987656"/>
    <w:rsid w:val="00987FF8"/>
    <w:rsid w:val="0099030D"/>
    <w:rsid w:val="009904D6"/>
    <w:rsid w:val="009913AF"/>
    <w:rsid w:val="00991B33"/>
    <w:rsid w:val="00991D4A"/>
    <w:rsid w:val="009920C0"/>
    <w:rsid w:val="00992ED5"/>
    <w:rsid w:val="00993090"/>
    <w:rsid w:val="00993348"/>
    <w:rsid w:val="00993896"/>
    <w:rsid w:val="0099394E"/>
    <w:rsid w:val="00993FEB"/>
    <w:rsid w:val="00994615"/>
    <w:rsid w:val="00994AF4"/>
    <w:rsid w:val="00995063"/>
    <w:rsid w:val="00995BE6"/>
    <w:rsid w:val="00996F3F"/>
    <w:rsid w:val="009976B2"/>
    <w:rsid w:val="009978D3"/>
    <w:rsid w:val="009A0ADC"/>
    <w:rsid w:val="009A0E1C"/>
    <w:rsid w:val="009A1BCA"/>
    <w:rsid w:val="009A1EF9"/>
    <w:rsid w:val="009A293B"/>
    <w:rsid w:val="009A3663"/>
    <w:rsid w:val="009A43EC"/>
    <w:rsid w:val="009A47FF"/>
    <w:rsid w:val="009A52D8"/>
    <w:rsid w:val="009A553A"/>
    <w:rsid w:val="009A570D"/>
    <w:rsid w:val="009A5BE9"/>
    <w:rsid w:val="009A5EED"/>
    <w:rsid w:val="009A60E4"/>
    <w:rsid w:val="009A63E7"/>
    <w:rsid w:val="009A6933"/>
    <w:rsid w:val="009A740E"/>
    <w:rsid w:val="009A7411"/>
    <w:rsid w:val="009A7551"/>
    <w:rsid w:val="009A7E85"/>
    <w:rsid w:val="009A7E9E"/>
    <w:rsid w:val="009B009B"/>
    <w:rsid w:val="009B1144"/>
    <w:rsid w:val="009B155F"/>
    <w:rsid w:val="009B15E4"/>
    <w:rsid w:val="009B1A55"/>
    <w:rsid w:val="009B1CCA"/>
    <w:rsid w:val="009B1F11"/>
    <w:rsid w:val="009B1F2B"/>
    <w:rsid w:val="009B2218"/>
    <w:rsid w:val="009B274E"/>
    <w:rsid w:val="009B2B3F"/>
    <w:rsid w:val="009B2B43"/>
    <w:rsid w:val="009B341D"/>
    <w:rsid w:val="009B395B"/>
    <w:rsid w:val="009B3B08"/>
    <w:rsid w:val="009B3D51"/>
    <w:rsid w:val="009B44F9"/>
    <w:rsid w:val="009B4B17"/>
    <w:rsid w:val="009B4F7D"/>
    <w:rsid w:val="009B5FE1"/>
    <w:rsid w:val="009B6127"/>
    <w:rsid w:val="009B6721"/>
    <w:rsid w:val="009B6936"/>
    <w:rsid w:val="009B6A68"/>
    <w:rsid w:val="009B6A7A"/>
    <w:rsid w:val="009B6E28"/>
    <w:rsid w:val="009B7551"/>
    <w:rsid w:val="009B77F5"/>
    <w:rsid w:val="009B79E7"/>
    <w:rsid w:val="009B7FFA"/>
    <w:rsid w:val="009C0563"/>
    <w:rsid w:val="009C18B3"/>
    <w:rsid w:val="009C1EA0"/>
    <w:rsid w:val="009C29AB"/>
    <w:rsid w:val="009C3462"/>
    <w:rsid w:val="009C3660"/>
    <w:rsid w:val="009C37E4"/>
    <w:rsid w:val="009C412A"/>
    <w:rsid w:val="009C4AEF"/>
    <w:rsid w:val="009C4E18"/>
    <w:rsid w:val="009C62EF"/>
    <w:rsid w:val="009C6625"/>
    <w:rsid w:val="009C6717"/>
    <w:rsid w:val="009C6A5D"/>
    <w:rsid w:val="009C6DCD"/>
    <w:rsid w:val="009C7054"/>
    <w:rsid w:val="009C706F"/>
    <w:rsid w:val="009C709F"/>
    <w:rsid w:val="009C70F7"/>
    <w:rsid w:val="009C7A24"/>
    <w:rsid w:val="009C7BF9"/>
    <w:rsid w:val="009D004F"/>
    <w:rsid w:val="009D024D"/>
    <w:rsid w:val="009D03C7"/>
    <w:rsid w:val="009D0C30"/>
    <w:rsid w:val="009D0C8C"/>
    <w:rsid w:val="009D0EA5"/>
    <w:rsid w:val="009D105C"/>
    <w:rsid w:val="009D1275"/>
    <w:rsid w:val="009D1318"/>
    <w:rsid w:val="009D227B"/>
    <w:rsid w:val="009D23E3"/>
    <w:rsid w:val="009D2A24"/>
    <w:rsid w:val="009D2A41"/>
    <w:rsid w:val="009D2EF4"/>
    <w:rsid w:val="009D2F68"/>
    <w:rsid w:val="009D39F4"/>
    <w:rsid w:val="009D51BB"/>
    <w:rsid w:val="009D51DC"/>
    <w:rsid w:val="009D5D50"/>
    <w:rsid w:val="009D6241"/>
    <w:rsid w:val="009D67B2"/>
    <w:rsid w:val="009D6B7C"/>
    <w:rsid w:val="009D6CA8"/>
    <w:rsid w:val="009D73F1"/>
    <w:rsid w:val="009D7C9E"/>
    <w:rsid w:val="009E00BD"/>
    <w:rsid w:val="009E0C0D"/>
    <w:rsid w:val="009E15DA"/>
    <w:rsid w:val="009E1BD7"/>
    <w:rsid w:val="009E33C2"/>
    <w:rsid w:val="009E341D"/>
    <w:rsid w:val="009E380E"/>
    <w:rsid w:val="009E3A0E"/>
    <w:rsid w:val="009E3E9D"/>
    <w:rsid w:val="009E405B"/>
    <w:rsid w:val="009E431C"/>
    <w:rsid w:val="009E44AF"/>
    <w:rsid w:val="009E4785"/>
    <w:rsid w:val="009E5B81"/>
    <w:rsid w:val="009E666B"/>
    <w:rsid w:val="009E666F"/>
    <w:rsid w:val="009E6CB4"/>
    <w:rsid w:val="009E77F5"/>
    <w:rsid w:val="009E794D"/>
    <w:rsid w:val="009F097C"/>
    <w:rsid w:val="009F10BE"/>
    <w:rsid w:val="009F23C5"/>
    <w:rsid w:val="009F25CF"/>
    <w:rsid w:val="009F3800"/>
    <w:rsid w:val="009F3E88"/>
    <w:rsid w:val="009F41C5"/>
    <w:rsid w:val="009F4286"/>
    <w:rsid w:val="009F43CE"/>
    <w:rsid w:val="009F51CF"/>
    <w:rsid w:val="009F54A3"/>
    <w:rsid w:val="009F5567"/>
    <w:rsid w:val="009F56C7"/>
    <w:rsid w:val="009F591E"/>
    <w:rsid w:val="009F630E"/>
    <w:rsid w:val="009F649B"/>
    <w:rsid w:val="009F64B3"/>
    <w:rsid w:val="009F6789"/>
    <w:rsid w:val="009F6F38"/>
    <w:rsid w:val="009F7057"/>
    <w:rsid w:val="009F725E"/>
    <w:rsid w:val="009F77A8"/>
    <w:rsid w:val="00A002E6"/>
    <w:rsid w:val="00A00A24"/>
    <w:rsid w:val="00A01722"/>
    <w:rsid w:val="00A01CDA"/>
    <w:rsid w:val="00A042F3"/>
    <w:rsid w:val="00A04702"/>
    <w:rsid w:val="00A053F4"/>
    <w:rsid w:val="00A054BD"/>
    <w:rsid w:val="00A055E8"/>
    <w:rsid w:val="00A058EF"/>
    <w:rsid w:val="00A05906"/>
    <w:rsid w:val="00A05C6E"/>
    <w:rsid w:val="00A05DD8"/>
    <w:rsid w:val="00A06693"/>
    <w:rsid w:val="00A068C6"/>
    <w:rsid w:val="00A06F9E"/>
    <w:rsid w:val="00A070A8"/>
    <w:rsid w:val="00A07E91"/>
    <w:rsid w:val="00A07FC9"/>
    <w:rsid w:val="00A10884"/>
    <w:rsid w:val="00A10DDA"/>
    <w:rsid w:val="00A12F8B"/>
    <w:rsid w:val="00A130E5"/>
    <w:rsid w:val="00A13B9D"/>
    <w:rsid w:val="00A13FB3"/>
    <w:rsid w:val="00A14812"/>
    <w:rsid w:val="00A1537B"/>
    <w:rsid w:val="00A16114"/>
    <w:rsid w:val="00A1668F"/>
    <w:rsid w:val="00A16A0C"/>
    <w:rsid w:val="00A16AE8"/>
    <w:rsid w:val="00A16D75"/>
    <w:rsid w:val="00A17060"/>
    <w:rsid w:val="00A170B4"/>
    <w:rsid w:val="00A17860"/>
    <w:rsid w:val="00A17B06"/>
    <w:rsid w:val="00A17CE8"/>
    <w:rsid w:val="00A17EC1"/>
    <w:rsid w:val="00A20357"/>
    <w:rsid w:val="00A20C70"/>
    <w:rsid w:val="00A20DAB"/>
    <w:rsid w:val="00A2195F"/>
    <w:rsid w:val="00A2285A"/>
    <w:rsid w:val="00A229ED"/>
    <w:rsid w:val="00A22D9B"/>
    <w:rsid w:val="00A2319C"/>
    <w:rsid w:val="00A23918"/>
    <w:rsid w:val="00A240CB"/>
    <w:rsid w:val="00A244DC"/>
    <w:rsid w:val="00A24666"/>
    <w:rsid w:val="00A247A0"/>
    <w:rsid w:val="00A24A47"/>
    <w:rsid w:val="00A250BC"/>
    <w:rsid w:val="00A251FF"/>
    <w:rsid w:val="00A253C7"/>
    <w:rsid w:val="00A26419"/>
    <w:rsid w:val="00A27152"/>
    <w:rsid w:val="00A2755E"/>
    <w:rsid w:val="00A275B1"/>
    <w:rsid w:val="00A27877"/>
    <w:rsid w:val="00A27B92"/>
    <w:rsid w:val="00A30099"/>
    <w:rsid w:val="00A303D6"/>
    <w:rsid w:val="00A30552"/>
    <w:rsid w:val="00A3181A"/>
    <w:rsid w:val="00A318A8"/>
    <w:rsid w:val="00A318ED"/>
    <w:rsid w:val="00A31A96"/>
    <w:rsid w:val="00A31B06"/>
    <w:rsid w:val="00A3208B"/>
    <w:rsid w:val="00A32939"/>
    <w:rsid w:val="00A34158"/>
    <w:rsid w:val="00A349C4"/>
    <w:rsid w:val="00A35006"/>
    <w:rsid w:val="00A35C2E"/>
    <w:rsid w:val="00A37C26"/>
    <w:rsid w:val="00A37F1C"/>
    <w:rsid w:val="00A40097"/>
    <w:rsid w:val="00A40131"/>
    <w:rsid w:val="00A40204"/>
    <w:rsid w:val="00A417B1"/>
    <w:rsid w:val="00A431F1"/>
    <w:rsid w:val="00A4335C"/>
    <w:rsid w:val="00A435BF"/>
    <w:rsid w:val="00A43CA7"/>
    <w:rsid w:val="00A43E2F"/>
    <w:rsid w:val="00A43EE3"/>
    <w:rsid w:val="00A4468D"/>
    <w:rsid w:val="00A446A9"/>
    <w:rsid w:val="00A44C47"/>
    <w:rsid w:val="00A44F3C"/>
    <w:rsid w:val="00A45182"/>
    <w:rsid w:val="00A454DF"/>
    <w:rsid w:val="00A4614C"/>
    <w:rsid w:val="00A46CE4"/>
    <w:rsid w:val="00A47335"/>
    <w:rsid w:val="00A50767"/>
    <w:rsid w:val="00A507A6"/>
    <w:rsid w:val="00A50F37"/>
    <w:rsid w:val="00A5100E"/>
    <w:rsid w:val="00A513B6"/>
    <w:rsid w:val="00A5174D"/>
    <w:rsid w:val="00A51C25"/>
    <w:rsid w:val="00A51E41"/>
    <w:rsid w:val="00A51F66"/>
    <w:rsid w:val="00A52A29"/>
    <w:rsid w:val="00A534E6"/>
    <w:rsid w:val="00A53C7A"/>
    <w:rsid w:val="00A53FA0"/>
    <w:rsid w:val="00A53FE3"/>
    <w:rsid w:val="00A54560"/>
    <w:rsid w:val="00A54934"/>
    <w:rsid w:val="00A54A37"/>
    <w:rsid w:val="00A55A16"/>
    <w:rsid w:val="00A55A62"/>
    <w:rsid w:val="00A55EF0"/>
    <w:rsid w:val="00A561FE"/>
    <w:rsid w:val="00A56637"/>
    <w:rsid w:val="00A56D05"/>
    <w:rsid w:val="00A56EA7"/>
    <w:rsid w:val="00A607A9"/>
    <w:rsid w:val="00A61295"/>
    <w:rsid w:val="00A630B7"/>
    <w:rsid w:val="00A6356C"/>
    <w:rsid w:val="00A64285"/>
    <w:rsid w:val="00A64D7D"/>
    <w:rsid w:val="00A64F78"/>
    <w:rsid w:val="00A656DB"/>
    <w:rsid w:val="00A6587B"/>
    <w:rsid w:val="00A65AF2"/>
    <w:rsid w:val="00A660DC"/>
    <w:rsid w:val="00A66340"/>
    <w:rsid w:val="00A66801"/>
    <w:rsid w:val="00A67EB2"/>
    <w:rsid w:val="00A67FE9"/>
    <w:rsid w:val="00A70086"/>
    <w:rsid w:val="00A700E3"/>
    <w:rsid w:val="00A712B3"/>
    <w:rsid w:val="00A71E9B"/>
    <w:rsid w:val="00A71FD3"/>
    <w:rsid w:val="00A7322C"/>
    <w:rsid w:val="00A740CA"/>
    <w:rsid w:val="00A743DE"/>
    <w:rsid w:val="00A74712"/>
    <w:rsid w:val="00A749BD"/>
    <w:rsid w:val="00A749C2"/>
    <w:rsid w:val="00A74CDC"/>
    <w:rsid w:val="00A75100"/>
    <w:rsid w:val="00A754F5"/>
    <w:rsid w:val="00A7586D"/>
    <w:rsid w:val="00A75BE8"/>
    <w:rsid w:val="00A75DB3"/>
    <w:rsid w:val="00A76093"/>
    <w:rsid w:val="00A76511"/>
    <w:rsid w:val="00A76831"/>
    <w:rsid w:val="00A76E84"/>
    <w:rsid w:val="00A777F0"/>
    <w:rsid w:val="00A77810"/>
    <w:rsid w:val="00A77FEB"/>
    <w:rsid w:val="00A8017E"/>
    <w:rsid w:val="00A806AB"/>
    <w:rsid w:val="00A826F5"/>
    <w:rsid w:val="00A835AD"/>
    <w:rsid w:val="00A8416B"/>
    <w:rsid w:val="00A84287"/>
    <w:rsid w:val="00A843A1"/>
    <w:rsid w:val="00A8441F"/>
    <w:rsid w:val="00A846C7"/>
    <w:rsid w:val="00A84870"/>
    <w:rsid w:val="00A853B2"/>
    <w:rsid w:val="00A858DD"/>
    <w:rsid w:val="00A85A1A"/>
    <w:rsid w:val="00A861B8"/>
    <w:rsid w:val="00A86331"/>
    <w:rsid w:val="00A86426"/>
    <w:rsid w:val="00A86860"/>
    <w:rsid w:val="00A86AEA"/>
    <w:rsid w:val="00A86D77"/>
    <w:rsid w:val="00A90BE7"/>
    <w:rsid w:val="00A90BE8"/>
    <w:rsid w:val="00A90E7A"/>
    <w:rsid w:val="00A91163"/>
    <w:rsid w:val="00A913B9"/>
    <w:rsid w:val="00A9241A"/>
    <w:rsid w:val="00A92467"/>
    <w:rsid w:val="00A92983"/>
    <w:rsid w:val="00A932CE"/>
    <w:rsid w:val="00A93B15"/>
    <w:rsid w:val="00A94A49"/>
    <w:rsid w:val="00A95A45"/>
    <w:rsid w:val="00A95CED"/>
    <w:rsid w:val="00A968B8"/>
    <w:rsid w:val="00A96C2B"/>
    <w:rsid w:val="00A96F02"/>
    <w:rsid w:val="00A97302"/>
    <w:rsid w:val="00A97387"/>
    <w:rsid w:val="00A97D5D"/>
    <w:rsid w:val="00A97DB0"/>
    <w:rsid w:val="00AA040B"/>
    <w:rsid w:val="00AA1B0E"/>
    <w:rsid w:val="00AA1DE0"/>
    <w:rsid w:val="00AA248F"/>
    <w:rsid w:val="00AA2657"/>
    <w:rsid w:val="00AA27B3"/>
    <w:rsid w:val="00AA29A7"/>
    <w:rsid w:val="00AA3914"/>
    <w:rsid w:val="00AA4425"/>
    <w:rsid w:val="00AA460B"/>
    <w:rsid w:val="00AA4827"/>
    <w:rsid w:val="00AA52CD"/>
    <w:rsid w:val="00AA6C54"/>
    <w:rsid w:val="00AA7510"/>
    <w:rsid w:val="00AA7B55"/>
    <w:rsid w:val="00AB01A0"/>
    <w:rsid w:val="00AB0C4D"/>
    <w:rsid w:val="00AB1251"/>
    <w:rsid w:val="00AB1DF3"/>
    <w:rsid w:val="00AB21A8"/>
    <w:rsid w:val="00AB2649"/>
    <w:rsid w:val="00AB26C4"/>
    <w:rsid w:val="00AB2B65"/>
    <w:rsid w:val="00AB4122"/>
    <w:rsid w:val="00AB442F"/>
    <w:rsid w:val="00AB44A2"/>
    <w:rsid w:val="00AB5202"/>
    <w:rsid w:val="00AB60B3"/>
    <w:rsid w:val="00AB6328"/>
    <w:rsid w:val="00AB64C7"/>
    <w:rsid w:val="00AB65D5"/>
    <w:rsid w:val="00AB7356"/>
    <w:rsid w:val="00AB7C05"/>
    <w:rsid w:val="00AC0579"/>
    <w:rsid w:val="00AC068F"/>
    <w:rsid w:val="00AC0D1B"/>
    <w:rsid w:val="00AC1866"/>
    <w:rsid w:val="00AC30E1"/>
    <w:rsid w:val="00AC329C"/>
    <w:rsid w:val="00AC3B98"/>
    <w:rsid w:val="00AC3C81"/>
    <w:rsid w:val="00AC4668"/>
    <w:rsid w:val="00AC56F5"/>
    <w:rsid w:val="00AC59FF"/>
    <w:rsid w:val="00AC5D82"/>
    <w:rsid w:val="00AC5D88"/>
    <w:rsid w:val="00AC5F67"/>
    <w:rsid w:val="00AC61D6"/>
    <w:rsid w:val="00AC6A5E"/>
    <w:rsid w:val="00AC6B92"/>
    <w:rsid w:val="00AC6E44"/>
    <w:rsid w:val="00AC72E4"/>
    <w:rsid w:val="00AC751B"/>
    <w:rsid w:val="00AC7B91"/>
    <w:rsid w:val="00AD0149"/>
    <w:rsid w:val="00AD02B7"/>
    <w:rsid w:val="00AD06F7"/>
    <w:rsid w:val="00AD0F06"/>
    <w:rsid w:val="00AD10CB"/>
    <w:rsid w:val="00AD10DE"/>
    <w:rsid w:val="00AD171E"/>
    <w:rsid w:val="00AD1F1E"/>
    <w:rsid w:val="00AD242E"/>
    <w:rsid w:val="00AD2610"/>
    <w:rsid w:val="00AD2835"/>
    <w:rsid w:val="00AD320D"/>
    <w:rsid w:val="00AD3638"/>
    <w:rsid w:val="00AD44B7"/>
    <w:rsid w:val="00AD46B2"/>
    <w:rsid w:val="00AD6644"/>
    <w:rsid w:val="00AD6BCB"/>
    <w:rsid w:val="00AD6CCC"/>
    <w:rsid w:val="00AD7ACE"/>
    <w:rsid w:val="00AE03E8"/>
    <w:rsid w:val="00AE06A4"/>
    <w:rsid w:val="00AE0B67"/>
    <w:rsid w:val="00AE0E33"/>
    <w:rsid w:val="00AE2579"/>
    <w:rsid w:val="00AE287F"/>
    <w:rsid w:val="00AE2FC5"/>
    <w:rsid w:val="00AE3120"/>
    <w:rsid w:val="00AE31F2"/>
    <w:rsid w:val="00AE368B"/>
    <w:rsid w:val="00AE383A"/>
    <w:rsid w:val="00AE3F7C"/>
    <w:rsid w:val="00AE5184"/>
    <w:rsid w:val="00AE53AC"/>
    <w:rsid w:val="00AE542E"/>
    <w:rsid w:val="00AE5777"/>
    <w:rsid w:val="00AE60F2"/>
    <w:rsid w:val="00AE61F0"/>
    <w:rsid w:val="00AE66B7"/>
    <w:rsid w:val="00AE6BF9"/>
    <w:rsid w:val="00AE6E3D"/>
    <w:rsid w:val="00AE75A3"/>
    <w:rsid w:val="00AE7646"/>
    <w:rsid w:val="00AE78E4"/>
    <w:rsid w:val="00AF0180"/>
    <w:rsid w:val="00AF0219"/>
    <w:rsid w:val="00AF07F5"/>
    <w:rsid w:val="00AF08E4"/>
    <w:rsid w:val="00AF0941"/>
    <w:rsid w:val="00AF1164"/>
    <w:rsid w:val="00AF14E6"/>
    <w:rsid w:val="00AF15F0"/>
    <w:rsid w:val="00AF21DA"/>
    <w:rsid w:val="00AF26CF"/>
    <w:rsid w:val="00AF2EEB"/>
    <w:rsid w:val="00AF3122"/>
    <w:rsid w:val="00AF32EE"/>
    <w:rsid w:val="00AF3685"/>
    <w:rsid w:val="00AF45B2"/>
    <w:rsid w:val="00AF45B4"/>
    <w:rsid w:val="00AF465E"/>
    <w:rsid w:val="00AF4940"/>
    <w:rsid w:val="00AF57C1"/>
    <w:rsid w:val="00AF6464"/>
    <w:rsid w:val="00AF6507"/>
    <w:rsid w:val="00AF6C2C"/>
    <w:rsid w:val="00AF71F7"/>
    <w:rsid w:val="00AF7A1C"/>
    <w:rsid w:val="00AF7FDA"/>
    <w:rsid w:val="00B00092"/>
    <w:rsid w:val="00B00371"/>
    <w:rsid w:val="00B00698"/>
    <w:rsid w:val="00B014FA"/>
    <w:rsid w:val="00B01ADA"/>
    <w:rsid w:val="00B02454"/>
    <w:rsid w:val="00B02609"/>
    <w:rsid w:val="00B02FF9"/>
    <w:rsid w:val="00B030E3"/>
    <w:rsid w:val="00B03C7D"/>
    <w:rsid w:val="00B04D9D"/>
    <w:rsid w:val="00B053C2"/>
    <w:rsid w:val="00B055AB"/>
    <w:rsid w:val="00B05AF2"/>
    <w:rsid w:val="00B061C3"/>
    <w:rsid w:val="00B063F1"/>
    <w:rsid w:val="00B07030"/>
    <w:rsid w:val="00B074C3"/>
    <w:rsid w:val="00B07875"/>
    <w:rsid w:val="00B0793F"/>
    <w:rsid w:val="00B07A34"/>
    <w:rsid w:val="00B07E67"/>
    <w:rsid w:val="00B102E0"/>
    <w:rsid w:val="00B10A84"/>
    <w:rsid w:val="00B10C76"/>
    <w:rsid w:val="00B10D77"/>
    <w:rsid w:val="00B1117E"/>
    <w:rsid w:val="00B11B0A"/>
    <w:rsid w:val="00B12039"/>
    <w:rsid w:val="00B1268D"/>
    <w:rsid w:val="00B12C13"/>
    <w:rsid w:val="00B12DBD"/>
    <w:rsid w:val="00B13004"/>
    <w:rsid w:val="00B13917"/>
    <w:rsid w:val="00B13A67"/>
    <w:rsid w:val="00B14034"/>
    <w:rsid w:val="00B14526"/>
    <w:rsid w:val="00B14567"/>
    <w:rsid w:val="00B15A77"/>
    <w:rsid w:val="00B16248"/>
    <w:rsid w:val="00B1635C"/>
    <w:rsid w:val="00B163B5"/>
    <w:rsid w:val="00B164A1"/>
    <w:rsid w:val="00B167D1"/>
    <w:rsid w:val="00B173F3"/>
    <w:rsid w:val="00B20246"/>
    <w:rsid w:val="00B20598"/>
    <w:rsid w:val="00B20D6A"/>
    <w:rsid w:val="00B21397"/>
    <w:rsid w:val="00B217EE"/>
    <w:rsid w:val="00B218BB"/>
    <w:rsid w:val="00B2199F"/>
    <w:rsid w:val="00B21CB3"/>
    <w:rsid w:val="00B21FE5"/>
    <w:rsid w:val="00B22930"/>
    <w:rsid w:val="00B22EFA"/>
    <w:rsid w:val="00B23DB7"/>
    <w:rsid w:val="00B2469E"/>
    <w:rsid w:val="00B24D92"/>
    <w:rsid w:val="00B24E24"/>
    <w:rsid w:val="00B2522F"/>
    <w:rsid w:val="00B2542B"/>
    <w:rsid w:val="00B2546B"/>
    <w:rsid w:val="00B25667"/>
    <w:rsid w:val="00B259A7"/>
    <w:rsid w:val="00B25AC0"/>
    <w:rsid w:val="00B25BF8"/>
    <w:rsid w:val="00B260AC"/>
    <w:rsid w:val="00B268CC"/>
    <w:rsid w:val="00B27E32"/>
    <w:rsid w:val="00B3099A"/>
    <w:rsid w:val="00B3107D"/>
    <w:rsid w:val="00B313B4"/>
    <w:rsid w:val="00B320CD"/>
    <w:rsid w:val="00B32A10"/>
    <w:rsid w:val="00B32AAD"/>
    <w:rsid w:val="00B33C59"/>
    <w:rsid w:val="00B346CC"/>
    <w:rsid w:val="00B35084"/>
    <w:rsid w:val="00B35478"/>
    <w:rsid w:val="00B364D0"/>
    <w:rsid w:val="00B3655F"/>
    <w:rsid w:val="00B36BED"/>
    <w:rsid w:val="00B4058D"/>
    <w:rsid w:val="00B405B7"/>
    <w:rsid w:val="00B41441"/>
    <w:rsid w:val="00B419E5"/>
    <w:rsid w:val="00B41EE5"/>
    <w:rsid w:val="00B42177"/>
    <w:rsid w:val="00B421DE"/>
    <w:rsid w:val="00B4234C"/>
    <w:rsid w:val="00B424AE"/>
    <w:rsid w:val="00B42545"/>
    <w:rsid w:val="00B42BBA"/>
    <w:rsid w:val="00B42DD3"/>
    <w:rsid w:val="00B43B69"/>
    <w:rsid w:val="00B43BFB"/>
    <w:rsid w:val="00B44592"/>
    <w:rsid w:val="00B452B9"/>
    <w:rsid w:val="00B45AA4"/>
    <w:rsid w:val="00B46D65"/>
    <w:rsid w:val="00B46E27"/>
    <w:rsid w:val="00B476A0"/>
    <w:rsid w:val="00B47979"/>
    <w:rsid w:val="00B50CBA"/>
    <w:rsid w:val="00B5105A"/>
    <w:rsid w:val="00B5161A"/>
    <w:rsid w:val="00B51DE9"/>
    <w:rsid w:val="00B51FE6"/>
    <w:rsid w:val="00B5245C"/>
    <w:rsid w:val="00B528AC"/>
    <w:rsid w:val="00B53DB7"/>
    <w:rsid w:val="00B5425B"/>
    <w:rsid w:val="00B54A5B"/>
    <w:rsid w:val="00B54B99"/>
    <w:rsid w:val="00B55067"/>
    <w:rsid w:val="00B5541E"/>
    <w:rsid w:val="00B56078"/>
    <w:rsid w:val="00B56211"/>
    <w:rsid w:val="00B56761"/>
    <w:rsid w:val="00B56AE9"/>
    <w:rsid w:val="00B57298"/>
    <w:rsid w:val="00B57300"/>
    <w:rsid w:val="00B576EB"/>
    <w:rsid w:val="00B60B18"/>
    <w:rsid w:val="00B60BCE"/>
    <w:rsid w:val="00B63000"/>
    <w:rsid w:val="00B6311F"/>
    <w:rsid w:val="00B638FD"/>
    <w:rsid w:val="00B64486"/>
    <w:rsid w:val="00B64BBE"/>
    <w:rsid w:val="00B652E0"/>
    <w:rsid w:val="00B6674E"/>
    <w:rsid w:val="00B66B11"/>
    <w:rsid w:val="00B67BB9"/>
    <w:rsid w:val="00B67FA1"/>
    <w:rsid w:val="00B702D3"/>
    <w:rsid w:val="00B7072E"/>
    <w:rsid w:val="00B70E4D"/>
    <w:rsid w:val="00B70F37"/>
    <w:rsid w:val="00B7185C"/>
    <w:rsid w:val="00B71D96"/>
    <w:rsid w:val="00B720BB"/>
    <w:rsid w:val="00B72555"/>
    <w:rsid w:val="00B72FFD"/>
    <w:rsid w:val="00B73086"/>
    <w:rsid w:val="00B730B6"/>
    <w:rsid w:val="00B731FC"/>
    <w:rsid w:val="00B73CEB"/>
    <w:rsid w:val="00B744E6"/>
    <w:rsid w:val="00B74E23"/>
    <w:rsid w:val="00B74F2A"/>
    <w:rsid w:val="00B75000"/>
    <w:rsid w:val="00B75129"/>
    <w:rsid w:val="00B7529B"/>
    <w:rsid w:val="00B75480"/>
    <w:rsid w:val="00B76AD0"/>
    <w:rsid w:val="00B76D45"/>
    <w:rsid w:val="00B76DCA"/>
    <w:rsid w:val="00B771B3"/>
    <w:rsid w:val="00B77770"/>
    <w:rsid w:val="00B77B6F"/>
    <w:rsid w:val="00B77F70"/>
    <w:rsid w:val="00B77FE8"/>
    <w:rsid w:val="00B80829"/>
    <w:rsid w:val="00B80D24"/>
    <w:rsid w:val="00B810A7"/>
    <w:rsid w:val="00B813F8"/>
    <w:rsid w:val="00B820B0"/>
    <w:rsid w:val="00B82FA6"/>
    <w:rsid w:val="00B8391F"/>
    <w:rsid w:val="00B83C5C"/>
    <w:rsid w:val="00B83EB9"/>
    <w:rsid w:val="00B83EEA"/>
    <w:rsid w:val="00B83FD3"/>
    <w:rsid w:val="00B84433"/>
    <w:rsid w:val="00B84611"/>
    <w:rsid w:val="00B852D0"/>
    <w:rsid w:val="00B8544F"/>
    <w:rsid w:val="00B85985"/>
    <w:rsid w:val="00B85992"/>
    <w:rsid w:val="00B85D81"/>
    <w:rsid w:val="00B85F35"/>
    <w:rsid w:val="00B85F88"/>
    <w:rsid w:val="00B86080"/>
    <w:rsid w:val="00B86570"/>
    <w:rsid w:val="00B86CA0"/>
    <w:rsid w:val="00B870E0"/>
    <w:rsid w:val="00B8786A"/>
    <w:rsid w:val="00B8791C"/>
    <w:rsid w:val="00B90114"/>
    <w:rsid w:val="00B90AFE"/>
    <w:rsid w:val="00B90B2F"/>
    <w:rsid w:val="00B9134A"/>
    <w:rsid w:val="00B914C7"/>
    <w:rsid w:val="00B91814"/>
    <w:rsid w:val="00B91F53"/>
    <w:rsid w:val="00B93150"/>
    <w:rsid w:val="00B9370F"/>
    <w:rsid w:val="00B9493E"/>
    <w:rsid w:val="00B95B20"/>
    <w:rsid w:val="00B95FF3"/>
    <w:rsid w:val="00B960BA"/>
    <w:rsid w:val="00B96DED"/>
    <w:rsid w:val="00B9705F"/>
    <w:rsid w:val="00B97DE4"/>
    <w:rsid w:val="00BA061A"/>
    <w:rsid w:val="00BA0958"/>
    <w:rsid w:val="00BA0B19"/>
    <w:rsid w:val="00BA0B9C"/>
    <w:rsid w:val="00BA142B"/>
    <w:rsid w:val="00BA258F"/>
    <w:rsid w:val="00BA268B"/>
    <w:rsid w:val="00BA2D23"/>
    <w:rsid w:val="00BA3093"/>
    <w:rsid w:val="00BA34AF"/>
    <w:rsid w:val="00BA3B90"/>
    <w:rsid w:val="00BA56D7"/>
    <w:rsid w:val="00BA5815"/>
    <w:rsid w:val="00BA59A0"/>
    <w:rsid w:val="00BA6CD5"/>
    <w:rsid w:val="00BA7360"/>
    <w:rsid w:val="00BA79C0"/>
    <w:rsid w:val="00BA79EF"/>
    <w:rsid w:val="00BA7EF9"/>
    <w:rsid w:val="00BB025B"/>
    <w:rsid w:val="00BB0BB2"/>
    <w:rsid w:val="00BB12CC"/>
    <w:rsid w:val="00BB15F6"/>
    <w:rsid w:val="00BB2019"/>
    <w:rsid w:val="00BB2E7C"/>
    <w:rsid w:val="00BB2EB9"/>
    <w:rsid w:val="00BB3091"/>
    <w:rsid w:val="00BB3215"/>
    <w:rsid w:val="00BB32F6"/>
    <w:rsid w:val="00BB372E"/>
    <w:rsid w:val="00BB3B54"/>
    <w:rsid w:val="00BB5109"/>
    <w:rsid w:val="00BB51B4"/>
    <w:rsid w:val="00BB5B4F"/>
    <w:rsid w:val="00BB5C54"/>
    <w:rsid w:val="00BB65CA"/>
    <w:rsid w:val="00BB6AB1"/>
    <w:rsid w:val="00BB6B18"/>
    <w:rsid w:val="00BB6DCE"/>
    <w:rsid w:val="00BB708E"/>
    <w:rsid w:val="00BB7687"/>
    <w:rsid w:val="00BC150F"/>
    <w:rsid w:val="00BC17CC"/>
    <w:rsid w:val="00BC17F0"/>
    <w:rsid w:val="00BC1C3F"/>
    <w:rsid w:val="00BC2646"/>
    <w:rsid w:val="00BC2701"/>
    <w:rsid w:val="00BC29E4"/>
    <w:rsid w:val="00BC39E9"/>
    <w:rsid w:val="00BC3A90"/>
    <w:rsid w:val="00BC3D8E"/>
    <w:rsid w:val="00BC3F2F"/>
    <w:rsid w:val="00BC40C3"/>
    <w:rsid w:val="00BC4AA5"/>
    <w:rsid w:val="00BC59A6"/>
    <w:rsid w:val="00BC5E9B"/>
    <w:rsid w:val="00BC5FA9"/>
    <w:rsid w:val="00BC615D"/>
    <w:rsid w:val="00BC68AD"/>
    <w:rsid w:val="00BC71F3"/>
    <w:rsid w:val="00BD0A84"/>
    <w:rsid w:val="00BD0DF9"/>
    <w:rsid w:val="00BD1D2F"/>
    <w:rsid w:val="00BD21ED"/>
    <w:rsid w:val="00BD2CDD"/>
    <w:rsid w:val="00BD3DD2"/>
    <w:rsid w:val="00BD4461"/>
    <w:rsid w:val="00BD467E"/>
    <w:rsid w:val="00BD4BB6"/>
    <w:rsid w:val="00BD4F66"/>
    <w:rsid w:val="00BD51FE"/>
    <w:rsid w:val="00BD5D76"/>
    <w:rsid w:val="00BD681C"/>
    <w:rsid w:val="00BD6A03"/>
    <w:rsid w:val="00BD6E80"/>
    <w:rsid w:val="00BD701F"/>
    <w:rsid w:val="00BD705E"/>
    <w:rsid w:val="00BD7176"/>
    <w:rsid w:val="00BE04AA"/>
    <w:rsid w:val="00BE1063"/>
    <w:rsid w:val="00BE1FA5"/>
    <w:rsid w:val="00BE2B5C"/>
    <w:rsid w:val="00BE2B95"/>
    <w:rsid w:val="00BE2D3D"/>
    <w:rsid w:val="00BE30ED"/>
    <w:rsid w:val="00BE382F"/>
    <w:rsid w:val="00BE3C62"/>
    <w:rsid w:val="00BE3E1B"/>
    <w:rsid w:val="00BE4445"/>
    <w:rsid w:val="00BE5592"/>
    <w:rsid w:val="00BE5793"/>
    <w:rsid w:val="00BE6164"/>
    <w:rsid w:val="00BE6515"/>
    <w:rsid w:val="00BE705F"/>
    <w:rsid w:val="00BE71AA"/>
    <w:rsid w:val="00BE77C4"/>
    <w:rsid w:val="00BE7F2A"/>
    <w:rsid w:val="00BE7FD4"/>
    <w:rsid w:val="00BF0004"/>
    <w:rsid w:val="00BF0D63"/>
    <w:rsid w:val="00BF0E44"/>
    <w:rsid w:val="00BF1653"/>
    <w:rsid w:val="00BF2380"/>
    <w:rsid w:val="00BF2806"/>
    <w:rsid w:val="00BF29EF"/>
    <w:rsid w:val="00BF2D1F"/>
    <w:rsid w:val="00BF3128"/>
    <w:rsid w:val="00BF3B22"/>
    <w:rsid w:val="00BF406E"/>
    <w:rsid w:val="00BF4154"/>
    <w:rsid w:val="00BF4F89"/>
    <w:rsid w:val="00BF51C7"/>
    <w:rsid w:val="00BF55D2"/>
    <w:rsid w:val="00BF575A"/>
    <w:rsid w:val="00BF703F"/>
    <w:rsid w:val="00BF7316"/>
    <w:rsid w:val="00BF79C8"/>
    <w:rsid w:val="00BF7BD1"/>
    <w:rsid w:val="00C001BD"/>
    <w:rsid w:val="00C00B82"/>
    <w:rsid w:val="00C026C3"/>
    <w:rsid w:val="00C02848"/>
    <w:rsid w:val="00C028C0"/>
    <w:rsid w:val="00C02AD0"/>
    <w:rsid w:val="00C04399"/>
    <w:rsid w:val="00C04669"/>
    <w:rsid w:val="00C04971"/>
    <w:rsid w:val="00C04E57"/>
    <w:rsid w:val="00C04E63"/>
    <w:rsid w:val="00C05821"/>
    <w:rsid w:val="00C05C92"/>
    <w:rsid w:val="00C06077"/>
    <w:rsid w:val="00C061BA"/>
    <w:rsid w:val="00C062AD"/>
    <w:rsid w:val="00C0646C"/>
    <w:rsid w:val="00C06779"/>
    <w:rsid w:val="00C069FE"/>
    <w:rsid w:val="00C0742C"/>
    <w:rsid w:val="00C10DC2"/>
    <w:rsid w:val="00C10E67"/>
    <w:rsid w:val="00C11548"/>
    <w:rsid w:val="00C118B3"/>
    <w:rsid w:val="00C11964"/>
    <w:rsid w:val="00C12018"/>
    <w:rsid w:val="00C135D9"/>
    <w:rsid w:val="00C1362F"/>
    <w:rsid w:val="00C13A68"/>
    <w:rsid w:val="00C1442A"/>
    <w:rsid w:val="00C149FB"/>
    <w:rsid w:val="00C14BDC"/>
    <w:rsid w:val="00C14F7A"/>
    <w:rsid w:val="00C150DA"/>
    <w:rsid w:val="00C15296"/>
    <w:rsid w:val="00C1614F"/>
    <w:rsid w:val="00C1645A"/>
    <w:rsid w:val="00C1691B"/>
    <w:rsid w:val="00C1746B"/>
    <w:rsid w:val="00C20137"/>
    <w:rsid w:val="00C20691"/>
    <w:rsid w:val="00C210DD"/>
    <w:rsid w:val="00C21160"/>
    <w:rsid w:val="00C2166E"/>
    <w:rsid w:val="00C221EF"/>
    <w:rsid w:val="00C224CD"/>
    <w:rsid w:val="00C22F92"/>
    <w:rsid w:val="00C23391"/>
    <w:rsid w:val="00C23882"/>
    <w:rsid w:val="00C23B27"/>
    <w:rsid w:val="00C24870"/>
    <w:rsid w:val="00C24B43"/>
    <w:rsid w:val="00C25122"/>
    <w:rsid w:val="00C252A0"/>
    <w:rsid w:val="00C26A02"/>
    <w:rsid w:val="00C276AC"/>
    <w:rsid w:val="00C27FA3"/>
    <w:rsid w:val="00C3054C"/>
    <w:rsid w:val="00C307CC"/>
    <w:rsid w:val="00C30827"/>
    <w:rsid w:val="00C30FB8"/>
    <w:rsid w:val="00C31C5F"/>
    <w:rsid w:val="00C31D0D"/>
    <w:rsid w:val="00C32156"/>
    <w:rsid w:val="00C32813"/>
    <w:rsid w:val="00C34016"/>
    <w:rsid w:val="00C34FD8"/>
    <w:rsid w:val="00C350E1"/>
    <w:rsid w:val="00C359D0"/>
    <w:rsid w:val="00C35BB1"/>
    <w:rsid w:val="00C364DC"/>
    <w:rsid w:val="00C37615"/>
    <w:rsid w:val="00C37B8C"/>
    <w:rsid w:val="00C40163"/>
    <w:rsid w:val="00C40218"/>
    <w:rsid w:val="00C407E4"/>
    <w:rsid w:val="00C413B8"/>
    <w:rsid w:val="00C41817"/>
    <w:rsid w:val="00C421F2"/>
    <w:rsid w:val="00C422B0"/>
    <w:rsid w:val="00C4271C"/>
    <w:rsid w:val="00C42AE8"/>
    <w:rsid w:val="00C42BC6"/>
    <w:rsid w:val="00C42D4A"/>
    <w:rsid w:val="00C4350E"/>
    <w:rsid w:val="00C44135"/>
    <w:rsid w:val="00C443F9"/>
    <w:rsid w:val="00C44B78"/>
    <w:rsid w:val="00C461A3"/>
    <w:rsid w:val="00C464F2"/>
    <w:rsid w:val="00C46683"/>
    <w:rsid w:val="00C4690F"/>
    <w:rsid w:val="00C476DD"/>
    <w:rsid w:val="00C47847"/>
    <w:rsid w:val="00C50C8F"/>
    <w:rsid w:val="00C50E0B"/>
    <w:rsid w:val="00C50FD2"/>
    <w:rsid w:val="00C5146B"/>
    <w:rsid w:val="00C515B5"/>
    <w:rsid w:val="00C5171F"/>
    <w:rsid w:val="00C52123"/>
    <w:rsid w:val="00C52242"/>
    <w:rsid w:val="00C526CD"/>
    <w:rsid w:val="00C52B8A"/>
    <w:rsid w:val="00C52F24"/>
    <w:rsid w:val="00C54233"/>
    <w:rsid w:val="00C5428E"/>
    <w:rsid w:val="00C54FBC"/>
    <w:rsid w:val="00C55275"/>
    <w:rsid w:val="00C55440"/>
    <w:rsid w:val="00C561F0"/>
    <w:rsid w:val="00C573C8"/>
    <w:rsid w:val="00C573C9"/>
    <w:rsid w:val="00C5798A"/>
    <w:rsid w:val="00C57A84"/>
    <w:rsid w:val="00C57E92"/>
    <w:rsid w:val="00C60248"/>
    <w:rsid w:val="00C60584"/>
    <w:rsid w:val="00C60B23"/>
    <w:rsid w:val="00C611B6"/>
    <w:rsid w:val="00C618CB"/>
    <w:rsid w:val="00C622BC"/>
    <w:rsid w:val="00C6276C"/>
    <w:rsid w:val="00C62865"/>
    <w:rsid w:val="00C63815"/>
    <w:rsid w:val="00C63969"/>
    <w:rsid w:val="00C63E99"/>
    <w:rsid w:val="00C64255"/>
    <w:rsid w:val="00C64A42"/>
    <w:rsid w:val="00C6520E"/>
    <w:rsid w:val="00C65E00"/>
    <w:rsid w:val="00C664E7"/>
    <w:rsid w:val="00C665D0"/>
    <w:rsid w:val="00C670D4"/>
    <w:rsid w:val="00C671C1"/>
    <w:rsid w:val="00C67213"/>
    <w:rsid w:val="00C675BA"/>
    <w:rsid w:val="00C706C8"/>
    <w:rsid w:val="00C7099C"/>
    <w:rsid w:val="00C713E0"/>
    <w:rsid w:val="00C71BF8"/>
    <w:rsid w:val="00C72181"/>
    <w:rsid w:val="00C72876"/>
    <w:rsid w:val="00C7353F"/>
    <w:rsid w:val="00C737A6"/>
    <w:rsid w:val="00C73EEF"/>
    <w:rsid w:val="00C740BE"/>
    <w:rsid w:val="00C742FE"/>
    <w:rsid w:val="00C744A1"/>
    <w:rsid w:val="00C74A87"/>
    <w:rsid w:val="00C751CA"/>
    <w:rsid w:val="00C757B7"/>
    <w:rsid w:val="00C76035"/>
    <w:rsid w:val="00C76972"/>
    <w:rsid w:val="00C76A97"/>
    <w:rsid w:val="00C76BAB"/>
    <w:rsid w:val="00C76BAD"/>
    <w:rsid w:val="00C77192"/>
    <w:rsid w:val="00C777FC"/>
    <w:rsid w:val="00C80A2F"/>
    <w:rsid w:val="00C810F9"/>
    <w:rsid w:val="00C8215F"/>
    <w:rsid w:val="00C821FF"/>
    <w:rsid w:val="00C823BD"/>
    <w:rsid w:val="00C829EB"/>
    <w:rsid w:val="00C833AA"/>
    <w:rsid w:val="00C83706"/>
    <w:rsid w:val="00C83A7F"/>
    <w:rsid w:val="00C83E7E"/>
    <w:rsid w:val="00C85F06"/>
    <w:rsid w:val="00C86869"/>
    <w:rsid w:val="00C86CB2"/>
    <w:rsid w:val="00C873C9"/>
    <w:rsid w:val="00C87960"/>
    <w:rsid w:val="00C87B9B"/>
    <w:rsid w:val="00C87E2B"/>
    <w:rsid w:val="00C91218"/>
    <w:rsid w:val="00C91C25"/>
    <w:rsid w:val="00C923AA"/>
    <w:rsid w:val="00C92D4B"/>
    <w:rsid w:val="00C9344D"/>
    <w:rsid w:val="00C9345C"/>
    <w:rsid w:val="00C936F0"/>
    <w:rsid w:val="00C9431A"/>
    <w:rsid w:val="00C946CF"/>
    <w:rsid w:val="00C94F72"/>
    <w:rsid w:val="00C9505B"/>
    <w:rsid w:val="00C95879"/>
    <w:rsid w:val="00C9587C"/>
    <w:rsid w:val="00C95F9A"/>
    <w:rsid w:val="00C96E1C"/>
    <w:rsid w:val="00C976A3"/>
    <w:rsid w:val="00CA1498"/>
    <w:rsid w:val="00CA1D1A"/>
    <w:rsid w:val="00CA307B"/>
    <w:rsid w:val="00CA3F08"/>
    <w:rsid w:val="00CA42B8"/>
    <w:rsid w:val="00CA4BE5"/>
    <w:rsid w:val="00CA5EE4"/>
    <w:rsid w:val="00CA7119"/>
    <w:rsid w:val="00CA7E2F"/>
    <w:rsid w:val="00CB01B2"/>
    <w:rsid w:val="00CB037D"/>
    <w:rsid w:val="00CB0B2F"/>
    <w:rsid w:val="00CB0BEF"/>
    <w:rsid w:val="00CB14AF"/>
    <w:rsid w:val="00CB1608"/>
    <w:rsid w:val="00CB214E"/>
    <w:rsid w:val="00CB258E"/>
    <w:rsid w:val="00CB2948"/>
    <w:rsid w:val="00CB466E"/>
    <w:rsid w:val="00CB4DD5"/>
    <w:rsid w:val="00CB51BB"/>
    <w:rsid w:val="00CB602D"/>
    <w:rsid w:val="00CB6388"/>
    <w:rsid w:val="00CB6C4E"/>
    <w:rsid w:val="00CB7031"/>
    <w:rsid w:val="00CB7669"/>
    <w:rsid w:val="00CB7E4A"/>
    <w:rsid w:val="00CC1B15"/>
    <w:rsid w:val="00CC2814"/>
    <w:rsid w:val="00CC3294"/>
    <w:rsid w:val="00CC472F"/>
    <w:rsid w:val="00CC52E7"/>
    <w:rsid w:val="00CC5683"/>
    <w:rsid w:val="00CC5CB9"/>
    <w:rsid w:val="00CC6AB0"/>
    <w:rsid w:val="00CC7356"/>
    <w:rsid w:val="00CC7369"/>
    <w:rsid w:val="00CC7595"/>
    <w:rsid w:val="00CC7883"/>
    <w:rsid w:val="00CC78D7"/>
    <w:rsid w:val="00CD012F"/>
    <w:rsid w:val="00CD0B2A"/>
    <w:rsid w:val="00CD1190"/>
    <w:rsid w:val="00CD2389"/>
    <w:rsid w:val="00CD2CFF"/>
    <w:rsid w:val="00CD3694"/>
    <w:rsid w:val="00CD3E73"/>
    <w:rsid w:val="00CD500C"/>
    <w:rsid w:val="00CD50F3"/>
    <w:rsid w:val="00CD5B37"/>
    <w:rsid w:val="00CD6218"/>
    <w:rsid w:val="00CD781D"/>
    <w:rsid w:val="00CD7A49"/>
    <w:rsid w:val="00CE0303"/>
    <w:rsid w:val="00CE11AE"/>
    <w:rsid w:val="00CE120B"/>
    <w:rsid w:val="00CE1DE3"/>
    <w:rsid w:val="00CE2237"/>
    <w:rsid w:val="00CE2367"/>
    <w:rsid w:val="00CE23B3"/>
    <w:rsid w:val="00CE2CE8"/>
    <w:rsid w:val="00CE31B4"/>
    <w:rsid w:val="00CE37CA"/>
    <w:rsid w:val="00CE3AE0"/>
    <w:rsid w:val="00CE3EEE"/>
    <w:rsid w:val="00CE4741"/>
    <w:rsid w:val="00CE53A9"/>
    <w:rsid w:val="00CE62E1"/>
    <w:rsid w:val="00CE68B8"/>
    <w:rsid w:val="00CE6E1E"/>
    <w:rsid w:val="00CE6F5A"/>
    <w:rsid w:val="00CE75D0"/>
    <w:rsid w:val="00CF058B"/>
    <w:rsid w:val="00CF0621"/>
    <w:rsid w:val="00CF08EE"/>
    <w:rsid w:val="00CF106A"/>
    <w:rsid w:val="00CF1661"/>
    <w:rsid w:val="00CF206D"/>
    <w:rsid w:val="00CF3605"/>
    <w:rsid w:val="00CF36F7"/>
    <w:rsid w:val="00CF375B"/>
    <w:rsid w:val="00CF37E6"/>
    <w:rsid w:val="00CF3DA8"/>
    <w:rsid w:val="00CF42EB"/>
    <w:rsid w:val="00CF4304"/>
    <w:rsid w:val="00CF4636"/>
    <w:rsid w:val="00CF573E"/>
    <w:rsid w:val="00CF6CF1"/>
    <w:rsid w:val="00CF727E"/>
    <w:rsid w:val="00CF7A00"/>
    <w:rsid w:val="00CF7C5B"/>
    <w:rsid w:val="00CF7D2B"/>
    <w:rsid w:val="00D00093"/>
    <w:rsid w:val="00D0178B"/>
    <w:rsid w:val="00D01B0A"/>
    <w:rsid w:val="00D01B27"/>
    <w:rsid w:val="00D023BD"/>
    <w:rsid w:val="00D0264E"/>
    <w:rsid w:val="00D0276E"/>
    <w:rsid w:val="00D03A85"/>
    <w:rsid w:val="00D042F4"/>
    <w:rsid w:val="00D043E6"/>
    <w:rsid w:val="00D049A2"/>
    <w:rsid w:val="00D04BAC"/>
    <w:rsid w:val="00D04E34"/>
    <w:rsid w:val="00D05C3D"/>
    <w:rsid w:val="00D064EC"/>
    <w:rsid w:val="00D065B6"/>
    <w:rsid w:val="00D06AE9"/>
    <w:rsid w:val="00D0722C"/>
    <w:rsid w:val="00D07A06"/>
    <w:rsid w:val="00D07E9F"/>
    <w:rsid w:val="00D100A0"/>
    <w:rsid w:val="00D10850"/>
    <w:rsid w:val="00D10948"/>
    <w:rsid w:val="00D11250"/>
    <w:rsid w:val="00D11586"/>
    <w:rsid w:val="00D12703"/>
    <w:rsid w:val="00D1280B"/>
    <w:rsid w:val="00D13001"/>
    <w:rsid w:val="00D13985"/>
    <w:rsid w:val="00D13A04"/>
    <w:rsid w:val="00D13CF4"/>
    <w:rsid w:val="00D14136"/>
    <w:rsid w:val="00D144F4"/>
    <w:rsid w:val="00D14C0F"/>
    <w:rsid w:val="00D1541D"/>
    <w:rsid w:val="00D15829"/>
    <w:rsid w:val="00D158A5"/>
    <w:rsid w:val="00D159CA"/>
    <w:rsid w:val="00D15C0F"/>
    <w:rsid w:val="00D15DA5"/>
    <w:rsid w:val="00D160FB"/>
    <w:rsid w:val="00D1658D"/>
    <w:rsid w:val="00D17902"/>
    <w:rsid w:val="00D17B15"/>
    <w:rsid w:val="00D17DAD"/>
    <w:rsid w:val="00D2008D"/>
    <w:rsid w:val="00D2078C"/>
    <w:rsid w:val="00D217D6"/>
    <w:rsid w:val="00D21AB7"/>
    <w:rsid w:val="00D21E66"/>
    <w:rsid w:val="00D2219E"/>
    <w:rsid w:val="00D22327"/>
    <w:rsid w:val="00D22F0F"/>
    <w:rsid w:val="00D230A5"/>
    <w:rsid w:val="00D23B8C"/>
    <w:rsid w:val="00D23FDE"/>
    <w:rsid w:val="00D2453D"/>
    <w:rsid w:val="00D24F38"/>
    <w:rsid w:val="00D2557E"/>
    <w:rsid w:val="00D260A3"/>
    <w:rsid w:val="00D2675F"/>
    <w:rsid w:val="00D26CE8"/>
    <w:rsid w:val="00D27005"/>
    <w:rsid w:val="00D27015"/>
    <w:rsid w:val="00D306CE"/>
    <w:rsid w:val="00D31146"/>
    <w:rsid w:val="00D32DE4"/>
    <w:rsid w:val="00D32F9D"/>
    <w:rsid w:val="00D3343B"/>
    <w:rsid w:val="00D33E66"/>
    <w:rsid w:val="00D342F1"/>
    <w:rsid w:val="00D344AB"/>
    <w:rsid w:val="00D34FB6"/>
    <w:rsid w:val="00D353F9"/>
    <w:rsid w:val="00D35C49"/>
    <w:rsid w:val="00D35EFD"/>
    <w:rsid w:val="00D36782"/>
    <w:rsid w:val="00D368B9"/>
    <w:rsid w:val="00D36E62"/>
    <w:rsid w:val="00D375C3"/>
    <w:rsid w:val="00D37828"/>
    <w:rsid w:val="00D37E5A"/>
    <w:rsid w:val="00D40229"/>
    <w:rsid w:val="00D405A2"/>
    <w:rsid w:val="00D40617"/>
    <w:rsid w:val="00D40866"/>
    <w:rsid w:val="00D41487"/>
    <w:rsid w:val="00D41EBC"/>
    <w:rsid w:val="00D43146"/>
    <w:rsid w:val="00D436B3"/>
    <w:rsid w:val="00D43A39"/>
    <w:rsid w:val="00D44274"/>
    <w:rsid w:val="00D449E1"/>
    <w:rsid w:val="00D4522D"/>
    <w:rsid w:val="00D46FC3"/>
    <w:rsid w:val="00D474B4"/>
    <w:rsid w:val="00D47FBA"/>
    <w:rsid w:val="00D50317"/>
    <w:rsid w:val="00D504AB"/>
    <w:rsid w:val="00D5068C"/>
    <w:rsid w:val="00D519FB"/>
    <w:rsid w:val="00D51FAA"/>
    <w:rsid w:val="00D52952"/>
    <w:rsid w:val="00D533F3"/>
    <w:rsid w:val="00D5384F"/>
    <w:rsid w:val="00D54469"/>
    <w:rsid w:val="00D549F0"/>
    <w:rsid w:val="00D54B85"/>
    <w:rsid w:val="00D54B93"/>
    <w:rsid w:val="00D54C90"/>
    <w:rsid w:val="00D54D18"/>
    <w:rsid w:val="00D565A2"/>
    <w:rsid w:val="00D5688A"/>
    <w:rsid w:val="00D56A09"/>
    <w:rsid w:val="00D56FF8"/>
    <w:rsid w:val="00D571B3"/>
    <w:rsid w:val="00D5773E"/>
    <w:rsid w:val="00D57924"/>
    <w:rsid w:val="00D57D53"/>
    <w:rsid w:val="00D6197B"/>
    <w:rsid w:val="00D62372"/>
    <w:rsid w:val="00D62822"/>
    <w:rsid w:val="00D62A70"/>
    <w:rsid w:val="00D62F1D"/>
    <w:rsid w:val="00D62F35"/>
    <w:rsid w:val="00D632A0"/>
    <w:rsid w:val="00D63737"/>
    <w:rsid w:val="00D63E85"/>
    <w:rsid w:val="00D64505"/>
    <w:rsid w:val="00D64D4F"/>
    <w:rsid w:val="00D64F10"/>
    <w:rsid w:val="00D65051"/>
    <w:rsid w:val="00D65220"/>
    <w:rsid w:val="00D6565C"/>
    <w:rsid w:val="00D65929"/>
    <w:rsid w:val="00D65D6D"/>
    <w:rsid w:val="00D66A27"/>
    <w:rsid w:val="00D66D89"/>
    <w:rsid w:val="00D66E4E"/>
    <w:rsid w:val="00D66F95"/>
    <w:rsid w:val="00D6701C"/>
    <w:rsid w:val="00D67B00"/>
    <w:rsid w:val="00D67EEB"/>
    <w:rsid w:val="00D7082D"/>
    <w:rsid w:val="00D71CDB"/>
    <w:rsid w:val="00D72BC6"/>
    <w:rsid w:val="00D72BD6"/>
    <w:rsid w:val="00D72F67"/>
    <w:rsid w:val="00D73912"/>
    <w:rsid w:val="00D7391A"/>
    <w:rsid w:val="00D73A8F"/>
    <w:rsid w:val="00D7435A"/>
    <w:rsid w:val="00D749CD"/>
    <w:rsid w:val="00D74E28"/>
    <w:rsid w:val="00D750B0"/>
    <w:rsid w:val="00D75A91"/>
    <w:rsid w:val="00D75B6A"/>
    <w:rsid w:val="00D75D78"/>
    <w:rsid w:val="00D76ADB"/>
    <w:rsid w:val="00D771CA"/>
    <w:rsid w:val="00D775B6"/>
    <w:rsid w:val="00D8017B"/>
    <w:rsid w:val="00D8032F"/>
    <w:rsid w:val="00D808BE"/>
    <w:rsid w:val="00D8123A"/>
    <w:rsid w:val="00D81255"/>
    <w:rsid w:val="00D81621"/>
    <w:rsid w:val="00D81B09"/>
    <w:rsid w:val="00D82044"/>
    <w:rsid w:val="00D824C2"/>
    <w:rsid w:val="00D82AA2"/>
    <w:rsid w:val="00D82AAE"/>
    <w:rsid w:val="00D831A8"/>
    <w:rsid w:val="00D83AB4"/>
    <w:rsid w:val="00D84747"/>
    <w:rsid w:val="00D84BF3"/>
    <w:rsid w:val="00D84D25"/>
    <w:rsid w:val="00D8552B"/>
    <w:rsid w:val="00D85A0A"/>
    <w:rsid w:val="00D85CCA"/>
    <w:rsid w:val="00D8661E"/>
    <w:rsid w:val="00D86836"/>
    <w:rsid w:val="00D868E5"/>
    <w:rsid w:val="00D86CD2"/>
    <w:rsid w:val="00D86DE0"/>
    <w:rsid w:val="00D86E5E"/>
    <w:rsid w:val="00D86E67"/>
    <w:rsid w:val="00D87341"/>
    <w:rsid w:val="00D87805"/>
    <w:rsid w:val="00D8794F"/>
    <w:rsid w:val="00D87CD8"/>
    <w:rsid w:val="00D87DD1"/>
    <w:rsid w:val="00D904B7"/>
    <w:rsid w:val="00D904C4"/>
    <w:rsid w:val="00D9062C"/>
    <w:rsid w:val="00D90A41"/>
    <w:rsid w:val="00D90AC3"/>
    <w:rsid w:val="00D922B5"/>
    <w:rsid w:val="00D92482"/>
    <w:rsid w:val="00D94256"/>
    <w:rsid w:val="00D94711"/>
    <w:rsid w:val="00D94B8D"/>
    <w:rsid w:val="00D94D35"/>
    <w:rsid w:val="00D9506F"/>
    <w:rsid w:val="00D9507D"/>
    <w:rsid w:val="00D9526E"/>
    <w:rsid w:val="00D95C49"/>
    <w:rsid w:val="00D96E35"/>
    <w:rsid w:val="00D97A21"/>
    <w:rsid w:val="00D97FBF"/>
    <w:rsid w:val="00DA064F"/>
    <w:rsid w:val="00DA066A"/>
    <w:rsid w:val="00DA0E1F"/>
    <w:rsid w:val="00DA100C"/>
    <w:rsid w:val="00DA1ABD"/>
    <w:rsid w:val="00DA30BD"/>
    <w:rsid w:val="00DA31BF"/>
    <w:rsid w:val="00DA35EF"/>
    <w:rsid w:val="00DA38E7"/>
    <w:rsid w:val="00DA3B33"/>
    <w:rsid w:val="00DA5448"/>
    <w:rsid w:val="00DA6021"/>
    <w:rsid w:val="00DA6429"/>
    <w:rsid w:val="00DA75ED"/>
    <w:rsid w:val="00DB016E"/>
    <w:rsid w:val="00DB10F9"/>
    <w:rsid w:val="00DB1B64"/>
    <w:rsid w:val="00DB1EC1"/>
    <w:rsid w:val="00DB390C"/>
    <w:rsid w:val="00DB3A4D"/>
    <w:rsid w:val="00DB4312"/>
    <w:rsid w:val="00DB4361"/>
    <w:rsid w:val="00DB4A67"/>
    <w:rsid w:val="00DB4BEA"/>
    <w:rsid w:val="00DB4CB2"/>
    <w:rsid w:val="00DB4D79"/>
    <w:rsid w:val="00DB4E48"/>
    <w:rsid w:val="00DB4EFC"/>
    <w:rsid w:val="00DB4FC1"/>
    <w:rsid w:val="00DB50C7"/>
    <w:rsid w:val="00DB512A"/>
    <w:rsid w:val="00DB55FD"/>
    <w:rsid w:val="00DB705F"/>
    <w:rsid w:val="00DB73FC"/>
    <w:rsid w:val="00DB74FE"/>
    <w:rsid w:val="00DB775A"/>
    <w:rsid w:val="00DB7B6C"/>
    <w:rsid w:val="00DB7F8F"/>
    <w:rsid w:val="00DC00FC"/>
    <w:rsid w:val="00DC038E"/>
    <w:rsid w:val="00DC0740"/>
    <w:rsid w:val="00DC0EC9"/>
    <w:rsid w:val="00DC1C01"/>
    <w:rsid w:val="00DC2BC9"/>
    <w:rsid w:val="00DC2BDB"/>
    <w:rsid w:val="00DC2E12"/>
    <w:rsid w:val="00DC3F4C"/>
    <w:rsid w:val="00DC41CD"/>
    <w:rsid w:val="00DC46E8"/>
    <w:rsid w:val="00DC4C5F"/>
    <w:rsid w:val="00DC516B"/>
    <w:rsid w:val="00DC5E4C"/>
    <w:rsid w:val="00DC6E02"/>
    <w:rsid w:val="00DC7170"/>
    <w:rsid w:val="00DC740A"/>
    <w:rsid w:val="00DD0094"/>
    <w:rsid w:val="00DD01E7"/>
    <w:rsid w:val="00DD045E"/>
    <w:rsid w:val="00DD0AD1"/>
    <w:rsid w:val="00DD0CE7"/>
    <w:rsid w:val="00DD0EDE"/>
    <w:rsid w:val="00DD1B81"/>
    <w:rsid w:val="00DD1C76"/>
    <w:rsid w:val="00DD1CB3"/>
    <w:rsid w:val="00DD1E55"/>
    <w:rsid w:val="00DD1F00"/>
    <w:rsid w:val="00DD3069"/>
    <w:rsid w:val="00DD3301"/>
    <w:rsid w:val="00DD35BA"/>
    <w:rsid w:val="00DD37B3"/>
    <w:rsid w:val="00DD3809"/>
    <w:rsid w:val="00DD3867"/>
    <w:rsid w:val="00DD3CA9"/>
    <w:rsid w:val="00DD50DD"/>
    <w:rsid w:val="00DD5970"/>
    <w:rsid w:val="00DD5F7D"/>
    <w:rsid w:val="00DD66FC"/>
    <w:rsid w:val="00DD6806"/>
    <w:rsid w:val="00DD68AC"/>
    <w:rsid w:val="00DD7F02"/>
    <w:rsid w:val="00DE08CC"/>
    <w:rsid w:val="00DE1100"/>
    <w:rsid w:val="00DE143B"/>
    <w:rsid w:val="00DE14FA"/>
    <w:rsid w:val="00DE245D"/>
    <w:rsid w:val="00DE355A"/>
    <w:rsid w:val="00DE374C"/>
    <w:rsid w:val="00DE3C64"/>
    <w:rsid w:val="00DE4108"/>
    <w:rsid w:val="00DE4561"/>
    <w:rsid w:val="00DE4A66"/>
    <w:rsid w:val="00DE55A5"/>
    <w:rsid w:val="00DE587F"/>
    <w:rsid w:val="00DE5CDD"/>
    <w:rsid w:val="00DE5FC7"/>
    <w:rsid w:val="00DE6386"/>
    <w:rsid w:val="00DF099F"/>
    <w:rsid w:val="00DF1423"/>
    <w:rsid w:val="00DF14FE"/>
    <w:rsid w:val="00DF2826"/>
    <w:rsid w:val="00DF282C"/>
    <w:rsid w:val="00DF2AB1"/>
    <w:rsid w:val="00DF3530"/>
    <w:rsid w:val="00DF3644"/>
    <w:rsid w:val="00DF4172"/>
    <w:rsid w:val="00DF4687"/>
    <w:rsid w:val="00DF4759"/>
    <w:rsid w:val="00DF4818"/>
    <w:rsid w:val="00DF5168"/>
    <w:rsid w:val="00DF5A40"/>
    <w:rsid w:val="00DF615E"/>
    <w:rsid w:val="00DF62D5"/>
    <w:rsid w:val="00DF694C"/>
    <w:rsid w:val="00DF6EC0"/>
    <w:rsid w:val="00DF7104"/>
    <w:rsid w:val="00DF73BE"/>
    <w:rsid w:val="00DF79A0"/>
    <w:rsid w:val="00DF79EE"/>
    <w:rsid w:val="00DF7FEA"/>
    <w:rsid w:val="00E01264"/>
    <w:rsid w:val="00E012BD"/>
    <w:rsid w:val="00E01607"/>
    <w:rsid w:val="00E01755"/>
    <w:rsid w:val="00E02147"/>
    <w:rsid w:val="00E02A9C"/>
    <w:rsid w:val="00E02ACB"/>
    <w:rsid w:val="00E02E14"/>
    <w:rsid w:val="00E02F53"/>
    <w:rsid w:val="00E0308F"/>
    <w:rsid w:val="00E0328F"/>
    <w:rsid w:val="00E03D91"/>
    <w:rsid w:val="00E03E87"/>
    <w:rsid w:val="00E047BD"/>
    <w:rsid w:val="00E06417"/>
    <w:rsid w:val="00E06F12"/>
    <w:rsid w:val="00E10276"/>
    <w:rsid w:val="00E109ED"/>
    <w:rsid w:val="00E1207C"/>
    <w:rsid w:val="00E1270E"/>
    <w:rsid w:val="00E13529"/>
    <w:rsid w:val="00E13F99"/>
    <w:rsid w:val="00E144AC"/>
    <w:rsid w:val="00E14FE9"/>
    <w:rsid w:val="00E15447"/>
    <w:rsid w:val="00E15481"/>
    <w:rsid w:val="00E16287"/>
    <w:rsid w:val="00E16ADA"/>
    <w:rsid w:val="00E16D25"/>
    <w:rsid w:val="00E17728"/>
    <w:rsid w:val="00E177C2"/>
    <w:rsid w:val="00E17A19"/>
    <w:rsid w:val="00E17E48"/>
    <w:rsid w:val="00E17EB0"/>
    <w:rsid w:val="00E2006B"/>
    <w:rsid w:val="00E2056D"/>
    <w:rsid w:val="00E206E5"/>
    <w:rsid w:val="00E21105"/>
    <w:rsid w:val="00E22737"/>
    <w:rsid w:val="00E229F2"/>
    <w:rsid w:val="00E22BC3"/>
    <w:rsid w:val="00E22C5E"/>
    <w:rsid w:val="00E22D91"/>
    <w:rsid w:val="00E241CA"/>
    <w:rsid w:val="00E2442E"/>
    <w:rsid w:val="00E2443C"/>
    <w:rsid w:val="00E24848"/>
    <w:rsid w:val="00E24E48"/>
    <w:rsid w:val="00E250FD"/>
    <w:rsid w:val="00E2514A"/>
    <w:rsid w:val="00E2530B"/>
    <w:rsid w:val="00E25316"/>
    <w:rsid w:val="00E25A52"/>
    <w:rsid w:val="00E25AB3"/>
    <w:rsid w:val="00E25CB1"/>
    <w:rsid w:val="00E25CB4"/>
    <w:rsid w:val="00E25EF6"/>
    <w:rsid w:val="00E26466"/>
    <w:rsid w:val="00E26518"/>
    <w:rsid w:val="00E26814"/>
    <w:rsid w:val="00E272D6"/>
    <w:rsid w:val="00E27481"/>
    <w:rsid w:val="00E2761D"/>
    <w:rsid w:val="00E27722"/>
    <w:rsid w:val="00E30153"/>
    <w:rsid w:val="00E30996"/>
    <w:rsid w:val="00E30E72"/>
    <w:rsid w:val="00E31453"/>
    <w:rsid w:val="00E3197D"/>
    <w:rsid w:val="00E32576"/>
    <w:rsid w:val="00E32F37"/>
    <w:rsid w:val="00E349AD"/>
    <w:rsid w:val="00E34DCF"/>
    <w:rsid w:val="00E35E5A"/>
    <w:rsid w:val="00E3659E"/>
    <w:rsid w:val="00E36800"/>
    <w:rsid w:val="00E368A8"/>
    <w:rsid w:val="00E368D9"/>
    <w:rsid w:val="00E36C61"/>
    <w:rsid w:val="00E36CAD"/>
    <w:rsid w:val="00E37C3F"/>
    <w:rsid w:val="00E4026C"/>
    <w:rsid w:val="00E404A1"/>
    <w:rsid w:val="00E40554"/>
    <w:rsid w:val="00E4059F"/>
    <w:rsid w:val="00E411F9"/>
    <w:rsid w:val="00E4171D"/>
    <w:rsid w:val="00E418B5"/>
    <w:rsid w:val="00E426F5"/>
    <w:rsid w:val="00E436A9"/>
    <w:rsid w:val="00E43D3F"/>
    <w:rsid w:val="00E448D5"/>
    <w:rsid w:val="00E44A7F"/>
    <w:rsid w:val="00E459F7"/>
    <w:rsid w:val="00E45AF3"/>
    <w:rsid w:val="00E45C41"/>
    <w:rsid w:val="00E46A21"/>
    <w:rsid w:val="00E473B3"/>
    <w:rsid w:val="00E476BB"/>
    <w:rsid w:val="00E47DF8"/>
    <w:rsid w:val="00E503BB"/>
    <w:rsid w:val="00E5069D"/>
    <w:rsid w:val="00E51370"/>
    <w:rsid w:val="00E51B3B"/>
    <w:rsid w:val="00E5268A"/>
    <w:rsid w:val="00E527F1"/>
    <w:rsid w:val="00E52CF9"/>
    <w:rsid w:val="00E53105"/>
    <w:rsid w:val="00E53500"/>
    <w:rsid w:val="00E53612"/>
    <w:rsid w:val="00E539E1"/>
    <w:rsid w:val="00E54601"/>
    <w:rsid w:val="00E55AD3"/>
    <w:rsid w:val="00E55BB8"/>
    <w:rsid w:val="00E5647A"/>
    <w:rsid w:val="00E56508"/>
    <w:rsid w:val="00E56E62"/>
    <w:rsid w:val="00E57205"/>
    <w:rsid w:val="00E574FB"/>
    <w:rsid w:val="00E57D2A"/>
    <w:rsid w:val="00E57E14"/>
    <w:rsid w:val="00E57F71"/>
    <w:rsid w:val="00E60075"/>
    <w:rsid w:val="00E601CB"/>
    <w:rsid w:val="00E60B6D"/>
    <w:rsid w:val="00E611A0"/>
    <w:rsid w:val="00E6191A"/>
    <w:rsid w:val="00E625A2"/>
    <w:rsid w:val="00E62913"/>
    <w:rsid w:val="00E6485D"/>
    <w:rsid w:val="00E64D75"/>
    <w:rsid w:val="00E651E6"/>
    <w:rsid w:val="00E65E1C"/>
    <w:rsid w:val="00E66381"/>
    <w:rsid w:val="00E66424"/>
    <w:rsid w:val="00E66777"/>
    <w:rsid w:val="00E667F6"/>
    <w:rsid w:val="00E66817"/>
    <w:rsid w:val="00E66D4B"/>
    <w:rsid w:val="00E670D8"/>
    <w:rsid w:val="00E67A26"/>
    <w:rsid w:val="00E67AF7"/>
    <w:rsid w:val="00E67C76"/>
    <w:rsid w:val="00E67C78"/>
    <w:rsid w:val="00E700E3"/>
    <w:rsid w:val="00E701FF"/>
    <w:rsid w:val="00E702F8"/>
    <w:rsid w:val="00E70361"/>
    <w:rsid w:val="00E70BB1"/>
    <w:rsid w:val="00E70D58"/>
    <w:rsid w:val="00E70DAC"/>
    <w:rsid w:val="00E71187"/>
    <w:rsid w:val="00E71375"/>
    <w:rsid w:val="00E71589"/>
    <w:rsid w:val="00E719AF"/>
    <w:rsid w:val="00E71B4B"/>
    <w:rsid w:val="00E71E7E"/>
    <w:rsid w:val="00E72025"/>
    <w:rsid w:val="00E73002"/>
    <w:rsid w:val="00E7302B"/>
    <w:rsid w:val="00E730C0"/>
    <w:rsid w:val="00E731F7"/>
    <w:rsid w:val="00E7372F"/>
    <w:rsid w:val="00E739AF"/>
    <w:rsid w:val="00E74466"/>
    <w:rsid w:val="00E748F6"/>
    <w:rsid w:val="00E74BC0"/>
    <w:rsid w:val="00E75121"/>
    <w:rsid w:val="00E7534B"/>
    <w:rsid w:val="00E75B4B"/>
    <w:rsid w:val="00E76002"/>
    <w:rsid w:val="00E76892"/>
    <w:rsid w:val="00E769B1"/>
    <w:rsid w:val="00E77406"/>
    <w:rsid w:val="00E800B9"/>
    <w:rsid w:val="00E8166C"/>
    <w:rsid w:val="00E82838"/>
    <w:rsid w:val="00E82891"/>
    <w:rsid w:val="00E82B3D"/>
    <w:rsid w:val="00E83BF6"/>
    <w:rsid w:val="00E84B93"/>
    <w:rsid w:val="00E84FEF"/>
    <w:rsid w:val="00E850C9"/>
    <w:rsid w:val="00E85687"/>
    <w:rsid w:val="00E85958"/>
    <w:rsid w:val="00E85DAB"/>
    <w:rsid w:val="00E86200"/>
    <w:rsid w:val="00E86C5A"/>
    <w:rsid w:val="00E86CF2"/>
    <w:rsid w:val="00E87388"/>
    <w:rsid w:val="00E87C11"/>
    <w:rsid w:val="00E87D9F"/>
    <w:rsid w:val="00E9010C"/>
    <w:rsid w:val="00E90497"/>
    <w:rsid w:val="00E9118B"/>
    <w:rsid w:val="00E91789"/>
    <w:rsid w:val="00E91B52"/>
    <w:rsid w:val="00E92AEE"/>
    <w:rsid w:val="00E93988"/>
    <w:rsid w:val="00E93F85"/>
    <w:rsid w:val="00E941BF"/>
    <w:rsid w:val="00E94609"/>
    <w:rsid w:val="00E9471C"/>
    <w:rsid w:val="00E95078"/>
    <w:rsid w:val="00E95B10"/>
    <w:rsid w:val="00E9612A"/>
    <w:rsid w:val="00E961AC"/>
    <w:rsid w:val="00E96732"/>
    <w:rsid w:val="00E96DE2"/>
    <w:rsid w:val="00E96F42"/>
    <w:rsid w:val="00E9799A"/>
    <w:rsid w:val="00E97A05"/>
    <w:rsid w:val="00EA07B7"/>
    <w:rsid w:val="00EA0C63"/>
    <w:rsid w:val="00EA125A"/>
    <w:rsid w:val="00EA12EE"/>
    <w:rsid w:val="00EA14C8"/>
    <w:rsid w:val="00EA19AE"/>
    <w:rsid w:val="00EA1A6F"/>
    <w:rsid w:val="00EA1BB7"/>
    <w:rsid w:val="00EA1D2F"/>
    <w:rsid w:val="00EA21F6"/>
    <w:rsid w:val="00EA2499"/>
    <w:rsid w:val="00EA33AB"/>
    <w:rsid w:val="00EA395F"/>
    <w:rsid w:val="00EA4FAB"/>
    <w:rsid w:val="00EA51E7"/>
    <w:rsid w:val="00EA5E42"/>
    <w:rsid w:val="00EA64B5"/>
    <w:rsid w:val="00EA6515"/>
    <w:rsid w:val="00EA6743"/>
    <w:rsid w:val="00EA7155"/>
    <w:rsid w:val="00EA71BF"/>
    <w:rsid w:val="00EA74A7"/>
    <w:rsid w:val="00EA7D96"/>
    <w:rsid w:val="00EB0309"/>
    <w:rsid w:val="00EB0D52"/>
    <w:rsid w:val="00EB16C2"/>
    <w:rsid w:val="00EB22CB"/>
    <w:rsid w:val="00EB28A7"/>
    <w:rsid w:val="00EB2DCF"/>
    <w:rsid w:val="00EB2EC8"/>
    <w:rsid w:val="00EB3084"/>
    <w:rsid w:val="00EB37ED"/>
    <w:rsid w:val="00EB3F74"/>
    <w:rsid w:val="00EB439E"/>
    <w:rsid w:val="00EB4D05"/>
    <w:rsid w:val="00EB62EC"/>
    <w:rsid w:val="00EB6689"/>
    <w:rsid w:val="00EB6C34"/>
    <w:rsid w:val="00EB7466"/>
    <w:rsid w:val="00EB751F"/>
    <w:rsid w:val="00EB78C7"/>
    <w:rsid w:val="00EB7ABA"/>
    <w:rsid w:val="00EC0404"/>
    <w:rsid w:val="00EC07AD"/>
    <w:rsid w:val="00EC09A3"/>
    <w:rsid w:val="00EC174D"/>
    <w:rsid w:val="00EC174F"/>
    <w:rsid w:val="00EC191A"/>
    <w:rsid w:val="00EC1C0A"/>
    <w:rsid w:val="00EC2614"/>
    <w:rsid w:val="00EC26A0"/>
    <w:rsid w:val="00EC2978"/>
    <w:rsid w:val="00EC2ABF"/>
    <w:rsid w:val="00EC2D74"/>
    <w:rsid w:val="00EC2F5F"/>
    <w:rsid w:val="00EC42BC"/>
    <w:rsid w:val="00EC47EE"/>
    <w:rsid w:val="00EC5957"/>
    <w:rsid w:val="00EC5AD0"/>
    <w:rsid w:val="00EC697D"/>
    <w:rsid w:val="00EC6BE5"/>
    <w:rsid w:val="00EC7C3C"/>
    <w:rsid w:val="00EC7D88"/>
    <w:rsid w:val="00ED01E6"/>
    <w:rsid w:val="00ED0A10"/>
    <w:rsid w:val="00ED0DD0"/>
    <w:rsid w:val="00ED1049"/>
    <w:rsid w:val="00ED1367"/>
    <w:rsid w:val="00ED2D14"/>
    <w:rsid w:val="00ED2F3F"/>
    <w:rsid w:val="00ED36B7"/>
    <w:rsid w:val="00ED3A09"/>
    <w:rsid w:val="00ED3C55"/>
    <w:rsid w:val="00ED42B6"/>
    <w:rsid w:val="00ED450F"/>
    <w:rsid w:val="00ED462E"/>
    <w:rsid w:val="00ED4809"/>
    <w:rsid w:val="00ED7070"/>
    <w:rsid w:val="00ED772F"/>
    <w:rsid w:val="00ED7766"/>
    <w:rsid w:val="00ED7E5A"/>
    <w:rsid w:val="00EE082B"/>
    <w:rsid w:val="00EE2216"/>
    <w:rsid w:val="00EE224E"/>
    <w:rsid w:val="00EE24DA"/>
    <w:rsid w:val="00EE2E66"/>
    <w:rsid w:val="00EE2FFE"/>
    <w:rsid w:val="00EE34D3"/>
    <w:rsid w:val="00EE3BCE"/>
    <w:rsid w:val="00EE41F0"/>
    <w:rsid w:val="00EE4798"/>
    <w:rsid w:val="00EE4DF3"/>
    <w:rsid w:val="00EE5624"/>
    <w:rsid w:val="00EE5AA1"/>
    <w:rsid w:val="00EE6260"/>
    <w:rsid w:val="00EE64FB"/>
    <w:rsid w:val="00EE756E"/>
    <w:rsid w:val="00EE76B1"/>
    <w:rsid w:val="00EE7C33"/>
    <w:rsid w:val="00EE7FC7"/>
    <w:rsid w:val="00EF040F"/>
    <w:rsid w:val="00EF0B3A"/>
    <w:rsid w:val="00EF0D2A"/>
    <w:rsid w:val="00EF135F"/>
    <w:rsid w:val="00EF386C"/>
    <w:rsid w:val="00EF3BAE"/>
    <w:rsid w:val="00EF40BA"/>
    <w:rsid w:val="00EF4536"/>
    <w:rsid w:val="00EF4974"/>
    <w:rsid w:val="00EF5E42"/>
    <w:rsid w:val="00EF679A"/>
    <w:rsid w:val="00EF6903"/>
    <w:rsid w:val="00EF6B9A"/>
    <w:rsid w:val="00EF779E"/>
    <w:rsid w:val="00EF781F"/>
    <w:rsid w:val="00EF7915"/>
    <w:rsid w:val="00F01241"/>
    <w:rsid w:val="00F01684"/>
    <w:rsid w:val="00F01A3A"/>
    <w:rsid w:val="00F01C94"/>
    <w:rsid w:val="00F01EA6"/>
    <w:rsid w:val="00F0234D"/>
    <w:rsid w:val="00F02399"/>
    <w:rsid w:val="00F0259F"/>
    <w:rsid w:val="00F03152"/>
    <w:rsid w:val="00F034E1"/>
    <w:rsid w:val="00F0399F"/>
    <w:rsid w:val="00F039C3"/>
    <w:rsid w:val="00F03A98"/>
    <w:rsid w:val="00F03E45"/>
    <w:rsid w:val="00F044CD"/>
    <w:rsid w:val="00F04B0A"/>
    <w:rsid w:val="00F04B75"/>
    <w:rsid w:val="00F051D8"/>
    <w:rsid w:val="00F06495"/>
    <w:rsid w:val="00F072B0"/>
    <w:rsid w:val="00F0737F"/>
    <w:rsid w:val="00F074C6"/>
    <w:rsid w:val="00F105EF"/>
    <w:rsid w:val="00F106A5"/>
    <w:rsid w:val="00F109A4"/>
    <w:rsid w:val="00F10FB9"/>
    <w:rsid w:val="00F11B11"/>
    <w:rsid w:val="00F11FA4"/>
    <w:rsid w:val="00F1210D"/>
    <w:rsid w:val="00F121E2"/>
    <w:rsid w:val="00F12504"/>
    <w:rsid w:val="00F12723"/>
    <w:rsid w:val="00F12FDB"/>
    <w:rsid w:val="00F141D7"/>
    <w:rsid w:val="00F14352"/>
    <w:rsid w:val="00F143FE"/>
    <w:rsid w:val="00F14B99"/>
    <w:rsid w:val="00F14DBE"/>
    <w:rsid w:val="00F14DE3"/>
    <w:rsid w:val="00F155CA"/>
    <w:rsid w:val="00F15CCB"/>
    <w:rsid w:val="00F15D3D"/>
    <w:rsid w:val="00F15D85"/>
    <w:rsid w:val="00F15F91"/>
    <w:rsid w:val="00F160E1"/>
    <w:rsid w:val="00F16695"/>
    <w:rsid w:val="00F16798"/>
    <w:rsid w:val="00F17424"/>
    <w:rsid w:val="00F17454"/>
    <w:rsid w:val="00F17E81"/>
    <w:rsid w:val="00F2037C"/>
    <w:rsid w:val="00F210B9"/>
    <w:rsid w:val="00F21502"/>
    <w:rsid w:val="00F226CE"/>
    <w:rsid w:val="00F229CE"/>
    <w:rsid w:val="00F245C3"/>
    <w:rsid w:val="00F24772"/>
    <w:rsid w:val="00F24A6F"/>
    <w:rsid w:val="00F24ADE"/>
    <w:rsid w:val="00F24D8A"/>
    <w:rsid w:val="00F24EBC"/>
    <w:rsid w:val="00F24FF0"/>
    <w:rsid w:val="00F25C2D"/>
    <w:rsid w:val="00F26383"/>
    <w:rsid w:val="00F263BE"/>
    <w:rsid w:val="00F2684C"/>
    <w:rsid w:val="00F26A18"/>
    <w:rsid w:val="00F27870"/>
    <w:rsid w:val="00F27949"/>
    <w:rsid w:val="00F27A42"/>
    <w:rsid w:val="00F27F44"/>
    <w:rsid w:val="00F31655"/>
    <w:rsid w:val="00F31895"/>
    <w:rsid w:val="00F318A0"/>
    <w:rsid w:val="00F31B90"/>
    <w:rsid w:val="00F33946"/>
    <w:rsid w:val="00F33C69"/>
    <w:rsid w:val="00F342E2"/>
    <w:rsid w:val="00F34B98"/>
    <w:rsid w:val="00F34E86"/>
    <w:rsid w:val="00F35265"/>
    <w:rsid w:val="00F35433"/>
    <w:rsid w:val="00F35691"/>
    <w:rsid w:val="00F3584B"/>
    <w:rsid w:val="00F3678E"/>
    <w:rsid w:val="00F36A6C"/>
    <w:rsid w:val="00F37033"/>
    <w:rsid w:val="00F37435"/>
    <w:rsid w:val="00F37670"/>
    <w:rsid w:val="00F3786F"/>
    <w:rsid w:val="00F379E4"/>
    <w:rsid w:val="00F40040"/>
    <w:rsid w:val="00F4007E"/>
    <w:rsid w:val="00F400B2"/>
    <w:rsid w:val="00F404D5"/>
    <w:rsid w:val="00F408B9"/>
    <w:rsid w:val="00F40BB4"/>
    <w:rsid w:val="00F40E4A"/>
    <w:rsid w:val="00F410D4"/>
    <w:rsid w:val="00F41A1A"/>
    <w:rsid w:val="00F41F68"/>
    <w:rsid w:val="00F42105"/>
    <w:rsid w:val="00F42E82"/>
    <w:rsid w:val="00F43AD4"/>
    <w:rsid w:val="00F440C8"/>
    <w:rsid w:val="00F446CF"/>
    <w:rsid w:val="00F44945"/>
    <w:rsid w:val="00F44B23"/>
    <w:rsid w:val="00F45131"/>
    <w:rsid w:val="00F45360"/>
    <w:rsid w:val="00F45763"/>
    <w:rsid w:val="00F45B92"/>
    <w:rsid w:val="00F46CF8"/>
    <w:rsid w:val="00F4746B"/>
    <w:rsid w:val="00F47BF0"/>
    <w:rsid w:val="00F47E20"/>
    <w:rsid w:val="00F504DE"/>
    <w:rsid w:val="00F50821"/>
    <w:rsid w:val="00F51A6C"/>
    <w:rsid w:val="00F51F62"/>
    <w:rsid w:val="00F53AAA"/>
    <w:rsid w:val="00F53E57"/>
    <w:rsid w:val="00F552E5"/>
    <w:rsid w:val="00F55583"/>
    <w:rsid w:val="00F56002"/>
    <w:rsid w:val="00F56065"/>
    <w:rsid w:val="00F56469"/>
    <w:rsid w:val="00F564F8"/>
    <w:rsid w:val="00F566AF"/>
    <w:rsid w:val="00F56FBB"/>
    <w:rsid w:val="00F577E7"/>
    <w:rsid w:val="00F57D05"/>
    <w:rsid w:val="00F57F0A"/>
    <w:rsid w:val="00F60647"/>
    <w:rsid w:val="00F61294"/>
    <w:rsid w:val="00F621BE"/>
    <w:rsid w:val="00F623F0"/>
    <w:rsid w:val="00F62454"/>
    <w:rsid w:val="00F625CD"/>
    <w:rsid w:val="00F62929"/>
    <w:rsid w:val="00F6292F"/>
    <w:rsid w:val="00F62BFE"/>
    <w:rsid w:val="00F62D21"/>
    <w:rsid w:val="00F6529D"/>
    <w:rsid w:val="00F66394"/>
    <w:rsid w:val="00F66A9E"/>
    <w:rsid w:val="00F674AC"/>
    <w:rsid w:val="00F6759B"/>
    <w:rsid w:val="00F67D19"/>
    <w:rsid w:val="00F70277"/>
    <w:rsid w:val="00F7049F"/>
    <w:rsid w:val="00F70861"/>
    <w:rsid w:val="00F71B48"/>
    <w:rsid w:val="00F71FBF"/>
    <w:rsid w:val="00F7222B"/>
    <w:rsid w:val="00F72230"/>
    <w:rsid w:val="00F72A3C"/>
    <w:rsid w:val="00F734D2"/>
    <w:rsid w:val="00F737AC"/>
    <w:rsid w:val="00F738DC"/>
    <w:rsid w:val="00F7473C"/>
    <w:rsid w:val="00F7488E"/>
    <w:rsid w:val="00F74EF3"/>
    <w:rsid w:val="00F75247"/>
    <w:rsid w:val="00F75505"/>
    <w:rsid w:val="00F756AF"/>
    <w:rsid w:val="00F75F0B"/>
    <w:rsid w:val="00F75F35"/>
    <w:rsid w:val="00F76363"/>
    <w:rsid w:val="00F77939"/>
    <w:rsid w:val="00F80CBE"/>
    <w:rsid w:val="00F81BD8"/>
    <w:rsid w:val="00F8252F"/>
    <w:rsid w:val="00F82686"/>
    <w:rsid w:val="00F82D36"/>
    <w:rsid w:val="00F8324C"/>
    <w:rsid w:val="00F836D9"/>
    <w:rsid w:val="00F84180"/>
    <w:rsid w:val="00F848F1"/>
    <w:rsid w:val="00F85078"/>
    <w:rsid w:val="00F85631"/>
    <w:rsid w:val="00F8592F"/>
    <w:rsid w:val="00F861B7"/>
    <w:rsid w:val="00F8642E"/>
    <w:rsid w:val="00F86691"/>
    <w:rsid w:val="00F87692"/>
    <w:rsid w:val="00F876E2"/>
    <w:rsid w:val="00F87748"/>
    <w:rsid w:val="00F90096"/>
    <w:rsid w:val="00F909FE"/>
    <w:rsid w:val="00F90BC0"/>
    <w:rsid w:val="00F911E3"/>
    <w:rsid w:val="00F923EE"/>
    <w:rsid w:val="00F92EC3"/>
    <w:rsid w:val="00F930C0"/>
    <w:rsid w:val="00F9316B"/>
    <w:rsid w:val="00F934C0"/>
    <w:rsid w:val="00F93901"/>
    <w:rsid w:val="00F93A37"/>
    <w:rsid w:val="00F943E7"/>
    <w:rsid w:val="00F94567"/>
    <w:rsid w:val="00F94CBB"/>
    <w:rsid w:val="00F958AB"/>
    <w:rsid w:val="00F95C03"/>
    <w:rsid w:val="00F96330"/>
    <w:rsid w:val="00F96761"/>
    <w:rsid w:val="00F96830"/>
    <w:rsid w:val="00F97216"/>
    <w:rsid w:val="00F977E3"/>
    <w:rsid w:val="00F978D9"/>
    <w:rsid w:val="00FA051E"/>
    <w:rsid w:val="00FA09F3"/>
    <w:rsid w:val="00FA1232"/>
    <w:rsid w:val="00FA1897"/>
    <w:rsid w:val="00FA1BA2"/>
    <w:rsid w:val="00FA1C70"/>
    <w:rsid w:val="00FA24DB"/>
    <w:rsid w:val="00FA280F"/>
    <w:rsid w:val="00FA2AB0"/>
    <w:rsid w:val="00FA35EA"/>
    <w:rsid w:val="00FA3949"/>
    <w:rsid w:val="00FA40A8"/>
    <w:rsid w:val="00FA494A"/>
    <w:rsid w:val="00FA49BE"/>
    <w:rsid w:val="00FA4F92"/>
    <w:rsid w:val="00FA55E4"/>
    <w:rsid w:val="00FA6479"/>
    <w:rsid w:val="00FA6611"/>
    <w:rsid w:val="00FA6A33"/>
    <w:rsid w:val="00FA71A5"/>
    <w:rsid w:val="00FA7325"/>
    <w:rsid w:val="00FB0436"/>
    <w:rsid w:val="00FB050B"/>
    <w:rsid w:val="00FB0A92"/>
    <w:rsid w:val="00FB0E4C"/>
    <w:rsid w:val="00FB1F1A"/>
    <w:rsid w:val="00FB26A5"/>
    <w:rsid w:val="00FB2ABF"/>
    <w:rsid w:val="00FB30C4"/>
    <w:rsid w:val="00FB3344"/>
    <w:rsid w:val="00FB4804"/>
    <w:rsid w:val="00FB4B22"/>
    <w:rsid w:val="00FB5254"/>
    <w:rsid w:val="00FB559A"/>
    <w:rsid w:val="00FB6C57"/>
    <w:rsid w:val="00FB6EC0"/>
    <w:rsid w:val="00FB6EEC"/>
    <w:rsid w:val="00FB70C8"/>
    <w:rsid w:val="00FB7275"/>
    <w:rsid w:val="00FB7CBA"/>
    <w:rsid w:val="00FB7F7E"/>
    <w:rsid w:val="00FC071E"/>
    <w:rsid w:val="00FC0922"/>
    <w:rsid w:val="00FC23BF"/>
    <w:rsid w:val="00FC27D6"/>
    <w:rsid w:val="00FC28FE"/>
    <w:rsid w:val="00FC2937"/>
    <w:rsid w:val="00FC2D0F"/>
    <w:rsid w:val="00FC2D79"/>
    <w:rsid w:val="00FC3825"/>
    <w:rsid w:val="00FC39A6"/>
    <w:rsid w:val="00FC3B28"/>
    <w:rsid w:val="00FC3EBC"/>
    <w:rsid w:val="00FC4065"/>
    <w:rsid w:val="00FC44FE"/>
    <w:rsid w:val="00FC4C54"/>
    <w:rsid w:val="00FC4C76"/>
    <w:rsid w:val="00FC4DBC"/>
    <w:rsid w:val="00FC4DFD"/>
    <w:rsid w:val="00FC4F17"/>
    <w:rsid w:val="00FC53A9"/>
    <w:rsid w:val="00FC5DB0"/>
    <w:rsid w:val="00FC6998"/>
    <w:rsid w:val="00FC6D17"/>
    <w:rsid w:val="00FC745D"/>
    <w:rsid w:val="00FC7A86"/>
    <w:rsid w:val="00FD067B"/>
    <w:rsid w:val="00FD0B7E"/>
    <w:rsid w:val="00FD106F"/>
    <w:rsid w:val="00FD112E"/>
    <w:rsid w:val="00FD1698"/>
    <w:rsid w:val="00FD1763"/>
    <w:rsid w:val="00FD21C0"/>
    <w:rsid w:val="00FD2CAC"/>
    <w:rsid w:val="00FD330F"/>
    <w:rsid w:val="00FD3EFC"/>
    <w:rsid w:val="00FD505B"/>
    <w:rsid w:val="00FD5588"/>
    <w:rsid w:val="00FD5680"/>
    <w:rsid w:val="00FD5D5E"/>
    <w:rsid w:val="00FD62F7"/>
    <w:rsid w:val="00FD681A"/>
    <w:rsid w:val="00FD683B"/>
    <w:rsid w:val="00FD7374"/>
    <w:rsid w:val="00FD738E"/>
    <w:rsid w:val="00FD75FF"/>
    <w:rsid w:val="00FD7A21"/>
    <w:rsid w:val="00FD7C26"/>
    <w:rsid w:val="00FD7FC4"/>
    <w:rsid w:val="00FE091C"/>
    <w:rsid w:val="00FE0E4E"/>
    <w:rsid w:val="00FE0EB7"/>
    <w:rsid w:val="00FE0F9A"/>
    <w:rsid w:val="00FE1646"/>
    <w:rsid w:val="00FE1878"/>
    <w:rsid w:val="00FE2358"/>
    <w:rsid w:val="00FE3285"/>
    <w:rsid w:val="00FE32E2"/>
    <w:rsid w:val="00FE391E"/>
    <w:rsid w:val="00FE41F6"/>
    <w:rsid w:val="00FE4E10"/>
    <w:rsid w:val="00FE54A6"/>
    <w:rsid w:val="00FE6AD3"/>
    <w:rsid w:val="00FF002C"/>
    <w:rsid w:val="00FF01D7"/>
    <w:rsid w:val="00FF1072"/>
    <w:rsid w:val="00FF1A0F"/>
    <w:rsid w:val="00FF20D8"/>
    <w:rsid w:val="00FF2B41"/>
    <w:rsid w:val="00FF3D3D"/>
    <w:rsid w:val="00FF459C"/>
    <w:rsid w:val="00FF4660"/>
    <w:rsid w:val="00FF5AAB"/>
    <w:rsid w:val="00FF65F2"/>
    <w:rsid w:val="00FF6749"/>
    <w:rsid w:val="00FF7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style="v-text-anchor:middle" fillcolor="#d9d9d9" strokecolor="#7f7f7f">
      <v:fill color="#d9d9d9"/>
      <v:stroke color="#7f7f7f" weight="1.5pt"/>
      <v:textbox inset="5.85pt,.7pt,5.85pt,.7pt"/>
    </o:shapedefaults>
    <o:shapelayout v:ext="edit">
      <o:idmap v:ext="edit" data="1"/>
    </o:shapelayout>
  </w:shapeDefaults>
  <w:decimalSymbol w:val="."/>
  <w:listSeparator w:val=","/>
  <w14:docId w14:val="587ED193"/>
  <w15:docId w15:val="{C81BF5D9-E48C-460C-BA20-C3749DA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31A"/>
    <w:pPr>
      <w:widowControl w:val="0"/>
      <w:jc w:val="both"/>
    </w:pPr>
    <w:rPr>
      <w:kern w:val="2"/>
      <w:sz w:val="22"/>
      <w:szCs w:val="22"/>
    </w:rPr>
  </w:style>
  <w:style w:type="paragraph" w:styleId="1">
    <w:name w:val="heading 1"/>
    <w:basedOn w:val="a"/>
    <w:next w:val="a"/>
    <w:link w:val="10"/>
    <w:uiPriority w:val="9"/>
    <w:qFormat/>
    <w:rsid w:val="0022273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22732"/>
    <w:pPr>
      <w:outlineLvl w:val="1"/>
    </w:pPr>
    <w:rPr>
      <w:rFonts w:ascii="HG丸ｺﾞｼｯｸM-PRO" w:eastAsia="HG丸ｺﾞｼｯｸM-PRO"/>
      <w:b/>
      <w:color w:val="FFFFFF"/>
      <w:sz w:val="24"/>
      <w:szCs w:val="20"/>
    </w:rPr>
  </w:style>
  <w:style w:type="paragraph" w:styleId="3">
    <w:name w:val="heading 3"/>
    <w:basedOn w:val="a"/>
    <w:next w:val="a"/>
    <w:link w:val="30"/>
    <w:uiPriority w:val="9"/>
    <w:qFormat/>
    <w:rsid w:val="009F25CF"/>
    <w:pPr>
      <w:keepNext/>
      <w:widowControl/>
      <w:ind w:leftChars="400" w:left="400"/>
      <w:jc w:val="left"/>
      <w:outlineLvl w:val="2"/>
    </w:pPr>
    <w:rPr>
      <w:rFonts w:asciiTheme="majorHAnsi" w:eastAsiaTheme="majorEastAsia" w:hAnsiTheme="majorHAnsi"/>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Char"/>
    <w:basedOn w:val="a"/>
    <w:link w:val="a4"/>
    <w:uiPriority w:val="99"/>
    <w:unhideWhenUsed/>
    <w:rsid w:val="000D7CA4"/>
    <w:pPr>
      <w:tabs>
        <w:tab w:val="center" w:pos="4252"/>
        <w:tab w:val="right" w:pos="8504"/>
      </w:tabs>
      <w:snapToGrid w:val="0"/>
    </w:pPr>
  </w:style>
  <w:style w:type="character" w:customStyle="1" w:styleId="a4">
    <w:name w:val="ヘッダー (文字)"/>
    <w:aliases w:val=" Char (文字)"/>
    <w:link w:val="a3"/>
    <w:uiPriority w:val="99"/>
    <w:rsid w:val="000D7CA4"/>
    <w:rPr>
      <w:rFonts w:ascii="Century" w:eastAsia="ＭＳ 明朝" w:hAnsi="Century" w:cs="Times New Roman"/>
      <w:sz w:val="22"/>
    </w:rPr>
  </w:style>
  <w:style w:type="paragraph" w:styleId="a5">
    <w:name w:val="footer"/>
    <w:basedOn w:val="a"/>
    <w:link w:val="a6"/>
    <w:uiPriority w:val="99"/>
    <w:unhideWhenUsed/>
    <w:rsid w:val="000D7CA4"/>
    <w:pPr>
      <w:tabs>
        <w:tab w:val="center" w:pos="4252"/>
        <w:tab w:val="right" w:pos="8504"/>
      </w:tabs>
      <w:snapToGrid w:val="0"/>
    </w:pPr>
  </w:style>
  <w:style w:type="character" w:customStyle="1" w:styleId="a6">
    <w:name w:val="フッター (文字)"/>
    <w:link w:val="a5"/>
    <w:uiPriority w:val="99"/>
    <w:rsid w:val="000D7CA4"/>
    <w:rPr>
      <w:rFonts w:ascii="Century" w:eastAsia="ＭＳ 明朝" w:hAnsi="Century" w:cs="Times New Roman"/>
      <w:sz w:val="22"/>
    </w:rPr>
  </w:style>
  <w:style w:type="paragraph" w:styleId="a7">
    <w:name w:val="footnote text"/>
    <w:basedOn w:val="a"/>
    <w:link w:val="a8"/>
    <w:uiPriority w:val="99"/>
    <w:semiHidden/>
    <w:rsid w:val="000D7CA4"/>
    <w:pPr>
      <w:snapToGrid w:val="0"/>
      <w:jc w:val="left"/>
    </w:pPr>
    <w:rPr>
      <w:rFonts w:ascii="HG丸ｺﾞｼｯｸM-PRO" w:eastAsia="HG丸ｺﾞｼｯｸM-PRO"/>
      <w:sz w:val="21"/>
      <w:szCs w:val="20"/>
    </w:rPr>
  </w:style>
  <w:style w:type="character" w:customStyle="1" w:styleId="a8">
    <w:name w:val="脚注文字列 (文字)"/>
    <w:link w:val="a7"/>
    <w:uiPriority w:val="99"/>
    <w:rsid w:val="000D7CA4"/>
    <w:rPr>
      <w:rFonts w:ascii="HG丸ｺﾞｼｯｸM-PRO" w:eastAsia="HG丸ｺﾞｼｯｸM-PRO"/>
      <w:kern w:val="2"/>
      <w:sz w:val="21"/>
    </w:rPr>
  </w:style>
  <w:style w:type="paragraph" w:styleId="a9">
    <w:name w:val="Normal Indent"/>
    <w:basedOn w:val="a"/>
    <w:rsid w:val="000D7CA4"/>
    <w:pPr>
      <w:ind w:leftChars="400" w:left="840"/>
    </w:pPr>
    <w:rPr>
      <w:rFonts w:ascii="HG丸ｺﾞｼｯｸM-PRO" w:eastAsia="HG丸ｺﾞｼｯｸM-PRO"/>
      <w:sz w:val="21"/>
      <w:szCs w:val="20"/>
    </w:rPr>
  </w:style>
  <w:style w:type="paragraph" w:styleId="31">
    <w:name w:val="Body Text Indent 3"/>
    <w:basedOn w:val="a"/>
    <w:link w:val="32"/>
    <w:rsid w:val="000D7CA4"/>
    <w:pPr>
      <w:ind w:leftChars="342" w:left="718" w:firstLineChars="85" w:firstLine="178"/>
    </w:pPr>
    <w:rPr>
      <w:rFonts w:eastAsia="ＭＳ ゴシック"/>
      <w:sz w:val="21"/>
      <w:szCs w:val="21"/>
    </w:rPr>
  </w:style>
  <w:style w:type="character" w:customStyle="1" w:styleId="32">
    <w:name w:val="本文インデント 3 (文字)"/>
    <w:link w:val="31"/>
    <w:rsid w:val="000D7CA4"/>
    <w:rPr>
      <w:rFonts w:eastAsia="ＭＳ ゴシック"/>
      <w:kern w:val="2"/>
      <w:sz w:val="21"/>
      <w:szCs w:val="21"/>
    </w:rPr>
  </w:style>
  <w:style w:type="table" w:styleId="aa">
    <w:name w:val="Table Grid"/>
    <w:basedOn w:val="a1"/>
    <w:uiPriority w:val="39"/>
    <w:rsid w:val="000D7C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footnote reference"/>
    <w:semiHidden/>
    <w:rsid w:val="000D7CA4"/>
    <w:rPr>
      <w:vertAlign w:val="superscript"/>
    </w:rPr>
  </w:style>
  <w:style w:type="paragraph" w:customStyle="1" w:styleId="V2">
    <w:name w:val="文章V.2"/>
    <w:basedOn w:val="a"/>
    <w:rsid w:val="000D7CA4"/>
    <w:pPr>
      <w:ind w:left="227" w:firstLine="225"/>
    </w:pPr>
    <w:rPr>
      <w:rFonts w:ascii="ＭＳ 明朝"/>
      <w:sz w:val="24"/>
      <w:szCs w:val="20"/>
    </w:rPr>
  </w:style>
  <w:style w:type="paragraph" w:styleId="HTML">
    <w:name w:val="HTML Preformatted"/>
    <w:basedOn w:val="a"/>
    <w:link w:val="HTML0"/>
    <w:uiPriority w:val="99"/>
    <w:semiHidden/>
    <w:unhideWhenUsed/>
    <w:rsid w:val="00151C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link w:val="HTML"/>
    <w:uiPriority w:val="99"/>
    <w:semiHidden/>
    <w:rsid w:val="00151CE9"/>
    <w:rPr>
      <w:rFonts w:ascii="ＭＳ ゴシック" w:eastAsia="ＭＳ ゴシック" w:hAnsi="ＭＳ ゴシック" w:cs="ＭＳ ゴシック"/>
      <w:sz w:val="24"/>
      <w:szCs w:val="24"/>
    </w:rPr>
  </w:style>
  <w:style w:type="paragraph" w:styleId="ac">
    <w:name w:val="Balloon Text"/>
    <w:basedOn w:val="a"/>
    <w:link w:val="ad"/>
    <w:uiPriority w:val="99"/>
    <w:rsid w:val="0042121A"/>
    <w:rPr>
      <w:rFonts w:ascii="Arial" w:eastAsia="ＭＳ ゴシック" w:hAnsi="Arial"/>
      <w:sz w:val="18"/>
      <w:szCs w:val="18"/>
    </w:rPr>
  </w:style>
  <w:style w:type="character" w:customStyle="1" w:styleId="ad">
    <w:name w:val="吹き出し (文字)"/>
    <w:link w:val="ac"/>
    <w:uiPriority w:val="99"/>
    <w:rsid w:val="0042121A"/>
    <w:rPr>
      <w:rFonts w:ascii="Arial" w:eastAsia="ＭＳ ゴシック" w:hAnsi="Arial"/>
      <w:kern w:val="2"/>
      <w:sz w:val="18"/>
      <w:szCs w:val="18"/>
    </w:rPr>
  </w:style>
  <w:style w:type="character" w:styleId="ae">
    <w:name w:val="Hyperlink"/>
    <w:uiPriority w:val="99"/>
    <w:rsid w:val="00E8166C"/>
    <w:rPr>
      <w:color w:val="0000FF"/>
      <w:u w:val="single"/>
    </w:rPr>
  </w:style>
  <w:style w:type="paragraph" w:styleId="af">
    <w:name w:val="Date"/>
    <w:basedOn w:val="a"/>
    <w:next w:val="a"/>
    <w:link w:val="af0"/>
    <w:uiPriority w:val="99"/>
    <w:unhideWhenUsed/>
    <w:rsid w:val="00F141D7"/>
  </w:style>
  <w:style w:type="character" w:customStyle="1" w:styleId="af0">
    <w:name w:val="日付 (文字)"/>
    <w:link w:val="af"/>
    <w:uiPriority w:val="99"/>
    <w:rsid w:val="00F141D7"/>
    <w:rPr>
      <w:kern w:val="2"/>
      <w:sz w:val="22"/>
      <w:szCs w:val="22"/>
    </w:rPr>
  </w:style>
  <w:style w:type="paragraph" w:styleId="af1">
    <w:name w:val="endnote text"/>
    <w:basedOn w:val="a"/>
    <w:link w:val="af2"/>
    <w:uiPriority w:val="99"/>
    <w:semiHidden/>
    <w:unhideWhenUsed/>
    <w:rsid w:val="00EC42BC"/>
    <w:pPr>
      <w:snapToGrid w:val="0"/>
      <w:jc w:val="left"/>
    </w:pPr>
  </w:style>
  <w:style w:type="character" w:customStyle="1" w:styleId="af2">
    <w:name w:val="文末脚注文字列 (文字)"/>
    <w:link w:val="af1"/>
    <w:uiPriority w:val="99"/>
    <w:semiHidden/>
    <w:rsid w:val="00EC42BC"/>
    <w:rPr>
      <w:kern w:val="2"/>
      <w:sz w:val="22"/>
      <w:szCs w:val="22"/>
    </w:rPr>
  </w:style>
  <w:style w:type="character" w:styleId="af3">
    <w:name w:val="endnote reference"/>
    <w:uiPriority w:val="99"/>
    <w:semiHidden/>
    <w:unhideWhenUsed/>
    <w:rsid w:val="00EC42BC"/>
    <w:rPr>
      <w:vertAlign w:val="superscript"/>
    </w:rPr>
  </w:style>
  <w:style w:type="paragraph" w:styleId="Web">
    <w:name w:val="Normal (Web)"/>
    <w:basedOn w:val="a"/>
    <w:uiPriority w:val="99"/>
    <w:unhideWhenUsed/>
    <w:rsid w:val="00A446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Body Text"/>
    <w:basedOn w:val="a"/>
    <w:link w:val="af5"/>
    <w:uiPriority w:val="99"/>
    <w:unhideWhenUsed/>
    <w:rsid w:val="00D4522D"/>
  </w:style>
  <w:style w:type="character" w:customStyle="1" w:styleId="af5">
    <w:name w:val="本文 (文字)"/>
    <w:link w:val="af4"/>
    <w:uiPriority w:val="99"/>
    <w:rsid w:val="00D4522D"/>
    <w:rPr>
      <w:kern w:val="2"/>
      <w:sz w:val="22"/>
      <w:szCs w:val="22"/>
    </w:rPr>
  </w:style>
  <w:style w:type="paragraph" w:customStyle="1" w:styleId="Default">
    <w:name w:val="Default"/>
    <w:rsid w:val="002B1C52"/>
    <w:pPr>
      <w:widowControl w:val="0"/>
      <w:autoSpaceDE w:val="0"/>
      <w:autoSpaceDN w:val="0"/>
      <w:adjustRightInd w:val="0"/>
    </w:pPr>
    <w:rPr>
      <w:rFonts w:ascii="ＭＳ ゴシック" w:hAnsi="ＭＳ ゴシック" w:cs="ＭＳ ゴシック"/>
      <w:color w:val="000000"/>
      <w:sz w:val="24"/>
      <w:szCs w:val="24"/>
    </w:rPr>
  </w:style>
  <w:style w:type="paragraph" w:styleId="af6">
    <w:name w:val="annotation text"/>
    <w:basedOn w:val="a"/>
    <w:link w:val="af7"/>
    <w:uiPriority w:val="99"/>
    <w:unhideWhenUsed/>
    <w:rsid w:val="00A806AB"/>
    <w:pPr>
      <w:jc w:val="left"/>
    </w:pPr>
    <w:rPr>
      <w:sz w:val="21"/>
    </w:rPr>
  </w:style>
  <w:style w:type="character" w:customStyle="1" w:styleId="af7">
    <w:name w:val="コメント文字列 (文字)"/>
    <w:link w:val="af6"/>
    <w:uiPriority w:val="99"/>
    <w:rsid w:val="00A806AB"/>
    <w:rPr>
      <w:kern w:val="2"/>
      <w:sz w:val="21"/>
      <w:szCs w:val="22"/>
    </w:rPr>
  </w:style>
  <w:style w:type="paragraph" w:styleId="af8">
    <w:name w:val="annotation subject"/>
    <w:basedOn w:val="af6"/>
    <w:next w:val="af6"/>
    <w:link w:val="af9"/>
    <w:uiPriority w:val="99"/>
    <w:semiHidden/>
    <w:unhideWhenUsed/>
    <w:rsid w:val="00A806AB"/>
    <w:rPr>
      <w:b/>
      <w:bCs/>
    </w:rPr>
  </w:style>
  <w:style w:type="character" w:customStyle="1" w:styleId="af9">
    <w:name w:val="コメント内容 (文字)"/>
    <w:link w:val="af8"/>
    <w:uiPriority w:val="99"/>
    <w:semiHidden/>
    <w:rsid w:val="00A806AB"/>
    <w:rPr>
      <w:b/>
      <w:bCs/>
      <w:kern w:val="2"/>
      <w:sz w:val="21"/>
      <w:szCs w:val="22"/>
    </w:rPr>
  </w:style>
  <w:style w:type="paragraph" w:styleId="afa">
    <w:name w:val="List Paragraph"/>
    <w:basedOn w:val="a"/>
    <w:uiPriority w:val="34"/>
    <w:qFormat/>
    <w:rsid w:val="00A806AB"/>
    <w:pPr>
      <w:ind w:leftChars="400" w:left="840"/>
    </w:pPr>
    <w:rPr>
      <w:sz w:val="21"/>
    </w:rPr>
  </w:style>
  <w:style w:type="character" w:styleId="afb">
    <w:name w:val="annotation reference"/>
    <w:uiPriority w:val="99"/>
    <w:semiHidden/>
    <w:unhideWhenUsed/>
    <w:rsid w:val="00A806AB"/>
    <w:rPr>
      <w:sz w:val="18"/>
      <w:szCs w:val="18"/>
    </w:rPr>
  </w:style>
  <w:style w:type="paragraph" w:customStyle="1" w:styleId="11">
    <w:name w:val="本文1"/>
    <w:basedOn w:val="a"/>
    <w:rsid w:val="005630B4"/>
    <w:pPr>
      <w:ind w:firstLineChars="100" w:firstLine="210"/>
    </w:pPr>
    <w:rPr>
      <w:rFonts w:ascii="ＭＳ 明朝" w:hAnsi="ＭＳ 明朝"/>
      <w:color w:val="000000"/>
      <w:kern w:val="0"/>
      <w:sz w:val="21"/>
      <w:szCs w:val="18"/>
    </w:rPr>
  </w:style>
  <w:style w:type="character" w:styleId="afc">
    <w:name w:val="Strong"/>
    <w:qFormat/>
    <w:rsid w:val="00AC329C"/>
    <w:rPr>
      <w:b/>
      <w:bCs/>
    </w:rPr>
  </w:style>
  <w:style w:type="character" w:customStyle="1" w:styleId="10">
    <w:name w:val="見出し 1 (文字)"/>
    <w:basedOn w:val="a0"/>
    <w:link w:val="1"/>
    <w:uiPriority w:val="9"/>
    <w:rsid w:val="00222732"/>
    <w:rPr>
      <w:rFonts w:asciiTheme="majorHAnsi" w:eastAsiaTheme="majorEastAsia" w:hAnsiTheme="majorHAnsi" w:cstheme="majorBidi"/>
      <w:kern w:val="2"/>
      <w:sz w:val="24"/>
      <w:szCs w:val="24"/>
    </w:rPr>
  </w:style>
  <w:style w:type="character" w:customStyle="1" w:styleId="20">
    <w:name w:val="見出し 2 (文字)"/>
    <w:basedOn w:val="a0"/>
    <w:link w:val="2"/>
    <w:uiPriority w:val="9"/>
    <w:rsid w:val="00222732"/>
    <w:rPr>
      <w:rFonts w:ascii="HG丸ｺﾞｼｯｸM-PRO" w:eastAsia="HG丸ｺﾞｼｯｸM-PRO"/>
      <w:b/>
      <w:color w:val="FFFFFF"/>
      <w:kern w:val="2"/>
      <w:sz w:val="24"/>
    </w:rPr>
  </w:style>
  <w:style w:type="paragraph" w:customStyle="1" w:styleId="afd">
    <w:name w:val="本文用"/>
    <w:basedOn w:val="a"/>
    <w:link w:val="afe"/>
    <w:qFormat/>
    <w:rsid w:val="00222732"/>
    <w:pPr>
      <w:tabs>
        <w:tab w:val="left" w:pos="426"/>
      </w:tabs>
      <w:ind w:leftChars="100" w:left="220" w:firstLineChars="100" w:firstLine="220"/>
    </w:pPr>
    <w:rPr>
      <w:rFonts w:ascii="HG丸ｺﾞｼｯｸM-PRO" w:eastAsia="HG丸ｺﾞｼｯｸM-PRO" w:hAnsi="HG丸ｺﾞｼｯｸM-PRO"/>
    </w:rPr>
  </w:style>
  <w:style w:type="paragraph" w:customStyle="1" w:styleId="aff">
    <w:name w:val="ほしじるし"/>
    <w:basedOn w:val="a"/>
    <w:link w:val="aff0"/>
    <w:qFormat/>
    <w:rsid w:val="00222732"/>
    <w:pPr>
      <w:tabs>
        <w:tab w:val="left" w:pos="426"/>
      </w:tabs>
      <w:ind w:leftChars="100" w:left="220" w:firstLineChars="100" w:firstLine="220"/>
    </w:pPr>
    <w:rPr>
      <w:rFonts w:ascii="HG丸ｺﾞｼｯｸM-PRO" w:eastAsia="HG丸ｺﾞｼｯｸM-PRO" w:hAnsi="HG丸ｺﾞｼｯｸM-PRO"/>
    </w:rPr>
  </w:style>
  <w:style w:type="character" w:customStyle="1" w:styleId="afe">
    <w:name w:val="本文用 (文字)"/>
    <w:basedOn w:val="a0"/>
    <w:link w:val="afd"/>
    <w:rsid w:val="00222732"/>
    <w:rPr>
      <w:rFonts w:ascii="HG丸ｺﾞｼｯｸM-PRO" w:eastAsia="HG丸ｺﾞｼｯｸM-PRO" w:hAnsi="HG丸ｺﾞｼｯｸM-PRO"/>
      <w:kern w:val="2"/>
      <w:sz w:val="22"/>
      <w:szCs w:val="22"/>
    </w:rPr>
  </w:style>
  <w:style w:type="paragraph" w:customStyle="1" w:styleId="aff1">
    <w:name w:val="こめんと"/>
    <w:basedOn w:val="afd"/>
    <w:link w:val="aff2"/>
    <w:qFormat/>
    <w:rsid w:val="00222732"/>
    <w:pPr>
      <w:ind w:leftChars="0" w:left="0" w:firstLineChars="0" w:firstLine="0"/>
      <w:jc w:val="left"/>
    </w:pPr>
    <w:rPr>
      <w:rFonts w:ascii="KaiTi" w:eastAsia="KaiTi"/>
      <w:sz w:val="18"/>
      <w:szCs w:val="18"/>
    </w:rPr>
  </w:style>
  <w:style w:type="character" w:customStyle="1" w:styleId="aff0">
    <w:name w:val="ほしじるし (文字)"/>
    <w:basedOn w:val="a0"/>
    <w:link w:val="aff"/>
    <w:rsid w:val="00222732"/>
    <w:rPr>
      <w:rFonts w:ascii="HG丸ｺﾞｼｯｸM-PRO" w:eastAsia="HG丸ｺﾞｼｯｸM-PRO" w:hAnsi="HG丸ｺﾞｼｯｸM-PRO"/>
      <w:kern w:val="2"/>
      <w:sz w:val="22"/>
      <w:szCs w:val="22"/>
    </w:rPr>
  </w:style>
  <w:style w:type="paragraph" w:customStyle="1" w:styleId="aff3">
    <w:name w:val="こめんと２"/>
    <w:basedOn w:val="aff1"/>
    <w:link w:val="aff4"/>
    <w:qFormat/>
    <w:rsid w:val="00222732"/>
    <w:rPr>
      <w:rFonts w:ascii="HGP創英ﾌﾟﾚｾﾞﾝｽEB" w:eastAsia="HGP創英ﾌﾟﾚｾﾞﾝｽEB" w:hAnsiTheme="minorEastAsia"/>
      <w:sz w:val="24"/>
      <w:szCs w:val="24"/>
    </w:rPr>
  </w:style>
  <w:style w:type="character" w:customStyle="1" w:styleId="aff2">
    <w:name w:val="こめんと (文字)"/>
    <w:basedOn w:val="afe"/>
    <w:link w:val="aff1"/>
    <w:rsid w:val="00222732"/>
    <w:rPr>
      <w:rFonts w:ascii="KaiTi" w:eastAsia="KaiTi" w:hAnsi="HG丸ｺﾞｼｯｸM-PRO"/>
      <w:kern w:val="2"/>
      <w:sz w:val="18"/>
      <w:szCs w:val="18"/>
    </w:rPr>
  </w:style>
  <w:style w:type="paragraph" w:customStyle="1" w:styleId="aff5">
    <w:name w:val="表の中の本文"/>
    <w:basedOn w:val="a"/>
    <w:link w:val="aff6"/>
    <w:qFormat/>
    <w:rsid w:val="00222732"/>
    <w:pPr>
      <w:widowControl/>
      <w:jc w:val="right"/>
    </w:pPr>
    <w:rPr>
      <w:rFonts w:ascii="HG丸ｺﾞｼｯｸM-PRO" w:eastAsia="HG丸ｺﾞｼｯｸM-PRO" w:hAnsi="HG丸ｺﾞｼｯｸM-PRO" w:cs="ＭＳ Ｐゴシック"/>
      <w:kern w:val="0"/>
      <w:sz w:val="18"/>
      <w:szCs w:val="18"/>
    </w:rPr>
  </w:style>
  <w:style w:type="character" w:customStyle="1" w:styleId="aff4">
    <w:name w:val="こめんと２ (文字)"/>
    <w:basedOn w:val="aff2"/>
    <w:link w:val="aff3"/>
    <w:rsid w:val="00222732"/>
    <w:rPr>
      <w:rFonts w:ascii="HGP創英ﾌﾟﾚｾﾞﾝｽEB" w:eastAsia="HGP創英ﾌﾟﾚｾﾞﾝｽEB" w:hAnsiTheme="minorEastAsia"/>
      <w:kern w:val="2"/>
      <w:sz w:val="24"/>
      <w:szCs w:val="24"/>
    </w:rPr>
  </w:style>
  <w:style w:type="character" w:customStyle="1" w:styleId="aff6">
    <w:name w:val="表の中の本文 (文字)"/>
    <w:basedOn w:val="a0"/>
    <w:link w:val="aff5"/>
    <w:rsid w:val="00222732"/>
    <w:rPr>
      <w:rFonts w:ascii="HG丸ｺﾞｼｯｸM-PRO" w:eastAsia="HG丸ｺﾞｼｯｸM-PRO" w:hAnsi="HG丸ｺﾞｼｯｸM-PRO" w:cs="ＭＳ Ｐゴシック"/>
      <w:sz w:val="18"/>
      <w:szCs w:val="18"/>
    </w:rPr>
  </w:style>
  <w:style w:type="paragraph" w:styleId="aff7">
    <w:name w:val="TOC Heading"/>
    <w:basedOn w:val="1"/>
    <w:next w:val="a"/>
    <w:uiPriority w:val="39"/>
    <w:unhideWhenUsed/>
    <w:qFormat/>
    <w:rsid w:val="00222732"/>
    <w:pPr>
      <w:keepLines/>
      <w:widowControl/>
      <w:spacing w:before="240" w:line="259" w:lineRule="auto"/>
      <w:jc w:val="left"/>
      <w:outlineLvl w:val="9"/>
    </w:pPr>
    <w:rPr>
      <w:color w:val="2E74B5" w:themeColor="accent1" w:themeShade="BF"/>
      <w:kern w:val="0"/>
      <w:sz w:val="32"/>
      <w:szCs w:val="32"/>
    </w:rPr>
  </w:style>
  <w:style w:type="paragraph" w:styleId="12">
    <w:name w:val="toc 1"/>
    <w:basedOn w:val="a"/>
    <w:next w:val="a"/>
    <w:autoRedefine/>
    <w:uiPriority w:val="39"/>
    <w:unhideWhenUsed/>
    <w:rsid w:val="00222732"/>
    <w:pPr>
      <w:tabs>
        <w:tab w:val="right" w:leader="dot" w:pos="9060"/>
      </w:tabs>
      <w:spacing w:line="360" w:lineRule="exact"/>
    </w:pPr>
    <w:rPr>
      <w:rFonts w:ascii="HG丸ｺﾞｼｯｸM-PRO" w:eastAsia="HG丸ｺﾞｼｯｸM-PRO" w:hAnsi="HG丸ｺﾞｼｯｸM-PRO"/>
      <w:b/>
      <w:noProof/>
      <w:sz w:val="28"/>
      <w:szCs w:val="28"/>
    </w:rPr>
  </w:style>
  <w:style w:type="paragraph" w:styleId="21">
    <w:name w:val="toc 2"/>
    <w:basedOn w:val="a"/>
    <w:next w:val="a"/>
    <w:autoRedefine/>
    <w:uiPriority w:val="39"/>
    <w:unhideWhenUsed/>
    <w:rsid w:val="00222732"/>
    <w:pPr>
      <w:ind w:leftChars="100" w:left="220"/>
    </w:pPr>
  </w:style>
  <w:style w:type="paragraph" w:styleId="aff8">
    <w:name w:val="Revision"/>
    <w:hidden/>
    <w:uiPriority w:val="99"/>
    <w:semiHidden/>
    <w:rsid w:val="00DD37B3"/>
    <w:rPr>
      <w:kern w:val="2"/>
      <w:sz w:val="22"/>
      <w:szCs w:val="22"/>
    </w:rPr>
  </w:style>
  <w:style w:type="character" w:customStyle="1" w:styleId="30">
    <w:name w:val="見出し 3 (文字)"/>
    <w:basedOn w:val="a0"/>
    <w:link w:val="3"/>
    <w:uiPriority w:val="9"/>
    <w:rsid w:val="009F25CF"/>
    <w:rPr>
      <w:rFonts w:asciiTheme="majorHAnsi" w:eastAsiaTheme="majorEastAsia" w:hAnsiTheme="majorHAnsi"/>
      <w:kern w:val="2"/>
      <w:sz w:val="21"/>
    </w:rPr>
  </w:style>
  <w:style w:type="paragraph" w:customStyle="1" w:styleId="22">
    <w:name w:val="本文2"/>
    <w:basedOn w:val="af4"/>
    <w:qFormat/>
    <w:rsid w:val="009F25CF"/>
    <w:pPr>
      <w:autoSpaceDE w:val="0"/>
      <w:autoSpaceDN w:val="0"/>
      <w:snapToGrid w:val="0"/>
      <w:spacing w:beforeLines="25" w:before="90" w:afterLines="25" w:after="90"/>
      <w:ind w:leftChars="500" w:left="1270" w:rightChars="300" w:right="630" w:hangingChars="100" w:hanging="220"/>
    </w:pPr>
    <w:rPr>
      <w:rFonts w:ascii="HG丸ｺﾞｼｯｸM-PRO" w:eastAsia="HG丸ｺﾞｼｯｸM-PRO" w:hAnsi="HG丸ｺﾞｼｯｸM-PRO"/>
      <w:szCs w:val="20"/>
    </w:rPr>
  </w:style>
  <w:style w:type="paragraph" w:customStyle="1" w:styleId="aff9">
    <w:name w:val="施策の詳細"/>
    <w:basedOn w:val="a"/>
    <w:rsid w:val="006C7A9A"/>
    <w:pPr>
      <w:spacing w:beforeLines="20" w:line="280" w:lineRule="exact"/>
    </w:pPr>
    <w:rPr>
      <w:rFonts w:ascii="HG丸ｺﾞｼｯｸM-PRO" w:eastAsia="HG丸ｺﾞｼｯｸM-PRO" w:hAnsi="ＭＳ 明朝"/>
      <w:sz w:val="20"/>
      <w:szCs w:val="24"/>
    </w:rPr>
  </w:style>
  <w:style w:type="paragraph" w:styleId="8">
    <w:name w:val="toc 8"/>
    <w:basedOn w:val="a"/>
    <w:next w:val="a"/>
    <w:autoRedefine/>
    <w:uiPriority w:val="39"/>
    <w:unhideWhenUsed/>
    <w:rsid w:val="006C7A9A"/>
    <w:pPr>
      <w:ind w:leftChars="700" w:left="1470"/>
    </w:pPr>
    <w:rPr>
      <w:rFonts w:asciiTheme="minorHAnsi" w:eastAsiaTheme="minorEastAsia" w:hAnsiTheme="minorHAnsi" w:cstheme="minorBidi"/>
      <w:sz w:val="21"/>
    </w:rPr>
  </w:style>
  <w:style w:type="paragraph" w:customStyle="1" w:styleId="13">
    <w:name w:val="スタイル1"/>
    <w:basedOn w:val="a"/>
    <w:next w:val="a"/>
    <w:link w:val="14"/>
    <w:qFormat/>
    <w:rsid w:val="003D766C"/>
    <w:pPr>
      <w:widowControl/>
      <w:jc w:val="left"/>
    </w:pPr>
    <w:rPr>
      <w:sz w:val="21"/>
      <w:szCs w:val="20"/>
    </w:rPr>
  </w:style>
  <w:style w:type="character" w:customStyle="1" w:styleId="14">
    <w:name w:val="スタイル1 (文字)"/>
    <w:basedOn w:val="a0"/>
    <w:link w:val="13"/>
    <w:rsid w:val="003D766C"/>
    <w:rPr>
      <w:kern w:val="2"/>
      <w:sz w:val="21"/>
    </w:rPr>
  </w:style>
  <w:style w:type="paragraph" w:customStyle="1" w:styleId="affa">
    <w:name w:val="図表タイトル"/>
    <w:basedOn w:val="a"/>
    <w:rsid w:val="003D766C"/>
    <w:pPr>
      <w:snapToGrid w:val="0"/>
      <w:jc w:val="center"/>
    </w:pPr>
    <w:rPr>
      <w:rFonts w:ascii="ＭＳ ゴシック" w:eastAsia="ＭＳ ゴシック" w:hAnsi="ＭＳ ゴシック"/>
      <w:sz w:val="18"/>
      <w:szCs w:val="18"/>
    </w:rPr>
  </w:style>
  <w:style w:type="paragraph" w:customStyle="1" w:styleId="affb">
    <w:name w:val="資料"/>
    <w:basedOn w:val="a"/>
    <w:rsid w:val="003D766C"/>
    <w:pPr>
      <w:ind w:rightChars="500" w:right="1050"/>
      <w:jc w:val="right"/>
    </w:pPr>
    <w:rPr>
      <w:rFonts w:ascii="ＡＲ丸ゴシック体Ｍ" w:eastAsia="ＡＲ丸ゴシック体Ｍ" w:hAnsi="ＭＳ ゴシック"/>
      <w:sz w:val="18"/>
      <w:szCs w:val="24"/>
    </w:rPr>
  </w:style>
  <w:style w:type="paragraph" w:customStyle="1" w:styleId="affc">
    <w:name w:val="章"/>
    <w:basedOn w:val="a"/>
    <w:rsid w:val="003D766C"/>
    <w:pPr>
      <w:pBdr>
        <w:top w:val="thickThinSmallGap" w:sz="12" w:space="1" w:color="FFCC66"/>
        <w:bottom w:val="thinThickSmallGap" w:sz="12" w:space="1" w:color="FFCC66"/>
      </w:pBdr>
      <w:spacing w:line="480" w:lineRule="auto"/>
      <w:outlineLvl w:val="0"/>
    </w:pPr>
    <w:rPr>
      <w:rFonts w:ascii="小塚ゴシック Pro M" w:eastAsia="小塚ゴシック Pro M" w:hAnsi="小塚ゴシック Pro M"/>
      <w:color w:val="FFFFFF"/>
      <w:sz w:val="24"/>
      <w:szCs w:val="32"/>
    </w:rPr>
  </w:style>
  <w:style w:type="paragraph" w:styleId="33">
    <w:name w:val="toc 3"/>
    <w:basedOn w:val="a"/>
    <w:next w:val="a"/>
    <w:autoRedefine/>
    <w:uiPriority w:val="39"/>
    <w:unhideWhenUsed/>
    <w:rsid w:val="003D766C"/>
    <w:pPr>
      <w:widowControl/>
      <w:ind w:leftChars="200" w:left="420"/>
      <w:jc w:val="left"/>
    </w:pPr>
    <w:rPr>
      <w:sz w:val="21"/>
      <w:szCs w:val="20"/>
    </w:rPr>
  </w:style>
  <w:style w:type="paragraph" w:customStyle="1" w:styleId="affd">
    <w:name w:val="コメント"/>
    <w:basedOn w:val="a"/>
    <w:rsid w:val="003D766C"/>
    <w:pPr>
      <w:ind w:leftChars="100" w:left="210" w:firstLineChars="100" w:firstLine="220"/>
    </w:pPr>
    <w:rPr>
      <w:rFonts w:ascii="ＭＳ 明朝" w:hAnsi="ＭＳ 明朝"/>
      <w:szCs w:val="24"/>
    </w:rPr>
  </w:style>
  <w:style w:type="paragraph" w:customStyle="1" w:styleId="affe">
    <w:name w:val="単位"/>
    <w:basedOn w:val="a"/>
    <w:rsid w:val="003D766C"/>
    <w:pPr>
      <w:ind w:rightChars="46" w:right="97"/>
      <w:jc w:val="right"/>
    </w:pPr>
    <w:rPr>
      <w:rFonts w:ascii="ＭＳ 明朝" w:hAnsi="ＭＳ 明朝"/>
      <w:sz w:val="18"/>
      <w:szCs w:val="24"/>
    </w:rPr>
  </w:style>
  <w:style w:type="paragraph" w:customStyle="1" w:styleId="afff">
    <w:name w:val="表間"/>
    <w:basedOn w:val="a"/>
    <w:qFormat/>
    <w:rsid w:val="003D766C"/>
    <w:pPr>
      <w:widowControl/>
      <w:spacing w:line="180" w:lineRule="exact"/>
      <w:jc w:val="left"/>
    </w:pPr>
    <w:rPr>
      <w:sz w:val="21"/>
      <w:szCs w:val="20"/>
    </w:rPr>
  </w:style>
  <w:style w:type="paragraph" w:styleId="4">
    <w:name w:val="toc 4"/>
    <w:basedOn w:val="a"/>
    <w:next w:val="a"/>
    <w:autoRedefine/>
    <w:uiPriority w:val="39"/>
    <w:unhideWhenUsed/>
    <w:rsid w:val="003D766C"/>
    <w:pPr>
      <w:ind w:leftChars="300" w:left="630"/>
    </w:pPr>
    <w:rPr>
      <w:rFonts w:asciiTheme="minorHAnsi" w:eastAsiaTheme="minorEastAsia" w:hAnsiTheme="minorHAnsi" w:cstheme="minorBidi"/>
      <w:sz w:val="21"/>
    </w:rPr>
  </w:style>
  <w:style w:type="paragraph" w:styleId="5">
    <w:name w:val="toc 5"/>
    <w:basedOn w:val="a"/>
    <w:next w:val="a"/>
    <w:autoRedefine/>
    <w:uiPriority w:val="39"/>
    <w:unhideWhenUsed/>
    <w:rsid w:val="003D766C"/>
    <w:pPr>
      <w:ind w:leftChars="400" w:left="840"/>
    </w:pPr>
    <w:rPr>
      <w:rFonts w:asciiTheme="minorHAnsi" w:eastAsiaTheme="minorEastAsia" w:hAnsiTheme="minorHAnsi" w:cstheme="minorBidi"/>
      <w:sz w:val="21"/>
    </w:rPr>
  </w:style>
  <w:style w:type="paragraph" w:styleId="6">
    <w:name w:val="toc 6"/>
    <w:basedOn w:val="a"/>
    <w:next w:val="a"/>
    <w:autoRedefine/>
    <w:uiPriority w:val="39"/>
    <w:unhideWhenUsed/>
    <w:rsid w:val="003D766C"/>
    <w:pPr>
      <w:ind w:leftChars="500" w:left="1050"/>
    </w:pPr>
    <w:rPr>
      <w:rFonts w:asciiTheme="minorHAnsi" w:eastAsiaTheme="minorEastAsia" w:hAnsiTheme="minorHAnsi" w:cstheme="minorBidi"/>
      <w:sz w:val="21"/>
    </w:rPr>
  </w:style>
  <w:style w:type="paragraph" w:styleId="7">
    <w:name w:val="toc 7"/>
    <w:basedOn w:val="a"/>
    <w:next w:val="a"/>
    <w:autoRedefine/>
    <w:uiPriority w:val="39"/>
    <w:unhideWhenUsed/>
    <w:rsid w:val="003D766C"/>
    <w:pPr>
      <w:ind w:leftChars="600" w:left="1260"/>
    </w:pPr>
    <w:rPr>
      <w:rFonts w:asciiTheme="minorHAnsi" w:eastAsiaTheme="minorEastAsia" w:hAnsiTheme="minorHAnsi" w:cstheme="minorBidi"/>
      <w:sz w:val="21"/>
    </w:rPr>
  </w:style>
  <w:style w:type="paragraph" w:styleId="9">
    <w:name w:val="toc 9"/>
    <w:basedOn w:val="a"/>
    <w:next w:val="a"/>
    <w:autoRedefine/>
    <w:uiPriority w:val="39"/>
    <w:unhideWhenUsed/>
    <w:rsid w:val="003D766C"/>
    <w:pPr>
      <w:ind w:leftChars="800" w:left="1680"/>
    </w:pPr>
    <w:rPr>
      <w:rFonts w:asciiTheme="minorHAnsi" w:eastAsiaTheme="minorEastAsia" w:hAnsiTheme="minorHAnsi" w:cstheme="minorBidi"/>
      <w:sz w:val="21"/>
    </w:rPr>
  </w:style>
  <w:style w:type="character" w:customStyle="1" w:styleId="15">
    <w:name w:val="未解決のメンション1"/>
    <w:basedOn w:val="a0"/>
    <w:uiPriority w:val="99"/>
    <w:semiHidden/>
    <w:unhideWhenUsed/>
    <w:rsid w:val="003D7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2126">
      <w:bodyDiv w:val="1"/>
      <w:marLeft w:val="0"/>
      <w:marRight w:val="0"/>
      <w:marTop w:val="0"/>
      <w:marBottom w:val="0"/>
      <w:divBdr>
        <w:top w:val="none" w:sz="0" w:space="0" w:color="auto"/>
        <w:left w:val="none" w:sz="0" w:space="0" w:color="auto"/>
        <w:bottom w:val="none" w:sz="0" w:space="0" w:color="auto"/>
        <w:right w:val="none" w:sz="0" w:space="0" w:color="auto"/>
      </w:divBdr>
    </w:div>
    <w:div w:id="30571380">
      <w:bodyDiv w:val="1"/>
      <w:marLeft w:val="0"/>
      <w:marRight w:val="0"/>
      <w:marTop w:val="0"/>
      <w:marBottom w:val="0"/>
      <w:divBdr>
        <w:top w:val="none" w:sz="0" w:space="0" w:color="auto"/>
        <w:left w:val="none" w:sz="0" w:space="0" w:color="auto"/>
        <w:bottom w:val="none" w:sz="0" w:space="0" w:color="auto"/>
        <w:right w:val="none" w:sz="0" w:space="0" w:color="auto"/>
      </w:divBdr>
    </w:div>
    <w:div w:id="37558756">
      <w:bodyDiv w:val="1"/>
      <w:marLeft w:val="0"/>
      <w:marRight w:val="0"/>
      <w:marTop w:val="0"/>
      <w:marBottom w:val="0"/>
      <w:divBdr>
        <w:top w:val="none" w:sz="0" w:space="0" w:color="auto"/>
        <w:left w:val="none" w:sz="0" w:space="0" w:color="auto"/>
        <w:bottom w:val="none" w:sz="0" w:space="0" w:color="auto"/>
        <w:right w:val="none" w:sz="0" w:space="0" w:color="auto"/>
      </w:divBdr>
    </w:div>
    <w:div w:id="39869981">
      <w:bodyDiv w:val="1"/>
      <w:marLeft w:val="0"/>
      <w:marRight w:val="0"/>
      <w:marTop w:val="0"/>
      <w:marBottom w:val="0"/>
      <w:divBdr>
        <w:top w:val="none" w:sz="0" w:space="0" w:color="auto"/>
        <w:left w:val="none" w:sz="0" w:space="0" w:color="auto"/>
        <w:bottom w:val="none" w:sz="0" w:space="0" w:color="auto"/>
        <w:right w:val="none" w:sz="0" w:space="0" w:color="auto"/>
      </w:divBdr>
    </w:div>
    <w:div w:id="52194348">
      <w:bodyDiv w:val="1"/>
      <w:marLeft w:val="0"/>
      <w:marRight w:val="0"/>
      <w:marTop w:val="0"/>
      <w:marBottom w:val="0"/>
      <w:divBdr>
        <w:top w:val="none" w:sz="0" w:space="0" w:color="auto"/>
        <w:left w:val="none" w:sz="0" w:space="0" w:color="auto"/>
        <w:bottom w:val="none" w:sz="0" w:space="0" w:color="auto"/>
        <w:right w:val="none" w:sz="0" w:space="0" w:color="auto"/>
      </w:divBdr>
    </w:div>
    <w:div w:id="62069878">
      <w:bodyDiv w:val="1"/>
      <w:marLeft w:val="0"/>
      <w:marRight w:val="0"/>
      <w:marTop w:val="0"/>
      <w:marBottom w:val="0"/>
      <w:divBdr>
        <w:top w:val="none" w:sz="0" w:space="0" w:color="auto"/>
        <w:left w:val="none" w:sz="0" w:space="0" w:color="auto"/>
        <w:bottom w:val="none" w:sz="0" w:space="0" w:color="auto"/>
        <w:right w:val="none" w:sz="0" w:space="0" w:color="auto"/>
      </w:divBdr>
    </w:div>
    <w:div w:id="67314250">
      <w:bodyDiv w:val="1"/>
      <w:marLeft w:val="0"/>
      <w:marRight w:val="0"/>
      <w:marTop w:val="0"/>
      <w:marBottom w:val="0"/>
      <w:divBdr>
        <w:top w:val="none" w:sz="0" w:space="0" w:color="auto"/>
        <w:left w:val="none" w:sz="0" w:space="0" w:color="auto"/>
        <w:bottom w:val="none" w:sz="0" w:space="0" w:color="auto"/>
        <w:right w:val="none" w:sz="0" w:space="0" w:color="auto"/>
      </w:divBdr>
    </w:div>
    <w:div w:id="71124546">
      <w:bodyDiv w:val="1"/>
      <w:marLeft w:val="0"/>
      <w:marRight w:val="0"/>
      <w:marTop w:val="0"/>
      <w:marBottom w:val="0"/>
      <w:divBdr>
        <w:top w:val="none" w:sz="0" w:space="0" w:color="auto"/>
        <w:left w:val="none" w:sz="0" w:space="0" w:color="auto"/>
        <w:bottom w:val="none" w:sz="0" w:space="0" w:color="auto"/>
        <w:right w:val="none" w:sz="0" w:space="0" w:color="auto"/>
      </w:divBdr>
    </w:div>
    <w:div w:id="78061050">
      <w:bodyDiv w:val="1"/>
      <w:marLeft w:val="0"/>
      <w:marRight w:val="0"/>
      <w:marTop w:val="0"/>
      <w:marBottom w:val="0"/>
      <w:divBdr>
        <w:top w:val="none" w:sz="0" w:space="0" w:color="auto"/>
        <w:left w:val="none" w:sz="0" w:space="0" w:color="auto"/>
        <w:bottom w:val="none" w:sz="0" w:space="0" w:color="auto"/>
        <w:right w:val="none" w:sz="0" w:space="0" w:color="auto"/>
      </w:divBdr>
    </w:div>
    <w:div w:id="78722818">
      <w:bodyDiv w:val="1"/>
      <w:marLeft w:val="0"/>
      <w:marRight w:val="0"/>
      <w:marTop w:val="0"/>
      <w:marBottom w:val="0"/>
      <w:divBdr>
        <w:top w:val="none" w:sz="0" w:space="0" w:color="auto"/>
        <w:left w:val="none" w:sz="0" w:space="0" w:color="auto"/>
        <w:bottom w:val="none" w:sz="0" w:space="0" w:color="auto"/>
        <w:right w:val="none" w:sz="0" w:space="0" w:color="auto"/>
      </w:divBdr>
    </w:div>
    <w:div w:id="79646263">
      <w:bodyDiv w:val="1"/>
      <w:marLeft w:val="0"/>
      <w:marRight w:val="0"/>
      <w:marTop w:val="0"/>
      <w:marBottom w:val="0"/>
      <w:divBdr>
        <w:top w:val="none" w:sz="0" w:space="0" w:color="auto"/>
        <w:left w:val="none" w:sz="0" w:space="0" w:color="auto"/>
        <w:bottom w:val="none" w:sz="0" w:space="0" w:color="auto"/>
        <w:right w:val="none" w:sz="0" w:space="0" w:color="auto"/>
      </w:divBdr>
    </w:div>
    <w:div w:id="82535318">
      <w:bodyDiv w:val="1"/>
      <w:marLeft w:val="0"/>
      <w:marRight w:val="0"/>
      <w:marTop w:val="0"/>
      <w:marBottom w:val="0"/>
      <w:divBdr>
        <w:top w:val="none" w:sz="0" w:space="0" w:color="auto"/>
        <w:left w:val="none" w:sz="0" w:space="0" w:color="auto"/>
        <w:bottom w:val="none" w:sz="0" w:space="0" w:color="auto"/>
        <w:right w:val="none" w:sz="0" w:space="0" w:color="auto"/>
      </w:divBdr>
    </w:div>
    <w:div w:id="93016058">
      <w:bodyDiv w:val="1"/>
      <w:marLeft w:val="0"/>
      <w:marRight w:val="0"/>
      <w:marTop w:val="0"/>
      <w:marBottom w:val="0"/>
      <w:divBdr>
        <w:top w:val="none" w:sz="0" w:space="0" w:color="auto"/>
        <w:left w:val="none" w:sz="0" w:space="0" w:color="auto"/>
        <w:bottom w:val="none" w:sz="0" w:space="0" w:color="auto"/>
        <w:right w:val="none" w:sz="0" w:space="0" w:color="auto"/>
      </w:divBdr>
    </w:div>
    <w:div w:id="102042012">
      <w:bodyDiv w:val="1"/>
      <w:marLeft w:val="0"/>
      <w:marRight w:val="0"/>
      <w:marTop w:val="0"/>
      <w:marBottom w:val="0"/>
      <w:divBdr>
        <w:top w:val="none" w:sz="0" w:space="0" w:color="auto"/>
        <w:left w:val="none" w:sz="0" w:space="0" w:color="auto"/>
        <w:bottom w:val="none" w:sz="0" w:space="0" w:color="auto"/>
        <w:right w:val="none" w:sz="0" w:space="0" w:color="auto"/>
      </w:divBdr>
    </w:div>
    <w:div w:id="111675913">
      <w:bodyDiv w:val="1"/>
      <w:marLeft w:val="0"/>
      <w:marRight w:val="0"/>
      <w:marTop w:val="0"/>
      <w:marBottom w:val="0"/>
      <w:divBdr>
        <w:top w:val="none" w:sz="0" w:space="0" w:color="auto"/>
        <w:left w:val="none" w:sz="0" w:space="0" w:color="auto"/>
        <w:bottom w:val="none" w:sz="0" w:space="0" w:color="auto"/>
        <w:right w:val="none" w:sz="0" w:space="0" w:color="auto"/>
      </w:divBdr>
    </w:div>
    <w:div w:id="112212560">
      <w:bodyDiv w:val="1"/>
      <w:marLeft w:val="0"/>
      <w:marRight w:val="0"/>
      <w:marTop w:val="0"/>
      <w:marBottom w:val="0"/>
      <w:divBdr>
        <w:top w:val="none" w:sz="0" w:space="0" w:color="auto"/>
        <w:left w:val="none" w:sz="0" w:space="0" w:color="auto"/>
        <w:bottom w:val="none" w:sz="0" w:space="0" w:color="auto"/>
        <w:right w:val="none" w:sz="0" w:space="0" w:color="auto"/>
      </w:divBdr>
    </w:div>
    <w:div w:id="119734543">
      <w:bodyDiv w:val="1"/>
      <w:marLeft w:val="0"/>
      <w:marRight w:val="0"/>
      <w:marTop w:val="0"/>
      <w:marBottom w:val="0"/>
      <w:divBdr>
        <w:top w:val="none" w:sz="0" w:space="0" w:color="auto"/>
        <w:left w:val="none" w:sz="0" w:space="0" w:color="auto"/>
        <w:bottom w:val="none" w:sz="0" w:space="0" w:color="auto"/>
        <w:right w:val="none" w:sz="0" w:space="0" w:color="auto"/>
      </w:divBdr>
    </w:div>
    <w:div w:id="122164327">
      <w:bodyDiv w:val="1"/>
      <w:marLeft w:val="0"/>
      <w:marRight w:val="0"/>
      <w:marTop w:val="0"/>
      <w:marBottom w:val="0"/>
      <w:divBdr>
        <w:top w:val="none" w:sz="0" w:space="0" w:color="auto"/>
        <w:left w:val="none" w:sz="0" w:space="0" w:color="auto"/>
        <w:bottom w:val="none" w:sz="0" w:space="0" w:color="auto"/>
        <w:right w:val="none" w:sz="0" w:space="0" w:color="auto"/>
      </w:divBdr>
    </w:div>
    <w:div w:id="127936811">
      <w:bodyDiv w:val="1"/>
      <w:marLeft w:val="0"/>
      <w:marRight w:val="0"/>
      <w:marTop w:val="0"/>
      <w:marBottom w:val="0"/>
      <w:divBdr>
        <w:top w:val="none" w:sz="0" w:space="0" w:color="auto"/>
        <w:left w:val="none" w:sz="0" w:space="0" w:color="auto"/>
        <w:bottom w:val="none" w:sz="0" w:space="0" w:color="auto"/>
        <w:right w:val="none" w:sz="0" w:space="0" w:color="auto"/>
      </w:divBdr>
    </w:div>
    <w:div w:id="137459664">
      <w:bodyDiv w:val="1"/>
      <w:marLeft w:val="0"/>
      <w:marRight w:val="0"/>
      <w:marTop w:val="0"/>
      <w:marBottom w:val="0"/>
      <w:divBdr>
        <w:top w:val="none" w:sz="0" w:space="0" w:color="auto"/>
        <w:left w:val="none" w:sz="0" w:space="0" w:color="auto"/>
        <w:bottom w:val="none" w:sz="0" w:space="0" w:color="auto"/>
        <w:right w:val="none" w:sz="0" w:space="0" w:color="auto"/>
      </w:divBdr>
    </w:div>
    <w:div w:id="139541189">
      <w:bodyDiv w:val="1"/>
      <w:marLeft w:val="0"/>
      <w:marRight w:val="0"/>
      <w:marTop w:val="0"/>
      <w:marBottom w:val="0"/>
      <w:divBdr>
        <w:top w:val="none" w:sz="0" w:space="0" w:color="auto"/>
        <w:left w:val="none" w:sz="0" w:space="0" w:color="auto"/>
        <w:bottom w:val="none" w:sz="0" w:space="0" w:color="auto"/>
        <w:right w:val="none" w:sz="0" w:space="0" w:color="auto"/>
      </w:divBdr>
    </w:div>
    <w:div w:id="140851384">
      <w:bodyDiv w:val="1"/>
      <w:marLeft w:val="0"/>
      <w:marRight w:val="0"/>
      <w:marTop w:val="0"/>
      <w:marBottom w:val="0"/>
      <w:divBdr>
        <w:top w:val="none" w:sz="0" w:space="0" w:color="auto"/>
        <w:left w:val="none" w:sz="0" w:space="0" w:color="auto"/>
        <w:bottom w:val="none" w:sz="0" w:space="0" w:color="auto"/>
        <w:right w:val="none" w:sz="0" w:space="0" w:color="auto"/>
      </w:divBdr>
    </w:div>
    <w:div w:id="144200497">
      <w:bodyDiv w:val="1"/>
      <w:marLeft w:val="0"/>
      <w:marRight w:val="0"/>
      <w:marTop w:val="0"/>
      <w:marBottom w:val="0"/>
      <w:divBdr>
        <w:top w:val="none" w:sz="0" w:space="0" w:color="auto"/>
        <w:left w:val="none" w:sz="0" w:space="0" w:color="auto"/>
        <w:bottom w:val="none" w:sz="0" w:space="0" w:color="auto"/>
        <w:right w:val="none" w:sz="0" w:space="0" w:color="auto"/>
      </w:divBdr>
    </w:div>
    <w:div w:id="145560522">
      <w:bodyDiv w:val="1"/>
      <w:marLeft w:val="0"/>
      <w:marRight w:val="0"/>
      <w:marTop w:val="0"/>
      <w:marBottom w:val="0"/>
      <w:divBdr>
        <w:top w:val="none" w:sz="0" w:space="0" w:color="auto"/>
        <w:left w:val="none" w:sz="0" w:space="0" w:color="auto"/>
        <w:bottom w:val="none" w:sz="0" w:space="0" w:color="auto"/>
        <w:right w:val="none" w:sz="0" w:space="0" w:color="auto"/>
      </w:divBdr>
    </w:div>
    <w:div w:id="156918459">
      <w:bodyDiv w:val="1"/>
      <w:marLeft w:val="0"/>
      <w:marRight w:val="0"/>
      <w:marTop w:val="0"/>
      <w:marBottom w:val="0"/>
      <w:divBdr>
        <w:top w:val="none" w:sz="0" w:space="0" w:color="auto"/>
        <w:left w:val="none" w:sz="0" w:space="0" w:color="auto"/>
        <w:bottom w:val="none" w:sz="0" w:space="0" w:color="auto"/>
        <w:right w:val="none" w:sz="0" w:space="0" w:color="auto"/>
      </w:divBdr>
    </w:div>
    <w:div w:id="164901438">
      <w:bodyDiv w:val="1"/>
      <w:marLeft w:val="0"/>
      <w:marRight w:val="0"/>
      <w:marTop w:val="0"/>
      <w:marBottom w:val="0"/>
      <w:divBdr>
        <w:top w:val="none" w:sz="0" w:space="0" w:color="auto"/>
        <w:left w:val="none" w:sz="0" w:space="0" w:color="auto"/>
        <w:bottom w:val="none" w:sz="0" w:space="0" w:color="auto"/>
        <w:right w:val="none" w:sz="0" w:space="0" w:color="auto"/>
      </w:divBdr>
    </w:div>
    <w:div w:id="165291779">
      <w:bodyDiv w:val="1"/>
      <w:marLeft w:val="0"/>
      <w:marRight w:val="0"/>
      <w:marTop w:val="0"/>
      <w:marBottom w:val="0"/>
      <w:divBdr>
        <w:top w:val="none" w:sz="0" w:space="0" w:color="auto"/>
        <w:left w:val="none" w:sz="0" w:space="0" w:color="auto"/>
        <w:bottom w:val="none" w:sz="0" w:space="0" w:color="auto"/>
        <w:right w:val="none" w:sz="0" w:space="0" w:color="auto"/>
      </w:divBdr>
    </w:div>
    <w:div w:id="166870046">
      <w:bodyDiv w:val="1"/>
      <w:marLeft w:val="0"/>
      <w:marRight w:val="0"/>
      <w:marTop w:val="0"/>
      <w:marBottom w:val="0"/>
      <w:divBdr>
        <w:top w:val="none" w:sz="0" w:space="0" w:color="auto"/>
        <w:left w:val="none" w:sz="0" w:space="0" w:color="auto"/>
        <w:bottom w:val="none" w:sz="0" w:space="0" w:color="auto"/>
        <w:right w:val="none" w:sz="0" w:space="0" w:color="auto"/>
      </w:divBdr>
    </w:div>
    <w:div w:id="168908900">
      <w:bodyDiv w:val="1"/>
      <w:marLeft w:val="0"/>
      <w:marRight w:val="0"/>
      <w:marTop w:val="0"/>
      <w:marBottom w:val="0"/>
      <w:divBdr>
        <w:top w:val="none" w:sz="0" w:space="0" w:color="auto"/>
        <w:left w:val="none" w:sz="0" w:space="0" w:color="auto"/>
        <w:bottom w:val="none" w:sz="0" w:space="0" w:color="auto"/>
        <w:right w:val="none" w:sz="0" w:space="0" w:color="auto"/>
      </w:divBdr>
    </w:div>
    <w:div w:id="181477651">
      <w:bodyDiv w:val="1"/>
      <w:marLeft w:val="0"/>
      <w:marRight w:val="0"/>
      <w:marTop w:val="0"/>
      <w:marBottom w:val="0"/>
      <w:divBdr>
        <w:top w:val="none" w:sz="0" w:space="0" w:color="auto"/>
        <w:left w:val="none" w:sz="0" w:space="0" w:color="auto"/>
        <w:bottom w:val="none" w:sz="0" w:space="0" w:color="auto"/>
        <w:right w:val="none" w:sz="0" w:space="0" w:color="auto"/>
      </w:divBdr>
      <w:divsChild>
        <w:div w:id="248974949">
          <w:marLeft w:val="0"/>
          <w:marRight w:val="0"/>
          <w:marTop w:val="0"/>
          <w:marBottom w:val="0"/>
          <w:divBdr>
            <w:top w:val="none" w:sz="0" w:space="0" w:color="auto"/>
            <w:left w:val="none" w:sz="0" w:space="0" w:color="auto"/>
            <w:bottom w:val="none" w:sz="0" w:space="0" w:color="auto"/>
            <w:right w:val="none" w:sz="0" w:space="0" w:color="auto"/>
          </w:divBdr>
        </w:div>
        <w:div w:id="628126833">
          <w:marLeft w:val="0"/>
          <w:marRight w:val="0"/>
          <w:marTop w:val="0"/>
          <w:marBottom w:val="0"/>
          <w:divBdr>
            <w:top w:val="none" w:sz="0" w:space="0" w:color="auto"/>
            <w:left w:val="none" w:sz="0" w:space="0" w:color="auto"/>
            <w:bottom w:val="none" w:sz="0" w:space="0" w:color="auto"/>
            <w:right w:val="none" w:sz="0" w:space="0" w:color="auto"/>
          </w:divBdr>
        </w:div>
        <w:div w:id="911769255">
          <w:marLeft w:val="0"/>
          <w:marRight w:val="0"/>
          <w:marTop w:val="0"/>
          <w:marBottom w:val="0"/>
          <w:divBdr>
            <w:top w:val="none" w:sz="0" w:space="0" w:color="auto"/>
            <w:left w:val="none" w:sz="0" w:space="0" w:color="auto"/>
            <w:bottom w:val="none" w:sz="0" w:space="0" w:color="auto"/>
            <w:right w:val="none" w:sz="0" w:space="0" w:color="auto"/>
          </w:divBdr>
        </w:div>
        <w:div w:id="960305222">
          <w:marLeft w:val="0"/>
          <w:marRight w:val="0"/>
          <w:marTop w:val="0"/>
          <w:marBottom w:val="0"/>
          <w:divBdr>
            <w:top w:val="none" w:sz="0" w:space="0" w:color="auto"/>
            <w:left w:val="none" w:sz="0" w:space="0" w:color="auto"/>
            <w:bottom w:val="none" w:sz="0" w:space="0" w:color="auto"/>
            <w:right w:val="none" w:sz="0" w:space="0" w:color="auto"/>
          </w:divBdr>
        </w:div>
        <w:div w:id="1089154121">
          <w:marLeft w:val="0"/>
          <w:marRight w:val="0"/>
          <w:marTop w:val="0"/>
          <w:marBottom w:val="0"/>
          <w:divBdr>
            <w:top w:val="none" w:sz="0" w:space="0" w:color="auto"/>
            <w:left w:val="none" w:sz="0" w:space="0" w:color="auto"/>
            <w:bottom w:val="none" w:sz="0" w:space="0" w:color="auto"/>
            <w:right w:val="none" w:sz="0" w:space="0" w:color="auto"/>
          </w:divBdr>
        </w:div>
        <w:div w:id="1395425136">
          <w:marLeft w:val="0"/>
          <w:marRight w:val="0"/>
          <w:marTop w:val="0"/>
          <w:marBottom w:val="0"/>
          <w:divBdr>
            <w:top w:val="none" w:sz="0" w:space="0" w:color="auto"/>
            <w:left w:val="none" w:sz="0" w:space="0" w:color="auto"/>
            <w:bottom w:val="none" w:sz="0" w:space="0" w:color="auto"/>
            <w:right w:val="none" w:sz="0" w:space="0" w:color="auto"/>
          </w:divBdr>
        </w:div>
      </w:divsChild>
    </w:div>
    <w:div w:id="189533866">
      <w:bodyDiv w:val="1"/>
      <w:marLeft w:val="0"/>
      <w:marRight w:val="0"/>
      <w:marTop w:val="0"/>
      <w:marBottom w:val="0"/>
      <w:divBdr>
        <w:top w:val="none" w:sz="0" w:space="0" w:color="auto"/>
        <w:left w:val="none" w:sz="0" w:space="0" w:color="auto"/>
        <w:bottom w:val="none" w:sz="0" w:space="0" w:color="auto"/>
        <w:right w:val="none" w:sz="0" w:space="0" w:color="auto"/>
      </w:divBdr>
    </w:div>
    <w:div w:id="195166887">
      <w:bodyDiv w:val="1"/>
      <w:marLeft w:val="0"/>
      <w:marRight w:val="0"/>
      <w:marTop w:val="0"/>
      <w:marBottom w:val="0"/>
      <w:divBdr>
        <w:top w:val="none" w:sz="0" w:space="0" w:color="auto"/>
        <w:left w:val="none" w:sz="0" w:space="0" w:color="auto"/>
        <w:bottom w:val="none" w:sz="0" w:space="0" w:color="auto"/>
        <w:right w:val="none" w:sz="0" w:space="0" w:color="auto"/>
      </w:divBdr>
    </w:div>
    <w:div w:id="198667117">
      <w:bodyDiv w:val="1"/>
      <w:marLeft w:val="0"/>
      <w:marRight w:val="0"/>
      <w:marTop w:val="0"/>
      <w:marBottom w:val="0"/>
      <w:divBdr>
        <w:top w:val="none" w:sz="0" w:space="0" w:color="auto"/>
        <w:left w:val="none" w:sz="0" w:space="0" w:color="auto"/>
        <w:bottom w:val="none" w:sz="0" w:space="0" w:color="auto"/>
        <w:right w:val="none" w:sz="0" w:space="0" w:color="auto"/>
      </w:divBdr>
    </w:div>
    <w:div w:id="205534115">
      <w:bodyDiv w:val="1"/>
      <w:marLeft w:val="0"/>
      <w:marRight w:val="0"/>
      <w:marTop w:val="0"/>
      <w:marBottom w:val="0"/>
      <w:divBdr>
        <w:top w:val="none" w:sz="0" w:space="0" w:color="auto"/>
        <w:left w:val="none" w:sz="0" w:space="0" w:color="auto"/>
        <w:bottom w:val="none" w:sz="0" w:space="0" w:color="auto"/>
        <w:right w:val="none" w:sz="0" w:space="0" w:color="auto"/>
      </w:divBdr>
    </w:div>
    <w:div w:id="206335419">
      <w:bodyDiv w:val="1"/>
      <w:marLeft w:val="0"/>
      <w:marRight w:val="0"/>
      <w:marTop w:val="0"/>
      <w:marBottom w:val="0"/>
      <w:divBdr>
        <w:top w:val="none" w:sz="0" w:space="0" w:color="auto"/>
        <w:left w:val="none" w:sz="0" w:space="0" w:color="auto"/>
        <w:bottom w:val="none" w:sz="0" w:space="0" w:color="auto"/>
        <w:right w:val="none" w:sz="0" w:space="0" w:color="auto"/>
      </w:divBdr>
    </w:div>
    <w:div w:id="218129766">
      <w:bodyDiv w:val="1"/>
      <w:marLeft w:val="0"/>
      <w:marRight w:val="0"/>
      <w:marTop w:val="0"/>
      <w:marBottom w:val="0"/>
      <w:divBdr>
        <w:top w:val="none" w:sz="0" w:space="0" w:color="auto"/>
        <w:left w:val="none" w:sz="0" w:space="0" w:color="auto"/>
        <w:bottom w:val="none" w:sz="0" w:space="0" w:color="auto"/>
        <w:right w:val="none" w:sz="0" w:space="0" w:color="auto"/>
      </w:divBdr>
    </w:div>
    <w:div w:id="221716509">
      <w:bodyDiv w:val="1"/>
      <w:marLeft w:val="0"/>
      <w:marRight w:val="0"/>
      <w:marTop w:val="0"/>
      <w:marBottom w:val="0"/>
      <w:divBdr>
        <w:top w:val="none" w:sz="0" w:space="0" w:color="auto"/>
        <w:left w:val="none" w:sz="0" w:space="0" w:color="auto"/>
        <w:bottom w:val="none" w:sz="0" w:space="0" w:color="auto"/>
        <w:right w:val="none" w:sz="0" w:space="0" w:color="auto"/>
      </w:divBdr>
    </w:div>
    <w:div w:id="226650040">
      <w:bodyDiv w:val="1"/>
      <w:marLeft w:val="0"/>
      <w:marRight w:val="0"/>
      <w:marTop w:val="0"/>
      <w:marBottom w:val="0"/>
      <w:divBdr>
        <w:top w:val="none" w:sz="0" w:space="0" w:color="auto"/>
        <w:left w:val="none" w:sz="0" w:space="0" w:color="auto"/>
        <w:bottom w:val="none" w:sz="0" w:space="0" w:color="auto"/>
        <w:right w:val="none" w:sz="0" w:space="0" w:color="auto"/>
      </w:divBdr>
    </w:div>
    <w:div w:id="228226528">
      <w:bodyDiv w:val="1"/>
      <w:marLeft w:val="0"/>
      <w:marRight w:val="0"/>
      <w:marTop w:val="0"/>
      <w:marBottom w:val="0"/>
      <w:divBdr>
        <w:top w:val="none" w:sz="0" w:space="0" w:color="auto"/>
        <w:left w:val="none" w:sz="0" w:space="0" w:color="auto"/>
        <w:bottom w:val="none" w:sz="0" w:space="0" w:color="auto"/>
        <w:right w:val="none" w:sz="0" w:space="0" w:color="auto"/>
      </w:divBdr>
    </w:div>
    <w:div w:id="236060907">
      <w:bodyDiv w:val="1"/>
      <w:marLeft w:val="0"/>
      <w:marRight w:val="0"/>
      <w:marTop w:val="0"/>
      <w:marBottom w:val="0"/>
      <w:divBdr>
        <w:top w:val="none" w:sz="0" w:space="0" w:color="auto"/>
        <w:left w:val="none" w:sz="0" w:space="0" w:color="auto"/>
        <w:bottom w:val="none" w:sz="0" w:space="0" w:color="auto"/>
        <w:right w:val="none" w:sz="0" w:space="0" w:color="auto"/>
      </w:divBdr>
    </w:div>
    <w:div w:id="251092697">
      <w:bodyDiv w:val="1"/>
      <w:marLeft w:val="0"/>
      <w:marRight w:val="0"/>
      <w:marTop w:val="0"/>
      <w:marBottom w:val="0"/>
      <w:divBdr>
        <w:top w:val="none" w:sz="0" w:space="0" w:color="auto"/>
        <w:left w:val="none" w:sz="0" w:space="0" w:color="auto"/>
        <w:bottom w:val="none" w:sz="0" w:space="0" w:color="auto"/>
        <w:right w:val="none" w:sz="0" w:space="0" w:color="auto"/>
      </w:divBdr>
    </w:div>
    <w:div w:id="252589355">
      <w:bodyDiv w:val="1"/>
      <w:marLeft w:val="0"/>
      <w:marRight w:val="0"/>
      <w:marTop w:val="0"/>
      <w:marBottom w:val="0"/>
      <w:divBdr>
        <w:top w:val="none" w:sz="0" w:space="0" w:color="auto"/>
        <w:left w:val="none" w:sz="0" w:space="0" w:color="auto"/>
        <w:bottom w:val="none" w:sz="0" w:space="0" w:color="auto"/>
        <w:right w:val="none" w:sz="0" w:space="0" w:color="auto"/>
      </w:divBdr>
    </w:div>
    <w:div w:id="269439954">
      <w:bodyDiv w:val="1"/>
      <w:marLeft w:val="0"/>
      <w:marRight w:val="0"/>
      <w:marTop w:val="0"/>
      <w:marBottom w:val="0"/>
      <w:divBdr>
        <w:top w:val="none" w:sz="0" w:space="0" w:color="auto"/>
        <w:left w:val="none" w:sz="0" w:space="0" w:color="auto"/>
        <w:bottom w:val="none" w:sz="0" w:space="0" w:color="auto"/>
        <w:right w:val="none" w:sz="0" w:space="0" w:color="auto"/>
      </w:divBdr>
    </w:div>
    <w:div w:id="278147775">
      <w:bodyDiv w:val="1"/>
      <w:marLeft w:val="0"/>
      <w:marRight w:val="0"/>
      <w:marTop w:val="0"/>
      <w:marBottom w:val="0"/>
      <w:divBdr>
        <w:top w:val="none" w:sz="0" w:space="0" w:color="auto"/>
        <w:left w:val="none" w:sz="0" w:space="0" w:color="auto"/>
        <w:bottom w:val="none" w:sz="0" w:space="0" w:color="auto"/>
        <w:right w:val="none" w:sz="0" w:space="0" w:color="auto"/>
      </w:divBdr>
    </w:div>
    <w:div w:id="301276431">
      <w:bodyDiv w:val="1"/>
      <w:marLeft w:val="0"/>
      <w:marRight w:val="0"/>
      <w:marTop w:val="0"/>
      <w:marBottom w:val="0"/>
      <w:divBdr>
        <w:top w:val="none" w:sz="0" w:space="0" w:color="auto"/>
        <w:left w:val="none" w:sz="0" w:space="0" w:color="auto"/>
        <w:bottom w:val="none" w:sz="0" w:space="0" w:color="auto"/>
        <w:right w:val="none" w:sz="0" w:space="0" w:color="auto"/>
      </w:divBdr>
    </w:div>
    <w:div w:id="30542913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43438851">
      <w:bodyDiv w:val="1"/>
      <w:marLeft w:val="0"/>
      <w:marRight w:val="0"/>
      <w:marTop w:val="0"/>
      <w:marBottom w:val="0"/>
      <w:divBdr>
        <w:top w:val="none" w:sz="0" w:space="0" w:color="auto"/>
        <w:left w:val="none" w:sz="0" w:space="0" w:color="auto"/>
        <w:bottom w:val="none" w:sz="0" w:space="0" w:color="auto"/>
        <w:right w:val="none" w:sz="0" w:space="0" w:color="auto"/>
      </w:divBdr>
    </w:div>
    <w:div w:id="372854097">
      <w:bodyDiv w:val="1"/>
      <w:marLeft w:val="0"/>
      <w:marRight w:val="0"/>
      <w:marTop w:val="0"/>
      <w:marBottom w:val="0"/>
      <w:divBdr>
        <w:top w:val="none" w:sz="0" w:space="0" w:color="auto"/>
        <w:left w:val="none" w:sz="0" w:space="0" w:color="auto"/>
        <w:bottom w:val="none" w:sz="0" w:space="0" w:color="auto"/>
        <w:right w:val="none" w:sz="0" w:space="0" w:color="auto"/>
      </w:divBdr>
    </w:div>
    <w:div w:id="373193668">
      <w:bodyDiv w:val="1"/>
      <w:marLeft w:val="0"/>
      <w:marRight w:val="0"/>
      <w:marTop w:val="0"/>
      <w:marBottom w:val="0"/>
      <w:divBdr>
        <w:top w:val="none" w:sz="0" w:space="0" w:color="auto"/>
        <w:left w:val="none" w:sz="0" w:space="0" w:color="auto"/>
        <w:bottom w:val="none" w:sz="0" w:space="0" w:color="auto"/>
        <w:right w:val="none" w:sz="0" w:space="0" w:color="auto"/>
      </w:divBdr>
    </w:div>
    <w:div w:id="379013046">
      <w:bodyDiv w:val="1"/>
      <w:marLeft w:val="0"/>
      <w:marRight w:val="0"/>
      <w:marTop w:val="0"/>
      <w:marBottom w:val="0"/>
      <w:divBdr>
        <w:top w:val="none" w:sz="0" w:space="0" w:color="auto"/>
        <w:left w:val="none" w:sz="0" w:space="0" w:color="auto"/>
        <w:bottom w:val="none" w:sz="0" w:space="0" w:color="auto"/>
        <w:right w:val="none" w:sz="0" w:space="0" w:color="auto"/>
      </w:divBdr>
    </w:div>
    <w:div w:id="387803736">
      <w:bodyDiv w:val="1"/>
      <w:marLeft w:val="0"/>
      <w:marRight w:val="0"/>
      <w:marTop w:val="0"/>
      <w:marBottom w:val="0"/>
      <w:divBdr>
        <w:top w:val="none" w:sz="0" w:space="0" w:color="auto"/>
        <w:left w:val="none" w:sz="0" w:space="0" w:color="auto"/>
        <w:bottom w:val="none" w:sz="0" w:space="0" w:color="auto"/>
        <w:right w:val="none" w:sz="0" w:space="0" w:color="auto"/>
      </w:divBdr>
    </w:div>
    <w:div w:id="394400994">
      <w:bodyDiv w:val="1"/>
      <w:marLeft w:val="0"/>
      <w:marRight w:val="0"/>
      <w:marTop w:val="0"/>
      <w:marBottom w:val="0"/>
      <w:divBdr>
        <w:top w:val="none" w:sz="0" w:space="0" w:color="auto"/>
        <w:left w:val="none" w:sz="0" w:space="0" w:color="auto"/>
        <w:bottom w:val="none" w:sz="0" w:space="0" w:color="auto"/>
        <w:right w:val="none" w:sz="0" w:space="0" w:color="auto"/>
      </w:divBdr>
    </w:div>
    <w:div w:id="405425050">
      <w:bodyDiv w:val="1"/>
      <w:marLeft w:val="0"/>
      <w:marRight w:val="0"/>
      <w:marTop w:val="0"/>
      <w:marBottom w:val="0"/>
      <w:divBdr>
        <w:top w:val="none" w:sz="0" w:space="0" w:color="auto"/>
        <w:left w:val="none" w:sz="0" w:space="0" w:color="auto"/>
        <w:bottom w:val="none" w:sz="0" w:space="0" w:color="auto"/>
        <w:right w:val="none" w:sz="0" w:space="0" w:color="auto"/>
      </w:divBdr>
    </w:div>
    <w:div w:id="407314972">
      <w:bodyDiv w:val="1"/>
      <w:marLeft w:val="0"/>
      <w:marRight w:val="0"/>
      <w:marTop w:val="0"/>
      <w:marBottom w:val="0"/>
      <w:divBdr>
        <w:top w:val="none" w:sz="0" w:space="0" w:color="auto"/>
        <w:left w:val="none" w:sz="0" w:space="0" w:color="auto"/>
        <w:bottom w:val="none" w:sz="0" w:space="0" w:color="auto"/>
        <w:right w:val="none" w:sz="0" w:space="0" w:color="auto"/>
      </w:divBdr>
    </w:div>
    <w:div w:id="408814581">
      <w:bodyDiv w:val="1"/>
      <w:marLeft w:val="0"/>
      <w:marRight w:val="0"/>
      <w:marTop w:val="0"/>
      <w:marBottom w:val="0"/>
      <w:divBdr>
        <w:top w:val="none" w:sz="0" w:space="0" w:color="auto"/>
        <w:left w:val="none" w:sz="0" w:space="0" w:color="auto"/>
        <w:bottom w:val="none" w:sz="0" w:space="0" w:color="auto"/>
        <w:right w:val="none" w:sz="0" w:space="0" w:color="auto"/>
      </w:divBdr>
    </w:div>
    <w:div w:id="423720769">
      <w:bodyDiv w:val="1"/>
      <w:marLeft w:val="0"/>
      <w:marRight w:val="0"/>
      <w:marTop w:val="0"/>
      <w:marBottom w:val="0"/>
      <w:divBdr>
        <w:top w:val="none" w:sz="0" w:space="0" w:color="auto"/>
        <w:left w:val="none" w:sz="0" w:space="0" w:color="auto"/>
        <w:bottom w:val="none" w:sz="0" w:space="0" w:color="auto"/>
        <w:right w:val="none" w:sz="0" w:space="0" w:color="auto"/>
      </w:divBdr>
    </w:div>
    <w:div w:id="426196377">
      <w:bodyDiv w:val="1"/>
      <w:marLeft w:val="0"/>
      <w:marRight w:val="0"/>
      <w:marTop w:val="0"/>
      <w:marBottom w:val="0"/>
      <w:divBdr>
        <w:top w:val="none" w:sz="0" w:space="0" w:color="auto"/>
        <w:left w:val="none" w:sz="0" w:space="0" w:color="auto"/>
        <w:bottom w:val="none" w:sz="0" w:space="0" w:color="auto"/>
        <w:right w:val="none" w:sz="0" w:space="0" w:color="auto"/>
      </w:divBdr>
    </w:div>
    <w:div w:id="432944839">
      <w:bodyDiv w:val="1"/>
      <w:marLeft w:val="0"/>
      <w:marRight w:val="0"/>
      <w:marTop w:val="0"/>
      <w:marBottom w:val="0"/>
      <w:divBdr>
        <w:top w:val="none" w:sz="0" w:space="0" w:color="auto"/>
        <w:left w:val="none" w:sz="0" w:space="0" w:color="auto"/>
        <w:bottom w:val="none" w:sz="0" w:space="0" w:color="auto"/>
        <w:right w:val="none" w:sz="0" w:space="0" w:color="auto"/>
      </w:divBdr>
    </w:div>
    <w:div w:id="435950528">
      <w:bodyDiv w:val="1"/>
      <w:marLeft w:val="0"/>
      <w:marRight w:val="0"/>
      <w:marTop w:val="0"/>
      <w:marBottom w:val="0"/>
      <w:divBdr>
        <w:top w:val="none" w:sz="0" w:space="0" w:color="auto"/>
        <w:left w:val="none" w:sz="0" w:space="0" w:color="auto"/>
        <w:bottom w:val="none" w:sz="0" w:space="0" w:color="auto"/>
        <w:right w:val="none" w:sz="0" w:space="0" w:color="auto"/>
      </w:divBdr>
    </w:div>
    <w:div w:id="478117266">
      <w:bodyDiv w:val="1"/>
      <w:marLeft w:val="0"/>
      <w:marRight w:val="0"/>
      <w:marTop w:val="0"/>
      <w:marBottom w:val="0"/>
      <w:divBdr>
        <w:top w:val="none" w:sz="0" w:space="0" w:color="auto"/>
        <w:left w:val="none" w:sz="0" w:space="0" w:color="auto"/>
        <w:bottom w:val="none" w:sz="0" w:space="0" w:color="auto"/>
        <w:right w:val="none" w:sz="0" w:space="0" w:color="auto"/>
      </w:divBdr>
    </w:div>
    <w:div w:id="480342946">
      <w:bodyDiv w:val="1"/>
      <w:marLeft w:val="0"/>
      <w:marRight w:val="0"/>
      <w:marTop w:val="0"/>
      <w:marBottom w:val="0"/>
      <w:divBdr>
        <w:top w:val="none" w:sz="0" w:space="0" w:color="auto"/>
        <w:left w:val="none" w:sz="0" w:space="0" w:color="auto"/>
        <w:bottom w:val="none" w:sz="0" w:space="0" w:color="auto"/>
        <w:right w:val="none" w:sz="0" w:space="0" w:color="auto"/>
      </w:divBdr>
    </w:div>
    <w:div w:id="498426140">
      <w:bodyDiv w:val="1"/>
      <w:marLeft w:val="0"/>
      <w:marRight w:val="0"/>
      <w:marTop w:val="0"/>
      <w:marBottom w:val="0"/>
      <w:divBdr>
        <w:top w:val="none" w:sz="0" w:space="0" w:color="auto"/>
        <w:left w:val="none" w:sz="0" w:space="0" w:color="auto"/>
        <w:bottom w:val="none" w:sz="0" w:space="0" w:color="auto"/>
        <w:right w:val="none" w:sz="0" w:space="0" w:color="auto"/>
      </w:divBdr>
    </w:div>
    <w:div w:id="504514572">
      <w:bodyDiv w:val="1"/>
      <w:marLeft w:val="0"/>
      <w:marRight w:val="0"/>
      <w:marTop w:val="0"/>
      <w:marBottom w:val="0"/>
      <w:divBdr>
        <w:top w:val="none" w:sz="0" w:space="0" w:color="auto"/>
        <w:left w:val="none" w:sz="0" w:space="0" w:color="auto"/>
        <w:bottom w:val="none" w:sz="0" w:space="0" w:color="auto"/>
        <w:right w:val="none" w:sz="0" w:space="0" w:color="auto"/>
      </w:divBdr>
    </w:div>
    <w:div w:id="504515879">
      <w:bodyDiv w:val="1"/>
      <w:marLeft w:val="0"/>
      <w:marRight w:val="0"/>
      <w:marTop w:val="0"/>
      <w:marBottom w:val="0"/>
      <w:divBdr>
        <w:top w:val="none" w:sz="0" w:space="0" w:color="auto"/>
        <w:left w:val="none" w:sz="0" w:space="0" w:color="auto"/>
        <w:bottom w:val="none" w:sz="0" w:space="0" w:color="auto"/>
        <w:right w:val="none" w:sz="0" w:space="0" w:color="auto"/>
      </w:divBdr>
    </w:div>
    <w:div w:id="505755082">
      <w:bodyDiv w:val="1"/>
      <w:marLeft w:val="0"/>
      <w:marRight w:val="0"/>
      <w:marTop w:val="0"/>
      <w:marBottom w:val="0"/>
      <w:divBdr>
        <w:top w:val="none" w:sz="0" w:space="0" w:color="auto"/>
        <w:left w:val="none" w:sz="0" w:space="0" w:color="auto"/>
        <w:bottom w:val="none" w:sz="0" w:space="0" w:color="auto"/>
        <w:right w:val="none" w:sz="0" w:space="0" w:color="auto"/>
      </w:divBdr>
    </w:div>
    <w:div w:id="512260293">
      <w:bodyDiv w:val="1"/>
      <w:marLeft w:val="0"/>
      <w:marRight w:val="0"/>
      <w:marTop w:val="0"/>
      <w:marBottom w:val="0"/>
      <w:divBdr>
        <w:top w:val="none" w:sz="0" w:space="0" w:color="auto"/>
        <w:left w:val="none" w:sz="0" w:space="0" w:color="auto"/>
        <w:bottom w:val="none" w:sz="0" w:space="0" w:color="auto"/>
        <w:right w:val="none" w:sz="0" w:space="0" w:color="auto"/>
      </w:divBdr>
    </w:div>
    <w:div w:id="529880473">
      <w:bodyDiv w:val="1"/>
      <w:marLeft w:val="0"/>
      <w:marRight w:val="0"/>
      <w:marTop w:val="0"/>
      <w:marBottom w:val="0"/>
      <w:divBdr>
        <w:top w:val="none" w:sz="0" w:space="0" w:color="auto"/>
        <w:left w:val="none" w:sz="0" w:space="0" w:color="auto"/>
        <w:bottom w:val="none" w:sz="0" w:space="0" w:color="auto"/>
        <w:right w:val="none" w:sz="0" w:space="0" w:color="auto"/>
      </w:divBdr>
    </w:div>
    <w:div w:id="532380778">
      <w:bodyDiv w:val="1"/>
      <w:marLeft w:val="0"/>
      <w:marRight w:val="0"/>
      <w:marTop w:val="0"/>
      <w:marBottom w:val="0"/>
      <w:divBdr>
        <w:top w:val="none" w:sz="0" w:space="0" w:color="auto"/>
        <w:left w:val="none" w:sz="0" w:space="0" w:color="auto"/>
        <w:bottom w:val="none" w:sz="0" w:space="0" w:color="auto"/>
        <w:right w:val="none" w:sz="0" w:space="0" w:color="auto"/>
      </w:divBdr>
    </w:div>
    <w:div w:id="552421649">
      <w:bodyDiv w:val="1"/>
      <w:marLeft w:val="0"/>
      <w:marRight w:val="0"/>
      <w:marTop w:val="0"/>
      <w:marBottom w:val="0"/>
      <w:divBdr>
        <w:top w:val="none" w:sz="0" w:space="0" w:color="auto"/>
        <w:left w:val="none" w:sz="0" w:space="0" w:color="auto"/>
        <w:bottom w:val="none" w:sz="0" w:space="0" w:color="auto"/>
        <w:right w:val="none" w:sz="0" w:space="0" w:color="auto"/>
      </w:divBdr>
    </w:div>
    <w:div w:id="573899008">
      <w:bodyDiv w:val="1"/>
      <w:marLeft w:val="0"/>
      <w:marRight w:val="0"/>
      <w:marTop w:val="0"/>
      <w:marBottom w:val="0"/>
      <w:divBdr>
        <w:top w:val="none" w:sz="0" w:space="0" w:color="auto"/>
        <w:left w:val="none" w:sz="0" w:space="0" w:color="auto"/>
        <w:bottom w:val="none" w:sz="0" w:space="0" w:color="auto"/>
        <w:right w:val="none" w:sz="0" w:space="0" w:color="auto"/>
      </w:divBdr>
    </w:div>
    <w:div w:id="576594846">
      <w:bodyDiv w:val="1"/>
      <w:marLeft w:val="0"/>
      <w:marRight w:val="0"/>
      <w:marTop w:val="0"/>
      <w:marBottom w:val="0"/>
      <w:divBdr>
        <w:top w:val="none" w:sz="0" w:space="0" w:color="auto"/>
        <w:left w:val="none" w:sz="0" w:space="0" w:color="auto"/>
        <w:bottom w:val="none" w:sz="0" w:space="0" w:color="auto"/>
        <w:right w:val="none" w:sz="0" w:space="0" w:color="auto"/>
      </w:divBdr>
    </w:div>
    <w:div w:id="628584921">
      <w:bodyDiv w:val="1"/>
      <w:marLeft w:val="0"/>
      <w:marRight w:val="0"/>
      <w:marTop w:val="0"/>
      <w:marBottom w:val="0"/>
      <w:divBdr>
        <w:top w:val="none" w:sz="0" w:space="0" w:color="auto"/>
        <w:left w:val="none" w:sz="0" w:space="0" w:color="auto"/>
        <w:bottom w:val="none" w:sz="0" w:space="0" w:color="auto"/>
        <w:right w:val="none" w:sz="0" w:space="0" w:color="auto"/>
      </w:divBdr>
    </w:div>
    <w:div w:id="642543654">
      <w:bodyDiv w:val="1"/>
      <w:marLeft w:val="0"/>
      <w:marRight w:val="0"/>
      <w:marTop w:val="0"/>
      <w:marBottom w:val="0"/>
      <w:divBdr>
        <w:top w:val="none" w:sz="0" w:space="0" w:color="auto"/>
        <w:left w:val="none" w:sz="0" w:space="0" w:color="auto"/>
        <w:bottom w:val="none" w:sz="0" w:space="0" w:color="auto"/>
        <w:right w:val="none" w:sz="0" w:space="0" w:color="auto"/>
      </w:divBdr>
    </w:div>
    <w:div w:id="692343999">
      <w:bodyDiv w:val="1"/>
      <w:marLeft w:val="0"/>
      <w:marRight w:val="0"/>
      <w:marTop w:val="0"/>
      <w:marBottom w:val="0"/>
      <w:divBdr>
        <w:top w:val="none" w:sz="0" w:space="0" w:color="auto"/>
        <w:left w:val="none" w:sz="0" w:space="0" w:color="auto"/>
        <w:bottom w:val="none" w:sz="0" w:space="0" w:color="auto"/>
        <w:right w:val="none" w:sz="0" w:space="0" w:color="auto"/>
      </w:divBdr>
    </w:div>
    <w:div w:id="698435289">
      <w:bodyDiv w:val="1"/>
      <w:marLeft w:val="0"/>
      <w:marRight w:val="0"/>
      <w:marTop w:val="0"/>
      <w:marBottom w:val="0"/>
      <w:divBdr>
        <w:top w:val="none" w:sz="0" w:space="0" w:color="auto"/>
        <w:left w:val="none" w:sz="0" w:space="0" w:color="auto"/>
        <w:bottom w:val="none" w:sz="0" w:space="0" w:color="auto"/>
        <w:right w:val="none" w:sz="0" w:space="0" w:color="auto"/>
      </w:divBdr>
    </w:div>
    <w:div w:id="719480795">
      <w:bodyDiv w:val="1"/>
      <w:marLeft w:val="0"/>
      <w:marRight w:val="0"/>
      <w:marTop w:val="0"/>
      <w:marBottom w:val="0"/>
      <w:divBdr>
        <w:top w:val="none" w:sz="0" w:space="0" w:color="auto"/>
        <w:left w:val="none" w:sz="0" w:space="0" w:color="auto"/>
        <w:bottom w:val="none" w:sz="0" w:space="0" w:color="auto"/>
        <w:right w:val="none" w:sz="0" w:space="0" w:color="auto"/>
      </w:divBdr>
      <w:divsChild>
        <w:div w:id="1415471319">
          <w:marLeft w:val="0"/>
          <w:marRight w:val="0"/>
          <w:marTop w:val="0"/>
          <w:marBottom w:val="0"/>
          <w:divBdr>
            <w:top w:val="none" w:sz="0" w:space="0" w:color="auto"/>
            <w:left w:val="none" w:sz="0" w:space="0" w:color="auto"/>
            <w:bottom w:val="none" w:sz="0" w:space="0" w:color="auto"/>
            <w:right w:val="none" w:sz="0" w:space="0" w:color="auto"/>
          </w:divBdr>
        </w:div>
      </w:divsChild>
    </w:div>
    <w:div w:id="727803643">
      <w:bodyDiv w:val="1"/>
      <w:marLeft w:val="0"/>
      <w:marRight w:val="0"/>
      <w:marTop w:val="0"/>
      <w:marBottom w:val="0"/>
      <w:divBdr>
        <w:top w:val="none" w:sz="0" w:space="0" w:color="auto"/>
        <w:left w:val="none" w:sz="0" w:space="0" w:color="auto"/>
        <w:bottom w:val="none" w:sz="0" w:space="0" w:color="auto"/>
        <w:right w:val="none" w:sz="0" w:space="0" w:color="auto"/>
      </w:divBdr>
    </w:div>
    <w:div w:id="746726853">
      <w:bodyDiv w:val="1"/>
      <w:marLeft w:val="0"/>
      <w:marRight w:val="0"/>
      <w:marTop w:val="0"/>
      <w:marBottom w:val="0"/>
      <w:divBdr>
        <w:top w:val="none" w:sz="0" w:space="0" w:color="auto"/>
        <w:left w:val="none" w:sz="0" w:space="0" w:color="auto"/>
        <w:bottom w:val="none" w:sz="0" w:space="0" w:color="auto"/>
        <w:right w:val="none" w:sz="0" w:space="0" w:color="auto"/>
      </w:divBdr>
    </w:div>
    <w:div w:id="747967033">
      <w:bodyDiv w:val="1"/>
      <w:marLeft w:val="0"/>
      <w:marRight w:val="0"/>
      <w:marTop w:val="0"/>
      <w:marBottom w:val="0"/>
      <w:divBdr>
        <w:top w:val="none" w:sz="0" w:space="0" w:color="auto"/>
        <w:left w:val="none" w:sz="0" w:space="0" w:color="auto"/>
        <w:bottom w:val="none" w:sz="0" w:space="0" w:color="auto"/>
        <w:right w:val="none" w:sz="0" w:space="0" w:color="auto"/>
      </w:divBdr>
    </w:div>
    <w:div w:id="750203484">
      <w:bodyDiv w:val="1"/>
      <w:marLeft w:val="0"/>
      <w:marRight w:val="0"/>
      <w:marTop w:val="0"/>
      <w:marBottom w:val="0"/>
      <w:divBdr>
        <w:top w:val="none" w:sz="0" w:space="0" w:color="auto"/>
        <w:left w:val="none" w:sz="0" w:space="0" w:color="auto"/>
        <w:bottom w:val="none" w:sz="0" w:space="0" w:color="auto"/>
        <w:right w:val="none" w:sz="0" w:space="0" w:color="auto"/>
      </w:divBdr>
    </w:div>
    <w:div w:id="750397829">
      <w:bodyDiv w:val="1"/>
      <w:marLeft w:val="0"/>
      <w:marRight w:val="0"/>
      <w:marTop w:val="0"/>
      <w:marBottom w:val="0"/>
      <w:divBdr>
        <w:top w:val="none" w:sz="0" w:space="0" w:color="auto"/>
        <w:left w:val="none" w:sz="0" w:space="0" w:color="auto"/>
        <w:bottom w:val="none" w:sz="0" w:space="0" w:color="auto"/>
        <w:right w:val="none" w:sz="0" w:space="0" w:color="auto"/>
      </w:divBdr>
    </w:div>
    <w:div w:id="753287483">
      <w:bodyDiv w:val="1"/>
      <w:marLeft w:val="0"/>
      <w:marRight w:val="0"/>
      <w:marTop w:val="0"/>
      <w:marBottom w:val="0"/>
      <w:divBdr>
        <w:top w:val="none" w:sz="0" w:space="0" w:color="auto"/>
        <w:left w:val="none" w:sz="0" w:space="0" w:color="auto"/>
        <w:bottom w:val="none" w:sz="0" w:space="0" w:color="auto"/>
        <w:right w:val="none" w:sz="0" w:space="0" w:color="auto"/>
      </w:divBdr>
    </w:div>
    <w:div w:id="767582747">
      <w:bodyDiv w:val="1"/>
      <w:marLeft w:val="0"/>
      <w:marRight w:val="0"/>
      <w:marTop w:val="0"/>
      <w:marBottom w:val="0"/>
      <w:divBdr>
        <w:top w:val="none" w:sz="0" w:space="0" w:color="auto"/>
        <w:left w:val="none" w:sz="0" w:space="0" w:color="auto"/>
        <w:bottom w:val="none" w:sz="0" w:space="0" w:color="auto"/>
        <w:right w:val="none" w:sz="0" w:space="0" w:color="auto"/>
      </w:divBdr>
    </w:div>
    <w:div w:id="774641915">
      <w:bodyDiv w:val="1"/>
      <w:marLeft w:val="0"/>
      <w:marRight w:val="0"/>
      <w:marTop w:val="0"/>
      <w:marBottom w:val="0"/>
      <w:divBdr>
        <w:top w:val="none" w:sz="0" w:space="0" w:color="auto"/>
        <w:left w:val="none" w:sz="0" w:space="0" w:color="auto"/>
        <w:bottom w:val="none" w:sz="0" w:space="0" w:color="auto"/>
        <w:right w:val="none" w:sz="0" w:space="0" w:color="auto"/>
      </w:divBdr>
    </w:div>
    <w:div w:id="782845176">
      <w:bodyDiv w:val="1"/>
      <w:marLeft w:val="0"/>
      <w:marRight w:val="0"/>
      <w:marTop w:val="0"/>
      <w:marBottom w:val="0"/>
      <w:divBdr>
        <w:top w:val="none" w:sz="0" w:space="0" w:color="auto"/>
        <w:left w:val="none" w:sz="0" w:space="0" w:color="auto"/>
        <w:bottom w:val="none" w:sz="0" w:space="0" w:color="auto"/>
        <w:right w:val="none" w:sz="0" w:space="0" w:color="auto"/>
      </w:divBdr>
    </w:div>
    <w:div w:id="795418038">
      <w:bodyDiv w:val="1"/>
      <w:marLeft w:val="0"/>
      <w:marRight w:val="0"/>
      <w:marTop w:val="0"/>
      <w:marBottom w:val="0"/>
      <w:divBdr>
        <w:top w:val="none" w:sz="0" w:space="0" w:color="auto"/>
        <w:left w:val="none" w:sz="0" w:space="0" w:color="auto"/>
        <w:bottom w:val="none" w:sz="0" w:space="0" w:color="auto"/>
        <w:right w:val="none" w:sz="0" w:space="0" w:color="auto"/>
      </w:divBdr>
    </w:div>
    <w:div w:id="804391296">
      <w:bodyDiv w:val="1"/>
      <w:marLeft w:val="0"/>
      <w:marRight w:val="0"/>
      <w:marTop w:val="0"/>
      <w:marBottom w:val="0"/>
      <w:divBdr>
        <w:top w:val="none" w:sz="0" w:space="0" w:color="auto"/>
        <w:left w:val="none" w:sz="0" w:space="0" w:color="auto"/>
        <w:bottom w:val="none" w:sz="0" w:space="0" w:color="auto"/>
        <w:right w:val="none" w:sz="0" w:space="0" w:color="auto"/>
      </w:divBdr>
    </w:div>
    <w:div w:id="810514967">
      <w:bodyDiv w:val="1"/>
      <w:marLeft w:val="0"/>
      <w:marRight w:val="0"/>
      <w:marTop w:val="0"/>
      <w:marBottom w:val="0"/>
      <w:divBdr>
        <w:top w:val="none" w:sz="0" w:space="0" w:color="auto"/>
        <w:left w:val="none" w:sz="0" w:space="0" w:color="auto"/>
        <w:bottom w:val="none" w:sz="0" w:space="0" w:color="auto"/>
        <w:right w:val="none" w:sz="0" w:space="0" w:color="auto"/>
      </w:divBdr>
    </w:div>
    <w:div w:id="828520587">
      <w:bodyDiv w:val="1"/>
      <w:marLeft w:val="0"/>
      <w:marRight w:val="0"/>
      <w:marTop w:val="0"/>
      <w:marBottom w:val="0"/>
      <w:divBdr>
        <w:top w:val="none" w:sz="0" w:space="0" w:color="auto"/>
        <w:left w:val="none" w:sz="0" w:space="0" w:color="auto"/>
        <w:bottom w:val="none" w:sz="0" w:space="0" w:color="auto"/>
        <w:right w:val="none" w:sz="0" w:space="0" w:color="auto"/>
      </w:divBdr>
    </w:div>
    <w:div w:id="828984370">
      <w:bodyDiv w:val="1"/>
      <w:marLeft w:val="0"/>
      <w:marRight w:val="0"/>
      <w:marTop w:val="0"/>
      <w:marBottom w:val="0"/>
      <w:divBdr>
        <w:top w:val="none" w:sz="0" w:space="0" w:color="auto"/>
        <w:left w:val="none" w:sz="0" w:space="0" w:color="auto"/>
        <w:bottom w:val="none" w:sz="0" w:space="0" w:color="auto"/>
        <w:right w:val="none" w:sz="0" w:space="0" w:color="auto"/>
      </w:divBdr>
    </w:div>
    <w:div w:id="839351173">
      <w:bodyDiv w:val="1"/>
      <w:marLeft w:val="0"/>
      <w:marRight w:val="0"/>
      <w:marTop w:val="0"/>
      <w:marBottom w:val="0"/>
      <w:divBdr>
        <w:top w:val="none" w:sz="0" w:space="0" w:color="auto"/>
        <w:left w:val="none" w:sz="0" w:space="0" w:color="auto"/>
        <w:bottom w:val="none" w:sz="0" w:space="0" w:color="auto"/>
        <w:right w:val="none" w:sz="0" w:space="0" w:color="auto"/>
      </w:divBdr>
    </w:div>
    <w:div w:id="844899045">
      <w:bodyDiv w:val="1"/>
      <w:marLeft w:val="0"/>
      <w:marRight w:val="0"/>
      <w:marTop w:val="0"/>
      <w:marBottom w:val="0"/>
      <w:divBdr>
        <w:top w:val="none" w:sz="0" w:space="0" w:color="auto"/>
        <w:left w:val="none" w:sz="0" w:space="0" w:color="auto"/>
        <w:bottom w:val="none" w:sz="0" w:space="0" w:color="auto"/>
        <w:right w:val="none" w:sz="0" w:space="0" w:color="auto"/>
      </w:divBdr>
    </w:div>
    <w:div w:id="850727113">
      <w:bodyDiv w:val="1"/>
      <w:marLeft w:val="0"/>
      <w:marRight w:val="0"/>
      <w:marTop w:val="0"/>
      <w:marBottom w:val="0"/>
      <w:divBdr>
        <w:top w:val="none" w:sz="0" w:space="0" w:color="auto"/>
        <w:left w:val="none" w:sz="0" w:space="0" w:color="auto"/>
        <w:bottom w:val="none" w:sz="0" w:space="0" w:color="auto"/>
        <w:right w:val="none" w:sz="0" w:space="0" w:color="auto"/>
      </w:divBdr>
    </w:div>
    <w:div w:id="850871484">
      <w:bodyDiv w:val="1"/>
      <w:marLeft w:val="0"/>
      <w:marRight w:val="0"/>
      <w:marTop w:val="0"/>
      <w:marBottom w:val="0"/>
      <w:divBdr>
        <w:top w:val="none" w:sz="0" w:space="0" w:color="auto"/>
        <w:left w:val="none" w:sz="0" w:space="0" w:color="auto"/>
        <w:bottom w:val="none" w:sz="0" w:space="0" w:color="auto"/>
        <w:right w:val="none" w:sz="0" w:space="0" w:color="auto"/>
      </w:divBdr>
    </w:div>
    <w:div w:id="852035817">
      <w:bodyDiv w:val="1"/>
      <w:marLeft w:val="0"/>
      <w:marRight w:val="0"/>
      <w:marTop w:val="0"/>
      <w:marBottom w:val="0"/>
      <w:divBdr>
        <w:top w:val="none" w:sz="0" w:space="0" w:color="auto"/>
        <w:left w:val="none" w:sz="0" w:space="0" w:color="auto"/>
        <w:bottom w:val="none" w:sz="0" w:space="0" w:color="auto"/>
        <w:right w:val="none" w:sz="0" w:space="0" w:color="auto"/>
      </w:divBdr>
    </w:div>
    <w:div w:id="869729628">
      <w:bodyDiv w:val="1"/>
      <w:marLeft w:val="0"/>
      <w:marRight w:val="0"/>
      <w:marTop w:val="0"/>
      <w:marBottom w:val="0"/>
      <w:divBdr>
        <w:top w:val="none" w:sz="0" w:space="0" w:color="auto"/>
        <w:left w:val="none" w:sz="0" w:space="0" w:color="auto"/>
        <w:bottom w:val="none" w:sz="0" w:space="0" w:color="auto"/>
        <w:right w:val="none" w:sz="0" w:space="0" w:color="auto"/>
      </w:divBdr>
    </w:div>
    <w:div w:id="872427179">
      <w:bodyDiv w:val="1"/>
      <w:marLeft w:val="0"/>
      <w:marRight w:val="0"/>
      <w:marTop w:val="0"/>
      <w:marBottom w:val="0"/>
      <w:divBdr>
        <w:top w:val="none" w:sz="0" w:space="0" w:color="auto"/>
        <w:left w:val="none" w:sz="0" w:space="0" w:color="auto"/>
        <w:bottom w:val="none" w:sz="0" w:space="0" w:color="auto"/>
        <w:right w:val="none" w:sz="0" w:space="0" w:color="auto"/>
      </w:divBdr>
    </w:div>
    <w:div w:id="875655745">
      <w:bodyDiv w:val="1"/>
      <w:marLeft w:val="0"/>
      <w:marRight w:val="0"/>
      <w:marTop w:val="0"/>
      <w:marBottom w:val="0"/>
      <w:divBdr>
        <w:top w:val="none" w:sz="0" w:space="0" w:color="auto"/>
        <w:left w:val="none" w:sz="0" w:space="0" w:color="auto"/>
        <w:bottom w:val="none" w:sz="0" w:space="0" w:color="auto"/>
        <w:right w:val="none" w:sz="0" w:space="0" w:color="auto"/>
      </w:divBdr>
    </w:div>
    <w:div w:id="880240540">
      <w:bodyDiv w:val="1"/>
      <w:marLeft w:val="0"/>
      <w:marRight w:val="0"/>
      <w:marTop w:val="0"/>
      <w:marBottom w:val="0"/>
      <w:divBdr>
        <w:top w:val="none" w:sz="0" w:space="0" w:color="auto"/>
        <w:left w:val="none" w:sz="0" w:space="0" w:color="auto"/>
        <w:bottom w:val="none" w:sz="0" w:space="0" w:color="auto"/>
        <w:right w:val="none" w:sz="0" w:space="0" w:color="auto"/>
      </w:divBdr>
    </w:div>
    <w:div w:id="910387255">
      <w:bodyDiv w:val="1"/>
      <w:marLeft w:val="0"/>
      <w:marRight w:val="0"/>
      <w:marTop w:val="0"/>
      <w:marBottom w:val="0"/>
      <w:divBdr>
        <w:top w:val="none" w:sz="0" w:space="0" w:color="auto"/>
        <w:left w:val="none" w:sz="0" w:space="0" w:color="auto"/>
        <w:bottom w:val="none" w:sz="0" w:space="0" w:color="auto"/>
        <w:right w:val="none" w:sz="0" w:space="0" w:color="auto"/>
      </w:divBdr>
    </w:div>
    <w:div w:id="927038222">
      <w:bodyDiv w:val="1"/>
      <w:marLeft w:val="0"/>
      <w:marRight w:val="0"/>
      <w:marTop w:val="0"/>
      <w:marBottom w:val="0"/>
      <w:divBdr>
        <w:top w:val="none" w:sz="0" w:space="0" w:color="auto"/>
        <w:left w:val="none" w:sz="0" w:space="0" w:color="auto"/>
        <w:bottom w:val="none" w:sz="0" w:space="0" w:color="auto"/>
        <w:right w:val="none" w:sz="0" w:space="0" w:color="auto"/>
      </w:divBdr>
    </w:div>
    <w:div w:id="931738411">
      <w:bodyDiv w:val="1"/>
      <w:marLeft w:val="0"/>
      <w:marRight w:val="0"/>
      <w:marTop w:val="0"/>
      <w:marBottom w:val="0"/>
      <w:divBdr>
        <w:top w:val="none" w:sz="0" w:space="0" w:color="auto"/>
        <w:left w:val="none" w:sz="0" w:space="0" w:color="auto"/>
        <w:bottom w:val="none" w:sz="0" w:space="0" w:color="auto"/>
        <w:right w:val="none" w:sz="0" w:space="0" w:color="auto"/>
      </w:divBdr>
    </w:div>
    <w:div w:id="936444967">
      <w:bodyDiv w:val="1"/>
      <w:marLeft w:val="0"/>
      <w:marRight w:val="0"/>
      <w:marTop w:val="0"/>
      <w:marBottom w:val="0"/>
      <w:divBdr>
        <w:top w:val="none" w:sz="0" w:space="0" w:color="auto"/>
        <w:left w:val="none" w:sz="0" w:space="0" w:color="auto"/>
        <w:bottom w:val="none" w:sz="0" w:space="0" w:color="auto"/>
        <w:right w:val="none" w:sz="0" w:space="0" w:color="auto"/>
      </w:divBdr>
    </w:div>
    <w:div w:id="939262545">
      <w:bodyDiv w:val="1"/>
      <w:marLeft w:val="0"/>
      <w:marRight w:val="0"/>
      <w:marTop w:val="0"/>
      <w:marBottom w:val="0"/>
      <w:divBdr>
        <w:top w:val="none" w:sz="0" w:space="0" w:color="auto"/>
        <w:left w:val="none" w:sz="0" w:space="0" w:color="auto"/>
        <w:bottom w:val="none" w:sz="0" w:space="0" w:color="auto"/>
        <w:right w:val="none" w:sz="0" w:space="0" w:color="auto"/>
      </w:divBdr>
    </w:div>
    <w:div w:id="942802460">
      <w:bodyDiv w:val="1"/>
      <w:marLeft w:val="0"/>
      <w:marRight w:val="0"/>
      <w:marTop w:val="0"/>
      <w:marBottom w:val="0"/>
      <w:divBdr>
        <w:top w:val="none" w:sz="0" w:space="0" w:color="auto"/>
        <w:left w:val="none" w:sz="0" w:space="0" w:color="auto"/>
        <w:bottom w:val="none" w:sz="0" w:space="0" w:color="auto"/>
        <w:right w:val="none" w:sz="0" w:space="0" w:color="auto"/>
      </w:divBdr>
    </w:div>
    <w:div w:id="947199195">
      <w:bodyDiv w:val="1"/>
      <w:marLeft w:val="0"/>
      <w:marRight w:val="0"/>
      <w:marTop w:val="0"/>
      <w:marBottom w:val="0"/>
      <w:divBdr>
        <w:top w:val="none" w:sz="0" w:space="0" w:color="auto"/>
        <w:left w:val="none" w:sz="0" w:space="0" w:color="auto"/>
        <w:bottom w:val="none" w:sz="0" w:space="0" w:color="auto"/>
        <w:right w:val="none" w:sz="0" w:space="0" w:color="auto"/>
      </w:divBdr>
    </w:div>
    <w:div w:id="975260178">
      <w:bodyDiv w:val="1"/>
      <w:marLeft w:val="0"/>
      <w:marRight w:val="0"/>
      <w:marTop w:val="0"/>
      <w:marBottom w:val="0"/>
      <w:divBdr>
        <w:top w:val="none" w:sz="0" w:space="0" w:color="auto"/>
        <w:left w:val="none" w:sz="0" w:space="0" w:color="auto"/>
        <w:bottom w:val="none" w:sz="0" w:space="0" w:color="auto"/>
        <w:right w:val="none" w:sz="0" w:space="0" w:color="auto"/>
      </w:divBdr>
    </w:div>
    <w:div w:id="990989339">
      <w:bodyDiv w:val="1"/>
      <w:marLeft w:val="0"/>
      <w:marRight w:val="0"/>
      <w:marTop w:val="0"/>
      <w:marBottom w:val="0"/>
      <w:divBdr>
        <w:top w:val="none" w:sz="0" w:space="0" w:color="auto"/>
        <w:left w:val="none" w:sz="0" w:space="0" w:color="auto"/>
        <w:bottom w:val="none" w:sz="0" w:space="0" w:color="auto"/>
        <w:right w:val="none" w:sz="0" w:space="0" w:color="auto"/>
      </w:divBdr>
    </w:div>
    <w:div w:id="1002708957">
      <w:bodyDiv w:val="1"/>
      <w:marLeft w:val="0"/>
      <w:marRight w:val="0"/>
      <w:marTop w:val="0"/>
      <w:marBottom w:val="0"/>
      <w:divBdr>
        <w:top w:val="none" w:sz="0" w:space="0" w:color="auto"/>
        <w:left w:val="none" w:sz="0" w:space="0" w:color="auto"/>
        <w:bottom w:val="none" w:sz="0" w:space="0" w:color="auto"/>
        <w:right w:val="none" w:sz="0" w:space="0" w:color="auto"/>
      </w:divBdr>
    </w:div>
    <w:div w:id="1008361223">
      <w:bodyDiv w:val="1"/>
      <w:marLeft w:val="0"/>
      <w:marRight w:val="0"/>
      <w:marTop w:val="0"/>
      <w:marBottom w:val="0"/>
      <w:divBdr>
        <w:top w:val="none" w:sz="0" w:space="0" w:color="auto"/>
        <w:left w:val="none" w:sz="0" w:space="0" w:color="auto"/>
        <w:bottom w:val="none" w:sz="0" w:space="0" w:color="auto"/>
        <w:right w:val="none" w:sz="0" w:space="0" w:color="auto"/>
      </w:divBdr>
    </w:div>
    <w:div w:id="1010064146">
      <w:bodyDiv w:val="1"/>
      <w:marLeft w:val="0"/>
      <w:marRight w:val="0"/>
      <w:marTop w:val="0"/>
      <w:marBottom w:val="0"/>
      <w:divBdr>
        <w:top w:val="none" w:sz="0" w:space="0" w:color="auto"/>
        <w:left w:val="none" w:sz="0" w:space="0" w:color="auto"/>
        <w:bottom w:val="none" w:sz="0" w:space="0" w:color="auto"/>
        <w:right w:val="none" w:sz="0" w:space="0" w:color="auto"/>
      </w:divBdr>
    </w:div>
    <w:div w:id="1039555128">
      <w:bodyDiv w:val="1"/>
      <w:marLeft w:val="0"/>
      <w:marRight w:val="0"/>
      <w:marTop w:val="0"/>
      <w:marBottom w:val="0"/>
      <w:divBdr>
        <w:top w:val="none" w:sz="0" w:space="0" w:color="auto"/>
        <w:left w:val="none" w:sz="0" w:space="0" w:color="auto"/>
        <w:bottom w:val="none" w:sz="0" w:space="0" w:color="auto"/>
        <w:right w:val="none" w:sz="0" w:space="0" w:color="auto"/>
      </w:divBdr>
    </w:div>
    <w:div w:id="1043090499">
      <w:bodyDiv w:val="1"/>
      <w:marLeft w:val="0"/>
      <w:marRight w:val="0"/>
      <w:marTop w:val="0"/>
      <w:marBottom w:val="0"/>
      <w:divBdr>
        <w:top w:val="none" w:sz="0" w:space="0" w:color="auto"/>
        <w:left w:val="none" w:sz="0" w:space="0" w:color="auto"/>
        <w:bottom w:val="none" w:sz="0" w:space="0" w:color="auto"/>
        <w:right w:val="none" w:sz="0" w:space="0" w:color="auto"/>
      </w:divBdr>
    </w:div>
    <w:div w:id="1051076139">
      <w:bodyDiv w:val="1"/>
      <w:marLeft w:val="0"/>
      <w:marRight w:val="0"/>
      <w:marTop w:val="0"/>
      <w:marBottom w:val="0"/>
      <w:divBdr>
        <w:top w:val="none" w:sz="0" w:space="0" w:color="auto"/>
        <w:left w:val="none" w:sz="0" w:space="0" w:color="auto"/>
        <w:bottom w:val="none" w:sz="0" w:space="0" w:color="auto"/>
        <w:right w:val="none" w:sz="0" w:space="0" w:color="auto"/>
      </w:divBdr>
    </w:div>
    <w:div w:id="1071543400">
      <w:bodyDiv w:val="1"/>
      <w:marLeft w:val="0"/>
      <w:marRight w:val="0"/>
      <w:marTop w:val="0"/>
      <w:marBottom w:val="0"/>
      <w:divBdr>
        <w:top w:val="none" w:sz="0" w:space="0" w:color="auto"/>
        <w:left w:val="none" w:sz="0" w:space="0" w:color="auto"/>
        <w:bottom w:val="none" w:sz="0" w:space="0" w:color="auto"/>
        <w:right w:val="none" w:sz="0" w:space="0" w:color="auto"/>
      </w:divBdr>
    </w:div>
    <w:div w:id="1078940777">
      <w:bodyDiv w:val="1"/>
      <w:marLeft w:val="0"/>
      <w:marRight w:val="0"/>
      <w:marTop w:val="0"/>
      <w:marBottom w:val="0"/>
      <w:divBdr>
        <w:top w:val="none" w:sz="0" w:space="0" w:color="auto"/>
        <w:left w:val="none" w:sz="0" w:space="0" w:color="auto"/>
        <w:bottom w:val="none" w:sz="0" w:space="0" w:color="auto"/>
        <w:right w:val="none" w:sz="0" w:space="0" w:color="auto"/>
      </w:divBdr>
    </w:div>
    <w:div w:id="1090008489">
      <w:bodyDiv w:val="1"/>
      <w:marLeft w:val="0"/>
      <w:marRight w:val="0"/>
      <w:marTop w:val="0"/>
      <w:marBottom w:val="0"/>
      <w:divBdr>
        <w:top w:val="none" w:sz="0" w:space="0" w:color="auto"/>
        <w:left w:val="none" w:sz="0" w:space="0" w:color="auto"/>
        <w:bottom w:val="none" w:sz="0" w:space="0" w:color="auto"/>
        <w:right w:val="none" w:sz="0" w:space="0" w:color="auto"/>
      </w:divBdr>
    </w:div>
    <w:div w:id="1107387227">
      <w:bodyDiv w:val="1"/>
      <w:marLeft w:val="0"/>
      <w:marRight w:val="0"/>
      <w:marTop w:val="0"/>
      <w:marBottom w:val="0"/>
      <w:divBdr>
        <w:top w:val="none" w:sz="0" w:space="0" w:color="auto"/>
        <w:left w:val="none" w:sz="0" w:space="0" w:color="auto"/>
        <w:bottom w:val="none" w:sz="0" w:space="0" w:color="auto"/>
        <w:right w:val="none" w:sz="0" w:space="0" w:color="auto"/>
      </w:divBdr>
    </w:div>
    <w:div w:id="1107968884">
      <w:bodyDiv w:val="1"/>
      <w:marLeft w:val="0"/>
      <w:marRight w:val="0"/>
      <w:marTop w:val="0"/>
      <w:marBottom w:val="0"/>
      <w:divBdr>
        <w:top w:val="none" w:sz="0" w:space="0" w:color="auto"/>
        <w:left w:val="none" w:sz="0" w:space="0" w:color="auto"/>
        <w:bottom w:val="none" w:sz="0" w:space="0" w:color="auto"/>
        <w:right w:val="none" w:sz="0" w:space="0" w:color="auto"/>
      </w:divBdr>
    </w:div>
    <w:div w:id="1108351125">
      <w:bodyDiv w:val="1"/>
      <w:marLeft w:val="0"/>
      <w:marRight w:val="0"/>
      <w:marTop w:val="0"/>
      <w:marBottom w:val="0"/>
      <w:divBdr>
        <w:top w:val="none" w:sz="0" w:space="0" w:color="auto"/>
        <w:left w:val="none" w:sz="0" w:space="0" w:color="auto"/>
        <w:bottom w:val="none" w:sz="0" w:space="0" w:color="auto"/>
        <w:right w:val="none" w:sz="0" w:space="0" w:color="auto"/>
      </w:divBdr>
    </w:div>
    <w:div w:id="1113750793">
      <w:bodyDiv w:val="1"/>
      <w:marLeft w:val="0"/>
      <w:marRight w:val="0"/>
      <w:marTop w:val="0"/>
      <w:marBottom w:val="0"/>
      <w:divBdr>
        <w:top w:val="none" w:sz="0" w:space="0" w:color="auto"/>
        <w:left w:val="none" w:sz="0" w:space="0" w:color="auto"/>
        <w:bottom w:val="none" w:sz="0" w:space="0" w:color="auto"/>
        <w:right w:val="none" w:sz="0" w:space="0" w:color="auto"/>
      </w:divBdr>
    </w:div>
    <w:div w:id="1135635611">
      <w:bodyDiv w:val="1"/>
      <w:marLeft w:val="0"/>
      <w:marRight w:val="0"/>
      <w:marTop w:val="0"/>
      <w:marBottom w:val="0"/>
      <w:divBdr>
        <w:top w:val="none" w:sz="0" w:space="0" w:color="auto"/>
        <w:left w:val="none" w:sz="0" w:space="0" w:color="auto"/>
        <w:bottom w:val="none" w:sz="0" w:space="0" w:color="auto"/>
        <w:right w:val="none" w:sz="0" w:space="0" w:color="auto"/>
      </w:divBdr>
    </w:div>
    <w:div w:id="1144659779">
      <w:bodyDiv w:val="1"/>
      <w:marLeft w:val="0"/>
      <w:marRight w:val="0"/>
      <w:marTop w:val="0"/>
      <w:marBottom w:val="0"/>
      <w:divBdr>
        <w:top w:val="none" w:sz="0" w:space="0" w:color="auto"/>
        <w:left w:val="none" w:sz="0" w:space="0" w:color="auto"/>
        <w:bottom w:val="none" w:sz="0" w:space="0" w:color="auto"/>
        <w:right w:val="none" w:sz="0" w:space="0" w:color="auto"/>
      </w:divBdr>
    </w:div>
    <w:div w:id="1164933544">
      <w:bodyDiv w:val="1"/>
      <w:marLeft w:val="0"/>
      <w:marRight w:val="0"/>
      <w:marTop w:val="0"/>
      <w:marBottom w:val="0"/>
      <w:divBdr>
        <w:top w:val="none" w:sz="0" w:space="0" w:color="auto"/>
        <w:left w:val="none" w:sz="0" w:space="0" w:color="auto"/>
        <w:bottom w:val="none" w:sz="0" w:space="0" w:color="auto"/>
        <w:right w:val="none" w:sz="0" w:space="0" w:color="auto"/>
      </w:divBdr>
    </w:div>
    <w:div w:id="1170174546">
      <w:bodyDiv w:val="1"/>
      <w:marLeft w:val="0"/>
      <w:marRight w:val="0"/>
      <w:marTop w:val="0"/>
      <w:marBottom w:val="0"/>
      <w:divBdr>
        <w:top w:val="none" w:sz="0" w:space="0" w:color="auto"/>
        <w:left w:val="none" w:sz="0" w:space="0" w:color="auto"/>
        <w:bottom w:val="none" w:sz="0" w:space="0" w:color="auto"/>
        <w:right w:val="none" w:sz="0" w:space="0" w:color="auto"/>
      </w:divBdr>
    </w:div>
    <w:div w:id="1172142193">
      <w:bodyDiv w:val="1"/>
      <w:marLeft w:val="0"/>
      <w:marRight w:val="0"/>
      <w:marTop w:val="0"/>
      <w:marBottom w:val="0"/>
      <w:divBdr>
        <w:top w:val="none" w:sz="0" w:space="0" w:color="auto"/>
        <w:left w:val="none" w:sz="0" w:space="0" w:color="auto"/>
        <w:bottom w:val="none" w:sz="0" w:space="0" w:color="auto"/>
        <w:right w:val="none" w:sz="0" w:space="0" w:color="auto"/>
      </w:divBdr>
    </w:div>
    <w:div w:id="1177038418">
      <w:bodyDiv w:val="1"/>
      <w:marLeft w:val="0"/>
      <w:marRight w:val="0"/>
      <w:marTop w:val="0"/>
      <w:marBottom w:val="0"/>
      <w:divBdr>
        <w:top w:val="none" w:sz="0" w:space="0" w:color="auto"/>
        <w:left w:val="none" w:sz="0" w:space="0" w:color="auto"/>
        <w:bottom w:val="none" w:sz="0" w:space="0" w:color="auto"/>
        <w:right w:val="none" w:sz="0" w:space="0" w:color="auto"/>
      </w:divBdr>
    </w:div>
    <w:div w:id="1181554268">
      <w:bodyDiv w:val="1"/>
      <w:marLeft w:val="0"/>
      <w:marRight w:val="0"/>
      <w:marTop w:val="0"/>
      <w:marBottom w:val="0"/>
      <w:divBdr>
        <w:top w:val="none" w:sz="0" w:space="0" w:color="auto"/>
        <w:left w:val="none" w:sz="0" w:space="0" w:color="auto"/>
        <w:bottom w:val="none" w:sz="0" w:space="0" w:color="auto"/>
        <w:right w:val="none" w:sz="0" w:space="0" w:color="auto"/>
      </w:divBdr>
    </w:div>
    <w:div w:id="1191915399">
      <w:bodyDiv w:val="1"/>
      <w:marLeft w:val="0"/>
      <w:marRight w:val="0"/>
      <w:marTop w:val="0"/>
      <w:marBottom w:val="0"/>
      <w:divBdr>
        <w:top w:val="none" w:sz="0" w:space="0" w:color="auto"/>
        <w:left w:val="none" w:sz="0" w:space="0" w:color="auto"/>
        <w:bottom w:val="none" w:sz="0" w:space="0" w:color="auto"/>
        <w:right w:val="none" w:sz="0" w:space="0" w:color="auto"/>
      </w:divBdr>
    </w:div>
    <w:div w:id="1193155252">
      <w:bodyDiv w:val="1"/>
      <w:marLeft w:val="0"/>
      <w:marRight w:val="0"/>
      <w:marTop w:val="0"/>
      <w:marBottom w:val="0"/>
      <w:divBdr>
        <w:top w:val="none" w:sz="0" w:space="0" w:color="auto"/>
        <w:left w:val="none" w:sz="0" w:space="0" w:color="auto"/>
        <w:bottom w:val="none" w:sz="0" w:space="0" w:color="auto"/>
        <w:right w:val="none" w:sz="0" w:space="0" w:color="auto"/>
      </w:divBdr>
    </w:div>
    <w:div w:id="1195387315">
      <w:bodyDiv w:val="1"/>
      <w:marLeft w:val="0"/>
      <w:marRight w:val="0"/>
      <w:marTop w:val="0"/>
      <w:marBottom w:val="0"/>
      <w:divBdr>
        <w:top w:val="none" w:sz="0" w:space="0" w:color="auto"/>
        <w:left w:val="none" w:sz="0" w:space="0" w:color="auto"/>
        <w:bottom w:val="none" w:sz="0" w:space="0" w:color="auto"/>
        <w:right w:val="none" w:sz="0" w:space="0" w:color="auto"/>
      </w:divBdr>
    </w:div>
    <w:div w:id="1210998896">
      <w:bodyDiv w:val="1"/>
      <w:marLeft w:val="0"/>
      <w:marRight w:val="0"/>
      <w:marTop w:val="0"/>
      <w:marBottom w:val="0"/>
      <w:divBdr>
        <w:top w:val="none" w:sz="0" w:space="0" w:color="auto"/>
        <w:left w:val="none" w:sz="0" w:space="0" w:color="auto"/>
        <w:bottom w:val="none" w:sz="0" w:space="0" w:color="auto"/>
        <w:right w:val="none" w:sz="0" w:space="0" w:color="auto"/>
      </w:divBdr>
    </w:div>
    <w:div w:id="1215237611">
      <w:bodyDiv w:val="1"/>
      <w:marLeft w:val="0"/>
      <w:marRight w:val="0"/>
      <w:marTop w:val="0"/>
      <w:marBottom w:val="0"/>
      <w:divBdr>
        <w:top w:val="none" w:sz="0" w:space="0" w:color="auto"/>
        <w:left w:val="none" w:sz="0" w:space="0" w:color="auto"/>
        <w:bottom w:val="none" w:sz="0" w:space="0" w:color="auto"/>
        <w:right w:val="none" w:sz="0" w:space="0" w:color="auto"/>
      </w:divBdr>
    </w:div>
    <w:div w:id="1222401621">
      <w:bodyDiv w:val="1"/>
      <w:marLeft w:val="0"/>
      <w:marRight w:val="0"/>
      <w:marTop w:val="0"/>
      <w:marBottom w:val="0"/>
      <w:divBdr>
        <w:top w:val="none" w:sz="0" w:space="0" w:color="auto"/>
        <w:left w:val="none" w:sz="0" w:space="0" w:color="auto"/>
        <w:bottom w:val="none" w:sz="0" w:space="0" w:color="auto"/>
        <w:right w:val="none" w:sz="0" w:space="0" w:color="auto"/>
      </w:divBdr>
    </w:div>
    <w:div w:id="1228344655">
      <w:bodyDiv w:val="1"/>
      <w:marLeft w:val="0"/>
      <w:marRight w:val="0"/>
      <w:marTop w:val="0"/>
      <w:marBottom w:val="0"/>
      <w:divBdr>
        <w:top w:val="none" w:sz="0" w:space="0" w:color="auto"/>
        <w:left w:val="none" w:sz="0" w:space="0" w:color="auto"/>
        <w:bottom w:val="none" w:sz="0" w:space="0" w:color="auto"/>
        <w:right w:val="none" w:sz="0" w:space="0" w:color="auto"/>
      </w:divBdr>
    </w:div>
    <w:div w:id="1228612358">
      <w:bodyDiv w:val="1"/>
      <w:marLeft w:val="0"/>
      <w:marRight w:val="0"/>
      <w:marTop w:val="0"/>
      <w:marBottom w:val="0"/>
      <w:divBdr>
        <w:top w:val="none" w:sz="0" w:space="0" w:color="auto"/>
        <w:left w:val="none" w:sz="0" w:space="0" w:color="auto"/>
        <w:bottom w:val="none" w:sz="0" w:space="0" w:color="auto"/>
        <w:right w:val="none" w:sz="0" w:space="0" w:color="auto"/>
      </w:divBdr>
    </w:div>
    <w:div w:id="1231622143">
      <w:bodyDiv w:val="1"/>
      <w:marLeft w:val="0"/>
      <w:marRight w:val="0"/>
      <w:marTop w:val="0"/>
      <w:marBottom w:val="0"/>
      <w:divBdr>
        <w:top w:val="none" w:sz="0" w:space="0" w:color="auto"/>
        <w:left w:val="none" w:sz="0" w:space="0" w:color="auto"/>
        <w:bottom w:val="none" w:sz="0" w:space="0" w:color="auto"/>
        <w:right w:val="none" w:sz="0" w:space="0" w:color="auto"/>
      </w:divBdr>
    </w:div>
    <w:div w:id="1233277352">
      <w:bodyDiv w:val="1"/>
      <w:marLeft w:val="0"/>
      <w:marRight w:val="0"/>
      <w:marTop w:val="0"/>
      <w:marBottom w:val="0"/>
      <w:divBdr>
        <w:top w:val="none" w:sz="0" w:space="0" w:color="auto"/>
        <w:left w:val="none" w:sz="0" w:space="0" w:color="auto"/>
        <w:bottom w:val="none" w:sz="0" w:space="0" w:color="auto"/>
        <w:right w:val="none" w:sz="0" w:space="0" w:color="auto"/>
      </w:divBdr>
    </w:div>
    <w:div w:id="1242645626">
      <w:bodyDiv w:val="1"/>
      <w:marLeft w:val="0"/>
      <w:marRight w:val="0"/>
      <w:marTop w:val="0"/>
      <w:marBottom w:val="0"/>
      <w:divBdr>
        <w:top w:val="none" w:sz="0" w:space="0" w:color="auto"/>
        <w:left w:val="none" w:sz="0" w:space="0" w:color="auto"/>
        <w:bottom w:val="none" w:sz="0" w:space="0" w:color="auto"/>
        <w:right w:val="none" w:sz="0" w:space="0" w:color="auto"/>
      </w:divBdr>
    </w:div>
    <w:div w:id="1246838294">
      <w:bodyDiv w:val="1"/>
      <w:marLeft w:val="0"/>
      <w:marRight w:val="0"/>
      <w:marTop w:val="0"/>
      <w:marBottom w:val="0"/>
      <w:divBdr>
        <w:top w:val="none" w:sz="0" w:space="0" w:color="auto"/>
        <w:left w:val="none" w:sz="0" w:space="0" w:color="auto"/>
        <w:bottom w:val="none" w:sz="0" w:space="0" w:color="auto"/>
        <w:right w:val="none" w:sz="0" w:space="0" w:color="auto"/>
      </w:divBdr>
    </w:div>
    <w:div w:id="1249919496">
      <w:bodyDiv w:val="1"/>
      <w:marLeft w:val="0"/>
      <w:marRight w:val="0"/>
      <w:marTop w:val="0"/>
      <w:marBottom w:val="0"/>
      <w:divBdr>
        <w:top w:val="none" w:sz="0" w:space="0" w:color="auto"/>
        <w:left w:val="none" w:sz="0" w:space="0" w:color="auto"/>
        <w:bottom w:val="none" w:sz="0" w:space="0" w:color="auto"/>
        <w:right w:val="none" w:sz="0" w:space="0" w:color="auto"/>
      </w:divBdr>
    </w:div>
    <w:div w:id="1252158449">
      <w:bodyDiv w:val="1"/>
      <w:marLeft w:val="0"/>
      <w:marRight w:val="0"/>
      <w:marTop w:val="0"/>
      <w:marBottom w:val="0"/>
      <w:divBdr>
        <w:top w:val="none" w:sz="0" w:space="0" w:color="auto"/>
        <w:left w:val="none" w:sz="0" w:space="0" w:color="auto"/>
        <w:bottom w:val="none" w:sz="0" w:space="0" w:color="auto"/>
        <w:right w:val="none" w:sz="0" w:space="0" w:color="auto"/>
      </w:divBdr>
    </w:div>
    <w:div w:id="1256403272">
      <w:bodyDiv w:val="1"/>
      <w:marLeft w:val="0"/>
      <w:marRight w:val="0"/>
      <w:marTop w:val="0"/>
      <w:marBottom w:val="0"/>
      <w:divBdr>
        <w:top w:val="none" w:sz="0" w:space="0" w:color="auto"/>
        <w:left w:val="none" w:sz="0" w:space="0" w:color="auto"/>
        <w:bottom w:val="none" w:sz="0" w:space="0" w:color="auto"/>
        <w:right w:val="none" w:sz="0" w:space="0" w:color="auto"/>
      </w:divBdr>
    </w:div>
    <w:div w:id="1261835975">
      <w:bodyDiv w:val="1"/>
      <w:marLeft w:val="0"/>
      <w:marRight w:val="0"/>
      <w:marTop w:val="0"/>
      <w:marBottom w:val="0"/>
      <w:divBdr>
        <w:top w:val="none" w:sz="0" w:space="0" w:color="auto"/>
        <w:left w:val="none" w:sz="0" w:space="0" w:color="auto"/>
        <w:bottom w:val="none" w:sz="0" w:space="0" w:color="auto"/>
        <w:right w:val="none" w:sz="0" w:space="0" w:color="auto"/>
      </w:divBdr>
    </w:div>
    <w:div w:id="1276061404">
      <w:bodyDiv w:val="1"/>
      <w:marLeft w:val="0"/>
      <w:marRight w:val="0"/>
      <w:marTop w:val="0"/>
      <w:marBottom w:val="0"/>
      <w:divBdr>
        <w:top w:val="none" w:sz="0" w:space="0" w:color="auto"/>
        <w:left w:val="none" w:sz="0" w:space="0" w:color="auto"/>
        <w:bottom w:val="none" w:sz="0" w:space="0" w:color="auto"/>
        <w:right w:val="none" w:sz="0" w:space="0" w:color="auto"/>
      </w:divBdr>
    </w:div>
    <w:div w:id="1290281294">
      <w:bodyDiv w:val="1"/>
      <w:marLeft w:val="0"/>
      <w:marRight w:val="0"/>
      <w:marTop w:val="0"/>
      <w:marBottom w:val="0"/>
      <w:divBdr>
        <w:top w:val="none" w:sz="0" w:space="0" w:color="auto"/>
        <w:left w:val="none" w:sz="0" w:space="0" w:color="auto"/>
        <w:bottom w:val="none" w:sz="0" w:space="0" w:color="auto"/>
        <w:right w:val="none" w:sz="0" w:space="0" w:color="auto"/>
      </w:divBdr>
    </w:div>
    <w:div w:id="1291207390">
      <w:bodyDiv w:val="1"/>
      <w:marLeft w:val="0"/>
      <w:marRight w:val="0"/>
      <w:marTop w:val="0"/>
      <w:marBottom w:val="0"/>
      <w:divBdr>
        <w:top w:val="none" w:sz="0" w:space="0" w:color="auto"/>
        <w:left w:val="none" w:sz="0" w:space="0" w:color="auto"/>
        <w:bottom w:val="none" w:sz="0" w:space="0" w:color="auto"/>
        <w:right w:val="none" w:sz="0" w:space="0" w:color="auto"/>
      </w:divBdr>
    </w:div>
    <w:div w:id="1301494299">
      <w:bodyDiv w:val="1"/>
      <w:marLeft w:val="0"/>
      <w:marRight w:val="0"/>
      <w:marTop w:val="0"/>
      <w:marBottom w:val="0"/>
      <w:divBdr>
        <w:top w:val="none" w:sz="0" w:space="0" w:color="auto"/>
        <w:left w:val="none" w:sz="0" w:space="0" w:color="auto"/>
        <w:bottom w:val="none" w:sz="0" w:space="0" w:color="auto"/>
        <w:right w:val="none" w:sz="0" w:space="0" w:color="auto"/>
      </w:divBdr>
    </w:div>
    <w:div w:id="1305544728">
      <w:bodyDiv w:val="1"/>
      <w:marLeft w:val="0"/>
      <w:marRight w:val="0"/>
      <w:marTop w:val="0"/>
      <w:marBottom w:val="0"/>
      <w:divBdr>
        <w:top w:val="none" w:sz="0" w:space="0" w:color="auto"/>
        <w:left w:val="none" w:sz="0" w:space="0" w:color="auto"/>
        <w:bottom w:val="none" w:sz="0" w:space="0" w:color="auto"/>
        <w:right w:val="none" w:sz="0" w:space="0" w:color="auto"/>
      </w:divBdr>
    </w:div>
    <w:div w:id="1305698612">
      <w:bodyDiv w:val="1"/>
      <w:marLeft w:val="0"/>
      <w:marRight w:val="0"/>
      <w:marTop w:val="0"/>
      <w:marBottom w:val="0"/>
      <w:divBdr>
        <w:top w:val="none" w:sz="0" w:space="0" w:color="auto"/>
        <w:left w:val="none" w:sz="0" w:space="0" w:color="auto"/>
        <w:bottom w:val="none" w:sz="0" w:space="0" w:color="auto"/>
        <w:right w:val="none" w:sz="0" w:space="0" w:color="auto"/>
      </w:divBdr>
    </w:div>
    <w:div w:id="1309556238">
      <w:bodyDiv w:val="1"/>
      <w:marLeft w:val="0"/>
      <w:marRight w:val="0"/>
      <w:marTop w:val="0"/>
      <w:marBottom w:val="0"/>
      <w:divBdr>
        <w:top w:val="none" w:sz="0" w:space="0" w:color="auto"/>
        <w:left w:val="none" w:sz="0" w:space="0" w:color="auto"/>
        <w:bottom w:val="none" w:sz="0" w:space="0" w:color="auto"/>
        <w:right w:val="none" w:sz="0" w:space="0" w:color="auto"/>
      </w:divBdr>
    </w:div>
    <w:div w:id="1317109472">
      <w:bodyDiv w:val="1"/>
      <w:marLeft w:val="0"/>
      <w:marRight w:val="0"/>
      <w:marTop w:val="0"/>
      <w:marBottom w:val="0"/>
      <w:divBdr>
        <w:top w:val="none" w:sz="0" w:space="0" w:color="auto"/>
        <w:left w:val="none" w:sz="0" w:space="0" w:color="auto"/>
        <w:bottom w:val="none" w:sz="0" w:space="0" w:color="auto"/>
        <w:right w:val="none" w:sz="0" w:space="0" w:color="auto"/>
      </w:divBdr>
    </w:div>
    <w:div w:id="1317416555">
      <w:bodyDiv w:val="1"/>
      <w:marLeft w:val="0"/>
      <w:marRight w:val="0"/>
      <w:marTop w:val="0"/>
      <w:marBottom w:val="0"/>
      <w:divBdr>
        <w:top w:val="none" w:sz="0" w:space="0" w:color="auto"/>
        <w:left w:val="none" w:sz="0" w:space="0" w:color="auto"/>
        <w:bottom w:val="none" w:sz="0" w:space="0" w:color="auto"/>
        <w:right w:val="none" w:sz="0" w:space="0" w:color="auto"/>
      </w:divBdr>
    </w:div>
    <w:div w:id="1333219821">
      <w:bodyDiv w:val="1"/>
      <w:marLeft w:val="0"/>
      <w:marRight w:val="0"/>
      <w:marTop w:val="0"/>
      <w:marBottom w:val="0"/>
      <w:divBdr>
        <w:top w:val="none" w:sz="0" w:space="0" w:color="auto"/>
        <w:left w:val="none" w:sz="0" w:space="0" w:color="auto"/>
        <w:bottom w:val="none" w:sz="0" w:space="0" w:color="auto"/>
        <w:right w:val="none" w:sz="0" w:space="0" w:color="auto"/>
      </w:divBdr>
    </w:div>
    <w:div w:id="1333950375">
      <w:bodyDiv w:val="1"/>
      <w:marLeft w:val="0"/>
      <w:marRight w:val="0"/>
      <w:marTop w:val="0"/>
      <w:marBottom w:val="0"/>
      <w:divBdr>
        <w:top w:val="none" w:sz="0" w:space="0" w:color="auto"/>
        <w:left w:val="none" w:sz="0" w:space="0" w:color="auto"/>
        <w:bottom w:val="none" w:sz="0" w:space="0" w:color="auto"/>
        <w:right w:val="none" w:sz="0" w:space="0" w:color="auto"/>
      </w:divBdr>
    </w:div>
    <w:div w:id="1335304921">
      <w:bodyDiv w:val="1"/>
      <w:marLeft w:val="0"/>
      <w:marRight w:val="0"/>
      <w:marTop w:val="0"/>
      <w:marBottom w:val="0"/>
      <w:divBdr>
        <w:top w:val="none" w:sz="0" w:space="0" w:color="auto"/>
        <w:left w:val="none" w:sz="0" w:space="0" w:color="auto"/>
        <w:bottom w:val="none" w:sz="0" w:space="0" w:color="auto"/>
        <w:right w:val="none" w:sz="0" w:space="0" w:color="auto"/>
      </w:divBdr>
    </w:div>
    <w:div w:id="1339893564">
      <w:bodyDiv w:val="1"/>
      <w:marLeft w:val="0"/>
      <w:marRight w:val="0"/>
      <w:marTop w:val="0"/>
      <w:marBottom w:val="0"/>
      <w:divBdr>
        <w:top w:val="none" w:sz="0" w:space="0" w:color="auto"/>
        <w:left w:val="none" w:sz="0" w:space="0" w:color="auto"/>
        <w:bottom w:val="none" w:sz="0" w:space="0" w:color="auto"/>
        <w:right w:val="none" w:sz="0" w:space="0" w:color="auto"/>
      </w:divBdr>
    </w:div>
    <w:div w:id="1353147513">
      <w:bodyDiv w:val="1"/>
      <w:marLeft w:val="0"/>
      <w:marRight w:val="0"/>
      <w:marTop w:val="0"/>
      <w:marBottom w:val="0"/>
      <w:divBdr>
        <w:top w:val="none" w:sz="0" w:space="0" w:color="auto"/>
        <w:left w:val="none" w:sz="0" w:space="0" w:color="auto"/>
        <w:bottom w:val="none" w:sz="0" w:space="0" w:color="auto"/>
        <w:right w:val="none" w:sz="0" w:space="0" w:color="auto"/>
      </w:divBdr>
    </w:div>
    <w:div w:id="1398477895">
      <w:bodyDiv w:val="1"/>
      <w:marLeft w:val="0"/>
      <w:marRight w:val="0"/>
      <w:marTop w:val="0"/>
      <w:marBottom w:val="0"/>
      <w:divBdr>
        <w:top w:val="none" w:sz="0" w:space="0" w:color="auto"/>
        <w:left w:val="none" w:sz="0" w:space="0" w:color="auto"/>
        <w:bottom w:val="none" w:sz="0" w:space="0" w:color="auto"/>
        <w:right w:val="none" w:sz="0" w:space="0" w:color="auto"/>
      </w:divBdr>
    </w:div>
    <w:div w:id="1419905885">
      <w:bodyDiv w:val="1"/>
      <w:marLeft w:val="0"/>
      <w:marRight w:val="0"/>
      <w:marTop w:val="0"/>
      <w:marBottom w:val="0"/>
      <w:divBdr>
        <w:top w:val="none" w:sz="0" w:space="0" w:color="auto"/>
        <w:left w:val="none" w:sz="0" w:space="0" w:color="auto"/>
        <w:bottom w:val="none" w:sz="0" w:space="0" w:color="auto"/>
        <w:right w:val="none" w:sz="0" w:space="0" w:color="auto"/>
      </w:divBdr>
    </w:div>
    <w:div w:id="1445659627">
      <w:bodyDiv w:val="1"/>
      <w:marLeft w:val="0"/>
      <w:marRight w:val="0"/>
      <w:marTop w:val="0"/>
      <w:marBottom w:val="0"/>
      <w:divBdr>
        <w:top w:val="none" w:sz="0" w:space="0" w:color="auto"/>
        <w:left w:val="none" w:sz="0" w:space="0" w:color="auto"/>
        <w:bottom w:val="none" w:sz="0" w:space="0" w:color="auto"/>
        <w:right w:val="none" w:sz="0" w:space="0" w:color="auto"/>
      </w:divBdr>
    </w:div>
    <w:div w:id="1457286646">
      <w:bodyDiv w:val="1"/>
      <w:marLeft w:val="0"/>
      <w:marRight w:val="0"/>
      <w:marTop w:val="0"/>
      <w:marBottom w:val="0"/>
      <w:divBdr>
        <w:top w:val="none" w:sz="0" w:space="0" w:color="auto"/>
        <w:left w:val="none" w:sz="0" w:space="0" w:color="auto"/>
        <w:bottom w:val="none" w:sz="0" w:space="0" w:color="auto"/>
        <w:right w:val="none" w:sz="0" w:space="0" w:color="auto"/>
      </w:divBdr>
    </w:div>
    <w:div w:id="1460613879">
      <w:bodyDiv w:val="1"/>
      <w:marLeft w:val="0"/>
      <w:marRight w:val="0"/>
      <w:marTop w:val="0"/>
      <w:marBottom w:val="0"/>
      <w:divBdr>
        <w:top w:val="none" w:sz="0" w:space="0" w:color="auto"/>
        <w:left w:val="none" w:sz="0" w:space="0" w:color="auto"/>
        <w:bottom w:val="none" w:sz="0" w:space="0" w:color="auto"/>
        <w:right w:val="none" w:sz="0" w:space="0" w:color="auto"/>
      </w:divBdr>
    </w:div>
    <w:div w:id="1464734235">
      <w:bodyDiv w:val="1"/>
      <w:marLeft w:val="0"/>
      <w:marRight w:val="0"/>
      <w:marTop w:val="0"/>
      <w:marBottom w:val="0"/>
      <w:divBdr>
        <w:top w:val="none" w:sz="0" w:space="0" w:color="auto"/>
        <w:left w:val="none" w:sz="0" w:space="0" w:color="auto"/>
        <w:bottom w:val="none" w:sz="0" w:space="0" w:color="auto"/>
        <w:right w:val="none" w:sz="0" w:space="0" w:color="auto"/>
      </w:divBdr>
    </w:div>
    <w:div w:id="1466047859">
      <w:bodyDiv w:val="1"/>
      <w:marLeft w:val="0"/>
      <w:marRight w:val="0"/>
      <w:marTop w:val="0"/>
      <w:marBottom w:val="0"/>
      <w:divBdr>
        <w:top w:val="none" w:sz="0" w:space="0" w:color="auto"/>
        <w:left w:val="none" w:sz="0" w:space="0" w:color="auto"/>
        <w:bottom w:val="none" w:sz="0" w:space="0" w:color="auto"/>
        <w:right w:val="none" w:sz="0" w:space="0" w:color="auto"/>
      </w:divBdr>
    </w:div>
    <w:div w:id="1487670964">
      <w:bodyDiv w:val="1"/>
      <w:marLeft w:val="0"/>
      <w:marRight w:val="0"/>
      <w:marTop w:val="0"/>
      <w:marBottom w:val="0"/>
      <w:divBdr>
        <w:top w:val="none" w:sz="0" w:space="0" w:color="auto"/>
        <w:left w:val="none" w:sz="0" w:space="0" w:color="auto"/>
        <w:bottom w:val="none" w:sz="0" w:space="0" w:color="auto"/>
        <w:right w:val="none" w:sz="0" w:space="0" w:color="auto"/>
      </w:divBdr>
    </w:div>
    <w:div w:id="1490515691">
      <w:bodyDiv w:val="1"/>
      <w:marLeft w:val="0"/>
      <w:marRight w:val="0"/>
      <w:marTop w:val="0"/>
      <w:marBottom w:val="0"/>
      <w:divBdr>
        <w:top w:val="none" w:sz="0" w:space="0" w:color="auto"/>
        <w:left w:val="none" w:sz="0" w:space="0" w:color="auto"/>
        <w:bottom w:val="none" w:sz="0" w:space="0" w:color="auto"/>
        <w:right w:val="none" w:sz="0" w:space="0" w:color="auto"/>
      </w:divBdr>
    </w:div>
    <w:div w:id="1493644055">
      <w:bodyDiv w:val="1"/>
      <w:marLeft w:val="0"/>
      <w:marRight w:val="0"/>
      <w:marTop w:val="0"/>
      <w:marBottom w:val="0"/>
      <w:divBdr>
        <w:top w:val="none" w:sz="0" w:space="0" w:color="auto"/>
        <w:left w:val="none" w:sz="0" w:space="0" w:color="auto"/>
        <w:bottom w:val="none" w:sz="0" w:space="0" w:color="auto"/>
        <w:right w:val="none" w:sz="0" w:space="0" w:color="auto"/>
      </w:divBdr>
    </w:div>
    <w:div w:id="1510372258">
      <w:bodyDiv w:val="1"/>
      <w:marLeft w:val="0"/>
      <w:marRight w:val="0"/>
      <w:marTop w:val="0"/>
      <w:marBottom w:val="0"/>
      <w:divBdr>
        <w:top w:val="none" w:sz="0" w:space="0" w:color="auto"/>
        <w:left w:val="none" w:sz="0" w:space="0" w:color="auto"/>
        <w:bottom w:val="none" w:sz="0" w:space="0" w:color="auto"/>
        <w:right w:val="none" w:sz="0" w:space="0" w:color="auto"/>
      </w:divBdr>
    </w:div>
    <w:div w:id="1514489069">
      <w:bodyDiv w:val="1"/>
      <w:marLeft w:val="0"/>
      <w:marRight w:val="0"/>
      <w:marTop w:val="0"/>
      <w:marBottom w:val="0"/>
      <w:divBdr>
        <w:top w:val="none" w:sz="0" w:space="0" w:color="auto"/>
        <w:left w:val="none" w:sz="0" w:space="0" w:color="auto"/>
        <w:bottom w:val="none" w:sz="0" w:space="0" w:color="auto"/>
        <w:right w:val="none" w:sz="0" w:space="0" w:color="auto"/>
      </w:divBdr>
    </w:div>
    <w:div w:id="1517579787">
      <w:bodyDiv w:val="1"/>
      <w:marLeft w:val="0"/>
      <w:marRight w:val="0"/>
      <w:marTop w:val="0"/>
      <w:marBottom w:val="0"/>
      <w:divBdr>
        <w:top w:val="none" w:sz="0" w:space="0" w:color="auto"/>
        <w:left w:val="none" w:sz="0" w:space="0" w:color="auto"/>
        <w:bottom w:val="none" w:sz="0" w:space="0" w:color="auto"/>
        <w:right w:val="none" w:sz="0" w:space="0" w:color="auto"/>
      </w:divBdr>
    </w:div>
    <w:div w:id="1526098565">
      <w:bodyDiv w:val="1"/>
      <w:marLeft w:val="0"/>
      <w:marRight w:val="0"/>
      <w:marTop w:val="0"/>
      <w:marBottom w:val="0"/>
      <w:divBdr>
        <w:top w:val="none" w:sz="0" w:space="0" w:color="auto"/>
        <w:left w:val="none" w:sz="0" w:space="0" w:color="auto"/>
        <w:bottom w:val="none" w:sz="0" w:space="0" w:color="auto"/>
        <w:right w:val="none" w:sz="0" w:space="0" w:color="auto"/>
      </w:divBdr>
    </w:div>
    <w:div w:id="1540119823">
      <w:bodyDiv w:val="1"/>
      <w:marLeft w:val="0"/>
      <w:marRight w:val="0"/>
      <w:marTop w:val="0"/>
      <w:marBottom w:val="0"/>
      <w:divBdr>
        <w:top w:val="none" w:sz="0" w:space="0" w:color="auto"/>
        <w:left w:val="none" w:sz="0" w:space="0" w:color="auto"/>
        <w:bottom w:val="none" w:sz="0" w:space="0" w:color="auto"/>
        <w:right w:val="none" w:sz="0" w:space="0" w:color="auto"/>
      </w:divBdr>
    </w:div>
    <w:div w:id="1545017041">
      <w:bodyDiv w:val="1"/>
      <w:marLeft w:val="0"/>
      <w:marRight w:val="0"/>
      <w:marTop w:val="0"/>
      <w:marBottom w:val="0"/>
      <w:divBdr>
        <w:top w:val="none" w:sz="0" w:space="0" w:color="auto"/>
        <w:left w:val="none" w:sz="0" w:space="0" w:color="auto"/>
        <w:bottom w:val="none" w:sz="0" w:space="0" w:color="auto"/>
        <w:right w:val="none" w:sz="0" w:space="0" w:color="auto"/>
      </w:divBdr>
    </w:div>
    <w:div w:id="1547332946">
      <w:bodyDiv w:val="1"/>
      <w:marLeft w:val="0"/>
      <w:marRight w:val="0"/>
      <w:marTop w:val="0"/>
      <w:marBottom w:val="0"/>
      <w:divBdr>
        <w:top w:val="none" w:sz="0" w:space="0" w:color="auto"/>
        <w:left w:val="none" w:sz="0" w:space="0" w:color="auto"/>
        <w:bottom w:val="none" w:sz="0" w:space="0" w:color="auto"/>
        <w:right w:val="none" w:sz="0" w:space="0" w:color="auto"/>
      </w:divBdr>
    </w:div>
    <w:div w:id="1558858803">
      <w:bodyDiv w:val="1"/>
      <w:marLeft w:val="0"/>
      <w:marRight w:val="0"/>
      <w:marTop w:val="0"/>
      <w:marBottom w:val="0"/>
      <w:divBdr>
        <w:top w:val="none" w:sz="0" w:space="0" w:color="auto"/>
        <w:left w:val="none" w:sz="0" w:space="0" w:color="auto"/>
        <w:bottom w:val="none" w:sz="0" w:space="0" w:color="auto"/>
        <w:right w:val="none" w:sz="0" w:space="0" w:color="auto"/>
      </w:divBdr>
    </w:div>
    <w:div w:id="1572884299">
      <w:bodyDiv w:val="1"/>
      <w:marLeft w:val="0"/>
      <w:marRight w:val="0"/>
      <w:marTop w:val="0"/>
      <w:marBottom w:val="0"/>
      <w:divBdr>
        <w:top w:val="none" w:sz="0" w:space="0" w:color="auto"/>
        <w:left w:val="none" w:sz="0" w:space="0" w:color="auto"/>
        <w:bottom w:val="none" w:sz="0" w:space="0" w:color="auto"/>
        <w:right w:val="none" w:sz="0" w:space="0" w:color="auto"/>
      </w:divBdr>
    </w:div>
    <w:div w:id="1602181221">
      <w:bodyDiv w:val="1"/>
      <w:marLeft w:val="0"/>
      <w:marRight w:val="0"/>
      <w:marTop w:val="0"/>
      <w:marBottom w:val="0"/>
      <w:divBdr>
        <w:top w:val="none" w:sz="0" w:space="0" w:color="auto"/>
        <w:left w:val="none" w:sz="0" w:space="0" w:color="auto"/>
        <w:bottom w:val="none" w:sz="0" w:space="0" w:color="auto"/>
        <w:right w:val="none" w:sz="0" w:space="0" w:color="auto"/>
      </w:divBdr>
    </w:div>
    <w:div w:id="1611887525">
      <w:bodyDiv w:val="1"/>
      <w:marLeft w:val="0"/>
      <w:marRight w:val="0"/>
      <w:marTop w:val="0"/>
      <w:marBottom w:val="0"/>
      <w:divBdr>
        <w:top w:val="none" w:sz="0" w:space="0" w:color="auto"/>
        <w:left w:val="none" w:sz="0" w:space="0" w:color="auto"/>
        <w:bottom w:val="none" w:sz="0" w:space="0" w:color="auto"/>
        <w:right w:val="none" w:sz="0" w:space="0" w:color="auto"/>
      </w:divBdr>
    </w:div>
    <w:div w:id="1617373951">
      <w:bodyDiv w:val="1"/>
      <w:marLeft w:val="0"/>
      <w:marRight w:val="0"/>
      <w:marTop w:val="0"/>
      <w:marBottom w:val="0"/>
      <w:divBdr>
        <w:top w:val="none" w:sz="0" w:space="0" w:color="auto"/>
        <w:left w:val="none" w:sz="0" w:space="0" w:color="auto"/>
        <w:bottom w:val="none" w:sz="0" w:space="0" w:color="auto"/>
        <w:right w:val="none" w:sz="0" w:space="0" w:color="auto"/>
      </w:divBdr>
    </w:div>
    <w:div w:id="1621376784">
      <w:bodyDiv w:val="1"/>
      <w:marLeft w:val="0"/>
      <w:marRight w:val="0"/>
      <w:marTop w:val="0"/>
      <w:marBottom w:val="0"/>
      <w:divBdr>
        <w:top w:val="none" w:sz="0" w:space="0" w:color="auto"/>
        <w:left w:val="none" w:sz="0" w:space="0" w:color="auto"/>
        <w:bottom w:val="none" w:sz="0" w:space="0" w:color="auto"/>
        <w:right w:val="none" w:sz="0" w:space="0" w:color="auto"/>
      </w:divBdr>
    </w:div>
    <w:div w:id="1622570014">
      <w:bodyDiv w:val="1"/>
      <w:marLeft w:val="0"/>
      <w:marRight w:val="0"/>
      <w:marTop w:val="0"/>
      <w:marBottom w:val="0"/>
      <w:divBdr>
        <w:top w:val="none" w:sz="0" w:space="0" w:color="auto"/>
        <w:left w:val="none" w:sz="0" w:space="0" w:color="auto"/>
        <w:bottom w:val="none" w:sz="0" w:space="0" w:color="auto"/>
        <w:right w:val="none" w:sz="0" w:space="0" w:color="auto"/>
      </w:divBdr>
    </w:div>
    <w:div w:id="1625962723">
      <w:bodyDiv w:val="1"/>
      <w:marLeft w:val="0"/>
      <w:marRight w:val="0"/>
      <w:marTop w:val="0"/>
      <w:marBottom w:val="0"/>
      <w:divBdr>
        <w:top w:val="none" w:sz="0" w:space="0" w:color="auto"/>
        <w:left w:val="none" w:sz="0" w:space="0" w:color="auto"/>
        <w:bottom w:val="none" w:sz="0" w:space="0" w:color="auto"/>
        <w:right w:val="none" w:sz="0" w:space="0" w:color="auto"/>
      </w:divBdr>
    </w:div>
    <w:div w:id="1633291187">
      <w:bodyDiv w:val="1"/>
      <w:marLeft w:val="0"/>
      <w:marRight w:val="0"/>
      <w:marTop w:val="0"/>
      <w:marBottom w:val="0"/>
      <w:divBdr>
        <w:top w:val="none" w:sz="0" w:space="0" w:color="auto"/>
        <w:left w:val="none" w:sz="0" w:space="0" w:color="auto"/>
        <w:bottom w:val="none" w:sz="0" w:space="0" w:color="auto"/>
        <w:right w:val="none" w:sz="0" w:space="0" w:color="auto"/>
      </w:divBdr>
    </w:div>
    <w:div w:id="1634754686">
      <w:bodyDiv w:val="1"/>
      <w:marLeft w:val="0"/>
      <w:marRight w:val="0"/>
      <w:marTop w:val="0"/>
      <w:marBottom w:val="0"/>
      <w:divBdr>
        <w:top w:val="none" w:sz="0" w:space="0" w:color="auto"/>
        <w:left w:val="none" w:sz="0" w:space="0" w:color="auto"/>
        <w:bottom w:val="none" w:sz="0" w:space="0" w:color="auto"/>
        <w:right w:val="none" w:sz="0" w:space="0" w:color="auto"/>
      </w:divBdr>
    </w:div>
    <w:div w:id="1638492386">
      <w:bodyDiv w:val="1"/>
      <w:marLeft w:val="0"/>
      <w:marRight w:val="0"/>
      <w:marTop w:val="0"/>
      <w:marBottom w:val="0"/>
      <w:divBdr>
        <w:top w:val="none" w:sz="0" w:space="0" w:color="auto"/>
        <w:left w:val="none" w:sz="0" w:space="0" w:color="auto"/>
        <w:bottom w:val="none" w:sz="0" w:space="0" w:color="auto"/>
        <w:right w:val="none" w:sz="0" w:space="0" w:color="auto"/>
      </w:divBdr>
    </w:div>
    <w:div w:id="1639334560">
      <w:bodyDiv w:val="1"/>
      <w:marLeft w:val="0"/>
      <w:marRight w:val="0"/>
      <w:marTop w:val="0"/>
      <w:marBottom w:val="0"/>
      <w:divBdr>
        <w:top w:val="none" w:sz="0" w:space="0" w:color="auto"/>
        <w:left w:val="none" w:sz="0" w:space="0" w:color="auto"/>
        <w:bottom w:val="none" w:sz="0" w:space="0" w:color="auto"/>
        <w:right w:val="none" w:sz="0" w:space="0" w:color="auto"/>
      </w:divBdr>
    </w:div>
    <w:div w:id="1641156078">
      <w:bodyDiv w:val="1"/>
      <w:marLeft w:val="0"/>
      <w:marRight w:val="0"/>
      <w:marTop w:val="0"/>
      <w:marBottom w:val="0"/>
      <w:divBdr>
        <w:top w:val="none" w:sz="0" w:space="0" w:color="auto"/>
        <w:left w:val="none" w:sz="0" w:space="0" w:color="auto"/>
        <w:bottom w:val="none" w:sz="0" w:space="0" w:color="auto"/>
        <w:right w:val="none" w:sz="0" w:space="0" w:color="auto"/>
      </w:divBdr>
    </w:div>
    <w:div w:id="1641613553">
      <w:bodyDiv w:val="1"/>
      <w:marLeft w:val="0"/>
      <w:marRight w:val="0"/>
      <w:marTop w:val="0"/>
      <w:marBottom w:val="0"/>
      <w:divBdr>
        <w:top w:val="none" w:sz="0" w:space="0" w:color="auto"/>
        <w:left w:val="none" w:sz="0" w:space="0" w:color="auto"/>
        <w:bottom w:val="none" w:sz="0" w:space="0" w:color="auto"/>
        <w:right w:val="none" w:sz="0" w:space="0" w:color="auto"/>
      </w:divBdr>
    </w:div>
    <w:div w:id="1645308563">
      <w:bodyDiv w:val="1"/>
      <w:marLeft w:val="0"/>
      <w:marRight w:val="0"/>
      <w:marTop w:val="0"/>
      <w:marBottom w:val="0"/>
      <w:divBdr>
        <w:top w:val="none" w:sz="0" w:space="0" w:color="auto"/>
        <w:left w:val="none" w:sz="0" w:space="0" w:color="auto"/>
        <w:bottom w:val="none" w:sz="0" w:space="0" w:color="auto"/>
        <w:right w:val="none" w:sz="0" w:space="0" w:color="auto"/>
      </w:divBdr>
    </w:div>
    <w:div w:id="1648896231">
      <w:bodyDiv w:val="1"/>
      <w:marLeft w:val="0"/>
      <w:marRight w:val="0"/>
      <w:marTop w:val="0"/>
      <w:marBottom w:val="0"/>
      <w:divBdr>
        <w:top w:val="none" w:sz="0" w:space="0" w:color="auto"/>
        <w:left w:val="none" w:sz="0" w:space="0" w:color="auto"/>
        <w:bottom w:val="none" w:sz="0" w:space="0" w:color="auto"/>
        <w:right w:val="none" w:sz="0" w:space="0" w:color="auto"/>
      </w:divBdr>
    </w:div>
    <w:div w:id="1651908684">
      <w:bodyDiv w:val="1"/>
      <w:marLeft w:val="0"/>
      <w:marRight w:val="0"/>
      <w:marTop w:val="0"/>
      <w:marBottom w:val="0"/>
      <w:divBdr>
        <w:top w:val="none" w:sz="0" w:space="0" w:color="auto"/>
        <w:left w:val="none" w:sz="0" w:space="0" w:color="auto"/>
        <w:bottom w:val="none" w:sz="0" w:space="0" w:color="auto"/>
        <w:right w:val="none" w:sz="0" w:space="0" w:color="auto"/>
      </w:divBdr>
    </w:div>
    <w:div w:id="1665284056">
      <w:bodyDiv w:val="1"/>
      <w:marLeft w:val="0"/>
      <w:marRight w:val="0"/>
      <w:marTop w:val="0"/>
      <w:marBottom w:val="0"/>
      <w:divBdr>
        <w:top w:val="none" w:sz="0" w:space="0" w:color="auto"/>
        <w:left w:val="none" w:sz="0" w:space="0" w:color="auto"/>
        <w:bottom w:val="none" w:sz="0" w:space="0" w:color="auto"/>
        <w:right w:val="none" w:sz="0" w:space="0" w:color="auto"/>
      </w:divBdr>
    </w:div>
    <w:div w:id="1665543931">
      <w:bodyDiv w:val="1"/>
      <w:marLeft w:val="0"/>
      <w:marRight w:val="0"/>
      <w:marTop w:val="0"/>
      <w:marBottom w:val="0"/>
      <w:divBdr>
        <w:top w:val="none" w:sz="0" w:space="0" w:color="auto"/>
        <w:left w:val="none" w:sz="0" w:space="0" w:color="auto"/>
        <w:bottom w:val="none" w:sz="0" w:space="0" w:color="auto"/>
        <w:right w:val="none" w:sz="0" w:space="0" w:color="auto"/>
      </w:divBdr>
    </w:div>
    <w:div w:id="1669022638">
      <w:bodyDiv w:val="1"/>
      <w:marLeft w:val="0"/>
      <w:marRight w:val="0"/>
      <w:marTop w:val="0"/>
      <w:marBottom w:val="0"/>
      <w:divBdr>
        <w:top w:val="none" w:sz="0" w:space="0" w:color="auto"/>
        <w:left w:val="none" w:sz="0" w:space="0" w:color="auto"/>
        <w:bottom w:val="none" w:sz="0" w:space="0" w:color="auto"/>
        <w:right w:val="none" w:sz="0" w:space="0" w:color="auto"/>
      </w:divBdr>
    </w:div>
    <w:div w:id="1687291941">
      <w:bodyDiv w:val="1"/>
      <w:marLeft w:val="0"/>
      <w:marRight w:val="0"/>
      <w:marTop w:val="0"/>
      <w:marBottom w:val="0"/>
      <w:divBdr>
        <w:top w:val="none" w:sz="0" w:space="0" w:color="auto"/>
        <w:left w:val="none" w:sz="0" w:space="0" w:color="auto"/>
        <w:bottom w:val="none" w:sz="0" w:space="0" w:color="auto"/>
        <w:right w:val="none" w:sz="0" w:space="0" w:color="auto"/>
      </w:divBdr>
    </w:div>
    <w:div w:id="1692992929">
      <w:bodyDiv w:val="1"/>
      <w:marLeft w:val="0"/>
      <w:marRight w:val="0"/>
      <w:marTop w:val="0"/>
      <w:marBottom w:val="0"/>
      <w:divBdr>
        <w:top w:val="none" w:sz="0" w:space="0" w:color="auto"/>
        <w:left w:val="none" w:sz="0" w:space="0" w:color="auto"/>
        <w:bottom w:val="none" w:sz="0" w:space="0" w:color="auto"/>
        <w:right w:val="none" w:sz="0" w:space="0" w:color="auto"/>
      </w:divBdr>
    </w:div>
    <w:div w:id="1702047417">
      <w:bodyDiv w:val="1"/>
      <w:marLeft w:val="0"/>
      <w:marRight w:val="0"/>
      <w:marTop w:val="0"/>
      <w:marBottom w:val="0"/>
      <w:divBdr>
        <w:top w:val="none" w:sz="0" w:space="0" w:color="auto"/>
        <w:left w:val="none" w:sz="0" w:space="0" w:color="auto"/>
        <w:bottom w:val="none" w:sz="0" w:space="0" w:color="auto"/>
        <w:right w:val="none" w:sz="0" w:space="0" w:color="auto"/>
      </w:divBdr>
    </w:div>
    <w:div w:id="1712342345">
      <w:bodyDiv w:val="1"/>
      <w:marLeft w:val="0"/>
      <w:marRight w:val="0"/>
      <w:marTop w:val="0"/>
      <w:marBottom w:val="0"/>
      <w:divBdr>
        <w:top w:val="none" w:sz="0" w:space="0" w:color="auto"/>
        <w:left w:val="none" w:sz="0" w:space="0" w:color="auto"/>
        <w:bottom w:val="none" w:sz="0" w:space="0" w:color="auto"/>
        <w:right w:val="none" w:sz="0" w:space="0" w:color="auto"/>
      </w:divBdr>
    </w:div>
    <w:div w:id="1723945221">
      <w:bodyDiv w:val="1"/>
      <w:marLeft w:val="0"/>
      <w:marRight w:val="0"/>
      <w:marTop w:val="0"/>
      <w:marBottom w:val="0"/>
      <w:divBdr>
        <w:top w:val="none" w:sz="0" w:space="0" w:color="auto"/>
        <w:left w:val="none" w:sz="0" w:space="0" w:color="auto"/>
        <w:bottom w:val="none" w:sz="0" w:space="0" w:color="auto"/>
        <w:right w:val="none" w:sz="0" w:space="0" w:color="auto"/>
      </w:divBdr>
    </w:div>
    <w:div w:id="1729920314">
      <w:bodyDiv w:val="1"/>
      <w:marLeft w:val="0"/>
      <w:marRight w:val="0"/>
      <w:marTop w:val="0"/>
      <w:marBottom w:val="0"/>
      <w:divBdr>
        <w:top w:val="none" w:sz="0" w:space="0" w:color="auto"/>
        <w:left w:val="none" w:sz="0" w:space="0" w:color="auto"/>
        <w:bottom w:val="none" w:sz="0" w:space="0" w:color="auto"/>
        <w:right w:val="none" w:sz="0" w:space="0" w:color="auto"/>
      </w:divBdr>
    </w:div>
    <w:div w:id="1739399029">
      <w:bodyDiv w:val="1"/>
      <w:marLeft w:val="0"/>
      <w:marRight w:val="0"/>
      <w:marTop w:val="0"/>
      <w:marBottom w:val="0"/>
      <w:divBdr>
        <w:top w:val="none" w:sz="0" w:space="0" w:color="auto"/>
        <w:left w:val="none" w:sz="0" w:space="0" w:color="auto"/>
        <w:bottom w:val="none" w:sz="0" w:space="0" w:color="auto"/>
        <w:right w:val="none" w:sz="0" w:space="0" w:color="auto"/>
      </w:divBdr>
    </w:div>
    <w:div w:id="1740204753">
      <w:bodyDiv w:val="1"/>
      <w:marLeft w:val="0"/>
      <w:marRight w:val="0"/>
      <w:marTop w:val="0"/>
      <w:marBottom w:val="0"/>
      <w:divBdr>
        <w:top w:val="none" w:sz="0" w:space="0" w:color="auto"/>
        <w:left w:val="none" w:sz="0" w:space="0" w:color="auto"/>
        <w:bottom w:val="none" w:sz="0" w:space="0" w:color="auto"/>
        <w:right w:val="none" w:sz="0" w:space="0" w:color="auto"/>
      </w:divBdr>
    </w:div>
    <w:div w:id="1741058162">
      <w:bodyDiv w:val="1"/>
      <w:marLeft w:val="0"/>
      <w:marRight w:val="0"/>
      <w:marTop w:val="0"/>
      <w:marBottom w:val="0"/>
      <w:divBdr>
        <w:top w:val="none" w:sz="0" w:space="0" w:color="auto"/>
        <w:left w:val="none" w:sz="0" w:space="0" w:color="auto"/>
        <w:bottom w:val="none" w:sz="0" w:space="0" w:color="auto"/>
        <w:right w:val="none" w:sz="0" w:space="0" w:color="auto"/>
      </w:divBdr>
    </w:div>
    <w:div w:id="1760327343">
      <w:bodyDiv w:val="1"/>
      <w:marLeft w:val="0"/>
      <w:marRight w:val="0"/>
      <w:marTop w:val="0"/>
      <w:marBottom w:val="0"/>
      <w:divBdr>
        <w:top w:val="none" w:sz="0" w:space="0" w:color="auto"/>
        <w:left w:val="none" w:sz="0" w:space="0" w:color="auto"/>
        <w:bottom w:val="none" w:sz="0" w:space="0" w:color="auto"/>
        <w:right w:val="none" w:sz="0" w:space="0" w:color="auto"/>
      </w:divBdr>
    </w:div>
    <w:div w:id="1766459789">
      <w:bodyDiv w:val="1"/>
      <w:marLeft w:val="0"/>
      <w:marRight w:val="0"/>
      <w:marTop w:val="0"/>
      <w:marBottom w:val="0"/>
      <w:divBdr>
        <w:top w:val="none" w:sz="0" w:space="0" w:color="auto"/>
        <w:left w:val="none" w:sz="0" w:space="0" w:color="auto"/>
        <w:bottom w:val="none" w:sz="0" w:space="0" w:color="auto"/>
        <w:right w:val="none" w:sz="0" w:space="0" w:color="auto"/>
      </w:divBdr>
    </w:div>
    <w:div w:id="1795252709">
      <w:bodyDiv w:val="1"/>
      <w:marLeft w:val="0"/>
      <w:marRight w:val="0"/>
      <w:marTop w:val="0"/>
      <w:marBottom w:val="0"/>
      <w:divBdr>
        <w:top w:val="none" w:sz="0" w:space="0" w:color="auto"/>
        <w:left w:val="none" w:sz="0" w:space="0" w:color="auto"/>
        <w:bottom w:val="none" w:sz="0" w:space="0" w:color="auto"/>
        <w:right w:val="none" w:sz="0" w:space="0" w:color="auto"/>
      </w:divBdr>
    </w:div>
    <w:div w:id="1801072834">
      <w:bodyDiv w:val="1"/>
      <w:marLeft w:val="0"/>
      <w:marRight w:val="0"/>
      <w:marTop w:val="0"/>
      <w:marBottom w:val="0"/>
      <w:divBdr>
        <w:top w:val="none" w:sz="0" w:space="0" w:color="auto"/>
        <w:left w:val="none" w:sz="0" w:space="0" w:color="auto"/>
        <w:bottom w:val="none" w:sz="0" w:space="0" w:color="auto"/>
        <w:right w:val="none" w:sz="0" w:space="0" w:color="auto"/>
      </w:divBdr>
    </w:div>
    <w:div w:id="1803766558">
      <w:bodyDiv w:val="1"/>
      <w:marLeft w:val="0"/>
      <w:marRight w:val="0"/>
      <w:marTop w:val="0"/>
      <w:marBottom w:val="0"/>
      <w:divBdr>
        <w:top w:val="none" w:sz="0" w:space="0" w:color="auto"/>
        <w:left w:val="none" w:sz="0" w:space="0" w:color="auto"/>
        <w:bottom w:val="none" w:sz="0" w:space="0" w:color="auto"/>
        <w:right w:val="none" w:sz="0" w:space="0" w:color="auto"/>
      </w:divBdr>
    </w:div>
    <w:div w:id="1805079050">
      <w:bodyDiv w:val="1"/>
      <w:marLeft w:val="0"/>
      <w:marRight w:val="0"/>
      <w:marTop w:val="0"/>
      <w:marBottom w:val="0"/>
      <w:divBdr>
        <w:top w:val="none" w:sz="0" w:space="0" w:color="auto"/>
        <w:left w:val="none" w:sz="0" w:space="0" w:color="auto"/>
        <w:bottom w:val="none" w:sz="0" w:space="0" w:color="auto"/>
        <w:right w:val="none" w:sz="0" w:space="0" w:color="auto"/>
      </w:divBdr>
    </w:div>
    <w:div w:id="1815171638">
      <w:bodyDiv w:val="1"/>
      <w:marLeft w:val="0"/>
      <w:marRight w:val="0"/>
      <w:marTop w:val="0"/>
      <w:marBottom w:val="0"/>
      <w:divBdr>
        <w:top w:val="none" w:sz="0" w:space="0" w:color="auto"/>
        <w:left w:val="none" w:sz="0" w:space="0" w:color="auto"/>
        <w:bottom w:val="none" w:sz="0" w:space="0" w:color="auto"/>
        <w:right w:val="none" w:sz="0" w:space="0" w:color="auto"/>
      </w:divBdr>
    </w:div>
    <w:div w:id="1815633378">
      <w:bodyDiv w:val="1"/>
      <w:marLeft w:val="0"/>
      <w:marRight w:val="0"/>
      <w:marTop w:val="0"/>
      <w:marBottom w:val="0"/>
      <w:divBdr>
        <w:top w:val="none" w:sz="0" w:space="0" w:color="auto"/>
        <w:left w:val="none" w:sz="0" w:space="0" w:color="auto"/>
        <w:bottom w:val="none" w:sz="0" w:space="0" w:color="auto"/>
        <w:right w:val="none" w:sz="0" w:space="0" w:color="auto"/>
      </w:divBdr>
    </w:div>
    <w:div w:id="1834025922">
      <w:bodyDiv w:val="1"/>
      <w:marLeft w:val="0"/>
      <w:marRight w:val="0"/>
      <w:marTop w:val="0"/>
      <w:marBottom w:val="0"/>
      <w:divBdr>
        <w:top w:val="none" w:sz="0" w:space="0" w:color="auto"/>
        <w:left w:val="none" w:sz="0" w:space="0" w:color="auto"/>
        <w:bottom w:val="none" w:sz="0" w:space="0" w:color="auto"/>
        <w:right w:val="none" w:sz="0" w:space="0" w:color="auto"/>
      </w:divBdr>
    </w:div>
    <w:div w:id="1839417281">
      <w:bodyDiv w:val="1"/>
      <w:marLeft w:val="0"/>
      <w:marRight w:val="0"/>
      <w:marTop w:val="0"/>
      <w:marBottom w:val="0"/>
      <w:divBdr>
        <w:top w:val="none" w:sz="0" w:space="0" w:color="auto"/>
        <w:left w:val="none" w:sz="0" w:space="0" w:color="auto"/>
        <w:bottom w:val="none" w:sz="0" w:space="0" w:color="auto"/>
        <w:right w:val="none" w:sz="0" w:space="0" w:color="auto"/>
      </w:divBdr>
    </w:div>
    <w:div w:id="1839883178">
      <w:bodyDiv w:val="1"/>
      <w:marLeft w:val="0"/>
      <w:marRight w:val="0"/>
      <w:marTop w:val="0"/>
      <w:marBottom w:val="0"/>
      <w:divBdr>
        <w:top w:val="none" w:sz="0" w:space="0" w:color="auto"/>
        <w:left w:val="none" w:sz="0" w:space="0" w:color="auto"/>
        <w:bottom w:val="none" w:sz="0" w:space="0" w:color="auto"/>
        <w:right w:val="none" w:sz="0" w:space="0" w:color="auto"/>
      </w:divBdr>
    </w:div>
    <w:div w:id="1846430795">
      <w:bodyDiv w:val="1"/>
      <w:marLeft w:val="0"/>
      <w:marRight w:val="0"/>
      <w:marTop w:val="0"/>
      <w:marBottom w:val="0"/>
      <w:divBdr>
        <w:top w:val="none" w:sz="0" w:space="0" w:color="auto"/>
        <w:left w:val="none" w:sz="0" w:space="0" w:color="auto"/>
        <w:bottom w:val="none" w:sz="0" w:space="0" w:color="auto"/>
        <w:right w:val="none" w:sz="0" w:space="0" w:color="auto"/>
      </w:divBdr>
    </w:div>
    <w:div w:id="1861121692">
      <w:bodyDiv w:val="1"/>
      <w:marLeft w:val="0"/>
      <w:marRight w:val="0"/>
      <w:marTop w:val="0"/>
      <w:marBottom w:val="0"/>
      <w:divBdr>
        <w:top w:val="none" w:sz="0" w:space="0" w:color="auto"/>
        <w:left w:val="none" w:sz="0" w:space="0" w:color="auto"/>
        <w:bottom w:val="none" w:sz="0" w:space="0" w:color="auto"/>
        <w:right w:val="none" w:sz="0" w:space="0" w:color="auto"/>
      </w:divBdr>
    </w:div>
    <w:div w:id="1876190269">
      <w:bodyDiv w:val="1"/>
      <w:marLeft w:val="0"/>
      <w:marRight w:val="0"/>
      <w:marTop w:val="0"/>
      <w:marBottom w:val="0"/>
      <w:divBdr>
        <w:top w:val="none" w:sz="0" w:space="0" w:color="auto"/>
        <w:left w:val="none" w:sz="0" w:space="0" w:color="auto"/>
        <w:bottom w:val="none" w:sz="0" w:space="0" w:color="auto"/>
        <w:right w:val="none" w:sz="0" w:space="0" w:color="auto"/>
      </w:divBdr>
    </w:div>
    <w:div w:id="1884639154">
      <w:bodyDiv w:val="1"/>
      <w:marLeft w:val="0"/>
      <w:marRight w:val="0"/>
      <w:marTop w:val="0"/>
      <w:marBottom w:val="0"/>
      <w:divBdr>
        <w:top w:val="none" w:sz="0" w:space="0" w:color="auto"/>
        <w:left w:val="none" w:sz="0" w:space="0" w:color="auto"/>
        <w:bottom w:val="none" w:sz="0" w:space="0" w:color="auto"/>
        <w:right w:val="none" w:sz="0" w:space="0" w:color="auto"/>
      </w:divBdr>
    </w:div>
    <w:div w:id="1885095937">
      <w:bodyDiv w:val="1"/>
      <w:marLeft w:val="0"/>
      <w:marRight w:val="0"/>
      <w:marTop w:val="0"/>
      <w:marBottom w:val="0"/>
      <w:divBdr>
        <w:top w:val="none" w:sz="0" w:space="0" w:color="auto"/>
        <w:left w:val="none" w:sz="0" w:space="0" w:color="auto"/>
        <w:bottom w:val="none" w:sz="0" w:space="0" w:color="auto"/>
        <w:right w:val="none" w:sz="0" w:space="0" w:color="auto"/>
      </w:divBdr>
    </w:div>
    <w:div w:id="1892307567">
      <w:bodyDiv w:val="1"/>
      <w:marLeft w:val="0"/>
      <w:marRight w:val="0"/>
      <w:marTop w:val="0"/>
      <w:marBottom w:val="0"/>
      <w:divBdr>
        <w:top w:val="none" w:sz="0" w:space="0" w:color="auto"/>
        <w:left w:val="none" w:sz="0" w:space="0" w:color="auto"/>
        <w:bottom w:val="none" w:sz="0" w:space="0" w:color="auto"/>
        <w:right w:val="none" w:sz="0" w:space="0" w:color="auto"/>
      </w:divBdr>
    </w:div>
    <w:div w:id="1893998438">
      <w:bodyDiv w:val="1"/>
      <w:marLeft w:val="0"/>
      <w:marRight w:val="0"/>
      <w:marTop w:val="0"/>
      <w:marBottom w:val="0"/>
      <w:divBdr>
        <w:top w:val="none" w:sz="0" w:space="0" w:color="auto"/>
        <w:left w:val="none" w:sz="0" w:space="0" w:color="auto"/>
        <w:bottom w:val="none" w:sz="0" w:space="0" w:color="auto"/>
        <w:right w:val="none" w:sz="0" w:space="0" w:color="auto"/>
      </w:divBdr>
    </w:div>
    <w:div w:id="1898317773">
      <w:bodyDiv w:val="1"/>
      <w:marLeft w:val="0"/>
      <w:marRight w:val="0"/>
      <w:marTop w:val="0"/>
      <w:marBottom w:val="0"/>
      <w:divBdr>
        <w:top w:val="none" w:sz="0" w:space="0" w:color="auto"/>
        <w:left w:val="none" w:sz="0" w:space="0" w:color="auto"/>
        <w:bottom w:val="none" w:sz="0" w:space="0" w:color="auto"/>
        <w:right w:val="none" w:sz="0" w:space="0" w:color="auto"/>
      </w:divBdr>
    </w:div>
    <w:div w:id="1903372105">
      <w:bodyDiv w:val="1"/>
      <w:marLeft w:val="0"/>
      <w:marRight w:val="0"/>
      <w:marTop w:val="0"/>
      <w:marBottom w:val="0"/>
      <w:divBdr>
        <w:top w:val="none" w:sz="0" w:space="0" w:color="auto"/>
        <w:left w:val="none" w:sz="0" w:space="0" w:color="auto"/>
        <w:bottom w:val="none" w:sz="0" w:space="0" w:color="auto"/>
        <w:right w:val="none" w:sz="0" w:space="0" w:color="auto"/>
      </w:divBdr>
    </w:div>
    <w:div w:id="1934632006">
      <w:bodyDiv w:val="1"/>
      <w:marLeft w:val="0"/>
      <w:marRight w:val="0"/>
      <w:marTop w:val="0"/>
      <w:marBottom w:val="0"/>
      <w:divBdr>
        <w:top w:val="none" w:sz="0" w:space="0" w:color="auto"/>
        <w:left w:val="none" w:sz="0" w:space="0" w:color="auto"/>
        <w:bottom w:val="none" w:sz="0" w:space="0" w:color="auto"/>
        <w:right w:val="none" w:sz="0" w:space="0" w:color="auto"/>
      </w:divBdr>
    </w:div>
    <w:div w:id="1945260771">
      <w:bodyDiv w:val="1"/>
      <w:marLeft w:val="0"/>
      <w:marRight w:val="0"/>
      <w:marTop w:val="0"/>
      <w:marBottom w:val="0"/>
      <w:divBdr>
        <w:top w:val="none" w:sz="0" w:space="0" w:color="auto"/>
        <w:left w:val="none" w:sz="0" w:space="0" w:color="auto"/>
        <w:bottom w:val="none" w:sz="0" w:space="0" w:color="auto"/>
        <w:right w:val="none" w:sz="0" w:space="0" w:color="auto"/>
      </w:divBdr>
    </w:div>
    <w:div w:id="1968006661">
      <w:bodyDiv w:val="1"/>
      <w:marLeft w:val="0"/>
      <w:marRight w:val="0"/>
      <w:marTop w:val="0"/>
      <w:marBottom w:val="0"/>
      <w:divBdr>
        <w:top w:val="none" w:sz="0" w:space="0" w:color="auto"/>
        <w:left w:val="none" w:sz="0" w:space="0" w:color="auto"/>
        <w:bottom w:val="none" w:sz="0" w:space="0" w:color="auto"/>
        <w:right w:val="none" w:sz="0" w:space="0" w:color="auto"/>
      </w:divBdr>
    </w:div>
    <w:div w:id="1976132425">
      <w:bodyDiv w:val="1"/>
      <w:marLeft w:val="0"/>
      <w:marRight w:val="0"/>
      <w:marTop w:val="0"/>
      <w:marBottom w:val="0"/>
      <w:divBdr>
        <w:top w:val="none" w:sz="0" w:space="0" w:color="auto"/>
        <w:left w:val="none" w:sz="0" w:space="0" w:color="auto"/>
        <w:bottom w:val="none" w:sz="0" w:space="0" w:color="auto"/>
        <w:right w:val="none" w:sz="0" w:space="0" w:color="auto"/>
      </w:divBdr>
    </w:div>
    <w:div w:id="1979916433">
      <w:bodyDiv w:val="1"/>
      <w:marLeft w:val="0"/>
      <w:marRight w:val="0"/>
      <w:marTop w:val="0"/>
      <w:marBottom w:val="0"/>
      <w:divBdr>
        <w:top w:val="none" w:sz="0" w:space="0" w:color="auto"/>
        <w:left w:val="none" w:sz="0" w:space="0" w:color="auto"/>
        <w:bottom w:val="none" w:sz="0" w:space="0" w:color="auto"/>
        <w:right w:val="none" w:sz="0" w:space="0" w:color="auto"/>
      </w:divBdr>
    </w:div>
    <w:div w:id="1995572578">
      <w:bodyDiv w:val="1"/>
      <w:marLeft w:val="0"/>
      <w:marRight w:val="0"/>
      <w:marTop w:val="0"/>
      <w:marBottom w:val="0"/>
      <w:divBdr>
        <w:top w:val="none" w:sz="0" w:space="0" w:color="auto"/>
        <w:left w:val="none" w:sz="0" w:space="0" w:color="auto"/>
        <w:bottom w:val="none" w:sz="0" w:space="0" w:color="auto"/>
        <w:right w:val="none" w:sz="0" w:space="0" w:color="auto"/>
      </w:divBdr>
    </w:div>
    <w:div w:id="2009014103">
      <w:bodyDiv w:val="1"/>
      <w:marLeft w:val="0"/>
      <w:marRight w:val="0"/>
      <w:marTop w:val="0"/>
      <w:marBottom w:val="0"/>
      <w:divBdr>
        <w:top w:val="none" w:sz="0" w:space="0" w:color="auto"/>
        <w:left w:val="none" w:sz="0" w:space="0" w:color="auto"/>
        <w:bottom w:val="none" w:sz="0" w:space="0" w:color="auto"/>
        <w:right w:val="none" w:sz="0" w:space="0" w:color="auto"/>
      </w:divBdr>
    </w:div>
    <w:div w:id="2019307975">
      <w:bodyDiv w:val="1"/>
      <w:marLeft w:val="0"/>
      <w:marRight w:val="0"/>
      <w:marTop w:val="0"/>
      <w:marBottom w:val="0"/>
      <w:divBdr>
        <w:top w:val="none" w:sz="0" w:space="0" w:color="auto"/>
        <w:left w:val="none" w:sz="0" w:space="0" w:color="auto"/>
        <w:bottom w:val="none" w:sz="0" w:space="0" w:color="auto"/>
        <w:right w:val="none" w:sz="0" w:space="0" w:color="auto"/>
      </w:divBdr>
    </w:div>
    <w:div w:id="2024084641">
      <w:bodyDiv w:val="1"/>
      <w:marLeft w:val="0"/>
      <w:marRight w:val="0"/>
      <w:marTop w:val="0"/>
      <w:marBottom w:val="0"/>
      <w:divBdr>
        <w:top w:val="none" w:sz="0" w:space="0" w:color="auto"/>
        <w:left w:val="none" w:sz="0" w:space="0" w:color="auto"/>
        <w:bottom w:val="none" w:sz="0" w:space="0" w:color="auto"/>
        <w:right w:val="none" w:sz="0" w:space="0" w:color="auto"/>
      </w:divBdr>
    </w:div>
    <w:div w:id="2025789704">
      <w:bodyDiv w:val="1"/>
      <w:marLeft w:val="0"/>
      <w:marRight w:val="0"/>
      <w:marTop w:val="0"/>
      <w:marBottom w:val="0"/>
      <w:divBdr>
        <w:top w:val="none" w:sz="0" w:space="0" w:color="auto"/>
        <w:left w:val="none" w:sz="0" w:space="0" w:color="auto"/>
        <w:bottom w:val="none" w:sz="0" w:space="0" w:color="auto"/>
        <w:right w:val="none" w:sz="0" w:space="0" w:color="auto"/>
      </w:divBdr>
    </w:div>
    <w:div w:id="2034643933">
      <w:bodyDiv w:val="1"/>
      <w:marLeft w:val="0"/>
      <w:marRight w:val="0"/>
      <w:marTop w:val="0"/>
      <w:marBottom w:val="0"/>
      <w:divBdr>
        <w:top w:val="none" w:sz="0" w:space="0" w:color="auto"/>
        <w:left w:val="none" w:sz="0" w:space="0" w:color="auto"/>
        <w:bottom w:val="none" w:sz="0" w:space="0" w:color="auto"/>
        <w:right w:val="none" w:sz="0" w:space="0" w:color="auto"/>
      </w:divBdr>
    </w:div>
    <w:div w:id="2037147442">
      <w:bodyDiv w:val="1"/>
      <w:marLeft w:val="0"/>
      <w:marRight w:val="0"/>
      <w:marTop w:val="0"/>
      <w:marBottom w:val="0"/>
      <w:divBdr>
        <w:top w:val="none" w:sz="0" w:space="0" w:color="auto"/>
        <w:left w:val="none" w:sz="0" w:space="0" w:color="auto"/>
        <w:bottom w:val="none" w:sz="0" w:space="0" w:color="auto"/>
        <w:right w:val="none" w:sz="0" w:space="0" w:color="auto"/>
      </w:divBdr>
    </w:div>
    <w:div w:id="2051031592">
      <w:bodyDiv w:val="1"/>
      <w:marLeft w:val="0"/>
      <w:marRight w:val="0"/>
      <w:marTop w:val="0"/>
      <w:marBottom w:val="0"/>
      <w:divBdr>
        <w:top w:val="none" w:sz="0" w:space="0" w:color="auto"/>
        <w:left w:val="none" w:sz="0" w:space="0" w:color="auto"/>
        <w:bottom w:val="none" w:sz="0" w:space="0" w:color="auto"/>
        <w:right w:val="none" w:sz="0" w:space="0" w:color="auto"/>
      </w:divBdr>
    </w:div>
    <w:div w:id="2063214735">
      <w:bodyDiv w:val="1"/>
      <w:marLeft w:val="0"/>
      <w:marRight w:val="0"/>
      <w:marTop w:val="0"/>
      <w:marBottom w:val="0"/>
      <w:divBdr>
        <w:top w:val="none" w:sz="0" w:space="0" w:color="auto"/>
        <w:left w:val="none" w:sz="0" w:space="0" w:color="auto"/>
        <w:bottom w:val="none" w:sz="0" w:space="0" w:color="auto"/>
        <w:right w:val="none" w:sz="0" w:space="0" w:color="auto"/>
      </w:divBdr>
    </w:div>
    <w:div w:id="2072652974">
      <w:bodyDiv w:val="1"/>
      <w:marLeft w:val="0"/>
      <w:marRight w:val="0"/>
      <w:marTop w:val="0"/>
      <w:marBottom w:val="0"/>
      <w:divBdr>
        <w:top w:val="none" w:sz="0" w:space="0" w:color="auto"/>
        <w:left w:val="none" w:sz="0" w:space="0" w:color="auto"/>
        <w:bottom w:val="none" w:sz="0" w:space="0" w:color="auto"/>
        <w:right w:val="none" w:sz="0" w:space="0" w:color="auto"/>
      </w:divBdr>
    </w:div>
    <w:div w:id="2121992872">
      <w:bodyDiv w:val="1"/>
      <w:marLeft w:val="0"/>
      <w:marRight w:val="0"/>
      <w:marTop w:val="0"/>
      <w:marBottom w:val="0"/>
      <w:divBdr>
        <w:top w:val="none" w:sz="0" w:space="0" w:color="auto"/>
        <w:left w:val="none" w:sz="0" w:space="0" w:color="auto"/>
        <w:bottom w:val="none" w:sz="0" w:space="0" w:color="auto"/>
        <w:right w:val="none" w:sz="0" w:space="0" w:color="auto"/>
      </w:divBdr>
    </w:div>
    <w:div w:id="2123186347">
      <w:bodyDiv w:val="1"/>
      <w:marLeft w:val="0"/>
      <w:marRight w:val="0"/>
      <w:marTop w:val="0"/>
      <w:marBottom w:val="0"/>
      <w:divBdr>
        <w:top w:val="none" w:sz="0" w:space="0" w:color="auto"/>
        <w:left w:val="none" w:sz="0" w:space="0" w:color="auto"/>
        <w:bottom w:val="none" w:sz="0" w:space="0" w:color="auto"/>
        <w:right w:val="none" w:sz="0" w:space="0" w:color="auto"/>
      </w:divBdr>
    </w:div>
    <w:div w:id="2128309893">
      <w:bodyDiv w:val="1"/>
      <w:marLeft w:val="0"/>
      <w:marRight w:val="0"/>
      <w:marTop w:val="0"/>
      <w:marBottom w:val="0"/>
      <w:divBdr>
        <w:top w:val="none" w:sz="0" w:space="0" w:color="auto"/>
        <w:left w:val="none" w:sz="0" w:space="0" w:color="auto"/>
        <w:bottom w:val="none" w:sz="0" w:space="0" w:color="auto"/>
        <w:right w:val="none" w:sz="0" w:space="0" w:color="auto"/>
      </w:divBdr>
    </w:div>
    <w:div w:id="2131822008">
      <w:bodyDiv w:val="1"/>
      <w:marLeft w:val="0"/>
      <w:marRight w:val="0"/>
      <w:marTop w:val="0"/>
      <w:marBottom w:val="0"/>
      <w:divBdr>
        <w:top w:val="none" w:sz="0" w:space="0" w:color="auto"/>
        <w:left w:val="none" w:sz="0" w:space="0" w:color="auto"/>
        <w:bottom w:val="none" w:sz="0" w:space="0" w:color="auto"/>
        <w:right w:val="none" w:sz="0" w:space="0" w:color="auto"/>
      </w:divBdr>
    </w:div>
    <w:div w:id="2133746200">
      <w:bodyDiv w:val="1"/>
      <w:marLeft w:val="0"/>
      <w:marRight w:val="0"/>
      <w:marTop w:val="0"/>
      <w:marBottom w:val="0"/>
      <w:divBdr>
        <w:top w:val="none" w:sz="0" w:space="0" w:color="auto"/>
        <w:left w:val="none" w:sz="0" w:space="0" w:color="auto"/>
        <w:bottom w:val="none" w:sz="0" w:space="0" w:color="auto"/>
        <w:right w:val="none" w:sz="0" w:space="0" w:color="auto"/>
      </w:divBdr>
    </w:div>
    <w:div w:id="21433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theme" Target="theme/theme1.xml"/><Relationship Id="rId21" Type="http://schemas.openxmlformats.org/officeDocument/2006/relationships/image" Target="media/image9.emf"/><Relationship Id="rId42" Type="http://schemas.openxmlformats.org/officeDocument/2006/relationships/chart" Target="charts/chart14.xml"/><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112"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07" Type="http://schemas.openxmlformats.org/officeDocument/2006/relationships/image" Target="media/image57.png"/><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emf"/><Relationship Id="rId74" Type="http://schemas.openxmlformats.org/officeDocument/2006/relationships/image" Target="media/image47.emf"/><Relationship Id="rId79" Type="http://schemas.openxmlformats.org/officeDocument/2006/relationships/image" Target="media/image52.emf"/><Relationship Id="rId102" Type="http://schemas.openxmlformats.org/officeDocument/2006/relationships/image" Target="media/image93.emf"/><Relationship Id="rId110" Type="http://schemas.openxmlformats.org/officeDocument/2006/relationships/image" Target="media/image60.pn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4.emf"/><Relationship Id="rId19" Type="http://schemas.openxmlformats.org/officeDocument/2006/relationships/image" Target="media/image7.emf"/><Relationship Id="rId14" Type="http://schemas.openxmlformats.org/officeDocument/2006/relationships/chart" Target="charts/chart1.xml"/><Relationship Id="rId22" Type="http://schemas.openxmlformats.org/officeDocument/2006/relationships/image" Target="media/image10.emf"/><Relationship Id="rId27" Type="http://schemas.openxmlformats.org/officeDocument/2006/relationships/chart" Target="charts/chart5.xml"/><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chart" Target="charts/chart15.xml"/><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image" Target="media/image50.emf"/><Relationship Id="rId100" Type="http://schemas.openxmlformats.org/officeDocument/2006/relationships/image" Target="media/image91.emf"/><Relationship Id="rId105" Type="http://schemas.openxmlformats.org/officeDocument/2006/relationships/image" Target="media/image55.png"/><Relationship Id="rId113" Type="http://schemas.openxmlformats.org/officeDocument/2006/relationships/image" Target="media/image63.emf"/><Relationship Id="rId8" Type="http://schemas.openxmlformats.org/officeDocument/2006/relationships/header" Target="header1.xml"/><Relationship Id="rId51" Type="http://schemas.openxmlformats.org/officeDocument/2006/relationships/image" Target="media/image24.emf"/><Relationship Id="rId72" Type="http://schemas.openxmlformats.org/officeDocument/2006/relationships/image" Target="media/image45.png"/><Relationship Id="rId80" Type="http://schemas.openxmlformats.org/officeDocument/2006/relationships/image" Target="media/image53.emf"/><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image" Target="media/image32.emf"/><Relationship Id="rId67" Type="http://schemas.openxmlformats.org/officeDocument/2006/relationships/image" Target="media/image40.emf"/><Relationship Id="rId103" Type="http://schemas.openxmlformats.org/officeDocument/2006/relationships/image" Target="media/image94.emf"/><Relationship Id="rId108" Type="http://schemas.openxmlformats.org/officeDocument/2006/relationships/image" Target="media/image58.png"/><Relationship Id="rId11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chart" Target="charts/chart13.xml"/><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png"/><Relationship Id="rId75" Type="http://schemas.openxmlformats.org/officeDocument/2006/relationships/image" Target="media/image48.emf"/><Relationship Id="rId111"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chart" Target="charts/chart6.xml"/><Relationship Id="rId36" Type="http://schemas.openxmlformats.org/officeDocument/2006/relationships/chart" Target="charts/chart8.xml"/><Relationship Id="rId49" Type="http://schemas.openxmlformats.org/officeDocument/2006/relationships/image" Target="media/image22.emf"/><Relationship Id="rId57" Type="http://schemas.openxmlformats.org/officeDocument/2006/relationships/image" Target="media/image30.emf"/><Relationship Id="rId106" Type="http://schemas.openxmlformats.org/officeDocument/2006/relationships/image" Target="media/image56.png"/><Relationship Id="rId114" Type="http://schemas.openxmlformats.org/officeDocument/2006/relationships/image" Target="media/image64.jpeg"/><Relationship Id="rId10" Type="http://schemas.openxmlformats.org/officeDocument/2006/relationships/image" Target="media/image1.emf"/><Relationship Id="rId31" Type="http://schemas.openxmlformats.org/officeDocument/2006/relationships/image" Target="media/image15.emf"/><Relationship Id="rId44" Type="http://schemas.openxmlformats.org/officeDocument/2006/relationships/chart" Target="charts/chart16.xml"/><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99" Type="http://schemas.openxmlformats.org/officeDocument/2006/relationships/image" Target="media/image90.emf"/><Relationship Id="rId101" Type="http://schemas.openxmlformats.org/officeDocument/2006/relationships/image" Target="media/image92.emf"/><Relationship Id="rId143"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6.emf"/><Relationship Id="rId39" Type="http://schemas.openxmlformats.org/officeDocument/2006/relationships/chart" Target="charts/chart11.xml"/><Relationship Id="rId109" Type="http://schemas.openxmlformats.org/officeDocument/2006/relationships/image" Target="media/image59.png"/><Relationship Id="rId34" Type="http://schemas.openxmlformats.org/officeDocument/2006/relationships/image" Target="media/image18.emf"/><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88.emf"/><Relationship Id="rId104" Type="http://schemas.openxmlformats.org/officeDocument/2006/relationships/image" Target="media/image95.emf"/></Relationships>
</file>

<file path=word/charts/_rels/chart1.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26\kodomokyokusuisin\&#9675;&#12371;&#12393;&#12418;&#25903;&#25588;&#25285;&#24403;\42&#12288;&#27425;&#19990;&#20195;&#32946;&#25104;&#65288;&#23376;&#23376;&#20250;&#35696;&#12539;&#12365;&#12425;&#12365;&#12425;&#12503;&#12521;&#12531;&#65289;\&#9733;&#23376;&#12393;&#12418;&#12539;&#23376;&#32946;&#12390;&#20250;&#35696;&#12539;&#12365;&#12425;&#12365;&#12425;&#30333;&#26360;\&#20196;&#21644;&#65299;&#24180;&#24230;\02&#12288;&#12365;&#12425;&#12365;&#12425;&#30333;&#26360;\02&#22238;&#31572;\&#31532;&#65298;&#31456;\&#12487;&#12540;&#12479;&#12471;&#12540;&#1248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i="0" baseline="0">
                <a:effectLst/>
              </a:rPr>
              <a:t>年齢３区分別人口の推移</a:t>
            </a:r>
            <a:endParaRPr lang="ja-JP" altLang="ja-JP"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'②統計データ（国県）'!$A$3</c:f>
              <c:strCache>
                <c:ptCount val="1"/>
                <c:pt idx="0">
                  <c:v>年少人口（0～14歳）</c:v>
                </c:pt>
              </c:strCache>
            </c:strRef>
          </c:tx>
          <c:spPr>
            <a:pattFill prst="pct90">
              <a:fgClr>
                <a:schemeClr val="accent1"/>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'②統計データ（国県）'!$B$2:$G$2</c:f>
              <c:strCache>
                <c:ptCount val="6"/>
                <c:pt idx="0">
                  <c:v>平成27年</c:v>
                </c:pt>
                <c:pt idx="1">
                  <c:v>平成28年</c:v>
                </c:pt>
                <c:pt idx="2">
                  <c:v>平成29年</c:v>
                </c:pt>
                <c:pt idx="3">
                  <c:v>平成30年</c:v>
                </c:pt>
                <c:pt idx="4">
                  <c:v>令和元年</c:v>
                </c:pt>
                <c:pt idx="5">
                  <c:v>令和２年</c:v>
                </c:pt>
              </c:strCache>
            </c:strRef>
          </c:cat>
          <c:val>
            <c:numRef>
              <c:f>'②統計データ（国県）'!$B$3:$G$3</c:f>
              <c:numCache>
                <c:formatCode>#,##0_);[Red]\(#,##0\)</c:formatCode>
                <c:ptCount val="6"/>
                <c:pt idx="0">
                  <c:v>21357</c:v>
                </c:pt>
                <c:pt idx="1">
                  <c:v>21210</c:v>
                </c:pt>
                <c:pt idx="2">
                  <c:v>20933</c:v>
                </c:pt>
                <c:pt idx="3">
                  <c:v>20654</c:v>
                </c:pt>
                <c:pt idx="4">
                  <c:v>20358</c:v>
                </c:pt>
                <c:pt idx="5">
                  <c:v>20283</c:v>
                </c:pt>
              </c:numCache>
            </c:numRef>
          </c:val>
          <c:extLst>
            <c:ext xmlns:c16="http://schemas.microsoft.com/office/drawing/2014/chart" uri="{C3380CC4-5D6E-409C-BE32-E72D297353CC}">
              <c16:uniqueId val="{00000000-E6E9-409C-A53D-09F34021D7B0}"/>
            </c:ext>
          </c:extLst>
        </c:ser>
        <c:ser>
          <c:idx val="1"/>
          <c:order val="1"/>
          <c:tx>
            <c:strRef>
              <c:f>'②統計データ（国県）'!$A$4</c:f>
              <c:strCache>
                <c:ptCount val="1"/>
                <c:pt idx="0">
                  <c:v>生産年齢人口（15～64歳）</c:v>
                </c:pt>
              </c:strCache>
            </c:strRef>
          </c:tx>
          <c:spPr>
            <a:pattFill prst="pct25">
              <a:fgClr>
                <a:schemeClr val="accent1"/>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'②統計データ（国県）'!$B$2:$G$2</c:f>
              <c:strCache>
                <c:ptCount val="6"/>
                <c:pt idx="0">
                  <c:v>平成27年</c:v>
                </c:pt>
                <c:pt idx="1">
                  <c:v>平成28年</c:v>
                </c:pt>
                <c:pt idx="2">
                  <c:v>平成29年</c:v>
                </c:pt>
                <c:pt idx="3">
                  <c:v>平成30年</c:v>
                </c:pt>
                <c:pt idx="4">
                  <c:v>令和元年</c:v>
                </c:pt>
                <c:pt idx="5">
                  <c:v>令和２年</c:v>
                </c:pt>
              </c:strCache>
            </c:strRef>
          </c:cat>
          <c:val>
            <c:numRef>
              <c:f>'②統計データ（国県）'!$B$4:$G$4</c:f>
              <c:numCache>
                <c:formatCode>#,##0_);[Red]\(#,##0\)</c:formatCode>
                <c:ptCount val="6"/>
                <c:pt idx="0">
                  <c:v>102798</c:v>
                </c:pt>
                <c:pt idx="1">
                  <c:v>102118</c:v>
                </c:pt>
                <c:pt idx="2">
                  <c:v>101667</c:v>
                </c:pt>
                <c:pt idx="3">
                  <c:v>101643</c:v>
                </c:pt>
                <c:pt idx="4">
                  <c:v>101982</c:v>
                </c:pt>
                <c:pt idx="5">
                  <c:v>102227</c:v>
                </c:pt>
              </c:numCache>
            </c:numRef>
          </c:val>
          <c:extLst>
            <c:ext xmlns:c16="http://schemas.microsoft.com/office/drawing/2014/chart" uri="{C3380CC4-5D6E-409C-BE32-E72D297353CC}">
              <c16:uniqueId val="{00000001-E6E9-409C-A53D-09F34021D7B0}"/>
            </c:ext>
          </c:extLst>
        </c:ser>
        <c:ser>
          <c:idx val="2"/>
          <c:order val="2"/>
          <c:tx>
            <c:strRef>
              <c:f>'②統計データ（国県）'!$A$5</c:f>
              <c:strCache>
                <c:ptCount val="1"/>
                <c:pt idx="0">
                  <c:v>老年人口（65歳以上）</c:v>
                </c:pt>
              </c:strCache>
            </c:strRef>
          </c:tx>
          <c:spPr>
            <a:pattFill prst="wdDnDiag">
              <a:fgClr>
                <a:schemeClr val="accent1"/>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'②統計データ（国県）'!$B$2:$G$2</c:f>
              <c:strCache>
                <c:ptCount val="6"/>
                <c:pt idx="0">
                  <c:v>平成27年</c:v>
                </c:pt>
                <c:pt idx="1">
                  <c:v>平成28年</c:v>
                </c:pt>
                <c:pt idx="2">
                  <c:v>平成29年</c:v>
                </c:pt>
                <c:pt idx="3">
                  <c:v>平成30年</c:v>
                </c:pt>
                <c:pt idx="4">
                  <c:v>令和元年</c:v>
                </c:pt>
                <c:pt idx="5">
                  <c:v>令和２年</c:v>
                </c:pt>
              </c:strCache>
            </c:strRef>
          </c:cat>
          <c:val>
            <c:numRef>
              <c:f>'②統計データ（国県）'!$B$5:$G$5</c:f>
              <c:numCache>
                <c:formatCode>#,##0_);[Red]\(#,##0\)</c:formatCode>
                <c:ptCount val="6"/>
                <c:pt idx="0">
                  <c:v>53088</c:v>
                </c:pt>
                <c:pt idx="1">
                  <c:v>53541</c:v>
                </c:pt>
                <c:pt idx="2">
                  <c:v>53866</c:v>
                </c:pt>
                <c:pt idx="3">
                  <c:v>54011</c:v>
                </c:pt>
                <c:pt idx="4">
                  <c:v>54096</c:v>
                </c:pt>
                <c:pt idx="5">
                  <c:v>54098</c:v>
                </c:pt>
              </c:numCache>
            </c:numRef>
          </c:val>
          <c:extLst>
            <c:ext xmlns:c16="http://schemas.microsoft.com/office/drawing/2014/chart" uri="{C3380CC4-5D6E-409C-BE32-E72D297353CC}">
              <c16:uniqueId val="{00000002-E6E9-409C-A53D-09F34021D7B0}"/>
            </c:ext>
          </c:extLst>
        </c:ser>
        <c:ser>
          <c:idx val="3"/>
          <c:order val="3"/>
          <c:tx>
            <c:strRef>
              <c:f>'②統計データ（国県）'!$A$6</c:f>
              <c:strCache>
                <c:ptCount val="1"/>
                <c:pt idx="0">
                  <c:v>計</c:v>
                </c:pt>
              </c:strCache>
            </c:strRef>
          </c:tx>
          <c:spPr>
            <a:solidFill>
              <a:schemeClr val="accent1">
                <a:alpha val="0"/>
              </a:schemeClr>
            </a:solidFill>
            <a:ln>
              <a:noFill/>
            </a:ln>
            <a:effectLst/>
          </c:spPr>
          <c:invertIfNegative val="0"/>
          <c:dLbls>
            <c:spPr>
              <a:noFill/>
              <a:ln>
                <a:noFill/>
              </a:ln>
              <a:effectLst/>
            </c:spPr>
            <c:txPr>
              <a:bodyPr rot="0" spcFirstLastPara="1" vertOverflow="ellipsis" horzOverflow="clip" vert="horz" wrap="square" lIns="38100" tIns="0" rIns="360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'②統計データ（国県）'!$B$2:$G$2</c:f>
              <c:strCache>
                <c:ptCount val="6"/>
                <c:pt idx="0">
                  <c:v>平成27年</c:v>
                </c:pt>
                <c:pt idx="1">
                  <c:v>平成28年</c:v>
                </c:pt>
                <c:pt idx="2">
                  <c:v>平成29年</c:v>
                </c:pt>
                <c:pt idx="3">
                  <c:v>平成30年</c:v>
                </c:pt>
                <c:pt idx="4">
                  <c:v>令和元年</c:v>
                </c:pt>
                <c:pt idx="5">
                  <c:v>令和２年</c:v>
                </c:pt>
              </c:strCache>
            </c:strRef>
          </c:cat>
          <c:val>
            <c:numRef>
              <c:f>'②統計データ（国県）'!$B$6:$G$6</c:f>
              <c:numCache>
                <c:formatCode>#,##0_);[Red]\(#,##0\)</c:formatCode>
                <c:ptCount val="6"/>
                <c:pt idx="0">
                  <c:v>177243</c:v>
                </c:pt>
                <c:pt idx="1">
                  <c:v>176869</c:v>
                </c:pt>
                <c:pt idx="2">
                  <c:v>176466</c:v>
                </c:pt>
                <c:pt idx="3">
                  <c:v>176308</c:v>
                </c:pt>
                <c:pt idx="4">
                  <c:v>176436</c:v>
                </c:pt>
                <c:pt idx="5">
                  <c:v>176608</c:v>
                </c:pt>
              </c:numCache>
            </c:numRef>
          </c:val>
          <c:extLst>
            <c:ext xmlns:c16="http://schemas.microsoft.com/office/drawing/2014/chart" uri="{C3380CC4-5D6E-409C-BE32-E72D297353CC}">
              <c16:uniqueId val="{00000003-E6E9-409C-A53D-09F34021D7B0}"/>
            </c:ext>
          </c:extLst>
        </c:ser>
        <c:dLbls>
          <c:showLegendKey val="0"/>
          <c:showVal val="0"/>
          <c:showCatName val="0"/>
          <c:showSerName val="0"/>
          <c:showPercent val="0"/>
          <c:showBubbleSize val="0"/>
        </c:dLbls>
        <c:gapWidth val="150"/>
        <c:overlap val="100"/>
        <c:axId val="500521680"/>
        <c:axId val="500519384"/>
      </c:barChart>
      <c:catAx>
        <c:axId val="50052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0519384"/>
        <c:crosses val="autoZero"/>
        <c:auto val="1"/>
        <c:lblAlgn val="ctr"/>
        <c:lblOffset val="100"/>
        <c:noMultiLvlLbl val="0"/>
      </c:catAx>
      <c:valAx>
        <c:axId val="500519384"/>
        <c:scaling>
          <c:orientation val="minMax"/>
          <c:max val="18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900"/>
                  <a:t>(</a:t>
                </a:r>
                <a:r>
                  <a:rPr lang="ja-JP" altLang="en-US" sz="900"/>
                  <a:t>人</a:t>
                </a:r>
                <a:r>
                  <a:rPr lang="en-US" altLang="ja-JP" sz="900"/>
                  <a:t>)</a:t>
                </a:r>
              </a:p>
            </c:rich>
          </c:tx>
          <c:layout>
            <c:manualLayout>
              <c:xMode val="edge"/>
              <c:yMode val="edge"/>
              <c:x val="9.5238095238095233E-2"/>
              <c:y val="5.831821294077369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0521680"/>
        <c:crosses val="autoZero"/>
        <c:crossBetween val="between"/>
        <c:majorUnit val="60000"/>
      </c:valAx>
      <c:spPr>
        <a:noFill/>
        <a:ln>
          <a:noFill/>
        </a:ln>
        <a:effectLst/>
      </c:spPr>
    </c:plotArea>
    <c:legend>
      <c:legendPos val="b"/>
      <c:legendEntry>
        <c:idx val="3"/>
        <c:delete val="1"/>
      </c:legendEntry>
      <c:layout>
        <c:manualLayout>
          <c:xMode val="edge"/>
          <c:yMode val="edge"/>
          <c:x val="5.6640694445509579E-2"/>
          <c:y val="0.91832579597967279"/>
          <c:w val="0.92548905325258146"/>
          <c:h val="4.7646064665470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認定こども園の状況</a:t>
            </a:r>
          </a:p>
        </c:rich>
      </c:tx>
      <c:layout/>
      <c:overlay val="0"/>
      <c:spPr>
        <a:noFill/>
        <a:ln>
          <a:noFill/>
        </a:ln>
        <a:effectLst/>
      </c:spPr>
    </c:title>
    <c:autoTitleDeleted val="0"/>
    <c:plotArea>
      <c:layout/>
      <c:barChart>
        <c:barDir val="col"/>
        <c:grouping val="clustered"/>
        <c:varyColors val="0"/>
        <c:ser>
          <c:idx val="0"/>
          <c:order val="0"/>
          <c:tx>
            <c:v>定員数</c:v>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'①統計データ（26～30年度）'!$E$19:$I$19</c:f>
              <c:strCache>
                <c:ptCount val="5"/>
                <c:pt idx="0">
                  <c:v>平成28年</c:v>
                </c:pt>
                <c:pt idx="1">
                  <c:v>平成29年</c:v>
                </c:pt>
                <c:pt idx="2">
                  <c:v>平成30年</c:v>
                </c:pt>
                <c:pt idx="3">
                  <c:v>令和元年</c:v>
                </c:pt>
                <c:pt idx="4">
                  <c:v>令和２年</c:v>
                </c:pt>
              </c:strCache>
            </c:strRef>
          </c:cat>
          <c:val>
            <c:numRef>
              <c:f>'①統計データ（26～30年度）'!$E$20:$I$20</c:f>
              <c:numCache>
                <c:formatCode>#,##0_);[Red]\(#,##0\)</c:formatCode>
                <c:ptCount val="5"/>
                <c:pt idx="0">
                  <c:v>420</c:v>
                </c:pt>
                <c:pt idx="1">
                  <c:v>420</c:v>
                </c:pt>
                <c:pt idx="2">
                  <c:v>450</c:v>
                </c:pt>
                <c:pt idx="3" formatCode="General">
                  <c:v>985</c:v>
                </c:pt>
                <c:pt idx="4" formatCode="General">
                  <c:v>985</c:v>
                </c:pt>
              </c:numCache>
            </c:numRef>
          </c:val>
          <c:extLst>
            <c:ext xmlns:c16="http://schemas.microsoft.com/office/drawing/2014/chart" uri="{C3380CC4-5D6E-409C-BE32-E72D297353CC}">
              <c16:uniqueId val="{00000000-82D9-4CEB-82F6-264E40C13F40}"/>
            </c:ext>
          </c:extLst>
        </c:ser>
        <c:ser>
          <c:idx val="1"/>
          <c:order val="1"/>
          <c:tx>
            <c:v>利用児童数</c:v>
          </c:tx>
          <c:spPr>
            <a:pattFill prst="pct25">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'①統計データ（26～30年度）'!$E$19:$I$19</c:f>
              <c:strCache>
                <c:ptCount val="5"/>
                <c:pt idx="0">
                  <c:v>平成28年</c:v>
                </c:pt>
                <c:pt idx="1">
                  <c:v>平成29年</c:v>
                </c:pt>
                <c:pt idx="2">
                  <c:v>平成30年</c:v>
                </c:pt>
                <c:pt idx="3">
                  <c:v>令和元年</c:v>
                </c:pt>
                <c:pt idx="4">
                  <c:v>令和２年</c:v>
                </c:pt>
              </c:strCache>
            </c:strRef>
          </c:cat>
          <c:val>
            <c:numRef>
              <c:f>'①統計データ（26～30年度）'!$E$21:$I$21</c:f>
              <c:numCache>
                <c:formatCode>#,##0_);[Red]\(#,##0\)</c:formatCode>
                <c:ptCount val="5"/>
                <c:pt idx="0">
                  <c:v>603</c:v>
                </c:pt>
                <c:pt idx="1">
                  <c:v>575</c:v>
                </c:pt>
                <c:pt idx="2">
                  <c:v>630</c:v>
                </c:pt>
                <c:pt idx="3" formatCode="General">
                  <c:v>861</c:v>
                </c:pt>
                <c:pt idx="4" formatCode="General">
                  <c:v>861</c:v>
                </c:pt>
              </c:numCache>
            </c:numRef>
          </c:val>
          <c:extLst>
            <c:ext xmlns:c16="http://schemas.microsoft.com/office/drawing/2014/chart" uri="{C3380CC4-5D6E-409C-BE32-E72D297353CC}">
              <c16:uniqueId val="{00000001-82D9-4CEB-82F6-264E40C13F40}"/>
            </c:ext>
          </c:extLst>
        </c:ser>
        <c:dLbls>
          <c:showLegendKey val="0"/>
          <c:showVal val="0"/>
          <c:showCatName val="0"/>
          <c:showSerName val="0"/>
          <c:showPercent val="0"/>
          <c:showBubbleSize val="0"/>
        </c:dLbls>
        <c:gapWidth val="120"/>
        <c:axId val="804984312"/>
        <c:axId val="804988904"/>
      </c:barChart>
      <c:lineChart>
        <c:grouping val="standard"/>
        <c:varyColors val="0"/>
        <c:ser>
          <c:idx val="2"/>
          <c:order val="2"/>
          <c:tx>
            <c:v>箇所数</c:v>
          </c:tx>
          <c:spPr>
            <a:ln w="19050" cap="rnd">
              <a:solidFill>
                <a:schemeClr val="accent3"/>
              </a:solidFill>
              <a:round/>
            </a:ln>
            <a:effectLst/>
          </c:spPr>
          <c:marker>
            <c:symbol val="circle"/>
            <c:size val="6"/>
            <c:spPr>
              <a:solidFill>
                <a:schemeClr val="bg1"/>
              </a:solidFill>
              <a:ln w="3175" cap="rnd">
                <a:solidFill>
                  <a:schemeClr val="tx1">
                    <a:lumMod val="50000"/>
                    <a:lumOff val="50000"/>
                  </a:schemeClr>
                </a:solidFill>
                <a:headEnd type="oval"/>
                <a:tailEnd type="ova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'①統計データ（26～30年度）'!$E$19:$I$19</c:f>
              <c:strCache>
                <c:ptCount val="5"/>
                <c:pt idx="0">
                  <c:v>平成28年</c:v>
                </c:pt>
                <c:pt idx="1">
                  <c:v>平成29年</c:v>
                </c:pt>
                <c:pt idx="2">
                  <c:v>平成30年</c:v>
                </c:pt>
                <c:pt idx="3">
                  <c:v>令和元年</c:v>
                </c:pt>
                <c:pt idx="4">
                  <c:v>令和２年</c:v>
                </c:pt>
              </c:strCache>
            </c:strRef>
          </c:cat>
          <c:val>
            <c:numRef>
              <c:f>'①統計データ（26～30年度）'!$E$22:$I$22</c:f>
              <c:numCache>
                <c:formatCode>#,##0_);[Red]\(#,##0\)</c:formatCode>
                <c:ptCount val="5"/>
                <c:pt idx="0">
                  <c:v>4</c:v>
                </c:pt>
                <c:pt idx="1">
                  <c:v>4</c:v>
                </c:pt>
                <c:pt idx="2">
                  <c:v>4</c:v>
                </c:pt>
                <c:pt idx="3" formatCode="General">
                  <c:v>5</c:v>
                </c:pt>
                <c:pt idx="4" formatCode="General">
                  <c:v>5</c:v>
                </c:pt>
              </c:numCache>
            </c:numRef>
          </c:val>
          <c:smooth val="0"/>
          <c:extLst>
            <c:ext xmlns:c16="http://schemas.microsoft.com/office/drawing/2014/chart" uri="{C3380CC4-5D6E-409C-BE32-E72D297353CC}">
              <c16:uniqueId val="{00000002-82D9-4CEB-82F6-264E40C13F40}"/>
            </c:ext>
          </c:extLst>
        </c:ser>
        <c:dLbls>
          <c:showLegendKey val="0"/>
          <c:showVal val="0"/>
          <c:showCatName val="0"/>
          <c:showSerName val="0"/>
          <c:showPercent val="0"/>
          <c:showBubbleSize val="0"/>
        </c:dLbls>
        <c:marker val="1"/>
        <c:smooth val="0"/>
        <c:axId val="534873328"/>
        <c:axId val="534873656"/>
      </c:lineChart>
      <c:catAx>
        <c:axId val="80498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04988904"/>
        <c:crosses val="autoZero"/>
        <c:auto val="1"/>
        <c:lblAlgn val="ctr"/>
        <c:lblOffset val="100"/>
        <c:noMultiLvlLbl val="0"/>
      </c:catAx>
      <c:valAx>
        <c:axId val="804988904"/>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en-US" altLang="ja-JP" sz="900" b="0"/>
                  <a:t>(</a:t>
                </a:r>
                <a:r>
                  <a:rPr lang="ja-JP" altLang="en-US" sz="900" b="0"/>
                  <a:t>人</a:t>
                </a:r>
                <a:r>
                  <a:rPr lang="en-US" altLang="ja-JP" sz="900" b="0"/>
                  <a:t>)</a:t>
                </a:r>
              </a:p>
            </c:rich>
          </c:tx>
          <c:layout>
            <c:manualLayout>
              <c:xMode val="edge"/>
              <c:yMode val="edge"/>
              <c:x val="9.6453922254743335E-2"/>
              <c:y val="6.6867539145998953E-2"/>
            </c:manualLayout>
          </c:layout>
          <c:overlay val="0"/>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04984312"/>
        <c:crosses val="autoZero"/>
        <c:crossBetween val="between"/>
        <c:majorUnit val="500"/>
      </c:valAx>
      <c:valAx>
        <c:axId val="534873656"/>
        <c:scaling>
          <c:orientation val="minMax"/>
          <c:max val="6"/>
        </c:scaling>
        <c:delete val="0"/>
        <c:axPos val="r"/>
        <c:title>
          <c:tx>
            <c:rich>
              <a:bodyPr rot="0" vert="horz"/>
              <a:lstStyle/>
              <a:p>
                <a:pPr>
                  <a:defRPr/>
                </a:pPr>
                <a:r>
                  <a:rPr lang="en-US" altLang="ja-JP" sz="900" b="0"/>
                  <a:t>(</a:t>
                </a:r>
                <a:r>
                  <a:rPr lang="ja-JP" altLang="en-US" sz="900" b="0"/>
                  <a:t>箇所</a:t>
                </a:r>
                <a:r>
                  <a:rPr lang="en-US" altLang="ja-JP" sz="900" b="0"/>
                  <a:t>)</a:t>
                </a:r>
              </a:p>
            </c:rich>
          </c:tx>
          <c:layout>
            <c:manualLayout>
              <c:xMode val="edge"/>
              <c:yMode val="edge"/>
              <c:x val="0.84266663152211574"/>
              <c:y val="5.6899785222373135E-2"/>
            </c:manualLayout>
          </c:layout>
          <c:overlay val="0"/>
        </c:title>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4873328"/>
        <c:crosses val="max"/>
        <c:crossBetween val="between"/>
        <c:majorUnit val="2"/>
      </c:valAx>
      <c:catAx>
        <c:axId val="534873328"/>
        <c:scaling>
          <c:orientation val="minMax"/>
        </c:scaling>
        <c:delete val="1"/>
        <c:axPos val="b"/>
        <c:numFmt formatCode="General" sourceLinked="1"/>
        <c:majorTickMark val="out"/>
        <c:minorTickMark val="none"/>
        <c:tickLblPos val="nextTo"/>
        <c:crossAx val="5348736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待機児童数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'①統計データ（26～30年度）'!$B$27</c:f>
              <c:strCache>
                <c:ptCount val="1"/>
                <c:pt idx="0">
                  <c:v>待機児童数</c:v>
                </c:pt>
              </c:strCache>
            </c:strRef>
          </c:tx>
          <c:spPr>
            <a:pattFill prst="pct90">
              <a:fgClr>
                <a:schemeClr val="accent1"/>
              </a:fgClr>
              <a:bgClr>
                <a:schemeClr val="bg1"/>
              </a:bgClr>
            </a:pattFill>
            <a:ln>
              <a:noFill/>
            </a:ln>
            <a:effectLst/>
          </c:spPr>
          <c:invertIfNegative val="0"/>
          <c:dLbls>
            <c:spPr>
              <a:solidFill>
                <a:schemeClr val="bg1"/>
              </a:solid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'①統計データ（26～30年度）'!$E$26:$I$26</c:f>
              <c:strCache>
                <c:ptCount val="5"/>
                <c:pt idx="0">
                  <c:v>平成28年</c:v>
                </c:pt>
                <c:pt idx="1">
                  <c:v>平成29年</c:v>
                </c:pt>
                <c:pt idx="2">
                  <c:v>平成30年</c:v>
                </c:pt>
                <c:pt idx="3">
                  <c:v>令和元年</c:v>
                </c:pt>
                <c:pt idx="4">
                  <c:v>令和２年</c:v>
                </c:pt>
              </c:strCache>
            </c:strRef>
          </c:cat>
          <c:val>
            <c:numRef>
              <c:f>'①統計データ（26～30年度）'!$E$27:$I$27</c:f>
              <c:numCache>
                <c:formatCode>#,##0_);[Red]\(#,##0\)</c:formatCode>
                <c:ptCount val="5"/>
                <c:pt idx="0">
                  <c:v>44</c:v>
                </c:pt>
                <c:pt idx="1">
                  <c:v>47</c:v>
                </c:pt>
                <c:pt idx="2">
                  <c:v>93</c:v>
                </c:pt>
                <c:pt idx="3" formatCode="General">
                  <c:v>78</c:v>
                </c:pt>
                <c:pt idx="4" formatCode="General">
                  <c:v>59</c:v>
                </c:pt>
              </c:numCache>
            </c:numRef>
          </c:val>
          <c:extLst>
            <c:ext xmlns:c16="http://schemas.microsoft.com/office/drawing/2014/chart" uri="{C3380CC4-5D6E-409C-BE32-E72D297353CC}">
              <c16:uniqueId val="{00000000-870D-461A-88E4-981FB17A6CD3}"/>
            </c:ext>
          </c:extLst>
        </c:ser>
        <c:dLbls>
          <c:showLegendKey val="0"/>
          <c:showVal val="0"/>
          <c:showCatName val="0"/>
          <c:showSerName val="0"/>
          <c:showPercent val="0"/>
          <c:showBubbleSize val="0"/>
        </c:dLbls>
        <c:gapWidth val="219"/>
        <c:overlap val="-27"/>
        <c:axId val="691395856"/>
        <c:axId val="691392576"/>
      </c:barChart>
      <c:catAx>
        <c:axId val="69139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1392576"/>
        <c:crosses val="autoZero"/>
        <c:auto val="1"/>
        <c:lblAlgn val="ctr"/>
        <c:lblOffset val="100"/>
        <c:noMultiLvlLbl val="0"/>
      </c:catAx>
      <c:valAx>
        <c:axId val="69139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a:t>
                </a:r>
                <a:r>
                  <a:rPr lang="en-US" altLang="ja-JP"/>
                  <a:t>)</a:t>
                </a:r>
              </a:p>
            </c:rich>
          </c:tx>
          <c:layout>
            <c:manualLayout>
              <c:xMode val="edge"/>
              <c:yMode val="edge"/>
              <c:x val="8.611111111111111E-2"/>
              <c:y val="4.0270122484689412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1395856"/>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放課後児童クラブの状況</a:t>
            </a:r>
          </a:p>
        </c:rich>
      </c:tx>
      <c:layout>
        <c:manualLayout>
          <c:xMode val="edge"/>
          <c:yMode val="edge"/>
          <c:x val="0.35527177582974034"/>
          <c:y val="2.43240081257289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'①統計データ（26～30年度）'!$B$32</c:f>
              <c:strCache>
                <c:ptCount val="1"/>
                <c:pt idx="0">
                  <c:v>定員数</c:v>
                </c:pt>
              </c:strCache>
            </c:strRef>
          </c:tx>
          <c:spPr>
            <a:pattFill prst="pct90">
              <a:fgClr>
                <a:schemeClr val="accent1"/>
              </a:fgClr>
              <a:bgClr>
                <a:schemeClr val="bg1"/>
              </a:bgClr>
            </a:pattFill>
            <a:ln>
              <a:noFill/>
            </a:ln>
            <a:effectLst/>
          </c:spPr>
          <c:invertIfNegative val="0"/>
          <c:dLbls>
            <c:dLbl>
              <c:idx val="2"/>
              <c:layout>
                <c:manualLayout>
                  <c:x val="-9.7675327212346161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6B3-4E33-8DBB-4B947E490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'①統計データ（26～30年度）'!$E$31:$I$31</c:f>
              <c:strCache>
                <c:ptCount val="5"/>
                <c:pt idx="0">
                  <c:v>平成28年</c:v>
                </c:pt>
                <c:pt idx="1">
                  <c:v>平成29年</c:v>
                </c:pt>
                <c:pt idx="2">
                  <c:v>平成30年</c:v>
                </c:pt>
                <c:pt idx="3">
                  <c:v>令和元年</c:v>
                </c:pt>
                <c:pt idx="4">
                  <c:v>令和２年</c:v>
                </c:pt>
              </c:strCache>
            </c:strRef>
          </c:cat>
          <c:val>
            <c:numRef>
              <c:f>'①統計データ（26～30年度）'!$E$32:$I$32</c:f>
              <c:numCache>
                <c:formatCode>#,##0_);[Red]\(#,##0\)</c:formatCode>
                <c:ptCount val="5"/>
                <c:pt idx="0">
                  <c:v>1640</c:v>
                </c:pt>
                <c:pt idx="1">
                  <c:v>1719</c:v>
                </c:pt>
                <c:pt idx="2">
                  <c:v>1758</c:v>
                </c:pt>
                <c:pt idx="3">
                  <c:v>1712</c:v>
                </c:pt>
                <c:pt idx="4">
                  <c:v>1501</c:v>
                </c:pt>
              </c:numCache>
            </c:numRef>
          </c:val>
          <c:extLst>
            <c:ext xmlns:c16="http://schemas.microsoft.com/office/drawing/2014/chart" uri="{C3380CC4-5D6E-409C-BE32-E72D297353CC}">
              <c16:uniqueId val="{00000000-B6B3-4E33-8DBB-4B947E49021F}"/>
            </c:ext>
          </c:extLst>
        </c:ser>
        <c:ser>
          <c:idx val="1"/>
          <c:order val="1"/>
          <c:tx>
            <c:strRef>
              <c:f>'①統計データ（26～30年度）'!$B$33</c:f>
              <c:strCache>
                <c:ptCount val="1"/>
                <c:pt idx="0">
                  <c:v>利用児童数</c:v>
                </c:pt>
              </c:strCache>
            </c:strRef>
          </c:tx>
          <c:spPr>
            <a:pattFill prst="pct25">
              <a:fgClr>
                <a:schemeClr val="accent1"/>
              </a:fgClr>
              <a:bgClr>
                <a:schemeClr val="bg1"/>
              </a:bgClr>
            </a:pattFill>
            <a:ln>
              <a:noFill/>
            </a:ln>
            <a:effectLst/>
          </c:spPr>
          <c:invertIfNegative val="0"/>
          <c:dLbls>
            <c:dLbl>
              <c:idx val="0"/>
              <c:layout>
                <c:manualLayout>
                  <c:x val="7.391302745238433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6B3-4E33-8DBB-4B947E49021F}"/>
                </c:ext>
              </c:extLst>
            </c:dLbl>
            <c:dLbl>
              <c:idx val="1"/>
              <c:layout>
                <c:manualLayout>
                  <c:x val="7.3913027452384783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6B3-4E33-8DBB-4B947E49021F}"/>
                </c:ext>
              </c:extLst>
            </c:dLbl>
            <c:dLbl>
              <c:idx val="2"/>
              <c:layout>
                <c:manualLayout>
                  <c:x val="4.9275351634922287E-3"/>
                  <c:y val="7.751937984496123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6B3-4E33-8DBB-4B947E490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'①統計データ（26～30年度）'!$E$31:$I$31</c:f>
              <c:strCache>
                <c:ptCount val="5"/>
                <c:pt idx="0">
                  <c:v>平成28年</c:v>
                </c:pt>
                <c:pt idx="1">
                  <c:v>平成29年</c:v>
                </c:pt>
                <c:pt idx="2">
                  <c:v>平成30年</c:v>
                </c:pt>
                <c:pt idx="3">
                  <c:v>令和元年</c:v>
                </c:pt>
                <c:pt idx="4">
                  <c:v>令和２年</c:v>
                </c:pt>
              </c:strCache>
            </c:strRef>
          </c:cat>
          <c:val>
            <c:numRef>
              <c:f>'①統計データ（26～30年度）'!$E$33:$I$33</c:f>
              <c:numCache>
                <c:formatCode>#,##0_);[Red]\(#,##0\)</c:formatCode>
                <c:ptCount val="5"/>
                <c:pt idx="0">
                  <c:v>1406</c:v>
                </c:pt>
                <c:pt idx="1">
                  <c:v>1476</c:v>
                </c:pt>
                <c:pt idx="2">
                  <c:v>1577</c:v>
                </c:pt>
                <c:pt idx="3">
                  <c:v>1445</c:v>
                </c:pt>
                <c:pt idx="4">
                  <c:v>1262</c:v>
                </c:pt>
              </c:numCache>
            </c:numRef>
          </c:val>
          <c:extLst>
            <c:ext xmlns:c16="http://schemas.microsoft.com/office/drawing/2014/chart" uri="{C3380CC4-5D6E-409C-BE32-E72D297353CC}">
              <c16:uniqueId val="{00000004-B6B3-4E33-8DBB-4B947E49021F}"/>
            </c:ext>
          </c:extLst>
        </c:ser>
        <c:dLbls>
          <c:showLegendKey val="0"/>
          <c:showVal val="0"/>
          <c:showCatName val="0"/>
          <c:showSerName val="0"/>
          <c:showPercent val="0"/>
          <c:showBubbleSize val="0"/>
        </c:dLbls>
        <c:gapWidth val="79"/>
        <c:axId val="691391592"/>
        <c:axId val="385763480"/>
      </c:barChart>
      <c:lineChart>
        <c:grouping val="standard"/>
        <c:varyColors val="0"/>
        <c:ser>
          <c:idx val="2"/>
          <c:order val="2"/>
          <c:tx>
            <c:strRef>
              <c:f>'①統計データ（26～30年度）'!$B$34</c:f>
              <c:strCache>
                <c:ptCount val="1"/>
                <c:pt idx="0">
                  <c:v>箇所数</c:v>
                </c:pt>
              </c:strCache>
            </c:strRef>
          </c:tx>
          <c:spPr>
            <a:ln w="28575" cap="rnd">
              <a:solidFill>
                <a:schemeClr val="accent3"/>
              </a:solidFill>
              <a:round/>
            </a:ln>
            <a:effectLst/>
          </c:spPr>
          <c:marker>
            <c:symbol val="circle"/>
            <c:size val="7"/>
            <c:spPr>
              <a:solidFill>
                <a:schemeClr val="bg1"/>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'①統計データ（26～30年度）'!$E$31:$I$31</c:f>
              <c:strCache>
                <c:ptCount val="5"/>
                <c:pt idx="0">
                  <c:v>平成28年</c:v>
                </c:pt>
                <c:pt idx="1">
                  <c:v>平成29年</c:v>
                </c:pt>
                <c:pt idx="2">
                  <c:v>平成30年</c:v>
                </c:pt>
                <c:pt idx="3">
                  <c:v>令和元年</c:v>
                </c:pt>
                <c:pt idx="4">
                  <c:v>令和２年</c:v>
                </c:pt>
              </c:strCache>
            </c:strRef>
          </c:cat>
          <c:val>
            <c:numRef>
              <c:f>'①統計データ（26～30年度）'!$E$34:$I$34</c:f>
              <c:numCache>
                <c:formatCode>#,##0_);[Red]\(#,##0\)</c:formatCode>
                <c:ptCount val="5"/>
                <c:pt idx="0">
                  <c:v>16</c:v>
                </c:pt>
                <c:pt idx="1">
                  <c:v>16</c:v>
                </c:pt>
                <c:pt idx="2">
                  <c:v>16</c:v>
                </c:pt>
                <c:pt idx="3">
                  <c:v>16</c:v>
                </c:pt>
                <c:pt idx="4">
                  <c:v>16</c:v>
                </c:pt>
              </c:numCache>
            </c:numRef>
          </c:val>
          <c:smooth val="0"/>
          <c:extLst>
            <c:ext xmlns:c16="http://schemas.microsoft.com/office/drawing/2014/chart" uri="{C3380CC4-5D6E-409C-BE32-E72D297353CC}">
              <c16:uniqueId val="{00000005-B6B3-4E33-8DBB-4B947E49021F}"/>
            </c:ext>
          </c:extLst>
        </c:ser>
        <c:dLbls>
          <c:showLegendKey val="0"/>
          <c:showVal val="0"/>
          <c:showCatName val="0"/>
          <c:showSerName val="0"/>
          <c:showPercent val="0"/>
          <c:showBubbleSize val="0"/>
        </c:dLbls>
        <c:marker val="1"/>
        <c:smooth val="0"/>
        <c:axId val="811044656"/>
        <c:axId val="386775960"/>
      </c:lineChart>
      <c:catAx>
        <c:axId val="69139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5763480"/>
        <c:crosses val="autoZero"/>
        <c:auto val="1"/>
        <c:lblAlgn val="ctr"/>
        <c:lblOffset val="100"/>
        <c:noMultiLvlLbl val="0"/>
      </c:catAx>
      <c:valAx>
        <c:axId val="385763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a:t>
                </a:r>
                <a:r>
                  <a:rPr lang="en-US" altLang="ja-JP"/>
                  <a:t>)</a:t>
                </a:r>
                <a:endParaRPr lang="ja-JP" altLang="en-US"/>
              </a:p>
            </c:rich>
          </c:tx>
          <c:layout>
            <c:manualLayout>
              <c:xMode val="edge"/>
              <c:yMode val="edge"/>
              <c:x val="8.3768097779369416E-2"/>
              <c:y val="3.589452481230543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1391592"/>
        <c:crosses val="autoZero"/>
        <c:crossBetween val="between"/>
        <c:majorUnit val="500"/>
      </c:valAx>
      <c:valAx>
        <c:axId val="386775960"/>
        <c:scaling>
          <c:orientation val="minMax"/>
          <c:max val="16"/>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箇所</a:t>
                </a:r>
                <a:r>
                  <a:rPr lang="en-US" altLang="ja-JP"/>
                  <a:t>)</a:t>
                </a:r>
                <a:endParaRPr lang="ja-JP" altLang="en-US"/>
              </a:p>
            </c:rich>
          </c:tx>
          <c:layout>
            <c:manualLayout>
              <c:xMode val="edge"/>
              <c:yMode val="edge"/>
              <c:x val="0.8323159783863564"/>
              <c:y val="3.977049380455349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11044656"/>
        <c:crosses val="max"/>
        <c:crossBetween val="between"/>
        <c:majorUnit val="4"/>
      </c:valAx>
      <c:catAx>
        <c:axId val="811044656"/>
        <c:scaling>
          <c:orientation val="minMax"/>
        </c:scaling>
        <c:delete val="1"/>
        <c:axPos val="b"/>
        <c:numFmt formatCode="General" sourceLinked="1"/>
        <c:majorTickMark val="out"/>
        <c:minorTickMark val="none"/>
        <c:tickLblPos val="nextTo"/>
        <c:crossAx val="3867759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児童扶養手当受給者数の推移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'①統計データ（26～30年度）'!$B$44</c:f>
              <c:strCache>
                <c:ptCount val="1"/>
                <c:pt idx="0">
                  <c:v>受給者数</c:v>
                </c:pt>
              </c:strCache>
            </c:strRef>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'①統計データ（26～30年度）'!$E$43:$I$43</c:f>
              <c:strCache>
                <c:ptCount val="5"/>
                <c:pt idx="0">
                  <c:v>平成28年</c:v>
                </c:pt>
                <c:pt idx="1">
                  <c:v>平成29年</c:v>
                </c:pt>
                <c:pt idx="2">
                  <c:v>平成30年</c:v>
                </c:pt>
                <c:pt idx="3">
                  <c:v>令和元年</c:v>
                </c:pt>
                <c:pt idx="4">
                  <c:v>令和２年</c:v>
                </c:pt>
              </c:strCache>
            </c:strRef>
          </c:cat>
          <c:val>
            <c:numRef>
              <c:f>'①統計データ（26～30年度）'!$E$44:$I$44</c:f>
              <c:numCache>
                <c:formatCode>#,##0_);[Red]\(#,##0\)</c:formatCode>
                <c:ptCount val="5"/>
                <c:pt idx="0">
                  <c:v>612</c:v>
                </c:pt>
                <c:pt idx="1">
                  <c:v>610</c:v>
                </c:pt>
                <c:pt idx="2">
                  <c:v>583</c:v>
                </c:pt>
                <c:pt idx="3" formatCode="General">
                  <c:v>567</c:v>
                </c:pt>
                <c:pt idx="4" formatCode="General">
                  <c:v>555</c:v>
                </c:pt>
              </c:numCache>
            </c:numRef>
          </c:val>
          <c:extLst>
            <c:ext xmlns:c16="http://schemas.microsoft.com/office/drawing/2014/chart" uri="{C3380CC4-5D6E-409C-BE32-E72D297353CC}">
              <c16:uniqueId val="{00000000-EA41-428F-827F-40F0FF09F9EB}"/>
            </c:ext>
          </c:extLst>
        </c:ser>
        <c:ser>
          <c:idx val="1"/>
          <c:order val="1"/>
          <c:tx>
            <c:strRef>
              <c:f>'①統計データ（26～30年度）'!$B$45</c:f>
              <c:strCache>
                <c:ptCount val="1"/>
                <c:pt idx="0">
                  <c:v>受給対象児童数</c:v>
                </c:pt>
              </c:strCache>
            </c:strRef>
          </c:tx>
          <c:spPr>
            <a:pattFill prst="pct25">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'①統計データ（26～30年度）'!$E$43:$I$43</c:f>
              <c:strCache>
                <c:ptCount val="5"/>
                <c:pt idx="0">
                  <c:v>平成28年</c:v>
                </c:pt>
                <c:pt idx="1">
                  <c:v>平成29年</c:v>
                </c:pt>
                <c:pt idx="2">
                  <c:v>平成30年</c:v>
                </c:pt>
                <c:pt idx="3">
                  <c:v>令和元年</c:v>
                </c:pt>
                <c:pt idx="4">
                  <c:v>令和２年</c:v>
                </c:pt>
              </c:strCache>
            </c:strRef>
          </c:cat>
          <c:val>
            <c:numRef>
              <c:f>'①統計データ（26～30年度）'!$E$45:$I$45</c:f>
              <c:numCache>
                <c:formatCode>#,##0_);[Red]\(#,##0\)</c:formatCode>
                <c:ptCount val="5"/>
                <c:pt idx="0">
                  <c:v>805</c:v>
                </c:pt>
                <c:pt idx="1">
                  <c:v>778</c:v>
                </c:pt>
                <c:pt idx="2">
                  <c:v>739</c:v>
                </c:pt>
                <c:pt idx="3" formatCode="General">
                  <c:v>783</c:v>
                </c:pt>
                <c:pt idx="4" formatCode="General">
                  <c:v>777</c:v>
                </c:pt>
              </c:numCache>
            </c:numRef>
          </c:val>
          <c:extLst>
            <c:ext xmlns:c16="http://schemas.microsoft.com/office/drawing/2014/chart" uri="{C3380CC4-5D6E-409C-BE32-E72D297353CC}">
              <c16:uniqueId val="{00000001-EA41-428F-827F-40F0FF09F9EB}"/>
            </c:ext>
          </c:extLst>
        </c:ser>
        <c:dLbls>
          <c:dLblPos val="outEnd"/>
          <c:showLegendKey val="0"/>
          <c:showVal val="1"/>
          <c:showCatName val="0"/>
          <c:showSerName val="0"/>
          <c:showPercent val="0"/>
          <c:showBubbleSize val="0"/>
        </c:dLbls>
        <c:gapWidth val="219"/>
        <c:overlap val="-27"/>
        <c:axId val="701216760"/>
        <c:axId val="701217088"/>
      </c:barChart>
      <c:catAx>
        <c:axId val="70121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01217088"/>
        <c:crosses val="autoZero"/>
        <c:auto val="1"/>
        <c:lblAlgn val="ctr"/>
        <c:lblOffset val="100"/>
        <c:noMultiLvlLbl val="0"/>
      </c:catAx>
      <c:valAx>
        <c:axId val="701217088"/>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a:t>
                </a:r>
                <a:r>
                  <a:rPr lang="en-US" altLang="ja-JP"/>
                  <a:t>)</a:t>
                </a:r>
                <a:endParaRPr lang="ja-JP" altLang="en-US"/>
              </a:p>
            </c:rich>
          </c:tx>
          <c:layout>
            <c:manualLayout>
              <c:xMode val="edge"/>
              <c:yMode val="edge"/>
              <c:x val="0.10277777777777776"/>
              <c:y val="4.287401574803149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01216760"/>
        <c:crosses val="autoZero"/>
        <c:crossBetween val="between"/>
        <c:majorUnit val="2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t>就学援助認定者数（小学生）の推移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'①統計データ（26～30年度）'!$B$50</c:f>
              <c:strCache>
                <c:ptCount val="1"/>
                <c:pt idx="0">
                  <c:v>認定者数</c:v>
                </c:pt>
              </c:strCache>
            </c:strRef>
          </c:tx>
          <c:spPr>
            <a:pattFill prst="pct90">
              <a:fgClr>
                <a:schemeClr val="accent1"/>
              </a:fgClr>
              <a:bgClr>
                <a:schemeClr val="bg1"/>
              </a:bgClr>
            </a:pattFill>
            <a:ln w="6350">
              <a:solidFill>
                <a:schemeClr val="tx1">
                  <a:lumMod val="65000"/>
                  <a:lumOff val="35000"/>
                </a:schemeClr>
              </a:solidFill>
            </a:ln>
            <a:effectLst/>
          </c:spPr>
          <c:invertIfNegative val="0"/>
          <c:dLbls>
            <c:spPr>
              <a:solidFill>
                <a:schemeClr val="bg1"/>
              </a:solidFill>
              <a:ln>
                <a:noFill/>
              </a:ln>
              <a:effectLst/>
            </c:spPr>
            <c:txPr>
              <a:bodyPr rot="0" spcFirstLastPara="1" vertOverflow="clip" horzOverflow="clip" vert="horz" wrap="square" lIns="36000" tIns="19050" rIns="360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'①統計データ（26～30年度）'!$E$49:$I$49</c:f>
              <c:strCache>
                <c:ptCount val="5"/>
                <c:pt idx="0">
                  <c:v>平成28年</c:v>
                </c:pt>
                <c:pt idx="1">
                  <c:v>平成29年</c:v>
                </c:pt>
                <c:pt idx="2">
                  <c:v>平成30年</c:v>
                </c:pt>
                <c:pt idx="3">
                  <c:v>令和元年</c:v>
                </c:pt>
                <c:pt idx="4">
                  <c:v>令和２年</c:v>
                </c:pt>
              </c:strCache>
            </c:strRef>
          </c:cat>
          <c:val>
            <c:numRef>
              <c:f>'①統計データ（26～30年度）'!$E$50:$I$50</c:f>
              <c:numCache>
                <c:formatCode>#,##0_);[Red]\(#,##0\)</c:formatCode>
                <c:ptCount val="5"/>
                <c:pt idx="0">
                  <c:v>1250</c:v>
                </c:pt>
                <c:pt idx="1">
                  <c:v>1293</c:v>
                </c:pt>
                <c:pt idx="2">
                  <c:v>1275</c:v>
                </c:pt>
                <c:pt idx="3">
                  <c:v>1220</c:v>
                </c:pt>
                <c:pt idx="4">
                  <c:v>1203</c:v>
                </c:pt>
              </c:numCache>
            </c:numRef>
          </c:val>
          <c:extLst>
            <c:ext xmlns:c16="http://schemas.microsoft.com/office/drawing/2014/chart" uri="{C3380CC4-5D6E-409C-BE32-E72D297353CC}">
              <c16:uniqueId val="{00000000-C261-47C6-B7B6-C0628EB33FF6}"/>
            </c:ext>
          </c:extLst>
        </c:ser>
        <c:dLbls>
          <c:showLegendKey val="0"/>
          <c:showVal val="0"/>
          <c:showCatName val="0"/>
          <c:showSerName val="0"/>
          <c:showPercent val="0"/>
          <c:showBubbleSize val="0"/>
        </c:dLbls>
        <c:gapWidth val="140"/>
        <c:overlap val="-26"/>
        <c:axId val="494771248"/>
        <c:axId val="494771576"/>
      </c:barChart>
      <c:lineChart>
        <c:grouping val="standard"/>
        <c:varyColors val="0"/>
        <c:ser>
          <c:idx val="1"/>
          <c:order val="1"/>
          <c:tx>
            <c:strRef>
              <c:f>'①統計データ（26～30年度）'!$B$51</c:f>
              <c:strCache>
                <c:ptCount val="1"/>
                <c:pt idx="0">
                  <c:v>認定率</c:v>
                </c:pt>
              </c:strCache>
            </c:strRef>
          </c:tx>
          <c:spPr>
            <a:ln w="19050" cap="rnd">
              <a:solidFill>
                <a:schemeClr val="accent2"/>
              </a:solidFill>
              <a:round/>
            </a:ln>
            <a:effectLst/>
          </c:spPr>
          <c:marker>
            <c:symbol val="circle"/>
            <c:size val="5"/>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'①統計データ（26～30年度）'!$E$49:$I$49</c:f>
              <c:strCache>
                <c:ptCount val="5"/>
                <c:pt idx="0">
                  <c:v>平成28年</c:v>
                </c:pt>
                <c:pt idx="1">
                  <c:v>平成29年</c:v>
                </c:pt>
                <c:pt idx="2">
                  <c:v>平成30年</c:v>
                </c:pt>
                <c:pt idx="3">
                  <c:v>令和元年</c:v>
                </c:pt>
                <c:pt idx="4">
                  <c:v>令和２年</c:v>
                </c:pt>
              </c:strCache>
            </c:strRef>
          </c:cat>
          <c:val>
            <c:numRef>
              <c:f>'①統計データ（26～30年度）'!$E$51:$I$51</c:f>
              <c:numCache>
                <c:formatCode>#,##0.0;[Red]\-#,##0.0</c:formatCode>
                <c:ptCount val="5"/>
                <c:pt idx="0">
                  <c:v>15.73</c:v>
                </c:pt>
                <c:pt idx="1">
                  <c:v>16.28</c:v>
                </c:pt>
                <c:pt idx="2">
                  <c:v>16.16</c:v>
                </c:pt>
                <c:pt idx="3" formatCode="General">
                  <c:v>15.4</c:v>
                </c:pt>
                <c:pt idx="4" formatCode="General">
                  <c:v>15.4</c:v>
                </c:pt>
              </c:numCache>
            </c:numRef>
          </c:val>
          <c:smooth val="0"/>
          <c:extLst>
            <c:ext xmlns:c16="http://schemas.microsoft.com/office/drawing/2014/chart" uri="{C3380CC4-5D6E-409C-BE32-E72D297353CC}">
              <c16:uniqueId val="{00000001-C261-47C6-B7B6-C0628EB33FF6}"/>
            </c:ext>
          </c:extLst>
        </c:ser>
        <c:dLbls>
          <c:showLegendKey val="0"/>
          <c:showVal val="0"/>
          <c:showCatName val="0"/>
          <c:showSerName val="0"/>
          <c:showPercent val="0"/>
          <c:showBubbleSize val="0"/>
        </c:dLbls>
        <c:marker val="1"/>
        <c:smooth val="0"/>
        <c:axId val="494769280"/>
        <c:axId val="494763704"/>
      </c:lineChart>
      <c:catAx>
        <c:axId val="49477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4771576"/>
        <c:crosses val="autoZero"/>
        <c:auto val="1"/>
        <c:lblAlgn val="ctr"/>
        <c:lblOffset val="100"/>
        <c:noMultiLvlLbl val="0"/>
      </c:catAx>
      <c:valAx>
        <c:axId val="494771576"/>
        <c:scaling>
          <c:orientation val="minMax"/>
          <c:max val="16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a:t>
                </a:r>
                <a:r>
                  <a:rPr lang="en-US" altLang="ja-JP"/>
                  <a:t>)</a:t>
                </a:r>
              </a:p>
            </c:rich>
          </c:tx>
          <c:layout>
            <c:manualLayout>
              <c:xMode val="edge"/>
              <c:yMode val="edge"/>
              <c:x val="9.7222222222222224E-2"/>
              <c:y val="6.573761993331930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4771248"/>
        <c:crosses val="autoZero"/>
        <c:crossBetween val="between"/>
        <c:majorUnit val="400"/>
      </c:valAx>
      <c:valAx>
        <c:axId val="494763704"/>
        <c:scaling>
          <c:orientation val="minMax"/>
          <c:max val="18"/>
          <c:min val="0"/>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endParaRPr lang="ja-JP" altLang="en-US"/>
              </a:p>
            </c:rich>
          </c:tx>
          <c:layout>
            <c:manualLayout>
              <c:xMode val="edge"/>
              <c:yMode val="edge"/>
              <c:x val="0.86330555555555555"/>
              <c:y val="7.525576665402393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4769280"/>
        <c:crosses val="max"/>
        <c:crossBetween val="between"/>
        <c:majorUnit val="6"/>
      </c:valAx>
      <c:catAx>
        <c:axId val="494769280"/>
        <c:scaling>
          <c:orientation val="minMax"/>
        </c:scaling>
        <c:delete val="1"/>
        <c:axPos val="b"/>
        <c:numFmt formatCode="General" sourceLinked="1"/>
        <c:majorTickMark val="none"/>
        <c:minorTickMark val="none"/>
        <c:tickLblPos val="nextTo"/>
        <c:crossAx val="49476370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t>就学援助認定者数（中学生）の推移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'①統計データ（26～30年度）'!$B$56</c:f>
              <c:strCache>
                <c:ptCount val="1"/>
                <c:pt idx="0">
                  <c:v>認定者数</c:v>
                </c:pt>
              </c:strCache>
            </c:strRef>
          </c:tx>
          <c:spPr>
            <a:pattFill prst="pct9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'①統計データ（26～30年度）'!$E$55:$I$55</c:f>
              <c:strCache>
                <c:ptCount val="5"/>
                <c:pt idx="0">
                  <c:v>平成28年</c:v>
                </c:pt>
                <c:pt idx="1">
                  <c:v>平成29年</c:v>
                </c:pt>
                <c:pt idx="2">
                  <c:v>平成30年</c:v>
                </c:pt>
                <c:pt idx="3">
                  <c:v>令和元年</c:v>
                </c:pt>
                <c:pt idx="4">
                  <c:v>令和２年</c:v>
                </c:pt>
              </c:strCache>
            </c:strRef>
          </c:cat>
          <c:val>
            <c:numRef>
              <c:f>'①統計データ（26～30年度）'!$E$56:$I$56</c:f>
              <c:numCache>
                <c:formatCode>#,##0_);[Red]\(#,##0\)</c:formatCode>
                <c:ptCount val="5"/>
                <c:pt idx="0">
                  <c:v>593</c:v>
                </c:pt>
                <c:pt idx="1">
                  <c:v>590</c:v>
                </c:pt>
                <c:pt idx="2">
                  <c:v>596</c:v>
                </c:pt>
                <c:pt idx="3" formatCode="General">
                  <c:v>610</c:v>
                </c:pt>
                <c:pt idx="4" formatCode="General">
                  <c:v>621</c:v>
                </c:pt>
              </c:numCache>
            </c:numRef>
          </c:val>
          <c:extLst>
            <c:ext xmlns:c16="http://schemas.microsoft.com/office/drawing/2014/chart" uri="{C3380CC4-5D6E-409C-BE32-E72D297353CC}">
              <c16:uniqueId val="{00000000-4FC2-45DD-BFDA-4A0F5AE05E90}"/>
            </c:ext>
          </c:extLst>
        </c:ser>
        <c:dLbls>
          <c:showLegendKey val="0"/>
          <c:showVal val="0"/>
          <c:showCatName val="0"/>
          <c:showSerName val="0"/>
          <c:showPercent val="0"/>
          <c:showBubbleSize val="0"/>
        </c:dLbls>
        <c:gapWidth val="150"/>
        <c:axId val="499521248"/>
        <c:axId val="499525840"/>
      </c:barChart>
      <c:lineChart>
        <c:grouping val="standard"/>
        <c:varyColors val="0"/>
        <c:ser>
          <c:idx val="1"/>
          <c:order val="1"/>
          <c:tx>
            <c:strRef>
              <c:f>'①統計データ（26～30年度）'!$B$57</c:f>
              <c:strCache>
                <c:ptCount val="1"/>
                <c:pt idx="0">
                  <c:v>認定率</c:v>
                </c:pt>
              </c:strCache>
            </c:strRef>
          </c:tx>
          <c:spPr>
            <a:ln w="19050" cap="rnd">
              <a:solidFill>
                <a:schemeClr val="accent2"/>
              </a:solidFill>
              <a:round/>
            </a:ln>
            <a:effectLst/>
          </c:spPr>
          <c:marker>
            <c:symbol val="circle"/>
            <c:size val="5"/>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'①統計データ（26～30年度）'!$E$55:$I$55</c:f>
              <c:strCache>
                <c:ptCount val="5"/>
                <c:pt idx="0">
                  <c:v>平成28年</c:v>
                </c:pt>
                <c:pt idx="1">
                  <c:v>平成29年</c:v>
                </c:pt>
                <c:pt idx="2">
                  <c:v>平成30年</c:v>
                </c:pt>
                <c:pt idx="3">
                  <c:v>令和元年</c:v>
                </c:pt>
                <c:pt idx="4">
                  <c:v>令和２年</c:v>
                </c:pt>
              </c:strCache>
            </c:strRef>
          </c:cat>
          <c:val>
            <c:numRef>
              <c:f>'①統計データ（26～30年度）'!$E$57:$I$57</c:f>
              <c:numCache>
                <c:formatCode>#,##0.0;[Red]\-#,##0.0</c:formatCode>
                <c:ptCount val="5"/>
                <c:pt idx="0">
                  <c:v>16.920000000000002</c:v>
                </c:pt>
                <c:pt idx="1">
                  <c:v>17.27</c:v>
                </c:pt>
                <c:pt idx="2">
                  <c:v>17.79</c:v>
                </c:pt>
                <c:pt idx="3" formatCode="General">
                  <c:v>18.399999999999999</c:v>
                </c:pt>
                <c:pt idx="4" formatCode="General">
                  <c:v>18.100000000000001</c:v>
                </c:pt>
              </c:numCache>
            </c:numRef>
          </c:val>
          <c:smooth val="0"/>
          <c:extLst>
            <c:ext xmlns:c16="http://schemas.microsoft.com/office/drawing/2014/chart" uri="{C3380CC4-5D6E-409C-BE32-E72D297353CC}">
              <c16:uniqueId val="{00000001-4FC2-45DD-BFDA-4A0F5AE05E90}"/>
            </c:ext>
          </c:extLst>
        </c:ser>
        <c:dLbls>
          <c:showLegendKey val="0"/>
          <c:showVal val="0"/>
          <c:showCatName val="0"/>
          <c:showSerName val="0"/>
          <c:showPercent val="0"/>
          <c:showBubbleSize val="0"/>
        </c:dLbls>
        <c:marker val="1"/>
        <c:smooth val="0"/>
        <c:axId val="499538304"/>
        <c:axId val="499547160"/>
      </c:lineChart>
      <c:catAx>
        <c:axId val="4995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525840"/>
        <c:crosses val="autoZero"/>
        <c:auto val="1"/>
        <c:lblAlgn val="ctr"/>
        <c:lblOffset val="100"/>
        <c:noMultiLvlLbl val="0"/>
      </c:catAx>
      <c:valAx>
        <c:axId val="499525840"/>
        <c:scaling>
          <c:orientation val="minMax"/>
          <c:max val="8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a:t>
                </a:r>
                <a:r>
                  <a:rPr lang="en-US" altLang="ja-JP"/>
                  <a:t>)</a:t>
                </a:r>
              </a:p>
            </c:rich>
          </c:tx>
          <c:layout>
            <c:manualLayout>
              <c:xMode val="edge"/>
              <c:yMode val="edge"/>
              <c:x val="9.166666666666666E-2"/>
              <c:y val="6.351268832962651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521248"/>
        <c:crosses val="autoZero"/>
        <c:crossBetween val="between"/>
        <c:majorUnit val="200"/>
      </c:valAx>
      <c:valAx>
        <c:axId val="499547160"/>
        <c:scaling>
          <c:orientation val="minMax"/>
          <c:min val="0"/>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endParaRPr lang="ja-JP" altLang="en-US"/>
              </a:p>
            </c:rich>
          </c:tx>
          <c:layout>
            <c:manualLayout>
              <c:xMode val="edge"/>
              <c:yMode val="edge"/>
              <c:x val="0.86886111111111108"/>
              <c:y val="6.90287102161995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9538304"/>
        <c:crosses val="max"/>
        <c:crossBetween val="between"/>
        <c:majorUnit val="5"/>
      </c:valAx>
      <c:catAx>
        <c:axId val="499538304"/>
        <c:scaling>
          <c:orientation val="minMax"/>
        </c:scaling>
        <c:delete val="1"/>
        <c:axPos val="b"/>
        <c:numFmt formatCode="General" sourceLinked="1"/>
        <c:majorTickMark val="none"/>
        <c:minorTickMark val="none"/>
        <c:tickLblPos val="nextTo"/>
        <c:crossAx val="4995471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新規児童虐待相談件数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'①統計データ（26～30年度）'!$B$39</c:f>
              <c:strCache>
                <c:ptCount val="1"/>
                <c:pt idx="0">
                  <c:v>通報件数</c:v>
                </c:pt>
              </c:strCache>
            </c:strRef>
          </c:tx>
          <c:spPr>
            <a:pattFill prst="pct90">
              <a:fgClr>
                <a:schemeClr val="accent1"/>
              </a:fgClr>
              <a:bgClr>
                <a:schemeClr val="bg1"/>
              </a:bgClr>
            </a:pattFill>
            <a:ln w="0">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'①統計データ（26～30年度）'!$E$38:$I$38</c:f>
              <c:strCache>
                <c:ptCount val="5"/>
                <c:pt idx="0">
                  <c:v>平成28年</c:v>
                </c:pt>
                <c:pt idx="1">
                  <c:v>平成29年</c:v>
                </c:pt>
                <c:pt idx="2">
                  <c:v>平成30年</c:v>
                </c:pt>
                <c:pt idx="3">
                  <c:v>令和元年</c:v>
                </c:pt>
                <c:pt idx="4">
                  <c:v>令和２年</c:v>
                </c:pt>
              </c:strCache>
            </c:strRef>
          </c:cat>
          <c:val>
            <c:numRef>
              <c:f>'①統計データ（26～30年度）'!$E$39:$I$39</c:f>
              <c:numCache>
                <c:formatCode>#,##0_);[Red]\(#,##0\)</c:formatCode>
                <c:ptCount val="5"/>
                <c:pt idx="0">
                  <c:v>179</c:v>
                </c:pt>
                <c:pt idx="1">
                  <c:v>216</c:v>
                </c:pt>
                <c:pt idx="2">
                  <c:v>263</c:v>
                </c:pt>
                <c:pt idx="3" formatCode="General">
                  <c:v>248</c:v>
                </c:pt>
                <c:pt idx="4" formatCode="General">
                  <c:v>240</c:v>
                </c:pt>
              </c:numCache>
            </c:numRef>
          </c:val>
          <c:extLst>
            <c:ext xmlns:c16="http://schemas.microsoft.com/office/drawing/2014/chart" uri="{C3380CC4-5D6E-409C-BE32-E72D297353CC}">
              <c16:uniqueId val="{00000000-5E1A-461A-8620-5999076742FA}"/>
            </c:ext>
          </c:extLst>
        </c:ser>
        <c:dLbls>
          <c:dLblPos val="outEnd"/>
          <c:showLegendKey val="0"/>
          <c:showVal val="1"/>
          <c:showCatName val="0"/>
          <c:showSerName val="0"/>
          <c:showPercent val="0"/>
          <c:showBubbleSize val="0"/>
        </c:dLbls>
        <c:gapWidth val="205"/>
        <c:overlap val="-27"/>
        <c:axId val="811042360"/>
        <c:axId val="811037768"/>
      </c:barChart>
      <c:catAx>
        <c:axId val="811042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11037768"/>
        <c:crosses val="autoZero"/>
        <c:auto val="1"/>
        <c:lblAlgn val="ctr"/>
        <c:lblOffset val="100"/>
        <c:noMultiLvlLbl val="0"/>
      </c:catAx>
      <c:valAx>
        <c:axId val="811037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900"/>
                  <a:t>(</a:t>
                </a:r>
                <a:r>
                  <a:rPr lang="ja-JP" altLang="en-US" sz="900"/>
                  <a:t>件</a:t>
                </a:r>
                <a:r>
                  <a:rPr lang="en-US" altLang="ja-JP" sz="900"/>
                  <a:t>)</a:t>
                </a:r>
                <a:endParaRPr lang="ja-JP" altLang="en-US" sz="900"/>
              </a:p>
            </c:rich>
          </c:tx>
          <c:layout>
            <c:manualLayout>
              <c:xMode val="edge"/>
              <c:yMode val="edge"/>
              <c:x val="7.9181667206222897E-2"/>
              <c:y val="4.879223700933487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1104236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いじめ認知件数の推移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'①統計データ（26～30年度）'!$B$68</c:f>
              <c:strCache>
                <c:ptCount val="1"/>
                <c:pt idx="0">
                  <c:v>件数</c:v>
                </c:pt>
              </c:strCache>
            </c:strRef>
          </c:tx>
          <c:spPr>
            <a:pattFill prst="pct9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'①統計データ（26～30年度）'!$E$67:$I$67</c:f>
              <c:strCache>
                <c:ptCount val="5"/>
                <c:pt idx="0">
                  <c:v>平成28年</c:v>
                </c:pt>
                <c:pt idx="1">
                  <c:v>平成29年</c:v>
                </c:pt>
                <c:pt idx="2">
                  <c:v>平成30年</c:v>
                </c:pt>
                <c:pt idx="3">
                  <c:v>令和元年</c:v>
                </c:pt>
                <c:pt idx="4">
                  <c:v>令和２年</c:v>
                </c:pt>
              </c:strCache>
            </c:strRef>
          </c:cat>
          <c:val>
            <c:numRef>
              <c:f>'①統計データ（26～30年度）'!$E$68:$I$68</c:f>
              <c:numCache>
                <c:formatCode>#,##0_);[Red]\(#,##0\)</c:formatCode>
                <c:ptCount val="5"/>
                <c:pt idx="0">
                  <c:v>96</c:v>
                </c:pt>
                <c:pt idx="1">
                  <c:v>107</c:v>
                </c:pt>
                <c:pt idx="2">
                  <c:v>105</c:v>
                </c:pt>
                <c:pt idx="3" formatCode="General">
                  <c:v>114</c:v>
                </c:pt>
                <c:pt idx="4" formatCode="General">
                  <c:v>161</c:v>
                </c:pt>
              </c:numCache>
            </c:numRef>
          </c:val>
          <c:extLst>
            <c:ext xmlns:c16="http://schemas.microsoft.com/office/drawing/2014/chart" uri="{C3380CC4-5D6E-409C-BE32-E72D297353CC}">
              <c16:uniqueId val="{00000000-25D2-42FE-A8B0-74318C5D5B6F}"/>
            </c:ext>
          </c:extLst>
        </c:ser>
        <c:dLbls>
          <c:dLblPos val="ctr"/>
          <c:showLegendKey val="0"/>
          <c:showVal val="1"/>
          <c:showCatName val="0"/>
          <c:showSerName val="0"/>
          <c:showPercent val="0"/>
          <c:showBubbleSize val="0"/>
        </c:dLbls>
        <c:gapWidth val="219"/>
        <c:overlap val="-27"/>
        <c:axId val="696104912"/>
        <c:axId val="696107864"/>
      </c:barChart>
      <c:catAx>
        <c:axId val="69610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6107864"/>
        <c:crosses val="autoZero"/>
        <c:auto val="1"/>
        <c:lblAlgn val="ctr"/>
        <c:lblOffset val="100"/>
        <c:noMultiLvlLbl val="0"/>
      </c:catAx>
      <c:valAx>
        <c:axId val="696107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900"/>
                  <a:t>(</a:t>
                </a:r>
                <a:r>
                  <a:rPr lang="ja-JP" altLang="en-US" sz="900"/>
                  <a:t>件</a:t>
                </a:r>
                <a:r>
                  <a:rPr lang="en-US" altLang="ja-JP" sz="900"/>
                  <a:t>)</a:t>
                </a:r>
                <a:endParaRPr lang="ja-JP" altLang="en-US" sz="900"/>
              </a:p>
            </c:rich>
          </c:tx>
          <c:layout>
            <c:manualLayout>
              <c:xMode val="edge"/>
              <c:yMode val="edge"/>
              <c:x val="8.611111111111111E-2"/>
              <c:y val="4.412438028579763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6104912"/>
        <c:crosses val="autoZero"/>
        <c:crossBetween val="between"/>
        <c:majorUnit val="3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不登校児童・生徒数の推移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'①統計データ（26～30年度）'!$B$73</c:f>
              <c:strCache>
                <c:ptCount val="1"/>
                <c:pt idx="0">
                  <c:v>小学生</c:v>
                </c:pt>
              </c:strCache>
            </c:strRef>
          </c:tx>
          <c:spPr>
            <a:pattFill prst="pct9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'①統計データ（26～30年度）'!$E$72:$I$72</c:f>
              <c:strCache>
                <c:ptCount val="5"/>
                <c:pt idx="0">
                  <c:v>平成28年</c:v>
                </c:pt>
                <c:pt idx="1">
                  <c:v>平成29年</c:v>
                </c:pt>
                <c:pt idx="2">
                  <c:v>平成30年</c:v>
                </c:pt>
                <c:pt idx="3">
                  <c:v>令和元年</c:v>
                </c:pt>
                <c:pt idx="4">
                  <c:v>令和２年</c:v>
                </c:pt>
              </c:strCache>
            </c:strRef>
          </c:cat>
          <c:val>
            <c:numRef>
              <c:f>'①統計データ（26～30年度）'!$E$73:$I$73</c:f>
              <c:numCache>
                <c:formatCode>#,##0_);[Red]\(#,##0\)</c:formatCode>
                <c:ptCount val="5"/>
                <c:pt idx="0">
                  <c:v>45</c:v>
                </c:pt>
                <c:pt idx="1">
                  <c:v>53</c:v>
                </c:pt>
                <c:pt idx="2">
                  <c:v>76</c:v>
                </c:pt>
                <c:pt idx="3" formatCode="General">
                  <c:v>91</c:v>
                </c:pt>
                <c:pt idx="4" formatCode="General">
                  <c:v>109</c:v>
                </c:pt>
              </c:numCache>
            </c:numRef>
          </c:val>
          <c:extLst>
            <c:ext xmlns:c16="http://schemas.microsoft.com/office/drawing/2014/chart" uri="{C3380CC4-5D6E-409C-BE32-E72D297353CC}">
              <c16:uniqueId val="{00000000-A143-44D5-B20B-092F02C2A339}"/>
            </c:ext>
          </c:extLst>
        </c:ser>
        <c:ser>
          <c:idx val="1"/>
          <c:order val="1"/>
          <c:tx>
            <c:strRef>
              <c:f>'①統計データ（26～30年度）'!$B$74</c:f>
              <c:strCache>
                <c:ptCount val="1"/>
                <c:pt idx="0">
                  <c:v>中学生</c:v>
                </c:pt>
              </c:strCache>
            </c:strRef>
          </c:tx>
          <c:spPr>
            <a:pattFill prst="pct25">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'①統計データ（26～30年度）'!$E$72:$I$72</c:f>
              <c:strCache>
                <c:ptCount val="5"/>
                <c:pt idx="0">
                  <c:v>平成28年</c:v>
                </c:pt>
                <c:pt idx="1">
                  <c:v>平成29年</c:v>
                </c:pt>
                <c:pt idx="2">
                  <c:v>平成30年</c:v>
                </c:pt>
                <c:pt idx="3">
                  <c:v>令和元年</c:v>
                </c:pt>
                <c:pt idx="4">
                  <c:v>令和２年</c:v>
                </c:pt>
              </c:strCache>
            </c:strRef>
          </c:cat>
          <c:val>
            <c:numRef>
              <c:f>'①統計データ（26～30年度）'!$E$74:$I$74</c:f>
              <c:numCache>
                <c:formatCode>#,##0_);[Red]\(#,##0\)</c:formatCode>
                <c:ptCount val="5"/>
                <c:pt idx="0">
                  <c:v>130</c:v>
                </c:pt>
                <c:pt idx="1">
                  <c:v>109</c:v>
                </c:pt>
                <c:pt idx="2">
                  <c:v>131</c:v>
                </c:pt>
                <c:pt idx="3" formatCode="General">
                  <c:v>153</c:v>
                </c:pt>
                <c:pt idx="4" formatCode="General">
                  <c:v>124</c:v>
                </c:pt>
              </c:numCache>
            </c:numRef>
          </c:val>
          <c:extLst>
            <c:ext xmlns:c16="http://schemas.microsoft.com/office/drawing/2014/chart" uri="{C3380CC4-5D6E-409C-BE32-E72D297353CC}">
              <c16:uniqueId val="{00000001-A143-44D5-B20B-092F02C2A339}"/>
            </c:ext>
          </c:extLst>
        </c:ser>
        <c:dLbls>
          <c:dLblPos val="outEnd"/>
          <c:showLegendKey val="0"/>
          <c:showVal val="1"/>
          <c:showCatName val="0"/>
          <c:showSerName val="0"/>
          <c:showPercent val="0"/>
          <c:showBubbleSize val="0"/>
        </c:dLbls>
        <c:gapWidth val="219"/>
        <c:overlap val="-27"/>
        <c:axId val="690258744"/>
        <c:axId val="701245624"/>
      </c:barChart>
      <c:catAx>
        <c:axId val="69025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701245624"/>
        <c:crosses val="autoZero"/>
        <c:auto val="1"/>
        <c:lblAlgn val="ctr"/>
        <c:lblOffset val="100"/>
        <c:noMultiLvlLbl val="0"/>
      </c:catAx>
      <c:valAx>
        <c:axId val="701245624"/>
        <c:scaling>
          <c:orientation val="minMax"/>
          <c:max val="2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a:t>
                </a:r>
                <a:r>
                  <a:rPr lang="en-US" altLang="ja-JP"/>
                  <a:t>)</a:t>
                </a:r>
                <a:endParaRPr lang="ja-JP" altLang="en-US"/>
              </a:p>
            </c:rich>
          </c:tx>
          <c:layout>
            <c:manualLayout>
              <c:xMode val="edge"/>
              <c:yMode val="edge"/>
              <c:x val="8.611111111111111E-2"/>
              <c:y val="5.213327500729074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90258744"/>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t>子ども人口の推移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'②統計データ（国県）'!$A$10</c:f>
              <c:strCache>
                <c:ptCount val="1"/>
                <c:pt idx="0">
                  <c:v>０歳</c:v>
                </c:pt>
              </c:strCache>
            </c:strRef>
          </c:tx>
          <c:spPr>
            <a:pattFill prst="pct90">
              <a:fgClr>
                <a:schemeClr val="accent5">
                  <a:lumMod val="75000"/>
                </a:schemeClr>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'②統計データ（国県）'!$B$9:$G$9</c:f>
              <c:strCache>
                <c:ptCount val="6"/>
                <c:pt idx="0">
                  <c:v>平成27年</c:v>
                </c:pt>
                <c:pt idx="1">
                  <c:v>平成28年</c:v>
                </c:pt>
                <c:pt idx="2">
                  <c:v>平成29年</c:v>
                </c:pt>
                <c:pt idx="3">
                  <c:v>平成30年</c:v>
                </c:pt>
                <c:pt idx="4">
                  <c:v>令和元年</c:v>
                </c:pt>
                <c:pt idx="5">
                  <c:v>令和２年</c:v>
                </c:pt>
              </c:strCache>
            </c:strRef>
          </c:cat>
          <c:val>
            <c:numRef>
              <c:f>'②統計データ（国県）'!$B$10:$G$10</c:f>
              <c:numCache>
                <c:formatCode>#,##0_);[Red]\(#,##0\)</c:formatCode>
                <c:ptCount val="6"/>
                <c:pt idx="0">
                  <c:v>1092</c:v>
                </c:pt>
                <c:pt idx="1">
                  <c:v>1105</c:v>
                </c:pt>
                <c:pt idx="2">
                  <c:v>1096</c:v>
                </c:pt>
                <c:pt idx="3">
                  <c:v>1005</c:v>
                </c:pt>
                <c:pt idx="4">
                  <c:v>973</c:v>
                </c:pt>
                <c:pt idx="5">
                  <c:v>956</c:v>
                </c:pt>
              </c:numCache>
            </c:numRef>
          </c:val>
          <c:extLst>
            <c:ext xmlns:c16="http://schemas.microsoft.com/office/drawing/2014/chart" uri="{C3380CC4-5D6E-409C-BE32-E72D297353CC}">
              <c16:uniqueId val="{00000000-996A-4C0C-9785-01D46B7A0C7C}"/>
            </c:ext>
          </c:extLst>
        </c:ser>
        <c:ser>
          <c:idx val="1"/>
          <c:order val="1"/>
          <c:tx>
            <c:strRef>
              <c:f>'②統計データ（国県）'!$A$11</c:f>
              <c:strCache>
                <c:ptCount val="1"/>
                <c:pt idx="0">
                  <c:v>１歳</c:v>
                </c:pt>
              </c:strCache>
            </c:strRef>
          </c:tx>
          <c:spPr>
            <a:pattFill prst="pct25">
              <a:fgClr>
                <a:schemeClr val="accent5">
                  <a:lumMod val="75000"/>
                </a:schemeClr>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'②統計データ（国県）'!$B$9:$G$9</c:f>
              <c:strCache>
                <c:ptCount val="6"/>
                <c:pt idx="0">
                  <c:v>平成27年</c:v>
                </c:pt>
                <c:pt idx="1">
                  <c:v>平成28年</c:v>
                </c:pt>
                <c:pt idx="2">
                  <c:v>平成29年</c:v>
                </c:pt>
                <c:pt idx="3">
                  <c:v>平成30年</c:v>
                </c:pt>
                <c:pt idx="4">
                  <c:v>令和元年</c:v>
                </c:pt>
                <c:pt idx="5">
                  <c:v>令和２年</c:v>
                </c:pt>
              </c:strCache>
            </c:strRef>
          </c:cat>
          <c:val>
            <c:numRef>
              <c:f>'②統計データ（国県）'!$B$11:$G$11</c:f>
              <c:numCache>
                <c:formatCode>#,##0_);[Red]\(#,##0\)</c:formatCode>
                <c:ptCount val="6"/>
                <c:pt idx="0">
                  <c:v>1229</c:v>
                </c:pt>
                <c:pt idx="1">
                  <c:v>1146</c:v>
                </c:pt>
                <c:pt idx="2">
                  <c:v>1157</c:v>
                </c:pt>
                <c:pt idx="3">
                  <c:v>1149</c:v>
                </c:pt>
                <c:pt idx="4">
                  <c:v>1055</c:v>
                </c:pt>
                <c:pt idx="5">
                  <c:v>1049</c:v>
                </c:pt>
              </c:numCache>
            </c:numRef>
          </c:val>
          <c:extLst>
            <c:ext xmlns:c16="http://schemas.microsoft.com/office/drawing/2014/chart" uri="{C3380CC4-5D6E-409C-BE32-E72D297353CC}">
              <c16:uniqueId val="{00000001-996A-4C0C-9785-01D46B7A0C7C}"/>
            </c:ext>
          </c:extLst>
        </c:ser>
        <c:ser>
          <c:idx val="2"/>
          <c:order val="2"/>
          <c:tx>
            <c:strRef>
              <c:f>'②統計データ（国県）'!$A$12</c:f>
              <c:strCache>
                <c:ptCount val="1"/>
                <c:pt idx="0">
                  <c:v>２歳</c:v>
                </c:pt>
              </c:strCache>
            </c:strRef>
          </c:tx>
          <c:spPr>
            <a:pattFill prst="wdDnDiag">
              <a:fgClr>
                <a:schemeClr val="accent5">
                  <a:lumMod val="75000"/>
                </a:schemeClr>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'②統計データ（国県）'!$B$9:$G$9</c:f>
              <c:strCache>
                <c:ptCount val="6"/>
                <c:pt idx="0">
                  <c:v>平成27年</c:v>
                </c:pt>
                <c:pt idx="1">
                  <c:v>平成28年</c:v>
                </c:pt>
                <c:pt idx="2">
                  <c:v>平成29年</c:v>
                </c:pt>
                <c:pt idx="3">
                  <c:v>平成30年</c:v>
                </c:pt>
                <c:pt idx="4">
                  <c:v>令和元年</c:v>
                </c:pt>
                <c:pt idx="5">
                  <c:v>令和２年</c:v>
                </c:pt>
              </c:strCache>
            </c:strRef>
          </c:cat>
          <c:val>
            <c:numRef>
              <c:f>'②統計データ（国県）'!$B$12:$G$12</c:f>
              <c:numCache>
                <c:formatCode>#,##0_);[Red]\(#,##0\)</c:formatCode>
                <c:ptCount val="6"/>
                <c:pt idx="0">
                  <c:v>1334</c:v>
                </c:pt>
                <c:pt idx="1">
                  <c:v>1252</c:v>
                </c:pt>
                <c:pt idx="2">
                  <c:v>1216</c:v>
                </c:pt>
                <c:pt idx="3">
                  <c:v>1191</c:v>
                </c:pt>
                <c:pt idx="4">
                  <c:v>1180</c:v>
                </c:pt>
                <c:pt idx="5">
                  <c:v>1078</c:v>
                </c:pt>
              </c:numCache>
            </c:numRef>
          </c:val>
          <c:extLst>
            <c:ext xmlns:c16="http://schemas.microsoft.com/office/drawing/2014/chart" uri="{C3380CC4-5D6E-409C-BE32-E72D297353CC}">
              <c16:uniqueId val="{00000002-996A-4C0C-9785-01D46B7A0C7C}"/>
            </c:ext>
          </c:extLst>
        </c:ser>
        <c:ser>
          <c:idx val="3"/>
          <c:order val="3"/>
          <c:tx>
            <c:strRef>
              <c:f>'②統計データ（国県）'!$A$13</c:f>
              <c:strCache>
                <c:ptCount val="1"/>
                <c:pt idx="0">
                  <c:v>３歳</c:v>
                </c:pt>
              </c:strCache>
            </c:strRef>
          </c:tx>
          <c:spPr>
            <a:pattFill prst="pct5">
              <a:fgClr>
                <a:schemeClr val="accent5">
                  <a:lumMod val="75000"/>
                </a:schemeClr>
              </a:fgClr>
              <a:bgClr>
                <a:schemeClr val="accent5">
                  <a:lumMod val="75000"/>
                </a:schemeClr>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'②統計データ（国県）'!$B$9:$G$9</c:f>
              <c:strCache>
                <c:ptCount val="6"/>
                <c:pt idx="0">
                  <c:v>平成27年</c:v>
                </c:pt>
                <c:pt idx="1">
                  <c:v>平成28年</c:v>
                </c:pt>
                <c:pt idx="2">
                  <c:v>平成29年</c:v>
                </c:pt>
                <c:pt idx="3">
                  <c:v>平成30年</c:v>
                </c:pt>
                <c:pt idx="4">
                  <c:v>令和元年</c:v>
                </c:pt>
                <c:pt idx="5">
                  <c:v>令和２年</c:v>
                </c:pt>
              </c:strCache>
            </c:strRef>
          </c:cat>
          <c:val>
            <c:numRef>
              <c:f>'②統計データ（国県）'!$B$13:$G$13</c:f>
              <c:numCache>
                <c:formatCode>#,##0_);[Red]\(#,##0\)</c:formatCode>
                <c:ptCount val="6"/>
                <c:pt idx="0">
                  <c:v>1306</c:v>
                </c:pt>
                <c:pt idx="1">
                  <c:v>1367</c:v>
                </c:pt>
                <c:pt idx="2">
                  <c:v>1258</c:v>
                </c:pt>
                <c:pt idx="3">
                  <c:v>1254</c:v>
                </c:pt>
                <c:pt idx="4">
                  <c:v>1216</c:v>
                </c:pt>
                <c:pt idx="5">
                  <c:v>1245</c:v>
                </c:pt>
              </c:numCache>
            </c:numRef>
          </c:val>
          <c:extLst>
            <c:ext xmlns:c16="http://schemas.microsoft.com/office/drawing/2014/chart" uri="{C3380CC4-5D6E-409C-BE32-E72D297353CC}">
              <c16:uniqueId val="{00000003-996A-4C0C-9785-01D46B7A0C7C}"/>
            </c:ext>
          </c:extLst>
        </c:ser>
        <c:ser>
          <c:idx val="4"/>
          <c:order val="4"/>
          <c:tx>
            <c:strRef>
              <c:f>'②統計データ（国県）'!$A$14</c:f>
              <c:strCache>
                <c:ptCount val="1"/>
                <c:pt idx="0">
                  <c:v>４歳</c:v>
                </c:pt>
              </c:strCache>
            </c:strRef>
          </c:tx>
          <c:spPr>
            <a:pattFill prst="wdUpDiag">
              <a:fgClr>
                <a:schemeClr val="accent5"/>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'②統計データ（国県）'!$B$9:$G$9</c:f>
              <c:strCache>
                <c:ptCount val="6"/>
                <c:pt idx="0">
                  <c:v>平成27年</c:v>
                </c:pt>
                <c:pt idx="1">
                  <c:v>平成28年</c:v>
                </c:pt>
                <c:pt idx="2">
                  <c:v>平成29年</c:v>
                </c:pt>
                <c:pt idx="3">
                  <c:v>平成30年</c:v>
                </c:pt>
                <c:pt idx="4">
                  <c:v>令和元年</c:v>
                </c:pt>
                <c:pt idx="5">
                  <c:v>令和２年</c:v>
                </c:pt>
              </c:strCache>
            </c:strRef>
          </c:cat>
          <c:val>
            <c:numRef>
              <c:f>'②統計データ（国県）'!$B$14:$G$14</c:f>
              <c:numCache>
                <c:formatCode>#,##0_);[Red]\(#,##0\)</c:formatCode>
                <c:ptCount val="6"/>
                <c:pt idx="0">
                  <c:v>1398</c:v>
                </c:pt>
                <c:pt idx="1">
                  <c:v>1331</c:v>
                </c:pt>
                <c:pt idx="2">
                  <c:v>1402</c:v>
                </c:pt>
                <c:pt idx="3">
                  <c:v>1295</c:v>
                </c:pt>
                <c:pt idx="4">
                  <c:v>1269</c:v>
                </c:pt>
                <c:pt idx="5">
                  <c:v>1253</c:v>
                </c:pt>
              </c:numCache>
            </c:numRef>
          </c:val>
          <c:extLst>
            <c:ext xmlns:c16="http://schemas.microsoft.com/office/drawing/2014/chart" uri="{C3380CC4-5D6E-409C-BE32-E72D297353CC}">
              <c16:uniqueId val="{00000004-996A-4C0C-9785-01D46B7A0C7C}"/>
            </c:ext>
          </c:extLst>
        </c:ser>
        <c:ser>
          <c:idx val="5"/>
          <c:order val="5"/>
          <c:tx>
            <c:strRef>
              <c:f>'②統計データ（国県）'!$A$15</c:f>
              <c:strCache>
                <c:ptCount val="1"/>
                <c:pt idx="0">
                  <c:v>５歳</c:v>
                </c:pt>
              </c:strCache>
            </c:strRef>
          </c:tx>
          <c:spPr>
            <a:solidFill>
              <a:schemeClr val="accent5"/>
            </a:solid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'②統計データ（国県）'!$B$9:$G$9</c:f>
              <c:strCache>
                <c:ptCount val="6"/>
                <c:pt idx="0">
                  <c:v>平成27年</c:v>
                </c:pt>
                <c:pt idx="1">
                  <c:v>平成28年</c:v>
                </c:pt>
                <c:pt idx="2">
                  <c:v>平成29年</c:v>
                </c:pt>
                <c:pt idx="3">
                  <c:v>平成30年</c:v>
                </c:pt>
                <c:pt idx="4">
                  <c:v>令和元年</c:v>
                </c:pt>
                <c:pt idx="5">
                  <c:v>令和２年</c:v>
                </c:pt>
              </c:strCache>
            </c:strRef>
          </c:cat>
          <c:val>
            <c:numRef>
              <c:f>'②統計データ（国県）'!$B$15:$G$15</c:f>
              <c:numCache>
                <c:formatCode>#,##0_);[Red]\(#,##0\)</c:formatCode>
                <c:ptCount val="6"/>
                <c:pt idx="0">
                  <c:v>1414</c:v>
                </c:pt>
                <c:pt idx="1">
                  <c:v>1420</c:v>
                </c:pt>
                <c:pt idx="2">
                  <c:v>1339</c:v>
                </c:pt>
                <c:pt idx="3">
                  <c:v>1423</c:v>
                </c:pt>
                <c:pt idx="4">
                  <c:v>1328</c:v>
                </c:pt>
                <c:pt idx="5">
                  <c:v>1300</c:v>
                </c:pt>
              </c:numCache>
            </c:numRef>
          </c:val>
          <c:extLst>
            <c:ext xmlns:c16="http://schemas.microsoft.com/office/drawing/2014/chart" uri="{C3380CC4-5D6E-409C-BE32-E72D297353CC}">
              <c16:uniqueId val="{00000005-996A-4C0C-9785-01D46B7A0C7C}"/>
            </c:ext>
          </c:extLst>
        </c:ser>
        <c:ser>
          <c:idx val="6"/>
          <c:order val="6"/>
          <c:tx>
            <c:strRef>
              <c:f>'②統計データ（国県）'!$A$16</c:f>
              <c:strCache>
                <c:ptCount val="1"/>
                <c:pt idx="0">
                  <c:v>計</c:v>
                </c:pt>
              </c:strCache>
            </c:strRef>
          </c:tx>
          <c:spPr>
            <a:solidFill>
              <a:schemeClr val="accent5">
                <a:lumMod val="75000"/>
                <a:alpha val="0"/>
              </a:schemeClr>
            </a:solidFill>
            <a:ln>
              <a:noFill/>
            </a:ln>
            <a:effectLst/>
          </c:spPr>
          <c:invertIfNegative val="0"/>
          <c:dLbls>
            <c:spPr>
              <a:noFill/>
              <a:ln>
                <a:noFill/>
              </a:ln>
              <a:effectLst/>
            </c:spPr>
            <c:txPr>
              <a:bodyPr rot="0" spcFirstLastPara="1" vertOverflow="clip" horzOverflow="clip" vert="horz" wrap="square" lIns="38100" tIns="0" rIns="381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'②統計データ（国県）'!$B$9:$G$9</c:f>
              <c:strCache>
                <c:ptCount val="6"/>
                <c:pt idx="0">
                  <c:v>平成27年</c:v>
                </c:pt>
                <c:pt idx="1">
                  <c:v>平成28年</c:v>
                </c:pt>
                <c:pt idx="2">
                  <c:v>平成29年</c:v>
                </c:pt>
                <c:pt idx="3">
                  <c:v>平成30年</c:v>
                </c:pt>
                <c:pt idx="4">
                  <c:v>令和元年</c:v>
                </c:pt>
                <c:pt idx="5">
                  <c:v>令和２年</c:v>
                </c:pt>
              </c:strCache>
            </c:strRef>
          </c:cat>
          <c:val>
            <c:numRef>
              <c:f>'②統計データ（国県）'!$B$16:$G$16</c:f>
              <c:numCache>
                <c:formatCode>#,##0_);[Red]\(#,##0\)</c:formatCode>
                <c:ptCount val="6"/>
                <c:pt idx="0">
                  <c:v>7773</c:v>
                </c:pt>
                <c:pt idx="1">
                  <c:v>7621</c:v>
                </c:pt>
                <c:pt idx="2">
                  <c:v>7468</c:v>
                </c:pt>
                <c:pt idx="3">
                  <c:v>7317</c:v>
                </c:pt>
                <c:pt idx="4">
                  <c:v>7021</c:v>
                </c:pt>
                <c:pt idx="5">
                  <c:v>6881</c:v>
                </c:pt>
              </c:numCache>
            </c:numRef>
          </c:val>
          <c:extLst>
            <c:ext xmlns:c16="http://schemas.microsoft.com/office/drawing/2014/chart" uri="{C3380CC4-5D6E-409C-BE32-E72D297353CC}">
              <c16:uniqueId val="{00000006-996A-4C0C-9785-01D46B7A0C7C}"/>
            </c:ext>
          </c:extLst>
        </c:ser>
        <c:dLbls>
          <c:showLegendKey val="0"/>
          <c:showVal val="0"/>
          <c:showCatName val="0"/>
          <c:showSerName val="0"/>
          <c:showPercent val="0"/>
          <c:showBubbleSize val="0"/>
        </c:dLbls>
        <c:gapWidth val="150"/>
        <c:overlap val="100"/>
        <c:axId val="592805888"/>
        <c:axId val="592806216"/>
      </c:barChart>
      <c:catAx>
        <c:axId val="5928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2806216"/>
        <c:crosses val="autoZero"/>
        <c:auto val="1"/>
        <c:lblAlgn val="ctr"/>
        <c:lblOffset val="100"/>
        <c:noMultiLvlLbl val="0"/>
      </c:catAx>
      <c:valAx>
        <c:axId val="592806216"/>
        <c:scaling>
          <c:orientation val="minMax"/>
          <c:max val="8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900"/>
                  <a:t>(</a:t>
                </a:r>
                <a:r>
                  <a:rPr lang="ja-JP" altLang="en-US" sz="900"/>
                  <a:t>人</a:t>
                </a:r>
                <a:r>
                  <a:rPr lang="en-US" altLang="ja-JP" sz="900"/>
                  <a:t>)</a:t>
                </a:r>
                <a:endParaRPr lang="ja-JP" altLang="en-US" sz="900"/>
              </a:p>
            </c:rich>
          </c:tx>
          <c:layout>
            <c:manualLayout>
              <c:xMode val="edge"/>
              <c:yMode val="edge"/>
              <c:x val="8.1724952948533339E-2"/>
              <c:y val="4.287132191450986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2805888"/>
        <c:crosses val="autoZero"/>
        <c:crossBetween val="between"/>
        <c:majorUnit val="2000"/>
      </c:valAx>
      <c:spPr>
        <a:noFill/>
        <a:ln>
          <a:noFill/>
        </a:ln>
        <a:effectLst/>
      </c:spPr>
    </c:plotArea>
    <c:legend>
      <c:legendPos val="b"/>
      <c:legendEntry>
        <c:idx val="6"/>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t>子ども人口の推移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'②統計データ（国県）'!$A$20</c:f>
              <c:strCache>
                <c:ptCount val="1"/>
                <c:pt idx="0">
                  <c:v>６歳</c:v>
                </c:pt>
              </c:strCache>
            </c:strRef>
          </c:tx>
          <c:spPr>
            <a:pattFill prst="pct90">
              <a:fgClr>
                <a:schemeClr val="accent5"/>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'②統計データ（国県）'!$B$19:$G$19</c:f>
              <c:strCache>
                <c:ptCount val="6"/>
                <c:pt idx="0">
                  <c:v>平成27年</c:v>
                </c:pt>
                <c:pt idx="1">
                  <c:v>平成28年</c:v>
                </c:pt>
                <c:pt idx="2">
                  <c:v>平成29年</c:v>
                </c:pt>
                <c:pt idx="3">
                  <c:v>平成30年</c:v>
                </c:pt>
                <c:pt idx="4">
                  <c:v>令和元年</c:v>
                </c:pt>
                <c:pt idx="5">
                  <c:v>令和２年</c:v>
                </c:pt>
              </c:strCache>
            </c:strRef>
          </c:cat>
          <c:val>
            <c:numRef>
              <c:f>'②統計データ（国県）'!$B$20:$G$20</c:f>
              <c:numCache>
                <c:formatCode>#,##0_);[Red]\(#,##0\)</c:formatCode>
                <c:ptCount val="6"/>
                <c:pt idx="0">
                  <c:v>1462</c:v>
                </c:pt>
                <c:pt idx="1">
                  <c:v>1450</c:v>
                </c:pt>
                <c:pt idx="2">
                  <c:v>1455</c:v>
                </c:pt>
                <c:pt idx="3">
                  <c:v>1371</c:v>
                </c:pt>
                <c:pt idx="4">
                  <c:v>1470</c:v>
                </c:pt>
                <c:pt idx="5">
                  <c:v>1380</c:v>
                </c:pt>
              </c:numCache>
            </c:numRef>
          </c:val>
          <c:extLst>
            <c:ext xmlns:c16="http://schemas.microsoft.com/office/drawing/2014/chart" uri="{C3380CC4-5D6E-409C-BE32-E72D297353CC}">
              <c16:uniqueId val="{00000000-85B0-4319-A7DE-3FA35F5E96CE}"/>
            </c:ext>
          </c:extLst>
        </c:ser>
        <c:ser>
          <c:idx val="1"/>
          <c:order val="1"/>
          <c:tx>
            <c:strRef>
              <c:f>'②統計データ（国県）'!$A$21</c:f>
              <c:strCache>
                <c:ptCount val="1"/>
                <c:pt idx="0">
                  <c:v>７歳</c:v>
                </c:pt>
              </c:strCache>
            </c:strRef>
          </c:tx>
          <c:spPr>
            <a:pattFill prst="pct25">
              <a:fgClr>
                <a:schemeClr val="accent5"/>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'②統計データ（国県）'!$B$19:$G$19</c:f>
              <c:strCache>
                <c:ptCount val="6"/>
                <c:pt idx="0">
                  <c:v>平成27年</c:v>
                </c:pt>
                <c:pt idx="1">
                  <c:v>平成28年</c:v>
                </c:pt>
                <c:pt idx="2">
                  <c:v>平成29年</c:v>
                </c:pt>
                <c:pt idx="3">
                  <c:v>平成30年</c:v>
                </c:pt>
                <c:pt idx="4">
                  <c:v>令和元年</c:v>
                </c:pt>
                <c:pt idx="5">
                  <c:v>令和２年</c:v>
                </c:pt>
              </c:strCache>
            </c:strRef>
          </c:cat>
          <c:val>
            <c:numRef>
              <c:f>'②統計データ（国県）'!$B$21:$G$21</c:f>
              <c:numCache>
                <c:formatCode>#,##0_);[Red]\(#,##0\)</c:formatCode>
                <c:ptCount val="6"/>
                <c:pt idx="0">
                  <c:v>1513</c:v>
                </c:pt>
                <c:pt idx="1">
                  <c:v>1466</c:v>
                </c:pt>
                <c:pt idx="2">
                  <c:v>1454</c:v>
                </c:pt>
                <c:pt idx="3">
                  <c:v>1468</c:v>
                </c:pt>
                <c:pt idx="4">
                  <c:v>1402</c:v>
                </c:pt>
                <c:pt idx="5">
                  <c:v>1495</c:v>
                </c:pt>
              </c:numCache>
            </c:numRef>
          </c:val>
          <c:extLst>
            <c:ext xmlns:c16="http://schemas.microsoft.com/office/drawing/2014/chart" uri="{C3380CC4-5D6E-409C-BE32-E72D297353CC}">
              <c16:uniqueId val="{00000001-85B0-4319-A7DE-3FA35F5E96CE}"/>
            </c:ext>
          </c:extLst>
        </c:ser>
        <c:ser>
          <c:idx val="2"/>
          <c:order val="2"/>
          <c:tx>
            <c:strRef>
              <c:f>'②統計データ（国県）'!$A$22</c:f>
              <c:strCache>
                <c:ptCount val="1"/>
                <c:pt idx="0">
                  <c:v>８歳</c:v>
                </c:pt>
              </c:strCache>
            </c:strRef>
          </c:tx>
          <c:spPr>
            <a:pattFill prst="wdDnDiag">
              <a:fgClr>
                <a:schemeClr val="accent5"/>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'②統計データ（国県）'!$B$19:$G$19</c:f>
              <c:strCache>
                <c:ptCount val="6"/>
                <c:pt idx="0">
                  <c:v>平成27年</c:v>
                </c:pt>
                <c:pt idx="1">
                  <c:v>平成28年</c:v>
                </c:pt>
                <c:pt idx="2">
                  <c:v>平成29年</c:v>
                </c:pt>
                <c:pt idx="3">
                  <c:v>平成30年</c:v>
                </c:pt>
                <c:pt idx="4">
                  <c:v>令和元年</c:v>
                </c:pt>
                <c:pt idx="5">
                  <c:v>令和２年</c:v>
                </c:pt>
              </c:strCache>
            </c:strRef>
          </c:cat>
          <c:val>
            <c:numRef>
              <c:f>'②統計データ（国県）'!$B$22:$G$22</c:f>
              <c:numCache>
                <c:formatCode>#,##0_);[Red]\(#,##0\)</c:formatCode>
                <c:ptCount val="6"/>
                <c:pt idx="0">
                  <c:v>1473</c:v>
                </c:pt>
                <c:pt idx="1">
                  <c:v>1527</c:v>
                </c:pt>
                <c:pt idx="2">
                  <c:v>1470</c:v>
                </c:pt>
                <c:pt idx="3">
                  <c:v>1461</c:v>
                </c:pt>
                <c:pt idx="4">
                  <c:v>1483</c:v>
                </c:pt>
                <c:pt idx="5">
                  <c:v>1416</c:v>
                </c:pt>
              </c:numCache>
            </c:numRef>
          </c:val>
          <c:extLst>
            <c:ext xmlns:c16="http://schemas.microsoft.com/office/drawing/2014/chart" uri="{C3380CC4-5D6E-409C-BE32-E72D297353CC}">
              <c16:uniqueId val="{00000002-85B0-4319-A7DE-3FA35F5E96CE}"/>
            </c:ext>
          </c:extLst>
        </c:ser>
        <c:ser>
          <c:idx val="3"/>
          <c:order val="3"/>
          <c:tx>
            <c:strRef>
              <c:f>'②統計データ（国県）'!$A$23</c:f>
              <c:strCache>
                <c:ptCount val="1"/>
                <c:pt idx="0">
                  <c:v>９歳</c:v>
                </c:pt>
              </c:strCache>
            </c:strRef>
          </c:tx>
          <c:spPr>
            <a:solidFill>
              <a:schemeClr val="accent5"/>
            </a:solid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'②統計データ（国県）'!$B$19:$G$19</c:f>
              <c:strCache>
                <c:ptCount val="6"/>
                <c:pt idx="0">
                  <c:v>平成27年</c:v>
                </c:pt>
                <c:pt idx="1">
                  <c:v>平成28年</c:v>
                </c:pt>
                <c:pt idx="2">
                  <c:v>平成29年</c:v>
                </c:pt>
                <c:pt idx="3">
                  <c:v>平成30年</c:v>
                </c:pt>
                <c:pt idx="4">
                  <c:v>令和元年</c:v>
                </c:pt>
                <c:pt idx="5">
                  <c:v>令和２年</c:v>
                </c:pt>
              </c:strCache>
            </c:strRef>
          </c:cat>
          <c:val>
            <c:numRef>
              <c:f>'②統計データ（国県）'!$B$23:$G$23</c:f>
              <c:numCache>
                <c:formatCode>#,##0_);[Red]\(#,##0\)</c:formatCode>
                <c:ptCount val="6"/>
                <c:pt idx="0">
                  <c:v>1488</c:v>
                </c:pt>
                <c:pt idx="1">
                  <c:v>1496</c:v>
                </c:pt>
                <c:pt idx="2">
                  <c:v>1521</c:v>
                </c:pt>
                <c:pt idx="3">
                  <c:v>1469</c:v>
                </c:pt>
                <c:pt idx="4">
                  <c:v>1480</c:v>
                </c:pt>
                <c:pt idx="5">
                  <c:v>1495</c:v>
                </c:pt>
              </c:numCache>
            </c:numRef>
          </c:val>
          <c:extLst>
            <c:ext xmlns:c16="http://schemas.microsoft.com/office/drawing/2014/chart" uri="{C3380CC4-5D6E-409C-BE32-E72D297353CC}">
              <c16:uniqueId val="{00000003-85B0-4319-A7DE-3FA35F5E96CE}"/>
            </c:ext>
          </c:extLst>
        </c:ser>
        <c:ser>
          <c:idx val="4"/>
          <c:order val="4"/>
          <c:tx>
            <c:strRef>
              <c:f>'②統計データ（国県）'!$A$24</c:f>
              <c:strCache>
                <c:ptCount val="1"/>
                <c:pt idx="0">
                  <c:v>１０歳</c:v>
                </c:pt>
              </c:strCache>
            </c:strRef>
          </c:tx>
          <c:spPr>
            <a:pattFill prst="wdUpDiag">
              <a:fgClr>
                <a:schemeClr val="accent5"/>
              </a:fgClr>
              <a:bgClr>
                <a:schemeClr val="bg1"/>
              </a:bgClr>
            </a:patt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'②統計データ（国県）'!$B$19:$G$19</c:f>
              <c:strCache>
                <c:ptCount val="6"/>
                <c:pt idx="0">
                  <c:v>平成27年</c:v>
                </c:pt>
                <c:pt idx="1">
                  <c:v>平成28年</c:v>
                </c:pt>
                <c:pt idx="2">
                  <c:v>平成29年</c:v>
                </c:pt>
                <c:pt idx="3">
                  <c:v>平成30年</c:v>
                </c:pt>
                <c:pt idx="4">
                  <c:v>令和元年</c:v>
                </c:pt>
                <c:pt idx="5">
                  <c:v>令和２年</c:v>
                </c:pt>
              </c:strCache>
            </c:strRef>
          </c:cat>
          <c:val>
            <c:numRef>
              <c:f>'②統計データ（国県）'!$B$24:$G$24</c:f>
              <c:numCache>
                <c:formatCode>#,##0_);[Red]\(#,##0\)</c:formatCode>
                <c:ptCount val="6"/>
                <c:pt idx="0">
                  <c:v>1437</c:v>
                </c:pt>
                <c:pt idx="1">
                  <c:v>1486</c:v>
                </c:pt>
                <c:pt idx="2">
                  <c:v>1494</c:v>
                </c:pt>
                <c:pt idx="3">
                  <c:v>1541</c:v>
                </c:pt>
                <c:pt idx="4">
                  <c:v>1473</c:v>
                </c:pt>
                <c:pt idx="5">
                  <c:v>1505</c:v>
                </c:pt>
              </c:numCache>
            </c:numRef>
          </c:val>
          <c:extLst>
            <c:ext xmlns:c16="http://schemas.microsoft.com/office/drawing/2014/chart" uri="{C3380CC4-5D6E-409C-BE32-E72D297353CC}">
              <c16:uniqueId val="{00000004-85B0-4319-A7DE-3FA35F5E96CE}"/>
            </c:ext>
          </c:extLst>
        </c:ser>
        <c:ser>
          <c:idx val="5"/>
          <c:order val="5"/>
          <c:tx>
            <c:strRef>
              <c:f>'②統計データ（国県）'!$A$25</c:f>
              <c:strCache>
                <c:ptCount val="1"/>
                <c:pt idx="0">
                  <c:v>１１歳</c:v>
                </c:pt>
              </c:strCache>
            </c:strRef>
          </c:tx>
          <c:spPr>
            <a:solidFill>
              <a:schemeClr val="accent5">
                <a:lumMod val="20000"/>
                <a:lumOff val="80000"/>
              </a:schemeClr>
            </a:solidFill>
            <a:ln>
              <a:solidFill>
                <a:schemeClr val="tx1">
                  <a:lumMod val="50000"/>
                  <a:lumOff val="50000"/>
                </a:schemeClr>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'②統計データ（国県）'!$B$19:$G$19</c:f>
              <c:strCache>
                <c:ptCount val="6"/>
                <c:pt idx="0">
                  <c:v>平成27年</c:v>
                </c:pt>
                <c:pt idx="1">
                  <c:v>平成28年</c:v>
                </c:pt>
                <c:pt idx="2">
                  <c:v>平成29年</c:v>
                </c:pt>
                <c:pt idx="3">
                  <c:v>平成30年</c:v>
                </c:pt>
                <c:pt idx="4">
                  <c:v>令和元年</c:v>
                </c:pt>
                <c:pt idx="5">
                  <c:v>令和２年</c:v>
                </c:pt>
              </c:strCache>
            </c:strRef>
          </c:cat>
          <c:val>
            <c:numRef>
              <c:f>'②統計データ（国県）'!$B$25:$G$25</c:f>
              <c:numCache>
                <c:formatCode>#,##0_);[Red]\(#,##0\)</c:formatCode>
                <c:ptCount val="6"/>
                <c:pt idx="0">
                  <c:v>1579</c:v>
                </c:pt>
                <c:pt idx="1">
                  <c:v>1448</c:v>
                </c:pt>
                <c:pt idx="2">
                  <c:v>1494</c:v>
                </c:pt>
                <c:pt idx="3">
                  <c:v>1495</c:v>
                </c:pt>
                <c:pt idx="4">
                  <c:v>1554</c:v>
                </c:pt>
                <c:pt idx="5">
                  <c:v>1495</c:v>
                </c:pt>
              </c:numCache>
            </c:numRef>
          </c:val>
          <c:extLst>
            <c:ext xmlns:c16="http://schemas.microsoft.com/office/drawing/2014/chart" uri="{C3380CC4-5D6E-409C-BE32-E72D297353CC}">
              <c16:uniqueId val="{00000005-85B0-4319-A7DE-3FA35F5E96CE}"/>
            </c:ext>
          </c:extLst>
        </c:ser>
        <c:ser>
          <c:idx val="6"/>
          <c:order val="6"/>
          <c:spPr>
            <a:solidFill>
              <a:schemeClr val="accent5">
                <a:alpha val="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'②統計データ（国県）'!$B$19:$G$19</c:f>
              <c:strCache>
                <c:ptCount val="6"/>
                <c:pt idx="0">
                  <c:v>平成27年</c:v>
                </c:pt>
                <c:pt idx="1">
                  <c:v>平成28年</c:v>
                </c:pt>
                <c:pt idx="2">
                  <c:v>平成29年</c:v>
                </c:pt>
                <c:pt idx="3">
                  <c:v>平成30年</c:v>
                </c:pt>
                <c:pt idx="4">
                  <c:v>令和元年</c:v>
                </c:pt>
                <c:pt idx="5">
                  <c:v>令和２年</c:v>
                </c:pt>
              </c:strCache>
            </c:strRef>
          </c:cat>
          <c:val>
            <c:numRef>
              <c:f>'②統計データ（国県）'!$B$26:$G$26</c:f>
              <c:numCache>
                <c:formatCode>#,##0_);[Red]\(#,##0\)</c:formatCode>
                <c:ptCount val="6"/>
                <c:pt idx="0">
                  <c:v>8952</c:v>
                </c:pt>
                <c:pt idx="1">
                  <c:v>8873</c:v>
                </c:pt>
                <c:pt idx="2">
                  <c:v>8888</c:v>
                </c:pt>
                <c:pt idx="3">
                  <c:v>8805</c:v>
                </c:pt>
                <c:pt idx="4">
                  <c:v>8862</c:v>
                </c:pt>
                <c:pt idx="5">
                  <c:v>8786</c:v>
                </c:pt>
              </c:numCache>
            </c:numRef>
          </c:val>
          <c:extLst>
            <c:ext xmlns:c16="http://schemas.microsoft.com/office/drawing/2014/chart" uri="{C3380CC4-5D6E-409C-BE32-E72D297353CC}">
              <c16:uniqueId val="{00000006-85B0-4319-A7DE-3FA35F5E96CE}"/>
            </c:ext>
          </c:extLst>
        </c:ser>
        <c:dLbls>
          <c:showLegendKey val="0"/>
          <c:showVal val="0"/>
          <c:showCatName val="0"/>
          <c:showSerName val="0"/>
          <c:showPercent val="0"/>
          <c:showBubbleSize val="0"/>
        </c:dLbls>
        <c:gapWidth val="150"/>
        <c:overlap val="100"/>
        <c:axId val="588086784"/>
        <c:axId val="588083504"/>
      </c:barChart>
      <c:catAx>
        <c:axId val="5880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8083504"/>
        <c:crosses val="autoZero"/>
        <c:auto val="1"/>
        <c:lblAlgn val="ctr"/>
        <c:lblOffset val="100"/>
        <c:noMultiLvlLbl val="0"/>
      </c:catAx>
      <c:valAx>
        <c:axId val="588083504"/>
        <c:scaling>
          <c:orientation val="minMax"/>
          <c:max val="9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900"/>
                  <a:t>(</a:t>
                </a:r>
                <a:r>
                  <a:rPr lang="ja-JP" altLang="en-US" sz="900"/>
                  <a:t>人</a:t>
                </a:r>
                <a:r>
                  <a:rPr lang="en-US" altLang="ja-JP" sz="900"/>
                  <a:t>)</a:t>
                </a:r>
                <a:endParaRPr lang="ja-JP" altLang="en-US" sz="900"/>
              </a:p>
            </c:rich>
          </c:tx>
          <c:layout>
            <c:manualLayout>
              <c:xMode val="edge"/>
              <c:yMode val="edge"/>
              <c:x val="9.166666666666666E-2"/>
              <c:y val="6.376531058617672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8086784"/>
        <c:crosses val="autoZero"/>
        <c:crossBetween val="between"/>
        <c:majorUnit val="3000"/>
      </c:valAx>
      <c:spPr>
        <a:noFill/>
        <a:ln>
          <a:noFill/>
        </a:ln>
        <a:effectLst/>
      </c:spPr>
    </c:plotArea>
    <c:legend>
      <c:legendPos val="b"/>
      <c:legendEntry>
        <c:idx val="6"/>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t>出生数の推移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pattFill prst="pct9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'②統計データ（国県）'!$B$30:$G$30</c:f>
              <c:strCache>
                <c:ptCount val="5"/>
                <c:pt idx="0">
                  <c:v>平成26年</c:v>
                </c:pt>
                <c:pt idx="1">
                  <c:v>平成27年</c:v>
                </c:pt>
                <c:pt idx="2">
                  <c:v>平成28年</c:v>
                </c:pt>
                <c:pt idx="3">
                  <c:v>平成29年</c:v>
                </c:pt>
                <c:pt idx="4">
                  <c:v>平成30年</c:v>
                </c:pt>
              </c:strCache>
            </c:strRef>
          </c:cat>
          <c:val>
            <c:numRef>
              <c:f>'②統計データ（国県）'!$B$31:$F$31</c:f>
              <c:numCache>
                <c:formatCode>#,##0_);[Red]\(#,##0\)</c:formatCode>
                <c:ptCount val="5"/>
                <c:pt idx="0">
                  <c:v>1126</c:v>
                </c:pt>
                <c:pt idx="1">
                  <c:v>1102</c:v>
                </c:pt>
                <c:pt idx="2">
                  <c:v>1099</c:v>
                </c:pt>
                <c:pt idx="3">
                  <c:v>1001</c:v>
                </c:pt>
                <c:pt idx="4">
                  <c:v>988</c:v>
                </c:pt>
              </c:numCache>
            </c:numRef>
          </c:val>
          <c:extLst>
            <c:ext xmlns:c16="http://schemas.microsoft.com/office/drawing/2014/chart" uri="{C3380CC4-5D6E-409C-BE32-E72D297353CC}">
              <c16:uniqueId val="{00000000-864F-4E46-A22F-591662D1D6F2}"/>
            </c:ext>
          </c:extLst>
        </c:ser>
        <c:dLbls>
          <c:showLegendKey val="0"/>
          <c:showVal val="0"/>
          <c:showCatName val="0"/>
          <c:showSerName val="0"/>
          <c:showPercent val="0"/>
          <c:showBubbleSize val="0"/>
        </c:dLbls>
        <c:gapWidth val="219"/>
        <c:overlap val="-27"/>
        <c:axId val="592773088"/>
        <c:axId val="592771120"/>
      </c:barChart>
      <c:catAx>
        <c:axId val="5927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2771120"/>
        <c:crosses val="autoZero"/>
        <c:auto val="1"/>
        <c:lblAlgn val="ctr"/>
        <c:lblOffset val="100"/>
        <c:noMultiLvlLbl val="0"/>
      </c:catAx>
      <c:valAx>
        <c:axId val="592771120"/>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900"/>
                  <a:t>(</a:t>
                </a:r>
                <a:r>
                  <a:rPr lang="ja-JP" altLang="en-US" sz="900"/>
                  <a:t>人</a:t>
                </a:r>
                <a:r>
                  <a:rPr lang="en-US" altLang="ja-JP" sz="900"/>
                  <a:t>)</a:t>
                </a:r>
                <a:endParaRPr lang="ja-JP" altLang="en-US" sz="900"/>
              </a:p>
            </c:rich>
          </c:tx>
          <c:layout>
            <c:manualLayout>
              <c:xMode val="edge"/>
              <c:yMode val="edge"/>
              <c:x val="9.549773939290597E-2"/>
              <c:y val="8.26032292873194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2773088"/>
        <c:crosses val="autoZero"/>
        <c:crossBetween val="between"/>
        <c:majorUnit val="4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t>合計特殊出生率の推移</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'②統計データ（国県）'!$A$36</c:f>
              <c:strCache>
                <c:ptCount val="1"/>
                <c:pt idx="0">
                  <c:v>鎌倉市</c:v>
                </c:pt>
              </c:strCache>
            </c:strRef>
          </c:tx>
          <c:spPr>
            <a:ln w="19050" cap="rnd">
              <a:solidFill>
                <a:schemeClr val="accent1"/>
              </a:solidFill>
              <a:round/>
            </a:ln>
            <a:effectLst/>
          </c:spPr>
          <c:marker>
            <c:symbol val="circle"/>
            <c:size val="5"/>
            <c:spPr>
              <a:solidFill>
                <a:schemeClr val="bg1"/>
              </a:solidFill>
              <a:ln w="9525">
                <a:solidFill>
                  <a:schemeClr val="accent1"/>
                </a:solidFill>
              </a:ln>
              <a:effectLst/>
            </c:spPr>
          </c:marker>
          <c:dLbls>
            <c:dLbl>
              <c:idx val="2"/>
              <c:layout>
                <c:manualLayout>
                  <c:x val="-4.5763998250218721E-2"/>
                  <c:y val="-4.85764800233305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141-4F5E-BD88-36FE9E1E49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'②統計データ（国県）'!$B$35:$F$35</c:f>
              <c:strCache>
                <c:ptCount val="5"/>
                <c:pt idx="0">
                  <c:v>平成26年</c:v>
                </c:pt>
                <c:pt idx="1">
                  <c:v>平成27年</c:v>
                </c:pt>
                <c:pt idx="2">
                  <c:v>平成28年</c:v>
                </c:pt>
                <c:pt idx="3">
                  <c:v>平成29年</c:v>
                </c:pt>
                <c:pt idx="4">
                  <c:v>平成30年</c:v>
                </c:pt>
              </c:strCache>
            </c:strRef>
          </c:cat>
          <c:val>
            <c:numRef>
              <c:f>'②統計データ（国県）'!$B$36:$F$36</c:f>
              <c:numCache>
                <c:formatCode>0.00</c:formatCode>
                <c:ptCount val="5"/>
                <c:pt idx="0" formatCode="General">
                  <c:v>1.18</c:v>
                </c:pt>
                <c:pt idx="1">
                  <c:v>1.2</c:v>
                </c:pt>
                <c:pt idx="2" formatCode="General">
                  <c:v>1.25</c:v>
                </c:pt>
                <c:pt idx="3" formatCode="General">
                  <c:v>1.18</c:v>
                </c:pt>
                <c:pt idx="4">
                  <c:v>1.2</c:v>
                </c:pt>
              </c:numCache>
            </c:numRef>
          </c:val>
          <c:smooth val="0"/>
          <c:extLst>
            <c:ext xmlns:c16="http://schemas.microsoft.com/office/drawing/2014/chart" uri="{C3380CC4-5D6E-409C-BE32-E72D297353CC}">
              <c16:uniqueId val="{00000001-1141-4F5E-BD88-36FE9E1E49B1}"/>
            </c:ext>
          </c:extLst>
        </c:ser>
        <c:ser>
          <c:idx val="1"/>
          <c:order val="1"/>
          <c:tx>
            <c:strRef>
              <c:f>'②統計データ（国県）'!$A$37</c:f>
              <c:strCache>
                <c:ptCount val="1"/>
                <c:pt idx="0">
                  <c:v>神奈川県</c:v>
                </c:pt>
              </c:strCache>
            </c:strRef>
          </c:tx>
          <c:spPr>
            <a:ln w="19050" cap="rnd">
              <a:solidFill>
                <a:schemeClr val="accent2"/>
              </a:solidFill>
              <a:round/>
            </a:ln>
            <a:effectLst/>
          </c:spPr>
          <c:marker>
            <c:symbol val="triangle"/>
            <c:size val="5"/>
            <c:spPr>
              <a:solidFill>
                <a:schemeClr val="accent2"/>
              </a:solidFill>
              <a:ln w="9525">
                <a:solidFill>
                  <a:schemeClr val="accent2"/>
                </a:solidFill>
              </a:ln>
              <a:effectLst/>
            </c:spPr>
          </c:marker>
          <c:dLbls>
            <c:dLbl>
              <c:idx val="1"/>
              <c:layout>
                <c:manualLayout>
                  <c:x val="-5.4097331583552059E-2"/>
                  <c:y val="-2.5428331875182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141-4F5E-BD88-36FE9E1E49B1}"/>
                </c:ext>
              </c:extLst>
            </c:dLbl>
            <c:dLbl>
              <c:idx val="2"/>
              <c:layout>
                <c:manualLayout>
                  <c:x val="-4.5763998250218721E-2"/>
                  <c:y val="-4.39468503937008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141-4F5E-BD88-36FE9E1E49B1}"/>
                </c:ext>
              </c:extLst>
            </c:dLbl>
            <c:dLbl>
              <c:idx val="3"/>
              <c:layout>
                <c:manualLayout>
                  <c:x val="-4.5763998250218721E-2"/>
                  <c:y val="-3.9317220764071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141-4F5E-BD88-36FE9E1E49B1}"/>
                </c:ext>
              </c:extLst>
            </c:dLbl>
            <c:dLbl>
              <c:idx val="4"/>
              <c:layout>
                <c:manualLayout>
                  <c:x val="-4.5763998250218721E-2"/>
                  <c:y val="-4.39468503937008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141-4F5E-BD88-36FE9E1E49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'②統計データ（国県）'!$B$35:$F$35</c:f>
              <c:strCache>
                <c:ptCount val="5"/>
                <c:pt idx="0">
                  <c:v>平成26年</c:v>
                </c:pt>
                <c:pt idx="1">
                  <c:v>平成27年</c:v>
                </c:pt>
                <c:pt idx="2">
                  <c:v>平成28年</c:v>
                </c:pt>
                <c:pt idx="3">
                  <c:v>平成29年</c:v>
                </c:pt>
                <c:pt idx="4">
                  <c:v>平成30年</c:v>
                </c:pt>
              </c:strCache>
            </c:strRef>
          </c:cat>
          <c:val>
            <c:numRef>
              <c:f>'②統計データ（国県）'!$B$37:$F$37</c:f>
              <c:numCache>
                <c:formatCode>General</c:formatCode>
                <c:ptCount val="5"/>
                <c:pt idx="0">
                  <c:v>1.31</c:v>
                </c:pt>
                <c:pt idx="1">
                  <c:v>1.39</c:v>
                </c:pt>
                <c:pt idx="2">
                  <c:v>1.36</c:v>
                </c:pt>
                <c:pt idx="3">
                  <c:v>1.34</c:v>
                </c:pt>
                <c:pt idx="4">
                  <c:v>1.33</c:v>
                </c:pt>
              </c:numCache>
            </c:numRef>
          </c:val>
          <c:smooth val="0"/>
          <c:extLst>
            <c:ext xmlns:c16="http://schemas.microsoft.com/office/drawing/2014/chart" uri="{C3380CC4-5D6E-409C-BE32-E72D297353CC}">
              <c16:uniqueId val="{00000006-1141-4F5E-BD88-36FE9E1E49B1}"/>
            </c:ext>
          </c:extLst>
        </c:ser>
        <c:ser>
          <c:idx val="2"/>
          <c:order val="2"/>
          <c:tx>
            <c:strRef>
              <c:f>'②統計データ（国県）'!$A$38</c:f>
              <c:strCache>
                <c:ptCount val="1"/>
                <c:pt idx="0">
                  <c:v>全国</c:v>
                </c:pt>
              </c:strCache>
            </c:strRef>
          </c:tx>
          <c:spPr>
            <a:ln w="19050" cap="rnd">
              <a:solidFill>
                <a:schemeClr val="accent1">
                  <a:alpha val="95000"/>
                </a:schemeClr>
              </a:solidFill>
              <a:round/>
            </a:ln>
            <a:effectLst/>
          </c:spPr>
          <c:marker>
            <c:symbol val="diamond"/>
            <c:size val="7"/>
            <c:spPr>
              <a:solidFill>
                <a:schemeClr val="bg1"/>
              </a:solidFill>
              <a:ln w="9525">
                <a:solidFill>
                  <a:schemeClr val="accent3"/>
                </a:solidFill>
                <a:round/>
                <a:headEnd type="diamond"/>
                <a:tailEnd type="diamo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'②統計データ（国県）'!$B$35:$F$35</c:f>
              <c:strCache>
                <c:ptCount val="5"/>
                <c:pt idx="0">
                  <c:v>平成26年</c:v>
                </c:pt>
                <c:pt idx="1">
                  <c:v>平成27年</c:v>
                </c:pt>
                <c:pt idx="2">
                  <c:v>平成28年</c:v>
                </c:pt>
                <c:pt idx="3">
                  <c:v>平成29年</c:v>
                </c:pt>
                <c:pt idx="4">
                  <c:v>平成30年</c:v>
                </c:pt>
              </c:strCache>
            </c:strRef>
          </c:cat>
          <c:val>
            <c:numRef>
              <c:f>'②統計データ（国県）'!$B$38:$F$38</c:f>
              <c:numCache>
                <c:formatCode>General</c:formatCode>
                <c:ptCount val="5"/>
                <c:pt idx="0">
                  <c:v>1.42</c:v>
                </c:pt>
                <c:pt idx="1">
                  <c:v>1.45</c:v>
                </c:pt>
                <c:pt idx="2">
                  <c:v>1.44</c:v>
                </c:pt>
                <c:pt idx="3">
                  <c:v>1.43</c:v>
                </c:pt>
                <c:pt idx="4">
                  <c:v>1.42</c:v>
                </c:pt>
              </c:numCache>
            </c:numRef>
          </c:val>
          <c:smooth val="0"/>
          <c:extLst>
            <c:ext xmlns:c16="http://schemas.microsoft.com/office/drawing/2014/chart" uri="{C3380CC4-5D6E-409C-BE32-E72D297353CC}">
              <c16:uniqueId val="{00000007-1141-4F5E-BD88-36FE9E1E49B1}"/>
            </c:ext>
          </c:extLst>
        </c:ser>
        <c:dLbls>
          <c:dLblPos val="t"/>
          <c:showLegendKey val="0"/>
          <c:showVal val="1"/>
          <c:showCatName val="0"/>
          <c:showSerName val="0"/>
          <c:showPercent val="0"/>
          <c:showBubbleSize val="0"/>
        </c:dLbls>
        <c:marker val="1"/>
        <c:smooth val="0"/>
        <c:axId val="502968008"/>
        <c:axId val="502968336"/>
      </c:lineChart>
      <c:catAx>
        <c:axId val="50296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968336"/>
        <c:crosses val="autoZero"/>
        <c:auto val="1"/>
        <c:lblAlgn val="ctr"/>
        <c:lblOffset val="100"/>
        <c:noMultiLvlLbl val="0"/>
      </c:catAx>
      <c:valAx>
        <c:axId val="502968336"/>
        <c:scaling>
          <c:orientation val="minMax"/>
          <c:max val="1.6"/>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9680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夫・妻とも初婚における平均婚姻年齢</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'②統計データ（国県）'!$A$43</c:f>
              <c:strCache>
                <c:ptCount val="1"/>
                <c:pt idx="0">
                  <c:v>夫</c:v>
                </c:pt>
              </c:strCache>
            </c:strRef>
          </c:tx>
          <c:spPr>
            <a:ln w="1905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'②統計データ（国県）'!$B$42:$L$42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'②統計データ（国県）'!$B$43:$L$43</c:f>
              <c:numCache>
                <c:formatCode>General</c:formatCode>
                <c:ptCount val="11"/>
                <c:pt idx="0">
                  <c:v>31.2</c:v>
                </c:pt>
                <c:pt idx="1">
                  <c:v>31.4</c:v>
                </c:pt>
                <c:pt idx="2">
                  <c:v>31.4</c:v>
                </c:pt>
                <c:pt idx="3">
                  <c:v>32.4</c:v>
                </c:pt>
                <c:pt idx="4">
                  <c:v>32.1</c:v>
                </c:pt>
                <c:pt idx="5">
                  <c:v>32.1</c:v>
                </c:pt>
                <c:pt idx="6">
                  <c:v>32.200000000000003</c:v>
                </c:pt>
                <c:pt idx="7">
                  <c:v>32.700000000000003</c:v>
                </c:pt>
                <c:pt idx="8" formatCode="0.0">
                  <c:v>33</c:v>
                </c:pt>
                <c:pt idx="9">
                  <c:v>32.6</c:v>
                </c:pt>
                <c:pt idx="10">
                  <c:v>32.200000000000003</c:v>
                </c:pt>
              </c:numCache>
            </c:numRef>
          </c:val>
          <c:smooth val="0"/>
          <c:extLst>
            <c:ext xmlns:c16="http://schemas.microsoft.com/office/drawing/2014/chart" uri="{C3380CC4-5D6E-409C-BE32-E72D297353CC}">
              <c16:uniqueId val="{00000000-333C-4904-87C8-DD207F7E2FE5}"/>
            </c:ext>
          </c:extLst>
        </c:ser>
        <c:ser>
          <c:idx val="1"/>
          <c:order val="1"/>
          <c:tx>
            <c:strRef>
              <c:f>'②統計データ（国県）'!$A$44</c:f>
              <c:strCache>
                <c:ptCount val="1"/>
                <c:pt idx="0">
                  <c:v>妻</c:v>
                </c:pt>
              </c:strCache>
            </c:strRef>
          </c:tx>
          <c:spPr>
            <a:ln w="19050"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'②統計データ（国県）'!$B$42:$L$42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'②統計データ（国県）'!$B$44:$L$44</c:f>
              <c:numCache>
                <c:formatCode>General</c:formatCode>
                <c:ptCount val="11"/>
                <c:pt idx="0">
                  <c:v>29.3</c:v>
                </c:pt>
                <c:pt idx="1">
                  <c:v>29.7</c:v>
                </c:pt>
                <c:pt idx="2">
                  <c:v>29.9</c:v>
                </c:pt>
                <c:pt idx="3">
                  <c:v>30.1</c:v>
                </c:pt>
                <c:pt idx="4">
                  <c:v>30.1</c:v>
                </c:pt>
                <c:pt idx="5">
                  <c:v>30.1</c:v>
                </c:pt>
                <c:pt idx="6">
                  <c:v>30.6</c:v>
                </c:pt>
                <c:pt idx="7">
                  <c:v>30.4</c:v>
                </c:pt>
                <c:pt idx="8">
                  <c:v>30.8</c:v>
                </c:pt>
                <c:pt idx="9" formatCode="0.0">
                  <c:v>30</c:v>
                </c:pt>
                <c:pt idx="10">
                  <c:v>29.8</c:v>
                </c:pt>
              </c:numCache>
            </c:numRef>
          </c:val>
          <c:smooth val="0"/>
          <c:extLst>
            <c:ext xmlns:c16="http://schemas.microsoft.com/office/drawing/2014/chart" uri="{C3380CC4-5D6E-409C-BE32-E72D297353CC}">
              <c16:uniqueId val="{00000001-333C-4904-87C8-DD207F7E2FE5}"/>
            </c:ext>
          </c:extLst>
        </c:ser>
        <c:dLbls>
          <c:dLblPos val="t"/>
          <c:showLegendKey val="0"/>
          <c:showVal val="1"/>
          <c:showCatName val="0"/>
          <c:showSerName val="0"/>
          <c:showPercent val="0"/>
          <c:showBubbleSize val="0"/>
        </c:dLbls>
        <c:marker val="1"/>
        <c:smooth val="0"/>
        <c:axId val="594559312"/>
        <c:axId val="594561936"/>
      </c:lineChart>
      <c:catAx>
        <c:axId val="59455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4561936"/>
        <c:crosses val="autoZero"/>
        <c:auto val="1"/>
        <c:lblAlgn val="ctr"/>
        <c:lblOffset val="100"/>
        <c:noMultiLvlLbl val="0"/>
      </c:catAx>
      <c:valAx>
        <c:axId val="594561936"/>
        <c:scaling>
          <c:orientation val="minMax"/>
          <c:min val="28"/>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800"/>
                  <a:t>(</a:t>
                </a:r>
                <a:r>
                  <a:rPr lang="ja-JP" altLang="en-US" sz="800"/>
                  <a:t>歳</a:t>
                </a:r>
                <a:r>
                  <a:rPr lang="en-US" altLang="ja-JP" sz="800"/>
                  <a:t>)</a:t>
                </a:r>
              </a:p>
            </c:rich>
          </c:tx>
          <c:layout>
            <c:manualLayout>
              <c:xMode val="edge"/>
              <c:yMode val="edge"/>
              <c:x val="7.4999999999999997E-2"/>
              <c:y val="5.940616797900262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4559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b="1"/>
              <a:t>母の年齢（５歳階級）別出生率の推移</a:t>
            </a:r>
          </a:p>
        </c:rich>
      </c:tx>
      <c:layout>
        <c:manualLayout>
          <c:xMode val="edge"/>
          <c:yMode val="edge"/>
          <c:x val="0.3201419519529755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'②統計データ（国県）'!$A$49</c:f>
              <c:strCache>
                <c:ptCount val="1"/>
                <c:pt idx="0">
                  <c:v>平成20年</c:v>
                </c:pt>
              </c:strCache>
            </c:strRef>
          </c:tx>
          <c:spPr>
            <a:ln w="19050" cap="rnd">
              <a:solidFill>
                <a:schemeClr val="accent1"/>
              </a:solidFill>
              <a:round/>
            </a:ln>
            <a:effectLst/>
          </c:spPr>
          <c:marker>
            <c:symbol val="triangle"/>
            <c:size val="5"/>
            <c:spPr>
              <a:solidFill>
                <a:schemeClr val="accent1"/>
              </a:solidFill>
              <a:ln w="9525">
                <a:solidFill>
                  <a:schemeClr val="accent1"/>
                </a:solidFill>
              </a:ln>
              <a:effectLst/>
            </c:spPr>
          </c:marker>
          <c:dLbls>
            <c:dLbl>
              <c:idx val="0"/>
              <c:layout>
                <c:manualLayout>
                  <c:x val="-4.6541776027996529E-2"/>
                  <c:y val="-8.98611111111111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633-4058-B723-E57816D0B8B3}"/>
                </c:ext>
              </c:extLst>
            </c:dLbl>
            <c:dLbl>
              <c:idx val="1"/>
              <c:layout>
                <c:manualLayout>
                  <c:x val="-4.0986220472440944E-2"/>
                  <c:y val="-8.52314814814815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633-4058-B723-E57816D0B8B3}"/>
                </c:ext>
              </c:extLst>
            </c:dLbl>
            <c:dLbl>
              <c:idx val="2"/>
              <c:layout>
                <c:manualLayout>
                  <c:x val="-7.0159886264216972E-2"/>
                  <c:y val="-2.50462962962962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633-4058-B723-E57816D0B8B3}"/>
                </c:ext>
              </c:extLst>
            </c:dLbl>
            <c:dLbl>
              <c:idx val="3"/>
              <c:layout>
                <c:manualLayout>
                  <c:x val="-6.4604330708661423E-2"/>
                  <c:y val="-3.89351851851852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633-4058-B723-E57816D0B8B3}"/>
                </c:ext>
              </c:extLst>
            </c:dLbl>
            <c:dLbl>
              <c:idx val="4"/>
              <c:layout>
                <c:manualLayout>
                  <c:x val="-8.4048775153105867E-2"/>
                  <c:y val="2.1250000000000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633-4058-B723-E57816D0B8B3}"/>
                </c:ext>
              </c:extLst>
            </c:dLbl>
            <c:dLbl>
              <c:idx val="5"/>
              <c:layout>
                <c:manualLayout>
                  <c:x val="-7.7097331583552156E-2"/>
                  <c:y val="-1.5787037037037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633-4058-B723-E57816D0B8B3}"/>
                </c:ext>
              </c:extLst>
            </c:dLbl>
            <c:dLbl>
              <c:idx val="6"/>
              <c:layout>
                <c:manualLayout>
                  <c:x val="-2.7097331583552056E-2"/>
                  <c:y val="-3.89351851851852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633-4058-B723-E57816D0B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'②統計データ（国県）'!$B$48:$H$48</c:f>
              <c:strCache>
                <c:ptCount val="7"/>
                <c:pt idx="0">
                  <c:v>15～19歳</c:v>
                </c:pt>
                <c:pt idx="1">
                  <c:v>20～24歳</c:v>
                </c:pt>
                <c:pt idx="2">
                  <c:v>25～29歳</c:v>
                </c:pt>
                <c:pt idx="3">
                  <c:v>30～34歳</c:v>
                </c:pt>
                <c:pt idx="4">
                  <c:v>35～39歳</c:v>
                </c:pt>
                <c:pt idx="5">
                  <c:v>40～44歳</c:v>
                </c:pt>
                <c:pt idx="6">
                  <c:v>45～49歳</c:v>
                </c:pt>
              </c:strCache>
            </c:strRef>
          </c:cat>
          <c:val>
            <c:numRef>
              <c:f>'②統計データ（国県）'!$B$49:$H$49</c:f>
              <c:numCache>
                <c:formatCode>General</c:formatCode>
                <c:ptCount val="7"/>
                <c:pt idx="0">
                  <c:v>0.4</c:v>
                </c:pt>
                <c:pt idx="1">
                  <c:v>4.2</c:v>
                </c:pt>
                <c:pt idx="2" formatCode="0.0">
                  <c:v>22</c:v>
                </c:pt>
                <c:pt idx="3">
                  <c:v>43.3</c:v>
                </c:pt>
                <c:pt idx="4">
                  <c:v>25.7</c:v>
                </c:pt>
                <c:pt idx="5">
                  <c:v>4.2</c:v>
                </c:pt>
                <c:pt idx="6">
                  <c:v>0.3</c:v>
                </c:pt>
              </c:numCache>
            </c:numRef>
          </c:val>
          <c:smooth val="0"/>
          <c:extLst>
            <c:ext xmlns:c16="http://schemas.microsoft.com/office/drawing/2014/chart" uri="{C3380CC4-5D6E-409C-BE32-E72D297353CC}">
              <c16:uniqueId val="{00000000-6633-4058-B723-E57816D0B8B3}"/>
            </c:ext>
          </c:extLst>
        </c:ser>
        <c:ser>
          <c:idx val="1"/>
          <c:order val="1"/>
          <c:tx>
            <c:strRef>
              <c:f>'②統計データ（国県）'!$A$50</c:f>
              <c:strCache>
                <c:ptCount val="1"/>
                <c:pt idx="0">
                  <c:v>平成30年</c:v>
                </c:pt>
              </c:strCache>
            </c:strRef>
          </c:tx>
          <c:spPr>
            <a:ln w="19050" cap="rnd">
              <a:solidFill>
                <a:schemeClr val="accent2"/>
              </a:solidFill>
              <a:round/>
            </a:ln>
            <a:effectLst/>
          </c:spPr>
          <c:marker>
            <c:symbol val="circle"/>
            <c:size val="5"/>
            <c:spPr>
              <a:solidFill>
                <a:schemeClr val="bg1"/>
              </a:solidFill>
              <a:ln w="9525">
                <a:solidFill>
                  <a:schemeClr val="accent2"/>
                </a:solidFill>
              </a:ln>
              <a:effectLst/>
            </c:spPr>
          </c:marker>
          <c:dLbls>
            <c:dLbl>
              <c:idx val="0"/>
              <c:layout>
                <c:manualLayout>
                  <c:x val="-4.0986220472440944E-2"/>
                  <c:y val="-4.81944444444444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633-4058-B723-E57816D0B8B3}"/>
                </c:ext>
              </c:extLst>
            </c:dLbl>
            <c:dLbl>
              <c:idx val="1"/>
              <c:layout>
                <c:manualLayout>
                  <c:x val="-5.7652887139107663E-2"/>
                  <c:y val="-5.28240740740740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633-4058-B723-E57816D0B8B3}"/>
                </c:ext>
              </c:extLst>
            </c:dLbl>
            <c:dLbl>
              <c:idx val="2"/>
              <c:layout>
                <c:manualLayout>
                  <c:x val="-1.182655293088369E-2"/>
                  <c:y val="-1.11574074074074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633-4058-B723-E57816D0B8B3}"/>
                </c:ext>
              </c:extLst>
            </c:dLbl>
            <c:dLbl>
              <c:idx val="3"/>
              <c:layout>
                <c:manualLayout>
                  <c:x val="-3.4048775153105865E-2"/>
                  <c:y val="3.97685185185185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633-4058-B723-E57816D0B8B3}"/>
                </c:ext>
              </c:extLst>
            </c:dLbl>
            <c:dLbl>
              <c:idx val="5"/>
              <c:layout>
                <c:manualLayout>
                  <c:x val="-3.1270997375328083E-2"/>
                  <c:y val="-3.89351851851851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633-4058-B723-E57816D0B8B3}"/>
                </c:ext>
              </c:extLst>
            </c:dLbl>
            <c:dLbl>
              <c:idx val="6"/>
              <c:layout>
                <c:manualLayout>
                  <c:x val="-2.7097331583552056E-2"/>
                  <c:y val="-8.52314814814814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633-4058-B723-E57816D0B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'②統計データ（国県）'!$B$48:$H$48</c:f>
              <c:strCache>
                <c:ptCount val="7"/>
                <c:pt idx="0">
                  <c:v>15～19歳</c:v>
                </c:pt>
                <c:pt idx="1">
                  <c:v>20～24歳</c:v>
                </c:pt>
                <c:pt idx="2">
                  <c:v>25～29歳</c:v>
                </c:pt>
                <c:pt idx="3">
                  <c:v>30～34歳</c:v>
                </c:pt>
                <c:pt idx="4">
                  <c:v>35～39歳</c:v>
                </c:pt>
                <c:pt idx="5">
                  <c:v>40～44歳</c:v>
                </c:pt>
                <c:pt idx="6">
                  <c:v>45～49歳</c:v>
                </c:pt>
              </c:strCache>
            </c:strRef>
          </c:cat>
          <c:val>
            <c:numRef>
              <c:f>'②統計データ（国県）'!$B$50:$H$50</c:f>
              <c:numCache>
                <c:formatCode>General</c:formatCode>
                <c:ptCount val="7"/>
                <c:pt idx="0">
                  <c:v>0.3</c:v>
                </c:pt>
                <c:pt idx="1">
                  <c:v>3.4</c:v>
                </c:pt>
                <c:pt idx="2">
                  <c:v>16.3</c:v>
                </c:pt>
                <c:pt idx="3">
                  <c:v>36.1</c:v>
                </c:pt>
                <c:pt idx="4">
                  <c:v>32.799999999999997</c:v>
                </c:pt>
                <c:pt idx="5">
                  <c:v>10.5</c:v>
                </c:pt>
                <c:pt idx="6">
                  <c:v>0.5</c:v>
                </c:pt>
              </c:numCache>
            </c:numRef>
          </c:val>
          <c:smooth val="0"/>
          <c:extLst>
            <c:ext xmlns:c16="http://schemas.microsoft.com/office/drawing/2014/chart" uri="{C3380CC4-5D6E-409C-BE32-E72D297353CC}">
              <c16:uniqueId val="{00000001-6633-4058-B723-E57816D0B8B3}"/>
            </c:ext>
          </c:extLst>
        </c:ser>
        <c:dLbls>
          <c:dLblPos val="t"/>
          <c:showLegendKey val="0"/>
          <c:showVal val="1"/>
          <c:showCatName val="0"/>
          <c:showSerName val="0"/>
          <c:showPercent val="0"/>
          <c:showBubbleSize val="0"/>
        </c:dLbls>
        <c:marker val="1"/>
        <c:smooth val="0"/>
        <c:axId val="501468112"/>
        <c:axId val="501465488"/>
      </c:lineChart>
      <c:catAx>
        <c:axId val="5014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1465488"/>
        <c:crosses val="autoZero"/>
        <c:auto val="1"/>
        <c:lblAlgn val="ctr"/>
        <c:lblOffset val="100"/>
        <c:noMultiLvlLbl val="0"/>
      </c:catAx>
      <c:valAx>
        <c:axId val="50146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endParaRPr lang="ja-JP" altLang="en-US"/>
              </a:p>
            </c:rich>
          </c:tx>
          <c:layout>
            <c:manualLayout>
              <c:xMode val="edge"/>
              <c:yMode val="edge"/>
              <c:x val="7.4999999999999997E-2"/>
              <c:y val="7.186716243802858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1468112"/>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t>幼稚園の状況</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'①統計データ（26～30年度）'!$B$12</c:f>
              <c:strCache>
                <c:ptCount val="1"/>
                <c:pt idx="0">
                  <c:v>定員数</c:v>
                </c:pt>
              </c:strCache>
            </c:strRef>
          </c:tx>
          <c:spPr>
            <a:pattFill prst="pct90">
              <a:fgClr>
                <a:schemeClr val="accent5"/>
              </a:fgClr>
              <a:bgClr>
                <a:schemeClr val="bg1"/>
              </a:bgClr>
            </a:pattFill>
            <a:ln>
              <a:noFill/>
            </a:ln>
            <a:effectLst/>
          </c:spPr>
          <c:invertIfNegative val="0"/>
          <c:dLbls>
            <c:dLbl>
              <c:idx val="3"/>
              <c:layout>
                <c:manualLayout>
                  <c:x val="-1.3287775246773038E-2"/>
                  <c:y val="2.06355757325629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31E-452D-AF3D-493342154AE3}"/>
                </c:ext>
              </c:extLst>
            </c:dLbl>
            <c:dLbl>
              <c:idx val="4"/>
              <c:layout>
                <c:manualLayout>
                  <c:x val="-1.7084282460136813E-2"/>
                  <c:y val="1.65084605860503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1E-452D-AF3D-493342154A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'①統計データ（26～30年度）'!$E$11:$I$11</c:f>
              <c:strCache>
                <c:ptCount val="5"/>
                <c:pt idx="0">
                  <c:v>平成28年</c:v>
                </c:pt>
                <c:pt idx="1">
                  <c:v>平成29年</c:v>
                </c:pt>
                <c:pt idx="2">
                  <c:v>平成30年</c:v>
                </c:pt>
                <c:pt idx="3">
                  <c:v>令和元年</c:v>
                </c:pt>
                <c:pt idx="4">
                  <c:v>令和２年</c:v>
                </c:pt>
              </c:strCache>
            </c:strRef>
          </c:cat>
          <c:val>
            <c:numRef>
              <c:f>'①統計データ（26～30年度）'!$E$4:$I$4</c:f>
              <c:numCache>
                <c:formatCode>#,##0_);[Red]\(#,##0\)</c:formatCode>
                <c:ptCount val="5"/>
                <c:pt idx="0">
                  <c:v>3616</c:v>
                </c:pt>
                <c:pt idx="1">
                  <c:v>3616</c:v>
                </c:pt>
                <c:pt idx="2">
                  <c:v>3406</c:v>
                </c:pt>
                <c:pt idx="3">
                  <c:v>3461</c:v>
                </c:pt>
                <c:pt idx="4">
                  <c:v>3445</c:v>
                </c:pt>
              </c:numCache>
            </c:numRef>
          </c:val>
          <c:extLst>
            <c:ext xmlns:c16="http://schemas.microsoft.com/office/drawing/2014/chart" uri="{C3380CC4-5D6E-409C-BE32-E72D297353CC}">
              <c16:uniqueId val="{00000000-A31E-452D-AF3D-493342154AE3}"/>
            </c:ext>
          </c:extLst>
        </c:ser>
        <c:ser>
          <c:idx val="1"/>
          <c:order val="1"/>
          <c:tx>
            <c:strRef>
              <c:f>'①統計データ（26～30年度）'!$B$13</c:f>
              <c:strCache>
                <c:ptCount val="1"/>
                <c:pt idx="0">
                  <c:v>利用児童数</c:v>
                </c:pt>
              </c:strCache>
            </c:strRef>
          </c:tx>
          <c:spPr>
            <a:pattFill prst="pct25">
              <a:fgClr>
                <a:schemeClr val="accent5"/>
              </a:fgClr>
              <a:bgClr>
                <a:schemeClr val="bg1"/>
              </a:bgClr>
            </a:pattFill>
            <a:ln>
              <a:noFill/>
            </a:ln>
            <a:effectLst/>
          </c:spPr>
          <c:invertIfNegative val="0"/>
          <c:dLbls>
            <c:dLbl>
              <c:idx val="0"/>
              <c:layout>
                <c:manualLayout>
                  <c:x val="3.7965072133637054E-3"/>
                  <c:y val="-7.566290362174489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1E-452D-AF3D-493342154AE3}"/>
                </c:ext>
              </c:extLst>
            </c:dLbl>
            <c:dLbl>
              <c:idx val="1"/>
              <c:layout>
                <c:manualLayout>
                  <c:x val="7.5930144267274107E-3"/>
                  <c:y val="4.1271151465125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31E-452D-AF3D-493342154AE3}"/>
                </c:ext>
              </c:extLst>
            </c:dLbl>
            <c:dLbl>
              <c:idx val="2"/>
              <c:layout>
                <c:manualLayout>
                  <c:x val="7.5930144267274107E-3"/>
                  <c:y val="-7.566290362174489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31E-452D-AF3D-493342154AE3}"/>
                </c:ext>
              </c:extLst>
            </c:dLbl>
            <c:dLbl>
              <c:idx val="3"/>
              <c:layout>
                <c:manualLayout>
                  <c:x val="7.593014426727410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31E-452D-AF3D-493342154AE3}"/>
                </c:ext>
              </c:extLst>
            </c:dLbl>
            <c:dLbl>
              <c:idx val="4"/>
              <c:layout>
                <c:manualLayout>
                  <c:x val="5.694760820045558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31E-452D-AF3D-493342154A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'①統計データ（26～30年度）'!$E$11:$I$11</c:f>
              <c:strCache>
                <c:ptCount val="5"/>
                <c:pt idx="0">
                  <c:v>平成28年</c:v>
                </c:pt>
                <c:pt idx="1">
                  <c:v>平成29年</c:v>
                </c:pt>
                <c:pt idx="2">
                  <c:v>平成30年</c:v>
                </c:pt>
                <c:pt idx="3">
                  <c:v>令和元年</c:v>
                </c:pt>
                <c:pt idx="4">
                  <c:v>令和２年</c:v>
                </c:pt>
              </c:strCache>
            </c:strRef>
          </c:cat>
          <c:val>
            <c:numRef>
              <c:f>'①統計データ（26～30年度）'!$E$5:$I$5</c:f>
              <c:numCache>
                <c:formatCode>#,##0_);[Red]\(#,##0\)</c:formatCode>
                <c:ptCount val="5"/>
                <c:pt idx="0">
                  <c:v>2147</c:v>
                </c:pt>
                <c:pt idx="1">
                  <c:v>2110</c:v>
                </c:pt>
                <c:pt idx="2">
                  <c:v>1913</c:v>
                </c:pt>
                <c:pt idx="3">
                  <c:v>2056</c:v>
                </c:pt>
                <c:pt idx="4">
                  <c:v>1914</c:v>
                </c:pt>
              </c:numCache>
            </c:numRef>
          </c:val>
          <c:extLst>
            <c:ext xmlns:c16="http://schemas.microsoft.com/office/drawing/2014/chart" uri="{C3380CC4-5D6E-409C-BE32-E72D297353CC}">
              <c16:uniqueId val="{00000001-A31E-452D-AF3D-493342154AE3}"/>
            </c:ext>
          </c:extLst>
        </c:ser>
        <c:dLbls>
          <c:dLblPos val="outEnd"/>
          <c:showLegendKey val="0"/>
          <c:showVal val="1"/>
          <c:showCatName val="0"/>
          <c:showSerName val="0"/>
          <c:showPercent val="0"/>
          <c:showBubbleSize val="0"/>
        </c:dLbls>
        <c:gapWidth val="150"/>
        <c:axId val="581695648"/>
        <c:axId val="581697944"/>
      </c:barChart>
      <c:lineChart>
        <c:grouping val="standard"/>
        <c:varyColors val="0"/>
        <c:ser>
          <c:idx val="2"/>
          <c:order val="2"/>
          <c:tx>
            <c:strRef>
              <c:f>'①統計データ（26～30年度）'!$B$14</c:f>
              <c:strCache>
                <c:ptCount val="1"/>
                <c:pt idx="0">
                  <c:v>箇所数</c:v>
                </c:pt>
              </c:strCache>
            </c:strRef>
          </c:tx>
          <c:spPr>
            <a:ln w="19050" cap="rnd">
              <a:solidFill>
                <a:schemeClr val="accent3"/>
              </a:solidFill>
              <a:round/>
            </a:ln>
            <a:effectLst/>
          </c:spPr>
          <c:marker>
            <c:symbol val="circle"/>
            <c:size val="5"/>
            <c:spPr>
              <a:solidFill>
                <a:schemeClr val="bg1"/>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'①統計データ（26～30年度）'!$E$11:$I$11</c:f>
              <c:strCache>
                <c:ptCount val="5"/>
                <c:pt idx="0">
                  <c:v>平成28年</c:v>
                </c:pt>
                <c:pt idx="1">
                  <c:v>平成29年</c:v>
                </c:pt>
                <c:pt idx="2">
                  <c:v>平成30年</c:v>
                </c:pt>
                <c:pt idx="3">
                  <c:v>令和元年</c:v>
                </c:pt>
                <c:pt idx="4">
                  <c:v>令和２年</c:v>
                </c:pt>
              </c:strCache>
            </c:strRef>
          </c:cat>
          <c:val>
            <c:numRef>
              <c:f>'①統計データ（26～30年度）'!$E$6:$I$6</c:f>
              <c:numCache>
                <c:formatCode>#,##0_);[Red]\(#,##0\)</c:formatCode>
                <c:ptCount val="5"/>
                <c:pt idx="0">
                  <c:v>21</c:v>
                </c:pt>
                <c:pt idx="1">
                  <c:v>21</c:v>
                </c:pt>
                <c:pt idx="2">
                  <c:v>20</c:v>
                </c:pt>
                <c:pt idx="3">
                  <c:v>19</c:v>
                </c:pt>
                <c:pt idx="4">
                  <c:v>19</c:v>
                </c:pt>
              </c:numCache>
            </c:numRef>
          </c:val>
          <c:smooth val="0"/>
          <c:extLst>
            <c:ext xmlns:c16="http://schemas.microsoft.com/office/drawing/2014/chart" uri="{C3380CC4-5D6E-409C-BE32-E72D297353CC}">
              <c16:uniqueId val="{00000002-A31E-452D-AF3D-493342154AE3}"/>
            </c:ext>
          </c:extLst>
        </c:ser>
        <c:dLbls>
          <c:showLegendKey val="0"/>
          <c:showVal val="1"/>
          <c:showCatName val="0"/>
          <c:showSerName val="0"/>
          <c:showPercent val="0"/>
          <c:showBubbleSize val="0"/>
        </c:dLbls>
        <c:marker val="1"/>
        <c:smooth val="0"/>
        <c:axId val="581694992"/>
        <c:axId val="581698600"/>
      </c:lineChart>
      <c:catAx>
        <c:axId val="5816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1697944"/>
        <c:crosses val="autoZero"/>
        <c:auto val="1"/>
        <c:lblAlgn val="ctr"/>
        <c:lblOffset val="100"/>
        <c:noMultiLvlLbl val="0"/>
      </c:catAx>
      <c:valAx>
        <c:axId val="581697944"/>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人</a:t>
                </a:r>
                <a:r>
                  <a:rPr lang="en-US" altLang="ja-JP"/>
                  <a:t>)</a:t>
                </a:r>
                <a:endParaRPr lang="ja-JP" altLang="en-US"/>
              </a:p>
            </c:rich>
          </c:tx>
          <c:layout>
            <c:manualLayout>
              <c:xMode val="edge"/>
              <c:yMode val="edge"/>
              <c:x val="7.3563604948014755E-2"/>
              <c:y val="6.114564816830830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1695648"/>
        <c:crosses val="autoZero"/>
        <c:crossBetween val="between"/>
        <c:majorUnit val="1250"/>
      </c:valAx>
      <c:valAx>
        <c:axId val="581698600"/>
        <c:scaling>
          <c:orientation val="minMax"/>
          <c:min val="0"/>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a:t>
                </a:r>
                <a:r>
                  <a:rPr lang="ja-JP" altLang="en-US"/>
                  <a:t>箇所</a:t>
                </a:r>
                <a:r>
                  <a:rPr lang="en-US" altLang="ja-JP"/>
                  <a:t>)</a:t>
                </a:r>
                <a:endParaRPr lang="ja-JP" altLang="en-US"/>
              </a:p>
            </c:rich>
          </c:tx>
          <c:layout>
            <c:manualLayout>
              <c:xMode val="edge"/>
              <c:yMode val="edge"/>
              <c:x val="0.87330846172702215"/>
              <c:y val="6.57754914354236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81694992"/>
        <c:crosses val="max"/>
        <c:crossBetween val="between"/>
      </c:valAx>
      <c:catAx>
        <c:axId val="581694992"/>
        <c:scaling>
          <c:orientation val="minMax"/>
        </c:scaling>
        <c:delete val="1"/>
        <c:axPos val="b"/>
        <c:numFmt formatCode="General" sourceLinked="1"/>
        <c:majorTickMark val="none"/>
        <c:minorTickMark val="none"/>
        <c:tickLblPos val="nextTo"/>
        <c:crossAx val="58169860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ja-JP" sz="1100" b="1"/>
              <a:t>保育園の状況</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ja-JP"/>
        </a:p>
      </c:txPr>
    </c:title>
    <c:autoTitleDeleted val="0"/>
    <c:plotArea>
      <c:layout/>
      <c:barChart>
        <c:barDir val="col"/>
        <c:grouping val="clustered"/>
        <c:varyColors val="0"/>
        <c:ser>
          <c:idx val="0"/>
          <c:order val="0"/>
          <c:tx>
            <c:v>定員数</c:v>
          </c:tx>
          <c:spPr>
            <a:pattFill prst="pct90">
              <a:fgClr>
                <a:schemeClr val="accent1"/>
              </a:fgClr>
              <a:bgClr>
                <a:schemeClr val="bg1"/>
              </a:bgClr>
            </a:pattFill>
            <a:ln>
              <a:noFill/>
            </a:ln>
            <a:effectLst/>
          </c:spPr>
          <c:invertIfNegative val="0"/>
          <c:dLbls>
            <c:dLbl>
              <c:idx val="0"/>
              <c:layout>
                <c:manualLayout>
                  <c:x val="-1.048767697954903E-2"/>
                  <c:y val="-7.704610862596675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2E6-4CB0-8E4F-21CE69843793}"/>
                </c:ext>
              </c:extLst>
            </c:dLbl>
            <c:dLbl>
              <c:idx val="1"/>
              <c:layout>
                <c:manualLayout>
                  <c:x val="-1.468274777136868E-2"/>
                  <c:y val="4.2025635637739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2E6-4CB0-8E4F-21CE69843793}"/>
                </c:ext>
              </c:extLst>
            </c:dLbl>
            <c:dLbl>
              <c:idx val="3"/>
              <c:layout>
                <c:manualLayout>
                  <c:x val="-8.390141583639147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2E6-4CB0-8E4F-21CE69843793}"/>
                </c:ext>
              </c:extLst>
            </c:dLbl>
            <c:dLbl>
              <c:idx val="4"/>
              <c:layout>
                <c:manualLayout>
                  <c:x val="-8.390141583639224E-3"/>
                  <c:y val="-3.852305431298338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2E6-4CB0-8E4F-21CE698437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'①統計データ（26～30年度）'!$E$11:$I$11</c:f>
              <c:strCache>
                <c:ptCount val="5"/>
                <c:pt idx="0">
                  <c:v>平成28年</c:v>
                </c:pt>
                <c:pt idx="1">
                  <c:v>平成29年</c:v>
                </c:pt>
                <c:pt idx="2">
                  <c:v>平成30年</c:v>
                </c:pt>
                <c:pt idx="3">
                  <c:v>令和元年</c:v>
                </c:pt>
                <c:pt idx="4">
                  <c:v>令和２年</c:v>
                </c:pt>
              </c:strCache>
            </c:strRef>
          </c:cat>
          <c:val>
            <c:numRef>
              <c:f>'①統計データ（26～30年度）'!$E$12:$I$12</c:f>
              <c:numCache>
                <c:formatCode>#,##0_);[Red]\(#,##0\)</c:formatCode>
                <c:ptCount val="5"/>
                <c:pt idx="0">
                  <c:v>1931</c:v>
                </c:pt>
                <c:pt idx="1">
                  <c:v>1951</c:v>
                </c:pt>
                <c:pt idx="2">
                  <c:v>2001</c:v>
                </c:pt>
                <c:pt idx="3">
                  <c:v>2116</c:v>
                </c:pt>
                <c:pt idx="4">
                  <c:v>2333</c:v>
                </c:pt>
              </c:numCache>
            </c:numRef>
          </c:val>
          <c:extLst>
            <c:ext xmlns:c16="http://schemas.microsoft.com/office/drawing/2014/chart" uri="{C3380CC4-5D6E-409C-BE32-E72D297353CC}">
              <c16:uniqueId val="{00000000-B2E6-4CB0-8E4F-21CE69843793}"/>
            </c:ext>
          </c:extLst>
        </c:ser>
        <c:ser>
          <c:idx val="1"/>
          <c:order val="1"/>
          <c:tx>
            <c:v>利用児童数</c:v>
          </c:tx>
          <c:spPr>
            <a:pattFill prst="pct25">
              <a:fgClr>
                <a:schemeClr val="accent1"/>
              </a:fgClr>
              <a:bgClr>
                <a:schemeClr val="bg1"/>
              </a:bgClr>
            </a:pattFill>
            <a:ln>
              <a:noFill/>
            </a:ln>
            <a:effectLst/>
          </c:spPr>
          <c:invertIfNegative val="0"/>
          <c:dLbls>
            <c:dLbl>
              <c:idx val="3"/>
              <c:layout>
                <c:manualLayout>
                  <c:x val="1.048767697954903E-2"/>
                  <c:y val="-3.852305431298338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2E6-4CB0-8E4F-21CE69843793}"/>
                </c:ext>
              </c:extLst>
            </c:dLbl>
            <c:dLbl>
              <c:idx val="4"/>
              <c:layout>
                <c:manualLayout>
                  <c:x val="8.390141583639224E-3"/>
                  <c:y val="-3.852305431298338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2E6-4CB0-8E4F-21CE698437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'①統計データ（26～30年度）'!$E$11:$I$11</c:f>
              <c:strCache>
                <c:ptCount val="5"/>
                <c:pt idx="0">
                  <c:v>平成28年</c:v>
                </c:pt>
                <c:pt idx="1">
                  <c:v>平成29年</c:v>
                </c:pt>
                <c:pt idx="2">
                  <c:v>平成30年</c:v>
                </c:pt>
                <c:pt idx="3">
                  <c:v>令和元年</c:v>
                </c:pt>
                <c:pt idx="4">
                  <c:v>令和２年</c:v>
                </c:pt>
              </c:strCache>
            </c:strRef>
          </c:cat>
          <c:val>
            <c:numRef>
              <c:f>'①統計データ（26～30年度）'!$E$13:$I$13</c:f>
              <c:numCache>
                <c:formatCode>#,##0_);[Red]\(#,##0\)</c:formatCode>
                <c:ptCount val="5"/>
                <c:pt idx="0">
                  <c:v>1785</c:v>
                </c:pt>
                <c:pt idx="1">
                  <c:v>1850</c:v>
                </c:pt>
                <c:pt idx="2">
                  <c:v>1877</c:v>
                </c:pt>
                <c:pt idx="3">
                  <c:v>2154</c:v>
                </c:pt>
                <c:pt idx="4">
                  <c:v>2299</c:v>
                </c:pt>
              </c:numCache>
            </c:numRef>
          </c:val>
          <c:extLst>
            <c:ext xmlns:c16="http://schemas.microsoft.com/office/drawing/2014/chart" uri="{C3380CC4-5D6E-409C-BE32-E72D297353CC}">
              <c16:uniqueId val="{00000001-B2E6-4CB0-8E4F-21CE69843793}"/>
            </c:ext>
          </c:extLst>
        </c:ser>
        <c:dLbls>
          <c:showLegendKey val="0"/>
          <c:showVal val="0"/>
          <c:showCatName val="0"/>
          <c:showSerName val="0"/>
          <c:showPercent val="0"/>
          <c:showBubbleSize val="0"/>
        </c:dLbls>
        <c:gapWidth val="120"/>
        <c:overlap val="1"/>
        <c:axId val="385586192"/>
        <c:axId val="385587832"/>
      </c:barChart>
      <c:lineChart>
        <c:grouping val="standard"/>
        <c:varyColors val="0"/>
        <c:ser>
          <c:idx val="2"/>
          <c:order val="2"/>
          <c:tx>
            <c:v>箇所数</c:v>
          </c:tx>
          <c:spPr>
            <a:ln w="19050" cap="rnd">
              <a:solidFill>
                <a:schemeClr val="tx1">
                  <a:lumMod val="50000"/>
                  <a:lumOff val="50000"/>
                </a:schemeClr>
              </a:solidFill>
              <a:round/>
              <a:headEnd type="none"/>
            </a:ln>
            <a:effectLst/>
          </c:spPr>
          <c:marker>
            <c:symbol val="circle"/>
            <c:size val="7"/>
            <c:spPr>
              <a:solidFill>
                <a:schemeClr val="bg1"/>
              </a:solidFill>
              <a:ln w="12700" cap="rnd">
                <a:solidFill>
                  <a:schemeClr val="tx1">
                    <a:lumMod val="50000"/>
                    <a:lumOff val="50000"/>
                  </a:schemeClr>
                </a:solidFill>
                <a:round/>
                <a:headEnd type="oval"/>
                <a:tailEnd type="ova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'①統計データ（26～30年度）'!$E$11:$I$11</c:f>
              <c:strCache>
                <c:ptCount val="5"/>
                <c:pt idx="0">
                  <c:v>平成28年</c:v>
                </c:pt>
                <c:pt idx="1">
                  <c:v>平成29年</c:v>
                </c:pt>
                <c:pt idx="2">
                  <c:v>平成30年</c:v>
                </c:pt>
                <c:pt idx="3">
                  <c:v>令和元年</c:v>
                </c:pt>
                <c:pt idx="4">
                  <c:v>令和２年</c:v>
                </c:pt>
              </c:strCache>
            </c:strRef>
          </c:cat>
          <c:val>
            <c:numRef>
              <c:f>'①統計データ（26～30年度）'!$E$14:$I$14</c:f>
              <c:numCache>
                <c:formatCode>#,##0_);[Red]\(#,##0\)</c:formatCode>
                <c:ptCount val="5"/>
                <c:pt idx="0">
                  <c:v>26</c:v>
                </c:pt>
                <c:pt idx="1">
                  <c:v>26</c:v>
                </c:pt>
                <c:pt idx="2">
                  <c:v>27</c:v>
                </c:pt>
                <c:pt idx="3">
                  <c:v>29</c:v>
                </c:pt>
                <c:pt idx="4">
                  <c:v>34</c:v>
                </c:pt>
              </c:numCache>
            </c:numRef>
          </c:val>
          <c:smooth val="0"/>
          <c:extLst>
            <c:ext xmlns:c16="http://schemas.microsoft.com/office/drawing/2014/chart" uri="{C3380CC4-5D6E-409C-BE32-E72D297353CC}">
              <c16:uniqueId val="{00000002-B2E6-4CB0-8E4F-21CE69843793}"/>
            </c:ext>
          </c:extLst>
        </c:ser>
        <c:dLbls>
          <c:showLegendKey val="0"/>
          <c:showVal val="0"/>
          <c:showCatName val="0"/>
          <c:showSerName val="0"/>
          <c:showPercent val="0"/>
          <c:showBubbleSize val="0"/>
        </c:dLbls>
        <c:marker val="1"/>
        <c:smooth val="0"/>
        <c:axId val="690107360"/>
        <c:axId val="690107032"/>
      </c:lineChart>
      <c:catAx>
        <c:axId val="385586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385587832"/>
        <c:crosses val="autoZero"/>
        <c:auto val="1"/>
        <c:lblAlgn val="ctr"/>
        <c:lblOffset val="100"/>
        <c:noMultiLvlLbl val="0"/>
      </c:catAx>
      <c:valAx>
        <c:axId val="385587832"/>
        <c:scaling>
          <c:orientation val="minMax"/>
          <c:max val="3200"/>
          <c:min val="400"/>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en-US" altLang="ja-JP" b="0"/>
                  <a:t>(</a:t>
                </a:r>
                <a:r>
                  <a:rPr lang="ja-JP" altLang="en-US" b="0"/>
                  <a:t>人</a:t>
                </a:r>
                <a:r>
                  <a:rPr lang="en-US" altLang="ja-JP" b="0"/>
                  <a:t>)</a:t>
                </a:r>
                <a:endParaRPr lang="ja-JP" altLang="en-US" b="0"/>
              </a:p>
            </c:rich>
          </c:tx>
          <c:layout>
            <c:manualLayout>
              <c:xMode val="edge"/>
              <c:yMode val="edge"/>
              <c:x val="9.519102356143172E-2"/>
              <c:y val="5.3985414025189728E-2"/>
            </c:manualLayout>
          </c:layout>
          <c:overlay val="0"/>
          <c:spPr>
            <a:noFill/>
            <a:ln>
              <a:noFill/>
            </a:ln>
            <a:effectLst/>
          </c:spPr>
          <c:txPr>
            <a:bodyPr rot="0" spcFirstLastPara="1" vertOverflow="ellipsis" wrap="square" anchor="ctr" anchorCtr="1"/>
            <a:lstStyle/>
            <a:p>
              <a:pPr>
                <a:defRPr sz="900" b="1" i="0" u="none" strike="noStrike" kern="1200" baseline="0">
                  <a:solidFill>
                    <a:schemeClr val="tx2"/>
                  </a:solidFill>
                  <a:latin typeface="+mn-lt"/>
                  <a:ea typeface="+mn-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385586192"/>
        <c:crosses val="autoZero"/>
        <c:crossBetween val="between"/>
        <c:majorUnit val="400"/>
      </c:valAx>
      <c:valAx>
        <c:axId val="690107032"/>
        <c:scaling>
          <c:orientation val="minMax"/>
          <c:max val="35"/>
          <c:min val="10"/>
        </c:scaling>
        <c:delete val="0"/>
        <c:axPos val="r"/>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en-US" altLang="ja-JP" b="0"/>
                  <a:t>(</a:t>
                </a:r>
                <a:r>
                  <a:rPr lang="ja-JP" altLang="en-US" b="0"/>
                  <a:t>箇所</a:t>
                </a:r>
                <a:r>
                  <a:rPr lang="en-US" altLang="ja-JP" b="0"/>
                  <a:t>)</a:t>
                </a:r>
                <a:endParaRPr lang="ja-JP" altLang="en-US" b="0"/>
              </a:p>
            </c:rich>
          </c:tx>
          <c:layout>
            <c:manualLayout>
              <c:xMode val="edge"/>
              <c:yMode val="edge"/>
              <c:x val="0.83352769820697858"/>
              <c:y val="5.8891703888794882E-2"/>
            </c:manualLayout>
          </c:layout>
          <c:overlay val="0"/>
          <c:spPr>
            <a:noFill/>
            <a:ln>
              <a:noFill/>
            </a:ln>
            <a:effectLst/>
          </c:spPr>
          <c:txPr>
            <a:bodyPr rot="0" spcFirstLastPara="1" vertOverflow="ellipsis" wrap="square" anchor="ctr" anchorCtr="1"/>
            <a:lstStyle/>
            <a:p>
              <a:pPr>
                <a:defRPr sz="900" b="1" i="0" u="none" strike="noStrike" kern="1200" baseline="0">
                  <a:solidFill>
                    <a:schemeClr val="tx2"/>
                  </a:solidFill>
                  <a:latin typeface="+mn-lt"/>
                  <a:ea typeface="+mn-ea"/>
                  <a:cs typeface="+mn-cs"/>
                </a:defRPr>
              </a:pPr>
              <a:endParaRPr lang="ja-JP"/>
            </a:p>
          </c:txPr>
        </c:title>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690107360"/>
        <c:crosses val="max"/>
        <c:crossBetween val="between"/>
        <c:majorUnit val="10"/>
      </c:valAx>
      <c:catAx>
        <c:axId val="690107360"/>
        <c:scaling>
          <c:orientation val="minMax"/>
        </c:scaling>
        <c:delete val="1"/>
        <c:axPos val="b"/>
        <c:numFmt formatCode="General" sourceLinked="1"/>
        <c:majorTickMark val="out"/>
        <c:minorTickMark val="none"/>
        <c:tickLblPos val="nextTo"/>
        <c:crossAx val="69010703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2B956-0635-454B-81E1-4A469D02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3945</TotalTime>
  <Pages>185</Pages>
  <Words>20875</Words>
  <Characters>118991</Characters>
  <Application>Microsoft Office Word</Application>
  <DocSecurity>0</DocSecurity>
  <Lines>991</Lines>
  <Paragraphs>279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鎌倉市</vt:lpstr>
      <vt:lpstr>三郷市児童育成行動計画（後期計画）最終確認書</vt:lpstr>
    </vt:vector>
  </TitlesOfParts>
  <Company/>
  <LinksUpToDate>false</LinksUpToDate>
  <CharactersWithSpaces>139587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鎌倉市</dc:title>
  <dc:creator>user</dc:creator>
  <cp:lastModifiedBy>user</cp:lastModifiedBy>
  <cp:revision>354</cp:revision>
  <cp:lastPrinted>2021-10-07T04:00:00Z</cp:lastPrinted>
  <dcterms:created xsi:type="dcterms:W3CDTF">2020-12-08T04:17:00Z</dcterms:created>
  <dcterms:modified xsi:type="dcterms:W3CDTF">2021-12-03T02:30:00Z</dcterms:modified>
</cp:coreProperties>
</file>